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Ordem de Execução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Os 69 documentos pela ordem em que se produzem, do primeiro dia ao encerramento.</w:t>
      </w:r>
      <w:r>
        <w:t xml:space="preserve"> </w:t>
      </w:r>
      <w:r>
        <w:rPr>
          <w:b/>
          <w:bCs/>
        </w:rPr>
        <w:t xml:space="preserve">A ordem dos ficheiros é a ordem de execução</w:t>
      </w:r>
      <w:r>
        <w:t xml:space="preserve"> </w:t>
      </w:r>
      <w:r>
        <w:t xml:space="preserve">— as pastas estão numeradas para</w:t>
      </w:r>
      <w:r>
        <w:t xml:space="preserve"> </w:t>
      </w:r>
      <w:r>
        <w:t xml:space="preserve">que assim seja, e a coletânea segue a mesma sequência.</w:t>
      </w:r>
    </w:p>
    <w:p>
      <w:pPr>
        <w:pStyle w:val="BlockText"/>
      </w:pPr>
      <w:r>
        <w:rPr>
          <w:b/>
          <w:bCs/>
        </w:rPr>
        <w:t xml:space="preserve">Não se escrevem todos.</w:t>
      </w:r>
      <w:r>
        <w:t xml:space="preserve"> </w:t>
      </w:r>
      <w:r>
        <w:t xml:space="preserve">Ver §12: cada contexto tem o seu subconjunto. Um</w:t>
      </w:r>
      <w:r>
        <w:t xml:space="preserve"> </w:t>
      </w:r>
      <w:r>
        <w:t xml:space="preserve">documento escrito por via das dúvidas é o primeiro a ficar desactualizado, e</w:t>
      </w:r>
      <w:r>
        <w:t xml:space="preserve"> </w:t>
      </w:r>
      <w:r>
        <w:t xml:space="preserve">desactualizado ensina a desconfiar de todos os outros.</w:t>
      </w:r>
    </w:p>
    <w:p>
      <w:r>
        <w:pict>
          <v:rect style="width:0;height:1.5pt" o:hralign="center" o:hrstd="t" o:hr="t"/>
        </w:pict>
      </w:r>
    </w:p>
    <w:bookmarkStart w:id="49" w:name="como-ler-as-colunas"/>
    <w:p>
      <w:pPr>
        <w:pStyle w:val="Heading2"/>
      </w:pPr>
      <w:r>
        <w:t xml:space="preserve">Como ler as colunas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Significa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O momento em que se escreve, não o momento em que se lê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Quem responde por ele estar certo e atualizado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Gatilho</w:t>
            </w:r>
          </w:p>
        </w:tc>
        <w:tc>
          <w:tcPr/>
          <w:p>
            <w:pPr>
              <w:pStyle w:val="Compact"/>
            </w:pPr>
            <w:r>
              <w:t xml:space="preserve">O acontecimento que torna este documento necessário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4" w:name="produto-porquê-e-para-quem"/>
    <w:p>
      <w:pPr>
        <w:pStyle w:val="Heading2"/>
      </w:pPr>
      <w:r>
        <w:t xml:space="preserve">1. Produto — porquê e para quem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Visão de Produto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de tudo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Existe uma ideia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Personas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a visão</w:t>
            </w:r>
          </w:p>
        </w:tc>
        <w:tc>
          <w:tcPr/>
          <w:p>
            <w:pPr>
              <w:pStyle w:val="Compact"/>
            </w:pPr>
            <w:r>
              <w:t xml:space="preserve">PO / UX</w:t>
            </w:r>
          </w:p>
        </w:tc>
        <w:tc>
          <w:tcPr/>
          <w:p>
            <w:pPr>
              <w:pStyle w:val="Compact"/>
            </w:pPr>
            <w:r>
              <w:t xml:space="preserve">Sabe-se para quem 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PRD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Depois da visão aprovada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Há orçamento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Roadmap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Depois do PRD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Há mais do que uma fase</w:t>
            </w:r>
          </w:p>
        </w:tc>
      </w:tr>
    </w:tbl>
    <w:bookmarkEnd w:id="54"/>
    <w:bookmarkStart w:id="61" w:name="gestão-de-projeto-como-se-conduz"/>
    <w:p>
      <w:pPr>
        <w:pStyle w:val="Heading2"/>
      </w:pPr>
      <w:r>
        <w:t xml:space="preserve">2. Gestão de projeto — como se conduz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Plano de Projeto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Ao arrancar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O projeto é aprovado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Estimativas e Esforço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o plano</w:t>
            </w:r>
          </w:p>
        </w:tc>
        <w:tc>
          <w:tcPr/>
          <w:p>
            <w:pPr>
              <w:pStyle w:val="Compact"/>
            </w:pPr>
            <w:r>
              <w:t xml:space="preserve">Equipa</w:t>
            </w:r>
          </w:p>
        </w:tc>
        <w:tc>
          <w:tcPr/>
          <w:p>
            <w:pPr>
              <w:pStyle w:val="Compact"/>
            </w:pPr>
            <w:r>
              <w:t xml:space="preserve">É preciso um prazo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Responsabilidades e Comunicação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o plano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Há mais de uma equipa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Gestão de Alterações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do 1.º pedido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O âmbito foi fechado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Ata de Reunião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 cada reunião</w:t>
            </w:r>
          </w:p>
        </w:tc>
        <w:tc>
          <w:tcPr/>
          <w:p>
            <w:pPr>
              <w:pStyle w:val="Compact"/>
            </w:pPr>
            <w:r>
              <w:t xml:space="preserve">Quem convoca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Relatório de Estado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Periódico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</w:tbl>
    <w:bookmarkEnd w:id="61"/>
    <w:bookmarkStart w:id="68" w:name="requisitos-o-quê"/>
    <w:p>
      <w:pPr>
        <w:pStyle w:val="Heading2"/>
      </w:pPr>
      <w:r>
        <w:t xml:space="preserve">3. Requisitos — o quê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Levantamento de Requisitos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Primeira fase</w:t>
            </w:r>
          </w:p>
        </w:tc>
        <w:tc>
          <w:tcPr/>
          <w:p>
            <w:pPr>
              <w:pStyle w:val="Compact"/>
            </w:pPr>
            <w:r>
              <w:t xml:space="preserve">Analista</w:t>
            </w:r>
          </w:p>
        </w:tc>
        <w:tc>
          <w:tcPr/>
          <w:p>
            <w:pPr>
              <w:pStyle w:val="Compact"/>
            </w:pPr>
            <w:r>
              <w:t xml:space="preserve">Antes de escrever requisitos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Requisitos Funcionais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Após o levantamento</w:t>
            </w:r>
          </w:p>
        </w:tc>
        <w:tc>
          <w:tcPr/>
          <w:p>
            <w:pPr>
              <w:pStyle w:val="Compact"/>
            </w:pPr>
            <w:r>
              <w:t xml:space="preserve">Analista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Requisitos Não Funcionais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os funcionais</w:t>
            </w:r>
          </w:p>
        </w:tc>
        <w:tc>
          <w:tcPr/>
          <w:p>
            <w:pPr>
              <w:pStyle w:val="Compact"/>
            </w:pPr>
            <w:r>
              <w:t xml:space="preserve">Analista / Arquiteto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Nunca saltar</w:t>
            </w:r>
            <w:r>
              <w:t xml:space="preserve"> </w:t>
            </w:r>
            <w:r>
              <w:t xml:space="preserve">— decidem a arquitetura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User Stories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de construir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Trabalho iterativo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Matriz de Rastreabilidade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  <w:tc>
          <w:tcPr/>
          <w:p>
            <w:pPr>
              <w:pStyle w:val="Compact"/>
            </w:pPr>
            <w:r>
              <w:t xml:space="preserve">Analista</w:t>
            </w:r>
          </w:p>
        </w:tc>
        <w:tc>
          <w:tcPr/>
          <w:p>
            <w:pPr>
              <w:pStyle w:val="Compact"/>
            </w:pPr>
            <w:r>
              <w:t xml:space="preserve">Setor regulado ou âmbito volátil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</w:rPr>
                <w:t xml:space="preserve">Glossário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Desde o 1.º dia</w:t>
            </w:r>
          </w:p>
        </w:tc>
        <w:tc>
          <w:tcPr/>
          <w:p>
            <w:pPr>
              <w:pStyle w:val="Compact"/>
            </w:pPr>
            <w:r>
              <w:t xml:space="preserve">Analista</w:t>
            </w:r>
          </w:p>
        </w:tc>
        <w:tc>
          <w:tcPr/>
          <w:p>
            <w:pPr>
              <w:pStyle w:val="Compact"/>
            </w:pPr>
            <w:r>
              <w:t xml:space="preserve">Duas pessoas usam a mesma palavra para coisas diferentes</w:t>
            </w:r>
          </w:p>
        </w:tc>
      </w:tr>
    </w:tbl>
    <w:bookmarkEnd w:id="68"/>
    <w:bookmarkStart w:id="75" w:name="análise-como-funciona-o-negócio"/>
    <w:p>
      <w:pPr>
        <w:pStyle w:val="Heading2"/>
      </w:pPr>
      <w:r>
        <w:t xml:space="preserve">4. Análise — como funciona o negócio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</w:rPr>
                <w:t xml:space="preserve">Casos de Uso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Após os requisitos</w:t>
            </w:r>
          </w:p>
        </w:tc>
        <w:tc>
          <w:tcPr/>
          <w:p>
            <w:pPr>
              <w:pStyle w:val="Compact"/>
            </w:pPr>
            <w:r>
              <w:t xml:space="preserve">Analista</w:t>
            </w:r>
          </w:p>
        </w:tc>
        <w:tc>
          <w:tcPr/>
          <w:p>
            <w:pPr>
              <w:pStyle w:val="Compact"/>
            </w:pPr>
            <w:r>
              <w:t xml:space="preserve">Há fluxos com alternativas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</w:rPr>
                <w:t xml:space="preserve">Guia de Diagramas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Referência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Consulta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Fluxos e Processos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os casos de uso</w:t>
            </w:r>
          </w:p>
        </w:tc>
        <w:tc>
          <w:tcPr/>
          <w:p>
            <w:pPr>
              <w:pStyle w:val="Compact"/>
            </w:pPr>
            <w:r>
              <w:t xml:space="preserve">Analista</w:t>
            </w:r>
          </w:p>
        </w:tc>
        <w:tc>
          <w:tcPr/>
          <w:p>
            <w:pPr>
              <w:pStyle w:val="Compact"/>
            </w:pPr>
            <w:r>
              <w:t xml:space="preserve">Há processo a mudar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User Journey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as personas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A experiência atravessa canais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hyperlink r:id="rId73">
              <w:r>
                <w:rPr>
                  <w:rStyle w:val="Hyperlink"/>
                </w:rPr>
                <w:t xml:space="preserve">Regras de Negócio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os requisitos</w:t>
            </w:r>
          </w:p>
        </w:tc>
        <w:tc>
          <w:tcPr/>
          <w:p>
            <w:pPr>
              <w:pStyle w:val="Compact"/>
            </w:pPr>
            <w:r>
              <w:t xml:space="preserve">Analista</w:t>
            </w:r>
          </w:p>
        </w:tc>
        <w:tc>
          <w:tcPr/>
          <w:p>
            <w:pPr>
              <w:pStyle w:val="Compact"/>
            </w:pPr>
            <w:r>
              <w:t xml:space="preserve">Há cálculos ou decisões automáticas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</w:rPr>
                <w:t xml:space="preserve">Modelo de Domínio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da arquitetura</w:t>
            </w:r>
          </w:p>
        </w:tc>
        <w:tc>
          <w:tcPr/>
          <w:p>
            <w:pPr>
              <w:pStyle w:val="Compact"/>
            </w:pPr>
            <w:r>
              <w:t xml:space="preserve">Arquiteto</w:t>
            </w:r>
          </w:p>
        </w:tc>
        <w:tc>
          <w:tcPr/>
          <w:p>
            <w:pPr>
              <w:pStyle w:val="Compact"/>
            </w:pPr>
            <w:r>
              <w:t xml:space="preserve">Domínio com mais de 10 entidades</w:t>
            </w:r>
          </w:p>
        </w:tc>
      </w:tr>
    </w:tbl>
    <w:bookmarkEnd w:id="75"/>
    <w:bookmarkStart w:id="81" w:name="design-como-se-apresenta"/>
    <w:p>
      <w:pPr>
        <w:pStyle w:val="Heading2"/>
      </w:pPr>
      <w:r>
        <w:t xml:space="preserve">5. Design — como se apresenta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</w:rPr>
                <w:t xml:space="preserve">Especificação de Interface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de construir ecrãs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Há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hyperlink r:id="rId77">
              <w:r>
                <w:rPr>
                  <w:rStyle w:val="Hyperlink"/>
                </w:rPr>
                <w:t xml:space="preserve">Wireframes e Protótipo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da especificação final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Antes de escrever 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hyperlink r:id="rId78">
              <w:r>
                <w:rPr>
                  <w:rStyle w:val="Hyperlink"/>
                </w:rPr>
                <w:t xml:space="preserve">Sistema de Design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do 2.º ecrã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Mais de uma pessoa a construir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hyperlink r:id="rId79">
              <w:r>
                <w:rPr>
                  <w:rStyle w:val="Hyperlink"/>
                </w:rPr>
                <w:t xml:space="preserve">Acessibilidade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Desde o início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Obrigação legal ou público diverso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</w:rPr>
                <w:t xml:space="preserve">Conteúdo e Microcopy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a especificação</w:t>
            </w:r>
          </w:p>
        </w:tc>
        <w:tc>
          <w:tcPr/>
          <w:p>
            <w:pPr>
              <w:pStyle w:val="Compact"/>
            </w:pPr>
            <w:r>
              <w:t xml:space="preserve">UX / PO</w:t>
            </w:r>
          </w:p>
        </w:tc>
        <w:tc>
          <w:tcPr/>
          <w:p>
            <w:pPr>
              <w:pStyle w:val="Compact"/>
            </w:pPr>
            <w:r>
              <w:t xml:space="preserve">Há mais de um idioma ou muitas mensagens</w:t>
            </w:r>
          </w:p>
        </w:tc>
      </w:tr>
    </w:tbl>
    <w:bookmarkEnd w:id="81"/>
    <w:bookmarkStart w:id="91" w:name="arquitetura-como-está-construído"/>
    <w:p>
      <w:pPr>
        <w:pStyle w:val="Heading2"/>
      </w:pPr>
      <w:r>
        <w:t xml:space="preserve">6. Arquitetura — como está construído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hyperlink r:id="rId82">
              <w:r>
                <w:rPr>
                  <w:rStyle w:val="Hyperlink"/>
                </w:rPr>
                <w:t xml:space="preserve">Documento de Arquitetura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de construir</w:t>
            </w:r>
          </w:p>
        </w:tc>
        <w:tc>
          <w:tcPr/>
          <w:p>
            <w:pPr>
              <w:pStyle w:val="Compact"/>
            </w:pPr>
            <w:r>
              <w:t xml:space="preserve">Arquiteto</w:t>
            </w:r>
          </w:p>
        </w:tc>
        <w:tc>
          <w:tcPr/>
          <w:p>
            <w:pPr>
              <w:pStyle w:val="Compact"/>
            </w:pPr>
            <w:r>
              <w:t xml:space="preserve">Mais de um componente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hyperlink r:id="rId83">
              <w:r>
                <w:rPr>
                  <w:rStyle w:val="Hyperlink"/>
                </w:rPr>
                <w:t xml:space="preserve">ADR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 cada decisão</w:t>
            </w:r>
          </w:p>
        </w:tc>
        <w:tc>
          <w:tcPr/>
          <w:p>
            <w:pPr>
              <w:pStyle w:val="Compact"/>
            </w:pPr>
            <w:r>
              <w:t xml:space="preserve">Quem decide</w:t>
            </w:r>
          </w:p>
        </w:tc>
        <w:tc>
          <w:tcPr/>
          <w:p>
            <w:pPr>
              <w:pStyle w:val="Compact"/>
            </w:pPr>
            <w:r>
              <w:t xml:space="preserve">Decisão estrutural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hyperlink r:id="rId84">
              <w:r>
                <w:rPr>
                  <w:rStyle w:val="Hyperlink"/>
                </w:rPr>
                <w:t xml:space="preserve">Modelo de Dados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da 1.ª migração</w:t>
            </w:r>
          </w:p>
        </w:tc>
        <w:tc>
          <w:tcPr/>
          <w:p>
            <w:pPr>
              <w:pStyle w:val="Compact"/>
            </w:pPr>
            <w:r>
              <w:t xml:space="preserve">Arquiteto</w:t>
            </w:r>
          </w:p>
        </w:tc>
        <w:tc>
          <w:tcPr/>
          <w:p>
            <w:pPr>
              <w:pStyle w:val="Compact"/>
            </w:pPr>
            <w:r>
              <w:t xml:space="preserve">Há base de 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</w:rPr>
                <w:t xml:space="preserve">Diagramas de Sequência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Conforme necessário</w:t>
            </w:r>
          </w:p>
        </w:tc>
        <w:tc>
          <w:tcPr/>
          <w:p>
            <w:pPr>
              <w:pStyle w:val="Compact"/>
            </w:pPr>
            <w:r>
              <w:t xml:space="preserve">Arquiteto</w:t>
            </w:r>
          </w:p>
        </w:tc>
        <w:tc>
          <w:tcPr/>
          <w:p>
            <w:pPr>
              <w:pStyle w:val="Compact"/>
            </w:pPr>
            <w:r>
              <w:t xml:space="preserve">Fluxo com 3+ componentes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hyperlink r:id="rId86">
              <w:r>
                <w:rPr>
                  <w:rStyle w:val="Hyperlink"/>
                </w:rPr>
                <w:t xml:space="preserve">Desenho de API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do 1.º endpoint</w:t>
            </w:r>
          </w:p>
        </w:tc>
        <w:tc>
          <w:tcPr/>
          <w:p>
            <w:pPr>
              <w:pStyle w:val="Compact"/>
            </w:pPr>
            <w:r>
              <w:t xml:space="preserve">Arquiteto</w:t>
            </w:r>
          </w:p>
        </w:tc>
        <w:tc>
          <w:tcPr/>
          <w:p>
            <w:pPr>
              <w:pStyle w:val="Compact"/>
            </w:pPr>
            <w:r>
              <w:t xml:space="preserve">Há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hyperlink r:id="rId87">
              <w:r>
                <w:rPr>
                  <w:rStyle w:val="Hyperlink"/>
                </w:rPr>
                <w:t xml:space="preserve">Integrações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de integrar</w:t>
            </w:r>
          </w:p>
        </w:tc>
        <w:tc>
          <w:tcPr/>
          <w:p>
            <w:pPr>
              <w:pStyle w:val="Compact"/>
            </w:pPr>
            <w:r>
              <w:t xml:space="preserve">Arquiteto</w:t>
            </w:r>
          </w:p>
        </w:tc>
        <w:tc>
          <w:tcPr/>
          <w:p>
            <w:pPr>
              <w:pStyle w:val="Compact"/>
            </w:pPr>
            <w:r>
              <w:t xml:space="preserve">Há sistema externo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hyperlink r:id="rId88">
              <w:r>
                <w:rPr>
                  <w:rStyle w:val="Hyperlink"/>
                </w:rPr>
                <w:t xml:space="preserve">Escolha de Tecnologia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Antes de escrever código</w:t>
            </w:r>
          </w:p>
        </w:tc>
        <w:tc>
          <w:tcPr/>
          <w:p>
            <w:pPr>
              <w:pStyle w:val="Compact"/>
            </w:pPr>
            <w:r>
              <w:t xml:space="preserve">Arquiteto</w:t>
            </w:r>
          </w:p>
        </w:tc>
        <w:tc>
          <w:tcPr/>
          <w:p>
            <w:pPr>
              <w:pStyle w:val="Compact"/>
            </w:pPr>
            <w:r>
              <w:t xml:space="preserve">Há 3+ candidatos sérios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hyperlink r:id="rId89">
              <w:r>
                <w:rPr>
                  <w:rStyle w:val="Hyperlink"/>
                </w:rPr>
                <w:t xml:space="preserve">Prova de Conceito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de decidir</w:t>
            </w:r>
          </w:p>
        </w:tc>
        <w:tc>
          <w:tcPr/>
          <w:p>
            <w:pPr>
              <w:pStyle w:val="Compact"/>
            </w:pPr>
            <w:r>
              <w:t xml:space="preserve">Equipa</w:t>
            </w:r>
          </w:p>
        </w:tc>
        <w:tc>
          <w:tcPr/>
          <w:p>
            <w:pPr>
              <w:pStyle w:val="Compact"/>
            </w:pPr>
            <w:r>
              <w:t xml:space="preserve">Não se sabe o suficiente para estimar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hyperlink r:id="rId90">
              <w:r>
                <w:rPr>
                  <w:rStyle w:val="Hyperlink"/>
                </w:rPr>
                <w:t xml:space="preserve">Plano de Migração de Dados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da entrada em serviço</w:t>
            </w:r>
          </w:p>
        </w:tc>
        <w:tc>
          <w:tcPr/>
          <w:p>
            <w:pPr>
              <w:pStyle w:val="Compact"/>
            </w:pPr>
            <w:r>
              <w:t xml:space="preserve">Arquiteto</w:t>
            </w:r>
          </w:p>
        </w:tc>
        <w:tc>
          <w:tcPr/>
          <w:p>
            <w:pPr>
              <w:pStyle w:val="Compact"/>
            </w:pPr>
            <w:r>
              <w:t xml:space="preserve">Há dados a trazer de outro sítio</w:t>
            </w:r>
          </w:p>
        </w:tc>
      </w:tr>
    </w:tbl>
    <w:bookmarkEnd w:id="91"/>
    <w:bookmarkStart w:id="95" w:name="desenvolvimento-como-se-trabalha"/>
    <w:p>
      <w:pPr>
        <w:pStyle w:val="Heading2"/>
      </w:pPr>
      <w:r>
        <w:t xml:space="preserve">7. Desenvolvimento — como se trabalha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hyperlink r:id="rId92">
              <w:r>
                <w:rPr>
                  <w:rStyle w:val="Hyperlink"/>
                </w:rPr>
                <w:t xml:space="preserve">Setup do Ambiente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de entrar a 2.ª pessoa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hyperlink r:id="rId93">
              <w:r>
                <w:rPr>
                  <w:rStyle w:val="Hyperlink"/>
                </w:rPr>
                <w:t xml:space="preserve">Guia de Contribuição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o setup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Mais de uma pessoa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hyperlink r:id="rId94">
              <w:r>
                <w:rPr>
                  <w:rStyle w:val="Hyperlink"/>
                </w:rPr>
                <w:t xml:space="preserve">Padrões de Código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Primeira semana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Mais de uma pessoa</w:t>
            </w:r>
          </w:p>
        </w:tc>
      </w:tr>
    </w:tbl>
    <w:bookmarkEnd w:id="95"/>
    <w:bookmarkStart w:id="102" w:name="qualidade-como-se-verifica"/>
    <w:p>
      <w:pPr>
        <w:pStyle w:val="Heading2"/>
      </w:pPr>
      <w:r>
        <w:t xml:space="preserve">8. Qualidade — como se verifica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hyperlink r:id="rId96">
              <w:r>
                <w:rPr>
                  <w:rStyle w:val="Hyperlink"/>
                </w:rPr>
                <w:t xml:space="preserve">Plano de Testes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de construir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hyperlink r:id="rId97">
              <w:r>
                <w:rPr>
                  <w:rStyle w:val="Hyperlink"/>
                </w:rPr>
                <w:t xml:space="preserve">Casos de Teste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cada funcionalidade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hyperlink r:id="rId98">
              <w:r>
                <w:rPr>
                  <w:rStyle w:val="Hyperlink"/>
                </w:rPr>
                <w:t xml:space="preserve">Critérios de Aceitação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cada story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hyperlink r:id="rId99">
              <w:r>
                <w:rPr>
                  <w:rStyle w:val="Hyperlink"/>
                </w:rPr>
                <w:t xml:space="preserve">Critérios de Conclusão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Primeira semana</w:t>
            </w:r>
          </w:p>
        </w:tc>
        <w:tc>
          <w:tcPr/>
          <w:p>
            <w:pPr>
              <w:pStyle w:val="Compact"/>
            </w:pPr>
            <w:r>
              <w:t xml:space="preserve">Equipa</w:t>
            </w:r>
          </w:p>
        </w:tc>
        <w:tc>
          <w:tcPr/>
          <w:p>
            <w:pPr>
              <w:pStyle w:val="Compact"/>
            </w:pPr>
            <w:r>
              <w:t xml:space="preserve">Mais de uma pessoa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hyperlink r:id="rId100">
              <w:r>
                <w:rPr>
                  <w:rStyle w:val="Hyperlink"/>
                </w:rPr>
                <w:t xml:space="preserve">Testes de Desempenho e Carga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da entrada em serviço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Há RNF de desempenho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hyperlink r:id="rId101">
              <w:r>
                <w:rPr>
                  <w:rStyle w:val="Hyperlink"/>
                </w:rPr>
                <w:t xml:space="preserve">Relatório de Testes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de cada entrega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Alguém tem de autorizar</w:t>
            </w:r>
          </w:p>
        </w:tc>
      </w:tr>
    </w:tbl>
    <w:bookmarkEnd w:id="102"/>
    <w:bookmarkStart w:id="111" w:name="operação-como-se-mantém-a-correr"/>
    <w:p>
      <w:pPr>
        <w:pStyle w:val="Heading2"/>
      </w:pPr>
      <w:r>
        <w:t xml:space="preserve">9. Operação — como se mantém a correr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hyperlink r:id="rId103">
              <w:r>
                <w:rPr>
                  <w:rStyle w:val="Hyperlink"/>
                </w:rPr>
                <w:t xml:space="preserve">Deployment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da 1.ª publicação</w:t>
            </w:r>
          </w:p>
        </w:tc>
        <w:tc>
          <w:tcPr/>
          <w:p>
            <w:pPr>
              <w:pStyle w:val="Compact"/>
            </w:pPr>
            <w:r>
              <w:t xml:space="preserve">SRE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hyperlink r:id="rId104">
              <w:r>
                <w:rPr>
                  <w:rStyle w:val="Hyperlink"/>
                </w:rPr>
                <w:t xml:space="preserve">Runbook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Antes da entrada em serviço</w:t>
            </w:r>
          </w:p>
        </w:tc>
        <w:tc>
          <w:tcPr/>
          <w:p>
            <w:pPr>
              <w:pStyle w:val="Compact"/>
            </w:pPr>
            <w:r>
              <w:t xml:space="preserve">SRE</w:t>
            </w:r>
          </w:p>
        </w:tc>
        <w:tc>
          <w:tcPr/>
          <w:p>
            <w:pPr>
              <w:pStyle w:val="Compact"/>
            </w:pPr>
            <w:r>
              <w:t xml:space="preserve">Alguém vai estar de piquete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hyperlink r:id="rId105">
              <w:r>
                <w:rPr>
                  <w:rStyle w:val="Hyperlink"/>
                </w:rPr>
                <w:t xml:space="preserve">Incidentes e Post-Mortem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do 1.º incidente</w:t>
            </w:r>
          </w:p>
        </w:tc>
        <w:tc>
          <w:tcPr/>
          <w:p>
            <w:pPr>
              <w:pStyle w:val="Compact"/>
            </w:pPr>
            <w:r>
              <w:t xml:space="preserve">SRE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hyperlink r:id="rId106">
              <w:r>
                <w:rPr>
                  <w:rStyle w:val="Hyperlink"/>
                </w:rPr>
                <w:t xml:space="preserve">Monitorização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a 1.ª publicação</w:t>
            </w:r>
          </w:p>
        </w:tc>
        <w:tc>
          <w:tcPr/>
          <w:p>
            <w:pPr>
              <w:pStyle w:val="Compact"/>
            </w:pPr>
            <w:r>
              <w:t xml:space="preserve">SRE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hyperlink r:id="rId107">
              <w:r>
                <w:rPr>
                  <w:rStyle w:val="Hyperlink"/>
                </w:rPr>
                <w:t xml:space="preserve">Backup e DR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Antes dos 1.os dados reais</w:t>
            </w:r>
          </w:p>
        </w:tc>
        <w:tc>
          <w:tcPr/>
          <w:p>
            <w:pPr>
              <w:pStyle w:val="Compact"/>
            </w:pPr>
            <w:r>
              <w:t xml:space="preserve">SRE</w:t>
            </w:r>
          </w:p>
        </w:tc>
        <w:tc>
          <w:tcPr/>
          <w:p>
            <w:pPr>
              <w:pStyle w:val="Compact"/>
            </w:pPr>
            <w:r>
              <w:t xml:space="preserve">Há dados que não se podem perder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hyperlink r:id="rId108">
              <w:r>
                <w:rPr>
                  <w:rStyle w:val="Hyperlink"/>
                </w:rPr>
                <w:t xml:space="preserve">Acordo de Nível de Serviço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de prometer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Há compromisso com terceiros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hyperlink r:id="rId109">
              <w:r>
                <w:rPr>
                  <w:rStyle w:val="Hyperlink"/>
                </w:rPr>
                <w:t xml:space="preserve">Plano de Capacidade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1.º mês em produção</w:t>
            </w:r>
          </w:p>
        </w:tc>
        <w:tc>
          <w:tcPr/>
          <w:p>
            <w:pPr>
              <w:pStyle w:val="Compact"/>
            </w:pPr>
            <w:r>
              <w:t xml:space="preserve">SRE</w:t>
            </w:r>
          </w:p>
        </w:tc>
        <w:tc>
          <w:tcPr/>
          <w:p>
            <w:pPr>
              <w:pStyle w:val="Compact"/>
            </w:pPr>
            <w:r>
              <w:t xml:space="preserve">O sistema cresce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hyperlink r:id="rId110">
              <w:r>
                <w:rPr>
                  <w:rStyle w:val="Hyperlink"/>
                </w:rPr>
                <w:t xml:space="preserve">Ambientes e Configuração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o 2.º ambiente</w:t>
            </w:r>
          </w:p>
        </w:tc>
        <w:tc>
          <w:tcPr/>
          <w:p>
            <w:pPr>
              <w:pStyle w:val="Compact"/>
            </w:pPr>
            <w:r>
              <w:t xml:space="preserve">SRE</w:t>
            </w:r>
          </w:p>
        </w:tc>
        <w:tc>
          <w:tcPr/>
          <w:p>
            <w:pPr>
              <w:pStyle w:val="Compact"/>
            </w:pPr>
            <w:r>
              <w:t xml:space="preserve">Mais de um ambiente</w:t>
            </w:r>
          </w:p>
        </w:tc>
      </w:tr>
    </w:tbl>
    <w:bookmarkEnd w:id="111"/>
    <w:bookmarkStart w:id="118" w:name="governança-conformidade-e-risco"/>
    <w:p>
      <w:pPr>
        <w:pStyle w:val="Heading2"/>
      </w:pPr>
      <w:r>
        <w:t xml:space="preserve">10. Governança — conformidade e risco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hyperlink r:id="rId112">
              <w:r>
                <w:rPr>
                  <w:rStyle w:val="Hyperlink"/>
                </w:rPr>
                <w:t xml:space="preserve">Segurança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da entrada em serviço</w:t>
            </w:r>
          </w:p>
        </w:tc>
        <w:tc>
          <w:tcPr/>
          <w:p>
            <w:pPr>
              <w:pStyle w:val="Compact"/>
            </w:pPr>
            <w: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Privacidade / RGPD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Antes do 1.º dado pessoal</w:t>
            </w:r>
          </w:p>
        </w:tc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t xml:space="preserve">Há dados pessoais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Matriz de Riscos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Ao arrancar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hyperlink r:id="rId115">
              <w:r>
                <w:rPr>
                  <w:rStyle w:val="Hyperlink"/>
                </w:rPr>
                <w:t xml:space="preserve">Licenças e Terceiros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a 1.ª dependência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Há dependências externas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hyperlink r:id="rId116">
              <w:r>
                <w:rPr>
                  <w:rStyle w:val="Hyperlink"/>
                </w:rPr>
                <w:t xml:space="preserve">Contratação e Fornecedores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de contratar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Há terceiros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hyperlink r:id="rId117">
              <w:r>
                <w:rPr>
                  <w:rStyle w:val="Hyperlink"/>
                </w:rPr>
                <w:t xml:space="preserve">Plano de Auditoria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da entrada em serviço</w:t>
            </w:r>
          </w:p>
        </w:tc>
        <w:tc>
          <w:tcPr/>
          <w:p>
            <w:pPr>
              <w:pStyle w:val="Compact"/>
            </w:pPr>
            <w: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t xml:space="preserve">Setor regulado</w:t>
            </w:r>
          </w:p>
        </w:tc>
      </w:tr>
    </w:tbl>
    <w:bookmarkEnd w:id="118"/>
    <w:bookmarkStart w:id="125" w:name="utilizador-como-se-usa"/>
    <w:p>
      <w:pPr>
        <w:pStyle w:val="Heading2"/>
      </w:pPr>
      <w:r>
        <w:t xml:space="preserve">11. Utilizador — como se usa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README do produto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o repositório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Manual do Utilizador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da formação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Há utilizadores externos à equipa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</w:rPr>
                <w:t xml:space="preserve">Changelog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Desde a 1.ª versão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Guia de Administração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da entrada em serviço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Alguém administra contas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</w:rPr>
                <w:t xml:space="preserve">FAQ e Resolução de Problemas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1.ª semana em produção</w:t>
            </w:r>
          </w:p>
        </w:tc>
        <w:tc>
          <w:tcPr/>
          <w:p>
            <w:pPr>
              <w:pStyle w:val="Compact"/>
            </w:pPr>
            <w:r>
              <w:t xml:space="preserve">Suporte</w:t>
            </w:r>
          </w:p>
        </w:tc>
        <w:tc>
          <w:tcPr/>
          <w:p>
            <w:pPr>
              <w:pStyle w:val="Compact"/>
            </w:pPr>
            <w:r>
              <w:t xml:space="preserve">Há suporte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</w:rPr>
                <w:t xml:space="preserve">Plano de Formação e Adesão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−4 semanas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O sistema substitui um processo existente</w:t>
            </w:r>
          </w:p>
        </w:tc>
      </w:tr>
    </w:tbl>
    <w:bookmarkEnd w:id="125"/>
    <w:bookmarkStart w:id="129" w:name="encerramento"/>
    <w:p>
      <w:pPr>
        <w:pStyle w:val="Heading2"/>
      </w:pPr>
      <w:r>
        <w:t xml:space="preserve">12. Encerramento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Relatório de Encerramento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fim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O projeto acaba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</w:rPr>
                <w:t xml:space="preserve">Lições Aprendidas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Até 2 semanas depois</w:t>
            </w:r>
          </w:p>
        </w:tc>
        <w:tc>
          <w:tcPr/>
          <w:p>
            <w:pPr>
              <w:pStyle w:val="Compact"/>
            </w:pPr>
            <w:r>
              <w:t xml:space="preserve">Equipa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Plano de Transição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de a equipa sair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Quem construiu não vai manter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Start w:id="130" w:name="os-que-não-esperam-pela-sua-vez"/>
    <w:p>
      <w:pPr>
        <w:pStyle w:val="Heading2"/>
      </w:pPr>
      <w:r>
        <w:t xml:space="preserve">13. Os que não esperam pela sua vez</w:t>
      </w:r>
    </w:p>
    <w:p>
      <w:pPr>
        <w:pStyle w:val="FirstParagraph"/>
      </w:pPr>
      <w:r>
        <w:t xml:space="preserve">Sete documentos que se escrevem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do que a numeração sugere, porque a</w:t>
      </w:r>
      <w:r>
        <w:t xml:space="preserve"> </w:t>
      </w:r>
      <w:r>
        <w:t xml:space="preserve">sua ausência já custou tempo a alguém: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Escrever quando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</w:rPr>
                <w:t xml:space="preserve">Glossário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1.º dia</w:t>
            </w:r>
          </w:p>
        </w:tc>
        <w:tc>
          <w:tcPr/>
          <w:p>
            <w:pPr>
              <w:pStyle w:val="Compact"/>
            </w:pPr>
            <w:r>
              <w:t xml:space="preserve">Duas palavras para a mesma coisa custam meses</w:t>
            </w:r>
          </w:p>
        </w:tc>
      </w:tr>
      <w:tr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Requisitos Não Funcionais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da arquitetura</w:t>
            </w:r>
          </w:p>
        </w:tc>
        <w:tc>
          <w:tcPr/>
          <w:p>
            <w:pPr>
              <w:pStyle w:val="Compact"/>
            </w:pPr>
            <w:r>
              <w:t xml:space="preserve">São eles que a decidem</w:t>
            </w:r>
          </w:p>
        </w:tc>
      </w:tr>
      <w:tr>
        <w:tc>
          <w:tcPr/>
          <w:p>
            <w:pPr>
              <w:pStyle w:val="Compact"/>
            </w:pPr>
            <w:hyperlink r:id="rId99">
              <w:r>
                <w:rPr>
                  <w:rStyle w:val="Hyperlink"/>
                </w:rPr>
                <w:t xml:space="preserve">Critérios de Conclusão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1.ª semana</w:t>
            </w:r>
          </w:p>
        </w:tc>
        <w:tc>
          <w:tcPr/>
          <w:p>
            <w:pPr>
              <w:pStyle w:val="Compact"/>
            </w:pPr>
            <w:r>
              <w:t xml:space="preserve">Sem ela,</w:t>
            </w:r>
            <w:r>
              <w:t xml:space="preserve"> </w:t>
            </w:r>
            <w:r>
              <w:t xml:space="preserve">“pronto”</w:t>
            </w:r>
            <w:r>
              <w:t xml:space="preserve"> </w:t>
            </w:r>
            <w:r>
              <w:t xml:space="preserve">significa cinco coisas</w:t>
            </w:r>
          </w:p>
        </w:tc>
      </w:tr>
      <w:tr>
        <w:tc>
          <w:tcPr/>
          <w:p>
            <w:pPr>
              <w:pStyle w:val="Compact"/>
            </w:pPr>
            <w:hyperlink r:id="rId107">
              <w:r>
                <w:rPr>
                  <w:rStyle w:val="Hyperlink"/>
                </w:rPr>
                <w:t xml:space="preserve">Backup e DR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dos 1.os dados reais</w:t>
            </w:r>
          </w:p>
        </w:tc>
        <w:tc>
          <w:tcPr/>
          <w:p>
            <w:pPr>
              <w:pStyle w:val="Compact"/>
            </w:pPr>
            <w:r>
              <w:t xml:space="preserve">Depois é tarde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Privacidade / RGPD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do 1.º dado pessoal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hyperlink r:id="rId88">
              <w:r>
                <w:rPr>
                  <w:rStyle w:val="Hyperlink"/>
                </w:rPr>
                <w:t xml:space="preserve">Escolha de Tecnologia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da 1.ª linha</w:t>
            </w:r>
          </w:p>
        </w:tc>
        <w:tc>
          <w:tcPr/>
          <w:p>
            <w:pPr>
              <w:pStyle w:val="Compact"/>
            </w:pPr>
            <w:r>
              <w:t xml:space="preserve">Depois de escrita, a decisão já foi tomada por omissão</w:t>
            </w:r>
          </w:p>
        </w:tc>
      </w:tr>
      <w:tr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Ata de Reunião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1.ª reunião</w:t>
            </w:r>
          </w:p>
        </w:tc>
        <w:tc>
          <w:tcPr/>
          <w:p>
            <w:pPr>
              <w:pStyle w:val="Compact"/>
            </w:pPr>
            <w:r>
              <w:t xml:space="preserve">Uma decisão não registada volta à mesa em dois meses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1" w:name="que-subconjunto-escolher"/>
    <w:p>
      <w:pPr>
        <w:pStyle w:val="Heading2"/>
      </w:pPr>
      <w:r>
        <w:t xml:space="preserve">14. Que subconjunto escolher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Contexto</w:t>
            </w:r>
          </w:p>
        </w:tc>
        <w:tc>
          <w:tcPr/>
          <w:p>
            <w:pPr>
              <w:pStyle w:val="Compact"/>
            </w:pPr>
            <w:r>
              <w:t xml:space="preserve">Documentos</w:t>
            </w:r>
          </w:p>
        </w:tc>
        <w:tc>
          <w:tcPr/>
          <w:p>
            <w:pPr>
              <w:pStyle w:val="Compact"/>
            </w:pPr>
            <w:r>
              <w:t xml:space="preserve">Quantos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Protótipo / MVP</w:t>
            </w:r>
          </w:p>
        </w:tc>
        <w:tc>
          <w:tcPr/>
          <w:p>
            <w:pPr>
              <w:pStyle w:val="Compact"/>
            </w:pPr>
            <w:r>
              <w:t xml:space="preserve">1, 14, 24, 29, 37, 43, 60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interna pequena</w:t>
            </w:r>
          </w:p>
        </w:tc>
        <w:tc>
          <w:tcPr/>
          <w:p>
            <w:pPr>
              <w:pStyle w:val="Compact"/>
            </w:pPr>
            <w:r>
              <w:t xml:space="preserve">+ 5, 9, 12, 13, 17, 28, 30, 40, 47, 61, 63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Produto em produção</w:t>
            </w:r>
          </w:p>
        </w:tc>
        <w:tc>
          <w:tcPr/>
          <w:p>
            <w:pPr>
              <w:pStyle w:val="Compact"/>
            </w:pPr>
            <w:r>
              <w:t xml:space="preserve">+ 3, 6, 7, 8, 16, 21, 23, 25, 26, 32, 33, 36, 41, 42, 44, 45, 46, 48, 49, 50, 53, 54, 55, 56, 57, 62, 64, 65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Setor regulado</w:t>
            </w:r>
          </w:p>
        </w:tc>
        <w:tc>
          <w:tcPr/>
          <w:p>
            <w:pPr>
              <w:pStyle w:val="Compact"/>
            </w:pPr>
            <w:r>
              <w:t xml:space="preserve">Tudo, com ênfase em 15, 55, 56, 59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Projeto com fim previsto</w:t>
            </w:r>
          </w:p>
        </w:tc>
        <w:tc>
          <w:tcPr/>
          <w:p>
            <w:pPr>
              <w:pStyle w:val="Compact"/>
            </w:pPr>
            <w:r>
              <w:t xml:space="preserve">+ 66, 67, 68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 prática:</w:t>
      </w:r>
      <w:r>
        <w:t xml:space="preserve"> </w:t>
      </w:r>
      <w:r>
        <w:t xml:space="preserve">escreve o documento quando a sua ausência já custou tempo a</w:t>
      </w:r>
      <w:r>
        <w:t xml:space="preserve"> </w:t>
      </w:r>
      <w:r>
        <w:t xml:space="preserve">alguém — excepto os sete do §13, que se escrevem antes de custarem.</w:t>
      </w:r>
    </w:p>
    <w:bookmarkEnd w:id="131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50" Target="00-produto/01-visao-produto.md" TargetMode="External" /><Relationship Type="http://schemas.openxmlformats.org/officeDocument/2006/relationships/hyperlink" Id="rId51" Target="00-produto/02-personas.md" TargetMode="External" /><Relationship Type="http://schemas.openxmlformats.org/officeDocument/2006/relationships/hyperlink" Id="rId52" Target="00-produto/03-prd.md" TargetMode="External" /><Relationship Type="http://schemas.openxmlformats.org/officeDocument/2006/relationships/hyperlink" Id="rId53" Target="00-produto/04-roadmap.md" TargetMode="External" /><Relationship Type="http://schemas.openxmlformats.org/officeDocument/2006/relationships/hyperlink" Id="rId55" Target="01-gestao-projeto/01-plano-projeto.md" TargetMode="External" /><Relationship Type="http://schemas.openxmlformats.org/officeDocument/2006/relationships/hyperlink" Id="rId56" Target="01-gestao-projeto/02-estimativas-e-esforco.md" TargetMode="External" /><Relationship Type="http://schemas.openxmlformats.org/officeDocument/2006/relationships/hyperlink" Id="rId57" Target="01-gestao-projeto/03-matriz-raci-e-comunicacao.md" TargetMode="External" /><Relationship Type="http://schemas.openxmlformats.org/officeDocument/2006/relationships/hyperlink" Id="rId58" Target="01-gestao-projeto/04-gestao-alteracoes.md" TargetMode="External" /><Relationship Type="http://schemas.openxmlformats.org/officeDocument/2006/relationships/hyperlink" Id="rId59" Target="01-gestao-projeto/05-ata-reuniao.md" TargetMode="External" /><Relationship Type="http://schemas.openxmlformats.org/officeDocument/2006/relationships/hyperlink" Id="rId60" Target="01-gestao-projeto/06-relatorio-estado.md" TargetMode="External" /><Relationship Type="http://schemas.openxmlformats.org/officeDocument/2006/relationships/hyperlink" Id="rId62" Target="01-requisitos/01-levantamento-requisitos.md" TargetMode="External" /><Relationship Type="http://schemas.openxmlformats.org/officeDocument/2006/relationships/hyperlink" Id="rId63" Target="01-requisitos/02-requisitos-funcionais.md" TargetMode="External" /><Relationship Type="http://schemas.openxmlformats.org/officeDocument/2006/relationships/hyperlink" Id="rId64" Target="01-requisitos/03-requisitos-nao-funcionais.md" TargetMode="External" /><Relationship Type="http://schemas.openxmlformats.org/officeDocument/2006/relationships/hyperlink" Id="rId65" Target="01-requisitos/04-user-stories.md" TargetMode="External" /><Relationship Type="http://schemas.openxmlformats.org/officeDocument/2006/relationships/hyperlink" Id="rId66" Target="01-requisitos/05-matriz-rastreabilidade.md" TargetMode="External" /><Relationship Type="http://schemas.openxmlformats.org/officeDocument/2006/relationships/hyperlink" Id="rId67" Target="01-requisitos/06-glossario.md" TargetMode="External" /><Relationship Type="http://schemas.openxmlformats.org/officeDocument/2006/relationships/hyperlink" Id="rId69" Target="02-analise/01-use-cases.md" TargetMode="External" /><Relationship Type="http://schemas.openxmlformats.org/officeDocument/2006/relationships/hyperlink" Id="rId70" Target="02-analise/02-diagrama-casos-uso.md" TargetMode="External" /><Relationship Type="http://schemas.openxmlformats.org/officeDocument/2006/relationships/hyperlink" Id="rId71" Target="02-analise/03-fluxos-processo.md" TargetMode="External" /><Relationship Type="http://schemas.openxmlformats.org/officeDocument/2006/relationships/hyperlink" Id="rId72" Target="02-analise/04-user-journey.md" TargetMode="External" /><Relationship Type="http://schemas.openxmlformats.org/officeDocument/2006/relationships/hyperlink" Id="rId73" Target="02-analise/05-regras-negocio.md" TargetMode="External" /><Relationship Type="http://schemas.openxmlformats.org/officeDocument/2006/relationships/hyperlink" Id="rId74" Target="02-analise/06-modelo-dominio.md" TargetMode="External" /><Relationship Type="http://schemas.openxmlformats.org/officeDocument/2006/relationships/hyperlink" Id="rId76" Target="02-design/01-especificacao-interface.md" TargetMode="External" /><Relationship Type="http://schemas.openxmlformats.org/officeDocument/2006/relationships/hyperlink" Id="rId77" Target="02-design/02-wireframes-e-prototipo.md" TargetMode="External" /><Relationship Type="http://schemas.openxmlformats.org/officeDocument/2006/relationships/hyperlink" Id="rId78" Target="02-design/03-design-system.md" TargetMode="External" /><Relationship Type="http://schemas.openxmlformats.org/officeDocument/2006/relationships/hyperlink" Id="rId79" Target="02-design/04-acessibilidade.md" TargetMode="External" /><Relationship Type="http://schemas.openxmlformats.org/officeDocument/2006/relationships/hyperlink" Id="rId80" Target="02-design/05-conteudo-e-microcopy.md" TargetMode="External" /><Relationship Type="http://schemas.openxmlformats.org/officeDocument/2006/relationships/hyperlink" Id="rId82" Target="03-arquitetura/01-documento-arquitetura.md" TargetMode="External" /><Relationship Type="http://schemas.openxmlformats.org/officeDocument/2006/relationships/hyperlink" Id="rId83" Target="03-arquitetura/02-adr-template.md" TargetMode="External" /><Relationship Type="http://schemas.openxmlformats.org/officeDocument/2006/relationships/hyperlink" Id="rId84" Target="03-arquitetura/03-modelo-dados.md" TargetMode="External" /><Relationship Type="http://schemas.openxmlformats.org/officeDocument/2006/relationships/hyperlink" Id="rId85" Target="03-arquitetura/04-diagramas-sequencia.md" TargetMode="External" /><Relationship Type="http://schemas.openxmlformats.org/officeDocument/2006/relationships/hyperlink" Id="rId86" Target="03-arquitetura/05-api-design.md" TargetMode="External" /><Relationship Type="http://schemas.openxmlformats.org/officeDocument/2006/relationships/hyperlink" Id="rId87" Target="03-arquitetura/06-integracoes.md" TargetMode="External" /><Relationship Type="http://schemas.openxmlformats.org/officeDocument/2006/relationships/hyperlink" Id="rId88" Target="03-arquitetura/07-escolha-tecnologia.md" TargetMode="External" /><Relationship Type="http://schemas.openxmlformats.org/officeDocument/2006/relationships/hyperlink" Id="rId89" Target="03-arquitetura/08-prova-conceito.md" TargetMode="External" /><Relationship Type="http://schemas.openxmlformats.org/officeDocument/2006/relationships/hyperlink" Id="rId90" Target="03-arquitetura/09-plano-migracao-dados.md" TargetMode="External" /><Relationship Type="http://schemas.openxmlformats.org/officeDocument/2006/relationships/hyperlink" Id="rId92" Target="04-desenvolvimento/01-setup-ambiente.md" TargetMode="External" /><Relationship Type="http://schemas.openxmlformats.org/officeDocument/2006/relationships/hyperlink" Id="rId93" Target="04-desenvolvimento/02-contributing.md" TargetMode="External" /><Relationship Type="http://schemas.openxmlformats.org/officeDocument/2006/relationships/hyperlink" Id="rId94" Target="04-desenvolvimento/03-padroes-codigo.md" TargetMode="External" /><Relationship Type="http://schemas.openxmlformats.org/officeDocument/2006/relationships/hyperlink" Id="rId96" Target="05-qualidade/01-plano-testes.md" TargetMode="External" /><Relationship Type="http://schemas.openxmlformats.org/officeDocument/2006/relationships/hyperlink" Id="rId97" Target="05-qualidade/02-casos-teste.md" TargetMode="External" /><Relationship Type="http://schemas.openxmlformats.org/officeDocument/2006/relationships/hyperlink" Id="rId98" Target="05-qualidade/03-criterios-aceitacao.md" TargetMode="External" /><Relationship Type="http://schemas.openxmlformats.org/officeDocument/2006/relationships/hyperlink" Id="rId99" Target="05-qualidade/04-definition-of-done.md" TargetMode="External" /><Relationship Type="http://schemas.openxmlformats.org/officeDocument/2006/relationships/hyperlink" Id="rId100" Target="05-qualidade/05-testes-desempenho-carga.md" TargetMode="External" /><Relationship Type="http://schemas.openxmlformats.org/officeDocument/2006/relationships/hyperlink" Id="rId101" Target="05-qualidade/06-relatorio-testes.md" TargetMode="External" /><Relationship Type="http://schemas.openxmlformats.org/officeDocument/2006/relationships/hyperlink" Id="rId103" Target="06-operacao/01-deployment.md" TargetMode="External" /><Relationship Type="http://schemas.openxmlformats.org/officeDocument/2006/relationships/hyperlink" Id="rId104" Target="06-operacao/02-runbook.md" TargetMode="External" /><Relationship Type="http://schemas.openxmlformats.org/officeDocument/2006/relationships/hyperlink" Id="rId105" Target="06-operacao/03-incidentes-postmortem.md" TargetMode="External" /><Relationship Type="http://schemas.openxmlformats.org/officeDocument/2006/relationships/hyperlink" Id="rId106" Target="06-operacao/04-monitorizacao.md" TargetMode="External" /><Relationship Type="http://schemas.openxmlformats.org/officeDocument/2006/relationships/hyperlink" Id="rId107" Target="06-operacao/05-backup-dr.md" TargetMode="External" /><Relationship Type="http://schemas.openxmlformats.org/officeDocument/2006/relationships/hyperlink" Id="rId108" Target="06-operacao/06-acordo-nivel-servico.md" TargetMode="External" /><Relationship Type="http://schemas.openxmlformats.org/officeDocument/2006/relationships/hyperlink" Id="rId109" Target="06-operacao/07-plano-capacidade.md" TargetMode="External" /><Relationship Type="http://schemas.openxmlformats.org/officeDocument/2006/relationships/hyperlink" Id="rId110" Target="06-operacao/08-gestao-ambientes-configuracao.md" TargetMode="External" /><Relationship Type="http://schemas.openxmlformats.org/officeDocument/2006/relationships/hyperlink" Id="rId112" Target="07-governanca/01-security.md" TargetMode="External" /><Relationship Type="http://schemas.openxmlformats.org/officeDocument/2006/relationships/hyperlink" Id="rId113" Target="07-governanca/02-privacidade-rgpd.md" TargetMode="External" /><Relationship Type="http://schemas.openxmlformats.org/officeDocument/2006/relationships/hyperlink" Id="rId114" Target="07-governanca/03-matriz-riscos.md" TargetMode="External" /><Relationship Type="http://schemas.openxmlformats.org/officeDocument/2006/relationships/hyperlink" Id="rId115" Target="07-governanca/04-licencas-e-terceiros.md" TargetMode="External" /><Relationship Type="http://schemas.openxmlformats.org/officeDocument/2006/relationships/hyperlink" Id="rId116" Target="07-governanca/05-contratacao-e-fornecedores.md" TargetMode="External" /><Relationship Type="http://schemas.openxmlformats.org/officeDocument/2006/relationships/hyperlink" Id="rId117" Target="07-governanca/06-plano-auditoria.md" TargetMode="External" /><Relationship Type="http://schemas.openxmlformats.org/officeDocument/2006/relationships/hyperlink" Id="rId119" Target="08-utilizador/01-readme-produto.md" TargetMode="External" /><Relationship Type="http://schemas.openxmlformats.org/officeDocument/2006/relationships/hyperlink" Id="rId120" Target="08-utilizador/02-manual-utilizador.md" TargetMode="External" /><Relationship Type="http://schemas.openxmlformats.org/officeDocument/2006/relationships/hyperlink" Id="rId121" Target="08-utilizador/03-changelog.md" TargetMode="External" /><Relationship Type="http://schemas.openxmlformats.org/officeDocument/2006/relationships/hyperlink" Id="rId122" Target="08-utilizador/04-guia-administracao.md" TargetMode="External" /><Relationship Type="http://schemas.openxmlformats.org/officeDocument/2006/relationships/hyperlink" Id="rId123" Target="08-utilizador/05-faq-resolucao-problemas.md" TargetMode="External" /><Relationship Type="http://schemas.openxmlformats.org/officeDocument/2006/relationships/hyperlink" Id="rId124" Target="08-utilizador/06-plano-formacao-adesao.md" TargetMode="External" /><Relationship Type="http://schemas.openxmlformats.org/officeDocument/2006/relationships/hyperlink" Id="rId126" Target="09-encerramento/01-relatorio-encerramento.md" TargetMode="External" /><Relationship Type="http://schemas.openxmlformats.org/officeDocument/2006/relationships/hyperlink" Id="rId127" Target="09-encerramento/02-licoes-aprendidas.md" TargetMode="External" /><Relationship Type="http://schemas.openxmlformats.org/officeDocument/2006/relationships/hyperlink" Id="rId128" Target="09-encerramento/03-plano-transicao-handove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00-produto/01-visao-produto.md" TargetMode="External" /><Relationship Type="http://schemas.openxmlformats.org/officeDocument/2006/relationships/hyperlink" Id="rId51" Target="00-produto/02-personas.md" TargetMode="External" /><Relationship Type="http://schemas.openxmlformats.org/officeDocument/2006/relationships/hyperlink" Id="rId52" Target="00-produto/03-prd.md" TargetMode="External" /><Relationship Type="http://schemas.openxmlformats.org/officeDocument/2006/relationships/hyperlink" Id="rId53" Target="00-produto/04-roadmap.md" TargetMode="External" /><Relationship Type="http://schemas.openxmlformats.org/officeDocument/2006/relationships/hyperlink" Id="rId55" Target="01-gestao-projeto/01-plano-projeto.md" TargetMode="External" /><Relationship Type="http://schemas.openxmlformats.org/officeDocument/2006/relationships/hyperlink" Id="rId56" Target="01-gestao-projeto/02-estimativas-e-esforco.md" TargetMode="External" /><Relationship Type="http://schemas.openxmlformats.org/officeDocument/2006/relationships/hyperlink" Id="rId57" Target="01-gestao-projeto/03-matriz-raci-e-comunicacao.md" TargetMode="External" /><Relationship Type="http://schemas.openxmlformats.org/officeDocument/2006/relationships/hyperlink" Id="rId58" Target="01-gestao-projeto/04-gestao-alteracoes.md" TargetMode="External" /><Relationship Type="http://schemas.openxmlformats.org/officeDocument/2006/relationships/hyperlink" Id="rId59" Target="01-gestao-projeto/05-ata-reuniao.md" TargetMode="External" /><Relationship Type="http://schemas.openxmlformats.org/officeDocument/2006/relationships/hyperlink" Id="rId60" Target="01-gestao-projeto/06-relatorio-estado.md" TargetMode="External" /><Relationship Type="http://schemas.openxmlformats.org/officeDocument/2006/relationships/hyperlink" Id="rId62" Target="01-requisitos/01-levantamento-requisitos.md" TargetMode="External" /><Relationship Type="http://schemas.openxmlformats.org/officeDocument/2006/relationships/hyperlink" Id="rId63" Target="01-requisitos/02-requisitos-funcionais.md" TargetMode="External" /><Relationship Type="http://schemas.openxmlformats.org/officeDocument/2006/relationships/hyperlink" Id="rId64" Target="01-requisitos/03-requisitos-nao-funcionais.md" TargetMode="External" /><Relationship Type="http://schemas.openxmlformats.org/officeDocument/2006/relationships/hyperlink" Id="rId65" Target="01-requisitos/04-user-stories.md" TargetMode="External" /><Relationship Type="http://schemas.openxmlformats.org/officeDocument/2006/relationships/hyperlink" Id="rId66" Target="01-requisitos/05-matriz-rastreabilidade.md" TargetMode="External" /><Relationship Type="http://schemas.openxmlformats.org/officeDocument/2006/relationships/hyperlink" Id="rId67" Target="01-requisitos/06-glossario.md" TargetMode="External" /><Relationship Type="http://schemas.openxmlformats.org/officeDocument/2006/relationships/hyperlink" Id="rId69" Target="02-analise/01-use-cases.md" TargetMode="External" /><Relationship Type="http://schemas.openxmlformats.org/officeDocument/2006/relationships/hyperlink" Id="rId70" Target="02-analise/02-diagrama-casos-uso.md" TargetMode="External" /><Relationship Type="http://schemas.openxmlformats.org/officeDocument/2006/relationships/hyperlink" Id="rId71" Target="02-analise/03-fluxos-processo.md" TargetMode="External" /><Relationship Type="http://schemas.openxmlformats.org/officeDocument/2006/relationships/hyperlink" Id="rId72" Target="02-analise/04-user-journey.md" TargetMode="External" /><Relationship Type="http://schemas.openxmlformats.org/officeDocument/2006/relationships/hyperlink" Id="rId73" Target="02-analise/05-regras-negocio.md" TargetMode="External" /><Relationship Type="http://schemas.openxmlformats.org/officeDocument/2006/relationships/hyperlink" Id="rId74" Target="02-analise/06-modelo-dominio.md" TargetMode="External" /><Relationship Type="http://schemas.openxmlformats.org/officeDocument/2006/relationships/hyperlink" Id="rId76" Target="02-design/01-especificacao-interface.md" TargetMode="External" /><Relationship Type="http://schemas.openxmlformats.org/officeDocument/2006/relationships/hyperlink" Id="rId77" Target="02-design/02-wireframes-e-prototipo.md" TargetMode="External" /><Relationship Type="http://schemas.openxmlformats.org/officeDocument/2006/relationships/hyperlink" Id="rId78" Target="02-design/03-design-system.md" TargetMode="External" /><Relationship Type="http://schemas.openxmlformats.org/officeDocument/2006/relationships/hyperlink" Id="rId79" Target="02-design/04-acessibilidade.md" TargetMode="External" /><Relationship Type="http://schemas.openxmlformats.org/officeDocument/2006/relationships/hyperlink" Id="rId80" Target="02-design/05-conteudo-e-microcopy.md" TargetMode="External" /><Relationship Type="http://schemas.openxmlformats.org/officeDocument/2006/relationships/hyperlink" Id="rId82" Target="03-arquitetura/01-documento-arquitetura.md" TargetMode="External" /><Relationship Type="http://schemas.openxmlformats.org/officeDocument/2006/relationships/hyperlink" Id="rId83" Target="03-arquitetura/02-adr-template.md" TargetMode="External" /><Relationship Type="http://schemas.openxmlformats.org/officeDocument/2006/relationships/hyperlink" Id="rId84" Target="03-arquitetura/03-modelo-dados.md" TargetMode="External" /><Relationship Type="http://schemas.openxmlformats.org/officeDocument/2006/relationships/hyperlink" Id="rId85" Target="03-arquitetura/04-diagramas-sequencia.md" TargetMode="External" /><Relationship Type="http://schemas.openxmlformats.org/officeDocument/2006/relationships/hyperlink" Id="rId86" Target="03-arquitetura/05-api-design.md" TargetMode="External" /><Relationship Type="http://schemas.openxmlformats.org/officeDocument/2006/relationships/hyperlink" Id="rId87" Target="03-arquitetura/06-integracoes.md" TargetMode="External" /><Relationship Type="http://schemas.openxmlformats.org/officeDocument/2006/relationships/hyperlink" Id="rId88" Target="03-arquitetura/07-escolha-tecnologia.md" TargetMode="External" /><Relationship Type="http://schemas.openxmlformats.org/officeDocument/2006/relationships/hyperlink" Id="rId89" Target="03-arquitetura/08-prova-conceito.md" TargetMode="External" /><Relationship Type="http://schemas.openxmlformats.org/officeDocument/2006/relationships/hyperlink" Id="rId90" Target="03-arquitetura/09-plano-migracao-dados.md" TargetMode="External" /><Relationship Type="http://schemas.openxmlformats.org/officeDocument/2006/relationships/hyperlink" Id="rId92" Target="04-desenvolvimento/01-setup-ambiente.md" TargetMode="External" /><Relationship Type="http://schemas.openxmlformats.org/officeDocument/2006/relationships/hyperlink" Id="rId93" Target="04-desenvolvimento/02-contributing.md" TargetMode="External" /><Relationship Type="http://schemas.openxmlformats.org/officeDocument/2006/relationships/hyperlink" Id="rId94" Target="04-desenvolvimento/03-padroes-codigo.md" TargetMode="External" /><Relationship Type="http://schemas.openxmlformats.org/officeDocument/2006/relationships/hyperlink" Id="rId96" Target="05-qualidade/01-plano-testes.md" TargetMode="External" /><Relationship Type="http://schemas.openxmlformats.org/officeDocument/2006/relationships/hyperlink" Id="rId97" Target="05-qualidade/02-casos-teste.md" TargetMode="External" /><Relationship Type="http://schemas.openxmlformats.org/officeDocument/2006/relationships/hyperlink" Id="rId98" Target="05-qualidade/03-criterios-aceitacao.md" TargetMode="External" /><Relationship Type="http://schemas.openxmlformats.org/officeDocument/2006/relationships/hyperlink" Id="rId99" Target="05-qualidade/04-definition-of-done.md" TargetMode="External" /><Relationship Type="http://schemas.openxmlformats.org/officeDocument/2006/relationships/hyperlink" Id="rId100" Target="05-qualidade/05-testes-desempenho-carga.md" TargetMode="External" /><Relationship Type="http://schemas.openxmlformats.org/officeDocument/2006/relationships/hyperlink" Id="rId101" Target="05-qualidade/06-relatorio-testes.md" TargetMode="External" /><Relationship Type="http://schemas.openxmlformats.org/officeDocument/2006/relationships/hyperlink" Id="rId103" Target="06-operacao/01-deployment.md" TargetMode="External" /><Relationship Type="http://schemas.openxmlformats.org/officeDocument/2006/relationships/hyperlink" Id="rId104" Target="06-operacao/02-runbook.md" TargetMode="External" /><Relationship Type="http://schemas.openxmlformats.org/officeDocument/2006/relationships/hyperlink" Id="rId105" Target="06-operacao/03-incidentes-postmortem.md" TargetMode="External" /><Relationship Type="http://schemas.openxmlformats.org/officeDocument/2006/relationships/hyperlink" Id="rId106" Target="06-operacao/04-monitorizacao.md" TargetMode="External" /><Relationship Type="http://schemas.openxmlformats.org/officeDocument/2006/relationships/hyperlink" Id="rId107" Target="06-operacao/05-backup-dr.md" TargetMode="External" /><Relationship Type="http://schemas.openxmlformats.org/officeDocument/2006/relationships/hyperlink" Id="rId108" Target="06-operacao/06-acordo-nivel-servico.md" TargetMode="External" /><Relationship Type="http://schemas.openxmlformats.org/officeDocument/2006/relationships/hyperlink" Id="rId109" Target="06-operacao/07-plano-capacidade.md" TargetMode="External" /><Relationship Type="http://schemas.openxmlformats.org/officeDocument/2006/relationships/hyperlink" Id="rId110" Target="06-operacao/08-gestao-ambientes-configuracao.md" TargetMode="External" /><Relationship Type="http://schemas.openxmlformats.org/officeDocument/2006/relationships/hyperlink" Id="rId112" Target="07-governanca/01-security.md" TargetMode="External" /><Relationship Type="http://schemas.openxmlformats.org/officeDocument/2006/relationships/hyperlink" Id="rId113" Target="07-governanca/02-privacidade-rgpd.md" TargetMode="External" /><Relationship Type="http://schemas.openxmlformats.org/officeDocument/2006/relationships/hyperlink" Id="rId114" Target="07-governanca/03-matriz-riscos.md" TargetMode="External" /><Relationship Type="http://schemas.openxmlformats.org/officeDocument/2006/relationships/hyperlink" Id="rId115" Target="07-governanca/04-licencas-e-terceiros.md" TargetMode="External" /><Relationship Type="http://schemas.openxmlformats.org/officeDocument/2006/relationships/hyperlink" Id="rId116" Target="07-governanca/05-contratacao-e-fornecedores.md" TargetMode="External" /><Relationship Type="http://schemas.openxmlformats.org/officeDocument/2006/relationships/hyperlink" Id="rId117" Target="07-governanca/06-plano-auditoria.md" TargetMode="External" /><Relationship Type="http://schemas.openxmlformats.org/officeDocument/2006/relationships/hyperlink" Id="rId119" Target="08-utilizador/01-readme-produto.md" TargetMode="External" /><Relationship Type="http://schemas.openxmlformats.org/officeDocument/2006/relationships/hyperlink" Id="rId120" Target="08-utilizador/02-manual-utilizador.md" TargetMode="External" /><Relationship Type="http://schemas.openxmlformats.org/officeDocument/2006/relationships/hyperlink" Id="rId121" Target="08-utilizador/03-changelog.md" TargetMode="External" /><Relationship Type="http://schemas.openxmlformats.org/officeDocument/2006/relationships/hyperlink" Id="rId122" Target="08-utilizador/04-guia-administracao.md" TargetMode="External" /><Relationship Type="http://schemas.openxmlformats.org/officeDocument/2006/relationships/hyperlink" Id="rId123" Target="08-utilizador/05-faq-resolucao-problemas.md" TargetMode="External" /><Relationship Type="http://schemas.openxmlformats.org/officeDocument/2006/relationships/hyperlink" Id="rId124" Target="08-utilizador/06-plano-formacao-adesao.md" TargetMode="External" /><Relationship Type="http://schemas.openxmlformats.org/officeDocument/2006/relationships/hyperlink" Id="rId126" Target="09-encerramento/01-relatorio-encerramento.md" TargetMode="External" /><Relationship Type="http://schemas.openxmlformats.org/officeDocument/2006/relationships/hyperlink" Id="rId127" Target="09-encerramento/02-licoes-aprendidas.md" TargetMode="External" /><Relationship Type="http://schemas.openxmlformats.org/officeDocument/2006/relationships/hyperlink" Id="rId128" Target="09-encerramento/03-plano-transicao-handove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Ordem de Execução</dc:title>
  <dc:creator/>
  <dc:language>pt-PT</dc:language>
  <cp:keywords/>
  <dcterms:created xsi:type="dcterms:W3CDTF">2026-08-24T10:58:43Z</dcterms:created>
  <dcterms:modified xsi:type="dcterms:W3CDTF">2026-08-24T10:58:43Z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