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2F538" w14:textId="1A321C18" w:rsidR="00D91CA6" w:rsidRPr="00DF6B56" w:rsidRDefault="00D91CA6" w:rsidP="00083759">
      <w:pPr>
        <w:rPr>
          <w:lang w:eastAsia="fr-FR"/>
        </w:rPr>
      </w:pPr>
      <w:r w:rsidRPr="00177D3E">
        <w:rPr>
          <w:sz w:val="28"/>
          <w:highlight w:val="yellow"/>
          <w:lang w:eastAsia="fr-FR"/>
        </w:rPr>
        <w:t>Prix de l’alimentaire</w:t>
      </w:r>
      <w:r w:rsidRPr="00DF6B56">
        <w:rPr>
          <w:sz w:val="28"/>
          <w:lang w:eastAsia="fr-FR"/>
        </w:rPr>
        <w:t> :</w:t>
      </w:r>
      <w:r w:rsidRPr="00DF6B56">
        <w:rPr>
          <w:lang w:eastAsia="fr-FR"/>
        </w:rPr>
        <w:t xml:space="preserve"> </w:t>
      </w:r>
      <w:hyperlink r:id="rId5" w:history="1">
        <w:r w:rsidR="00A356E6" w:rsidRPr="00DF6B56">
          <w:rPr>
            <w:rStyle w:val="Lienhypertexte"/>
            <w:lang w:eastAsia="fr-FR"/>
          </w:rPr>
          <w:t>https://fr.euronews.com/2019/02/01/le-nutella-et-le-coca-cola-plus-chers-en-soutien-aux-producteurs</w:t>
        </w:r>
      </w:hyperlink>
      <w:r w:rsidR="00A356E6" w:rsidRPr="00DF6B56">
        <w:rPr>
          <w:lang w:eastAsia="fr-FR"/>
        </w:rPr>
        <w:t xml:space="preserve">  </w:t>
      </w:r>
    </w:p>
    <w:p w14:paraId="0F6C9199" w14:textId="73529767" w:rsidR="00A356E6" w:rsidRPr="00DF6B56" w:rsidRDefault="00E06D7C" w:rsidP="00083759">
      <w:pPr>
        <w:rPr>
          <w:rStyle w:val="Lienhypertexte"/>
          <w:lang w:eastAsia="fr-FR"/>
        </w:rPr>
      </w:pPr>
      <w:hyperlink r:id="rId6" w:history="1">
        <w:r w:rsidR="00A356E6" w:rsidRPr="00DF6B56">
          <w:rPr>
            <w:rStyle w:val="Lienhypertexte"/>
            <w:lang w:eastAsia="fr-FR"/>
          </w:rPr>
          <w:t>https://www.lesechos.fr/industrie-services/conso-distribution/0600963018487-la-loi-alimentation-ne-penalise-pas-beaucoup-les-consommateurs-2255076.php</w:t>
        </w:r>
      </w:hyperlink>
    </w:p>
    <w:p w14:paraId="6155C88C" w14:textId="25B03B73" w:rsidR="00A13D68" w:rsidRPr="00DF6B56" w:rsidRDefault="00A13D68" w:rsidP="00083759">
      <w:pPr>
        <w:rPr>
          <w:lang w:eastAsia="fr-FR"/>
        </w:rPr>
      </w:pPr>
      <w:r w:rsidRPr="00DF6B56">
        <w:rPr>
          <w:lang w:eastAsia="fr-FR"/>
        </w:rPr>
        <w:t xml:space="preserve">Rentrée en vigueur le mois dernier, la Loi Alimentation </w:t>
      </w:r>
      <w:r w:rsidR="006B7E15" w:rsidRPr="00DF6B56">
        <w:rPr>
          <w:lang w:eastAsia="fr-FR"/>
        </w:rPr>
        <w:t>vise à favoriser les produits agricoles par rapport aux produits de grandes marques.</w:t>
      </w:r>
      <w:r w:rsidR="00BC73BF" w:rsidRPr="00DF6B56">
        <w:rPr>
          <w:lang w:eastAsia="fr-FR"/>
        </w:rPr>
        <w:t xml:space="preserve"> En forçant une augmentation du prix des marques comme Coca-Cola, Nutella, </w:t>
      </w:r>
      <w:r w:rsidR="00385F7D" w:rsidRPr="00DF6B56">
        <w:rPr>
          <w:lang w:eastAsia="fr-FR"/>
        </w:rPr>
        <w:t>Nestlé</w:t>
      </w:r>
      <w:r w:rsidR="00BC73BF" w:rsidRPr="00DF6B56">
        <w:rPr>
          <w:lang w:eastAsia="fr-FR"/>
        </w:rPr>
        <w:t xml:space="preserve"> </w:t>
      </w:r>
    </w:p>
    <w:p w14:paraId="7BA6E8DB" w14:textId="54437C59" w:rsidR="00456017" w:rsidRPr="00DF6B56" w:rsidRDefault="00456017" w:rsidP="00083759">
      <w:pPr>
        <w:rPr>
          <w:lang w:eastAsia="fr-FR"/>
        </w:rPr>
      </w:pPr>
      <w:r w:rsidRPr="00DF6B56">
        <w:rPr>
          <w:lang w:eastAsia="fr-FR"/>
        </w:rPr>
        <w:t>Mesure : augmentation du seuil de revente à perte (SRP) des produits alimentaires de grande consommation </w:t>
      </w:r>
      <w:r w:rsidRPr="00DF6B56">
        <w:rPr>
          <w:lang w:eastAsia="fr-FR"/>
        </w:rPr>
        <w:sym w:font="Wingdings" w:char="F0E0"/>
      </w:r>
      <w:r w:rsidRPr="00DF6B56">
        <w:rPr>
          <w:lang w:eastAsia="fr-FR"/>
        </w:rPr>
        <w:t xml:space="preserve"> SRP passe à 10% : obligation de vendre chaque produit au moins 10% au-dessus du prix d’achat effectif </w:t>
      </w:r>
    </w:p>
    <w:p w14:paraId="6E07F06F" w14:textId="77777777" w:rsidR="006B7E15" w:rsidRPr="00DF6B56" w:rsidRDefault="00456017" w:rsidP="00083759">
      <w:pPr>
        <w:rPr>
          <w:lang w:eastAsia="fr-FR"/>
        </w:rPr>
      </w:pPr>
      <w:r w:rsidRPr="00DF6B56">
        <w:rPr>
          <w:lang w:eastAsia="fr-FR"/>
        </w:rPr>
        <w:t>V</w:t>
      </w:r>
      <w:r w:rsidR="00A13D68" w:rsidRPr="00DF6B56">
        <w:rPr>
          <w:lang w:eastAsia="fr-FR"/>
        </w:rPr>
        <w:t xml:space="preserve">ise à favoriser les producteurs et les agriculteurs. Impose aux grandes distributions un meilleur équilibre </w:t>
      </w:r>
      <w:r w:rsidR="00622391" w:rsidRPr="00DF6B56">
        <w:rPr>
          <w:lang w:eastAsia="fr-FR"/>
        </w:rPr>
        <w:t xml:space="preserve">des marges, ne plus vendre à perte des produits connus. </w:t>
      </w:r>
    </w:p>
    <w:p w14:paraId="6B26B8FF" w14:textId="0FE58F6E" w:rsidR="00215CE1" w:rsidRPr="00DF6B56" w:rsidRDefault="00BA2762" w:rsidP="00083759">
      <w:pPr>
        <w:rPr>
          <w:lang w:eastAsia="fr-FR"/>
        </w:rPr>
      </w:pPr>
      <w:r w:rsidRPr="00DF6B56">
        <w:rPr>
          <w:lang w:eastAsia="fr-FR"/>
        </w:rPr>
        <w:t xml:space="preserve">Conséquences : </w:t>
      </w:r>
      <w:r w:rsidR="00215CE1" w:rsidRPr="00DF6B56">
        <w:rPr>
          <w:lang w:eastAsia="fr-FR"/>
        </w:rPr>
        <w:t>Panier moyen : 92.20</w:t>
      </w:r>
      <w:r w:rsidR="00215CE1" w:rsidRPr="00DF6B56">
        <w:rPr>
          <w:vertAlign w:val="superscript"/>
          <w:lang w:eastAsia="fr-FR"/>
        </w:rPr>
        <w:t xml:space="preserve"> </w:t>
      </w:r>
      <w:r w:rsidR="00215CE1" w:rsidRPr="00DF6B56">
        <w:rPr>
          <w:lang w:eastAsia="fr-FR"/>
        </w:rPr>
        <w:t xml:space="preserve">€ en 2018 </w:t>
      </w:r>
      <w:r w:rsidR="00215CE1" w:rsidRPr="00DF6B56">
        <w:rPr>
          <w:lang w:eastAsia="fr-FR"/>
        </w:rPr>
        <w:sym w:font="Wingdings" w:char="F0E0"/>
      </w:r>
      <w:r w:rsidR="00215CE1" w:rsidRPr="00DF6B56">
        <w:rPr>
          <w:lang w:eastAsia="fr-FR"/>
        </w:rPr>
        <w:t xml:space="preserve"> 94.20 € en 2019 : augmentation de 2.2%, due </w:t>
      </w:r>
      <w:r w:rsidR="006B7E15" w:rsidRPr="00DF6B56">
        <w:rPr>
          <w:lang w:eastAsia="fr-FR"/>
        </w:rPr>
        <w:t>à</w:t>
      </w:r>
      <w:r w:rsidR="00215CE1" w:rsidRPr="00DF6B56">
        <w:rPr>
          <w:lang w:eastAsia="fr-FR"/>
        </w:rPr>
        <w:t xml:space="preserve"> la loi Alim. </w:t>
      </w:r>
      <w:r w:rsidRPr="00DF6B56">
        <w:rPr>
          <w:lang w:eastAsia="fr-FR"/>
        </w:rPr>
        <w:t>m</w:t>
      </w:r>
      <w:r w:rsidR="00215CE1" w:rsidRPr="00DF6B56">
        <w:rPr>
          <w:lang w:eastAsia="fr-FR"/>
        </w:rPr>
        <w:t>ais aussi à l’inflation</w:t>
      </w:r>
      <w:r w:rsidRPr="00DF6B56">
        <w:rPr>
          <w:lang w:eastAsia="fr-FR"/>
        </w:rPr>
        <w:t>. Orientation des consommateurs vers des produits « </w:t>
      </w:r>
      <w:r w:rsidR="00BC73BF" w:rsidRPr="00DF6B56">
        <w:rPr>
          <w:lang w:eastAsia="fr-FR"/>
        </w:rPr>
        <w:t>de meilleure qualité</w:t>
      </w:r>
      <w:r w:rsidRPr="00DF6B56">
        <w:rPr>
          <w:lang w:eastAsia="fr-FR"/>
        </w:rPr>
        <w:t> »</w:t>
      </w:r>
      <w:r w:rsidR="00385F7D" w:rsidRPr="00DF6B56">
        <w:rPr>
          <w:lang w:eastAsia="fr-FR"/>
        </w:rPr>
        <w:t>. Cependant, pas d’amélioration concrète du côté des agriculteurs.</w:t>
      </w:r>
      <w:r w:rsidR="0080072E" w:rsidRPr="00DF6B56">
        <w:rPr>
          <w:lang w:eastAsia="fr-FR"/>
        </w:rPr>
        <w:t xml:space="preserve"> (Pression des grandes distributions sur les producteurs)</w:t>
      </w:r>
      <w:r w:rsidRPr="00DF6B56">
        <w:rPr>
          <w:lang w:eastAsia="fr-FR"/>
        </w:rPr>
        <w:t xml:space="preserve"> </w:t>
      </w:r>
    </w:p>
    <w:p w14:paraId="233428DC" w14:textId="366CCC09" w:rsidR="00215CE1" w:rsidRPr="00DF6B56" w:rsidRDefault="00215CE1" w:rsidP="00083759">
      <w:pPr>
        <w:rPr>
          <w:lang w:eastAsia="fr-FR"/>
        </w:rPr>
      </w:pPr>
      <w:r w:rsidRPr="00DF6B56">
        <w:rPr>
          <w:lang w:eastAsia="fr-FR"/>
        </w:rPr>
        <w:t xml:space="preserve">Produits les plus touchés : Beurre (+13.1%), </w:t>
      </w:r>
      <w:r w:rsidR="00BA2762" w:rsidRPr="00DF6B56">
        <w:rPr>
          <w:lang w:eastAsia="fr-FR"/>
        </w:rPr>
        <w:t>apéritifs</w:t>
      </w:r>
      <w:r w:rsidRPr="00DF6B56">
        <w:rPr>
          <w:lang w:eastAsia="fr-FR"/>
        </w:rPr>
        <w:t xml:space="preserve"> ( +5.9%), sodas ( +5.8%), </w:t>
      </w:r>
      <w:r w:rsidR="00BA2762" w:rsidRPr="00DF6B56">
        <w:rPr>
          <w:lang w:eastAsia="fr-FR"/>
        </w:rPr>
        <w:t>produits laitiers</w:t>
      </w:r>
      <w:r w:rsidRPr="00DF6B56">
        <w:rPr>
          <w:lang w:eastAsia="fr-FR"/>
        </w:rPr>
        <w:t xml:space="preserve"> (+4.8%)  </w:t>
      </w:r>
    </w:p>
    <w:p w14:paraId="50B4024D" w14:textId="77777777" w:rsidR="001238DC" w:rsidRPr="00DF6B56" w:rsidRDefault="001238DC" w:rsidP="001238DC">
      <w:pPr>
        <w:rPr>
          <w:lang w:eastAsia="fr-FR"/>
        </w:rPr>
      </w:pPr>
      <w:r w:rsidRPr="00177D3E">
        <w:rPr>
          <w:sz w:val="28"/>
          <w:highlight w:val="cyan"/>
          <w:lang w:eastAsia="fr-FR"/>
        </w:rPr>
        <w:t>Galeries Lafayette</w:t>
      </w:r>
    </w:p>
    <w:p w14:paraId="1587D991" w14:textId="0E87357E" w:rsidR="00A356E6" w:rsidRPr="00DF6B56" w:rsidRDefault="004A3076" w:rsidP="00083759">
      <w:r w:rsidRPr="00DF6B56">
        <w:t xml:space="preserve">Secteur du luxe en chine : augmentation des ventes de 20%, Chinois responsables de 1/3 des achats de produits de luxe dans le monde. Volonté d’attirer les gens à Paris. </w:t>
      </w:r>
    </w:p>
    <w:p w14:paraId="34AAC410" w14:textId="77777777" w:rsidR="004A3076" w:rsidRPr="00DF6B56" w:rsidRDefault="004A3076" w:rsidP="00083759">
      <w:pPr>
        <w:rPr>
          <w:lang w:eastAsia="fr-FR"/>
        </w:rPr>
      </w:pPr>
    </w:p>
    <w:p w14:paraId="26D41654" w14:textId="03E7FE87" w:rsidR="00083759" w:rsidRPr="00DF6B56" w:rsidRDefault="00083759" w:rsidP="005A2658">
      <w:pPr>
        <w:rPr>
          <w:rStyle w:val="Lienhypertexte"/>
        </w:rPr>
      </w:pPr>
      <w:r w:rsidRPr="00177D3E">
        <w:rPr>
          <w:sz w:val="28"/>
          <w:highlight w:val="green"/>
          <w:lang w:eastAsia="fr-FR"/>
        </w:rPr>
        <w:t>Président chinois et avions</w:t>
      </w:r>
      <w:r w:rsidRPr="00DF6B56">
        <w:rPr>
          <w:sz w:val="28"/>
          <w:lang w:eastAsia="fr-FR"/>
        </w:rPr>
        <w:t> :</w:t>
      </w:r>
      <w:r w:rsidRPr="00DF6B56">
        <w:rPr>
          <w:sz w:val="24"/>
          <w:lang w:eastAsia="fr-FR"/>
        </w:rPr>
        <w:t xml:space="preserve"> </w:t>
      </w:r>
      <w:r w:rsidRPr="00DF6B56">
        <w:t>Gigantesque commande de 300 avions Airbus par l’entreprise d’Etat chinoise CASC</w:t>
      </w:r>
      <w:r w:rsidR="00291DF4" w:rsidRPr="00DF6B56">
        <w:t xml:space="preserve"> </w:t>
      </w:r>
      <w:hyperlink r:id="rId7" w:history="1">
        <w:r w:rsidR="00291DF4" w:rsidRPr="00DF6B56">
          <w:rPr>
            <w:rStyle w:val="Lienhypertexte"/>
          </w:rPr>
          <w:t>https://www.lemonde.fr/economie/article/2019/03/25/gigantesque-commande-de-300-avions-airbus-par-l-entreprise-d-etat-chinoise-casc_5441115_3234.html</w:t>
        </w:r>
      </w:hyperlink>
    </w:p>
    <w:p w14:paraId="35A3029F" w14:textId="6C783AA3" w:rsidR="00916F30" w:rsidRDefault="00916F30" w:rsidP="005A2658">
      <w:r>
        <w:t xml:space="preserve">A l’occasion de la visite du président Chinois en France, un accord commercial à été conclu entre </w:t>
      </w:r>
      <w:proofErr w:type="spellStart"/>
      <w:r>
        <w:t>AirBus</w:t>
      </w:r>
      <w:proofErr w:type="spellEnd"/>
      <w:r>
        <w:t xml:space="preserve"> et l’entreprise étatique CASC (China Aviation Supplies Holding </w:t>
      </w:r>
      <w:proofErr w:type="spellStart"/>
      <w:r>
        <w:t>Company</w:t>
      </w:r>
      <w:proofErr w:type="spellEnd"/>
      <w:r>
        <w:t>).</w:t>
      </w:r>
    </w:p>
    <w:p w14:paraId="761C28D4" w14:textId="3BD16768" w:rsidR="00DF6B56" w:rsidRDefault="00DF6B56" w:rsidP="005A2658">
      <w:r w:rsidRPr="00DF6B56">
        <w:t>290 Airbus A320 ,  10 Airbus A350. Commande à 31,8 Milliards €</w:t>
      </w:r>
      <w:r w:rsidR="00916F30">
        <w:t>.</w:t>
      </w:r>
    </w:p>
    <w:p w14:paraId="6B78C8C9" w14:textId="5F9F8E20" w:rsidR="00916F30" w:rsidRDefault="00916F30" w:rsidP="005A2658">
      <w:r>
        <w:t>En 2017, l’entreprise chinoise avait commandé 300 Boeing lors de la visite de Donald Trump en Chine.</w:t>
      </w:r>
      <w:r w:rsidR="00880BD9">
        <w:t xml:space="preserve"> Lors du scandale des Boeing 737 Max, la Chine avait été parmi les premiers pays à les interdire de vol, et envisagerait d’exclure ses prochaines commandes de Boeing.</w:t>
      </w:r>
      <w:r>
        <w:t xml:space="preserve"> </w:t>
      </w:r>
      <w:r w:rsidR="008A7EEC">
        <w:t>Elle</w:t>
      </w:r>
      <w:r>
        <w:t xml:space="preserve"> se tourne </w:t>
      </w:r>
      <w:r w:rsidR="00880BD9">
        <w:t xml:space="preserve">désormais </w:t>
      </w:r>
      <w:r>
        <w:t xml:space="preserve">vers </w:t>
      </w:r>
      <w:r w:rsidR="00880BD9">
        <w:t>le</w:t>
      </w:r>
      <w:r>
        <w:t xml:space="preserve"> concurre</w:t>
      </w:r>
      <w:r w:rsidR="00880BD9">
        <w:t>nt français.</w:t>
      </w:r>
    </w:p>
    <w:p w14:paraId="0EC7D2B7" w14:textId="2CD80D08" w:rsidR="00A33FDF" w:rsidRPr="00DF6B56" w:rsidRDefault="00803E9B" w:rsidP="005A2658">
      <w:pPr>
        <w:rPr>
          <w:rStyle w:val="Lienhypertexte"/>
        </w:rPr>
      </w:pPr>
      <w:r>
        <w:t>Boeing et Airbus se disputent le marché aéronautique chinois, censé devenir le premier marché du secteur en 2020.</w:t>
      </w:r>
    </w:p>
    <w:p w14:paraId="7A127381" w14:textId="08410CC0" w:rsidR="00DF6B56" w:rsidRPr="00DF6B56" w:rsidRDefault="00D90753" w:rsidP="005A2658">
      <w:r>
        <w:t xml:space="preserve">Président Chinois : Xi </w:t>
      </w:r>
      <w:proofErr w:type="spellStart"/>
      <w:r>
        <w:t>JinPing</w:t>
      </w:r>
      <w:proofErr w:type="spellEnd"/>
    </w:p>
    <w:p w14:paraId="5B747F0D" w14:textId="5E35F72C" w:rsidR="00D91CA6" w:rsidRDefault="00D91CA6" w:rsidP="005A2658">
      <w:pPr>
        <w:rPr>
          <w:lang w:eastAsia="fr-FR"/>
        </w:rPr>
      </w:pPr>
      <w:r w:rsidRPr="00177D3E">
        <w:rPr>
          <w:highlight w:val="cyan"/>
          <w:lang w:eastAsia="fr-FR"/>
        </w:rPr>
        <w:t>- Intermarché 375 000 €</w:t>
      </w:r>
      <w:r w:rsidR="000F33AE" w:rsidRPr="00177D3E">
        <w:rPr>
          <w:highlight w:val="cyan"/>
          <w:lang w:eastAsia="fr-FR"/>
        </w:rPr>
        <w:t> :</w:t>
      </w:r>
      <w:r w:rsidR="000F33AE">
        <w:rPr>
          <w:lang w:eastAsia="fr-FR"/>
        </w:rPr>
        <w:t xml:space="preserve"> </w:t>
      </w:r>
    </w:p>
    <w:p w14:paraId="575848EC" w14:textId="77777777" w:rsidR="000F33AE" w:rsidRPr="00DF6B56" w:rsidRDefault="000F33AE" w:rsidP="005A2658">
      <w:pPr>
        <w:rPr>
          <w:lang w:eastAsia="fr-FR"/>
        </w:rPr>
      </w:pPr>
    </w:p>
    <w:p w14:paraId="065D08F7" w14:textId="08FCBABB" w:rsidR="00D91CA6" w:rsidRPr="00DF6B56" w:rsidRDefault="00D91CA6" w:rsidP="00D91CA6">
      <w:r w:rsidRPr="00177D3E">
        <w:rPr>
          <w:highlight w:val="yellow"/>
        </w:rPr>
        <w:lastRenderedPageBreak/>
        <w:t>- Concurrence : l’Europe inflige à Google une troisième amende, d’un montant de 1,49 milliard d’euros</w:t>
      </w:r>
      <w:r w:rsidRPr="00DF6B56">
        <w:t xml:space="preserve"> </w:t>
      </w:r>
      <w:hyperlink r:id="rId8" w:history="1">
        <w:r w:rsidRPr="00DF6B56">
          <w:rPr>
            <w:rStyle w:val="Lienhypertexte"/>
            <w:lang w:eastAsia="fr-FR"/>
          </w:rPr>
          <w:t>https://www.lemonde.fr/economie/article/2019/03/20/concurrence-l-europe-inflige-a-google-une-troisieme-amende-d-un-montant-d-1-49-milliard-d-euros_5438780_3234.html</w:t>
        </w:r>
      </w:hyperlink>
    </w:p>
    <w:p w14:paraId="1CB9A28B" w14:textId="6E646EED" w:rsidR="000F33AE" w:rsidRDefault="000F33AE" w:rsidP="005A2658">
      <w:pPr>
        <w:rPr>
          <w:lang w:eastAsia="fr-FR"/>
        </w:rPr>
      </w:pPr>
      <w:r>
        <w:rPr>
          <w:lang w:eastAsia="fr-FR"/>
        </w:rPr>
        <w:t>Google accusé d’abus de position dominante par la commission</w:t>
      </w:r>
      <w:r w:rsidR="006410ED">
        <w:rPr>
          <w:lang w:eastAsia="fr-FR"/>
        </w:rPr>
        <w:t xml:space="preserve"> européenne. </w:t>
      </w:r>
      <w:proofErr w:type="spellStart"/>
      <w:r w:rsidR="006410ED">
        <w:rPr>
          <w:lang w:eastAsia="fr-FR"/>
        </w:rPr>
        <w:t>AdSense</w:t>
      </w:r>
      <w:proofErr w:type="spellEnd"/>
      <w:r w:rsidR="006410ED">
        <w:rPr>
          <w:lang w:eastAsia="fr-FR"/>
        </w:rPr>
        <w:t xml:space="preserve"> </w:t>
      </w:r>
      <w:r w:rsidR="0020078D">
        <w:rPr>
          <w:lang w:eastAsia="fr-FR"/>
        </w:rPr>
        <w:t>ne montre pas les publicités de ses concurrents, un comportement jugé illégal. Amende de 1.49 Milliards d’euros, troisième amende de ce genre.</w:t>
      </w:r>
      <w:r>
        <w:rPr>
          <w:lang w:eastAsia="fr-FR"/>
        </w:rPr>
        <w:t xml:space="preserve">  </w:t>
      </w:r>
    </w:p>
    <w:p w14:paraId="6AD54755" w14:textId="77777777" w:rsidR="000F33AE" w:rsidRDefault="000F33AE" w:rsidP="005A2658">
      <w:pPr>
        <w:rPr>
          <w:lang w:eastAsia="fr-FR"/>
        </w:rPr>
      </w:pPr>
    </w:p>
    <w:p w14:paraId="50FDD255" w14:textId="1BF0A5EB" w:rsidR="005A2658" w:rsidRPr="00DF6B56" w:rsidRDefault="00D91CA6" w:rsidP="005A2658">
      <w:pPr>
        <w:rPr>
          <w:lang w:eastAsia="fr-FR"/>
        </w:rPr>
      </w:pPr>
      <w:r w:rsidRPr="00177D3E">
        <w:rPr>
          <w:highlight w:val="cyan"/>
          <w:lang w:eastAsia="fr-FR"/>
        </w:rPr>
        <w:t>- FDJ</w:t>
      </w:r>
      <w:r w:rsidR="000F33AE" w:rsidRPr="00177D3E">
        <w:rPr>
          <w:highlight w:val="cyan"/>
          <w:lang w:eastAsia="fr-FR"/>
        </w:rPr>
        <w:t xml:space="preserve"> bientôt</w:t>
      </w:r>
      <w:r w:rsidRPr="00177D3E">
        <w:rPr>
          <w:highlight w:val="cyan"/>
          <w:lang w:eastAsia="fr-FR"/>
        </w:rPr>
        <w:t xml:space="preserve"> privatisée</w:t>
      </w:r>
      <w:r w:rsidR="000F33AE" w:rsidRPr="00177D3E">
        <w:rPr>
          <w:highlight w:val="cyan"/>
          <w:lang w:eastAsia="fr-FR"/>
        </w:rPr>
        <w:t> ?</w:t>
      </w:r>
      <w:r w:rsidRPr="00DF6B56">
        <w:rPr>
          <w:lang w:eastAsia="fr-FR"/>
        </w:rPr>
        <w:t xml:space="preserve"> : </w:t>
      </w:r>
      <w:hyperlink r:id="rId9" w:history="1">
        <w:r w:rsidRPr="00DF6B56">
          <w:rPr>
            <w:rStyle w:val="Lienhypertexte"/>
            <w:lang w:eastAsia="fr-FR"/>
          </w:rPr>
          <w:t>https://www.lemonde.fr/economie/article/2019/03/26/les-futures-ordonnances-pour-la-privatisation-de-la-fdj-agitent-le-milieu-des-jeux_5441540_3234.html</w:t>
        </w:r>
      </w:hyperlink>
    </w:p>
    <w:p w14:paraId="6695DC06" w14:textId="2DE8C400" w:rsidR="00D91CA6" w:rsidRDefault="004D225F" w:rsidP="005A2658">
      <w:pPr>
        <w:rPr>
          <w:lang w:eastAsia="fr-FR"/>
        </w:rPr>
      </w:pPr>
      <w:r>
        <w:rPr>
          <w:lang w:eastAsia="fr-FR"/>
        </w:rPr>
        <w:t>L’</w:t>
      </w:r>
      <w:r w:rsidR="00F63F85">
        <w:rPr>
          <w:lang w:eastAsia="fr-FR"/>
        </w:rPr>
        <w:t>état</w:t>
      </w:r>
      <w:r>
        <w:rPr>
          <w:lang w:eastAsia="fr-FR"/>
        </w:rPr>
        <w:t xml:space="preserve"> français prévoit de céder environ 50% du capital. A l’heure actuelle, la FDJ est détenue à 72% par l’état Français. Cette privatisation soulève des craintes </w:t>
      </w:r>
      <w:r w:rsidR="00F63F85">
        <w:rPr>
          <w:lang w:eastAsia="fr-FR"/>
        </w:rPr>
        <w:t>quant</w:t>
      </w:r>
      <w:r>
        <w:rPr>
          <w:lang w:eastAsia="fr-FR"/>
        </w:rPr>
        <w:t xml:space="preserve"> à </w:t>
      </w:r>
      <w:r w:rsidR="00DC53A4">
        <w:rPr>
          <w:lang w:eastAsia="fr-FR"/>
        </w:rPr>
        <w:t>la prévention de l’addiction.</w:t>
      </w:r>
      <w:r>
        <w:rPr>
          <w:lang w:eastAsia="fr-FR"/>
        </w:rPr>
        <w:t xml:space="preserve"> </w:t>
      </w:r>
    </w:p>
    <w:p w14:paraId="55B3F3B0" w14:textId="73988FE9" w:rsidR="00D90753" w:rsidRDefault="00D90753" w:rsidP="005A2658">
      <w:pPr>
        <w:rPr>
          <w:lang w:eastAsia="fr-FR"/>
        </w:rPr>
      </w:pPr>
    </w:p>
    <w:p w14:paraId="3ED5C9D7" w14:textId="77777777" w:rsidR="00D90753" w:rsidRPr="00DF6B56" w:rsidRDefault="00D90753" w:rsidP="005A2658">
      <w:pPr>
        <w:rPr>
          <w:lang w:eastAsia="fr-FR"/>
        </w:rPr>
      </w:pPr>
    </w:p>
    <w:p w14:paraId="6C6CFD96" w14:textId="2C49566F" w:rsidR="005A2658" w:rsidRPr="00DF6B56" w:rsidRDefault="005A2658" w:rsidP="005A2658">
      <w:pPr>
        <w:rPr>
          <w:lang w:eastAsia="fr-FR"/>
        </w:rPr>
      </w:pPr>
    </w:p>
    <w:p w14:paraId="1485AC61" w14:textId="6732C6B9" w:rsidR="005A2658" w:rsidRPr="00DF6B56" w:rsidRDefault="005A2658" w:rsidP="005A2658">
      <w:pPr>
        <w:rPr>
          <w:lang w:eastAsia="fr-FR"/>
        </w:rPr>
      </w:pPr>
    </w:p>
    <w:p w14:paraId="21FE9DF8" w14:textId="3FFF091D" w:rsidR="005A2658" w:rsidRPr="00DF6B56" w:rsidRDefault="005A2658" w:rsidP="005A2658">
      <w:pPr>
        <w:rPr>
          <w:lang w:eastAsia="fr-FR"/>
        </w:rPr>
      </w:pPr>
    </w:p>
    <w:p w14:paraId="360D6518" w14:textId="3AEC0F1A" w:rsidR="005A2658" w:rsidRPr="00DF6B56" w:rsidRDefault="005A2658" w:rsidP="005A2658">
      <w:pPr>
        <w:rPr>
          <w:lang w:eastAsia="fr-FR"/>
        </w:rPr>
      </w:pPr>
    </w:p>
    <w:p w14:paraId="0D0C39EE" w14:textId="29171F00" w:rsidR="005A2658" w:rsidRPr="00DF6B56" w:rsidRDefault="005A2658" w:rsidP="005A2658">
      <w:pPr>
        <w:rPr>
          <w:lang w:eastAsia="fr-FR"/>
        </w:rPr>
      </w:pPr>
    </w:p>
    <w:p w14:paraId="770D1E09" w14:textId="4D4633B5" w:rsidR="005A2658" w:rsidRPr="00DF6B56" w:rsidRDefault="005A2658" w:rsidP="005A2658">
      <w:pPr>
        <w:rPr>
          <w:lang w:eastAsia="fr-FR"/>
        </w:rPr>
      </w:pPr>
    </w:p>
    <w:p w14:paraId="193A8B16" w14:textId="75F686C8" w:rsidR="005A2658" w:rsidRPr="00DF6B56" w:rsidRDefault="005A2658" w:rsidP="005A2658">
      <w:pPr>
        <w:rPr>
          <w:lang w:eastAsia="fr-FR"/>
        </w:rPr>
      </w:pPr>
    </w:p>
    <w:p w14:paraId="0D9DA4EA" w14:textId="73CC5B07" w:rsidR="005A2658" w:rsidRPr="00DF6B56" w:rsidRDefault="005A2658" w:rsidP="005A2658">
      <w:pPr>
        <w:rPr>
          <w:lang w:eastAsia="fr-FR"/>
        </w:rPr>
      </w:pPr>
    </w:p>
    <w:p w14:paraId="01CD1A53" w14:textId="3477A284" w:rsidR="005A2658" w:rsidRPr="00DF6B56" w:rsidRDefault="005A2658" w:rsidP="005A2658">
      <w:pPr>
        <w:rPr>
          <w:lang w:eastAsia="fr-FR"/>
        </w:rPr>
      </w:pPr>
    </w:p>
    <w:p w14:paraId="6CA27CEA" w14:textId="309F217B" w:rsidR="005A2658" w:rsidRPr="00DF6B56" w:rsidRDefault="005A2658" w:rsidP="005A2658">
      <w:pPr>
        <w:rPr>
          <w:lang w:eastAsia="fr-FR"/>
        </w:rPr>
      </w:pPr>
    </w:p>
    <w:p w14:paraId="63D44AEA" w14:textId="624AEE0A" w:rsidR="005A2658" w:rsidRPr="00DF6B56" w:rsidRDefault="005A2658" w:rsidP="005A2658">
      <w:pPr>
        <w:rPr>
          <w:lang w:eastAsia="fr-FR"/>
        </w:rPr>
      </w:pPr>
    </w:p>
    <w:p w14:paraId="6F9AD936" w14:textId="228BD5D2" w:rsidR="005A2658" w:rsidRPr="00DF6B56" w:rsidRDefault="005A2658" w:rsidP="005A2658">
      <w:pPr>
        <w:rPr>
          <w:lang w:eastAsia="fr-FR"/>
        </w:rPr>
      </w:pPr>
    </w:p>
    <w:p w14:paraId="69968DA9" w14:textId="4FC58B53" w:rsidR="005A2658" w:rsidRPr="00DF6B56" w:rsidRDefault="005A2658" w:rsidP="005A2658">
      <w:pPr>
        <w:rPr>
          <w:lang w:eastAsia="fr-FR"/>
        </w:rPr>
      </w:pPr>
    </w:p>
    <w:p w14:paraId="687EBD73" w14:textId="6136DDDC" w:rsidR="005A2658" w:rsidRPr="00DF6B56" w:rsidRDefault="005A2658" w:rsidP="005A2658">
      <w:pPr>
        <w:rPr>
          <w:lang w:eastAsia="fr-FR"/>
        </w:rPr>
      </w:pPr>
    </w:p>
    <w:p w14:paraId="10EA2F25" w14:textId="031F5957" w:rsidR="005A2658" w:rsidRPr="00DF6B56" w:rsidRDefault="005A2658" w:rsidP="005A2658">
      <w:pPr>
        <w:rPr>
          <w:lang w:eastAsia="fr-FR"/>
        </w:rPr>
      </w:pPr>
    </w:p>
    <w:p w14:paraId="64B3093D" w14:textId="43765090" w:rsidR="005A2658" w:rsidRPr="00DF6B56" w:rsidRDefault="005A2658" w:rsidP="005A2658">
      <w:pPr>
        <w:rPr>
          <w:lang w:eastAsia="fr-FR"/>
        </w:rPr>
      </w:pPr>
    </w:p>
    <w:p w14:paraId="2CFD8845" w14:textId="15617E62" w:rsidR="005A2658" w:rsidRPr="00DF6B56" w:rsidRDefault="005A2658" w:rsidP="005A2658">
      <w:pPr>
        <w:rPr>
          <w:lang w:eastAsia="fr-FR"/>
        </w:rPr>
      </w:pPr>
    </w:p>
    <w:p w14:paraId="583A3BBC" w14:textId="4D1275BC" w:rsidR="005A2658" w:rsidRPr="00DF6B56" w:rsidRDefault="005A2658" w:rsidP="005A2658">
      <w:pPr>
        <w:rPr>
          <w:lang w:eastAsia="fr-FR"/>
        </w:rPr>
      </w:pPr>
    </w:p>
    <w:p w14:paraId="583B905A" w14:textId="001DAB7C" w:rsidR="005A2658" w:rsidRPr="00DF6B56" w:rsidRDefault="005A2658" w:rsidP="005A2658">
      <w:pPr>
        <w:rPr>
          <w:lang w:eastAsia="fr-FR"/>
        </w:rPr>
      </w:pPr>
    </w:p>
    <w:p w14:paraId="0D485EE9" w14:textId="2C6DC03A" w:rsidR="005A2658" w:rsidRPr="00DF6B56" w:rsidRDefault="005A2658" w:rsidP="005A2658">
      <w:pPr>
        <w:rPr>
          <w:lang w:eastAsia="fr-FR"/>
        </w:rPr>
      </w:pPr>
    </w:p>
    <w:p w14:paraId="0974400A" w14:textId="4BC97518" w:rsidR="005A2658" w:rsidRPr="00DF6B56" w:rsidRDefault="005A2658" w:rsidP="005A2658">
      <w:pPr>
        <w:rPr>
          <w:lang w:eastAsia="fr-FR"/>
        </w:rPr>
      </w:pPr>
    </w:p>
    <w:p w14:paraId="5FE6A63E" w14:textId="77777777" w:rsidR="00FD3A9F" w:rsidRPr="00DF6B56" w:rsidRDefault="00FD3A9F" w:rsidP="00FD3A9F">
      <w:pPr>
        <w:rPr>
          <w:lang w:eastAsia="fr-FR"/>
        </w:rPr>
      </w:pPr>
      <w:r w:rsidRPr="002808A6">
        <w:rPr>
          <w:highlight w:val="green"/>
          <w:lang w:eastAsia="fr-FR"/>
        </w:rPr>
        <w:t>Président Chinois et les fusées</w:t>
      </w:r>
    </w:p>
    <w:p w14:paraId="7168C583" w14:textId="51D2ACE9" w:rsidR="00FD3A9F" w:rsidRDefault="001A59EC" w:rsidP="005A2658">
      <w:r>
        <w:t>Toujours à l’occasion de la visite du président chinois, un accord scientifique à été conclu pour une mission de lancement sur la lune.</w:t>
      </w:r>
    </w:p>
    <w:p w14:paraId="281CF326" w14:textId="77777777" w:rsidR="00AF5A5A" w:rsidRDefault="00AF5A5A" w:rsidP="005A2658">
      <w:r>
        <w:t>15 kilos de matériel scientifique français seront envoyés dans l’espace lors de la mission Chang’e-6 prévue pour 2023.</w:t>
      </w:r>
    </w:p>
    <w:p w14:paraId="7CB57179" w14:textId="440BC852" w:rsidR="00AF5A5A" w:rsidRDefault="00AF5A5A" w:rsidP="005A2658">
      <w:r>
        <w:t xml:space="preserve">Gagnant-gagnant : la Chine profite du matériel français et la France peut aller sur la lune sans financer une mission coûteuse. </w:t>
      </w:r>
    </w:p>
    <w:p w14:paraId="264D28B0" w14:textId="77777777" w:rsidR="00AF5A5A" w:rsidRDefault="00AF5A5A" w:rsidP="005A2658">
      <w:r>
        <w:t xml:space="preserve"> Négociations encore en cours sur l’envoi d’un astronaute français dans la mission. Si tel était le cas, il s’agirait probablement de Thomas Pesquet. </w:t>
      </w:r>
    </w:p>
    <w:p w14:paraId="1A403DA4" w14:textId="5C059B26" w:rsidR="001A59EC" w:rsidRPr="00DF6B56" w:rsidRDefault="00AF5A5A" w:rsidP="005A2658">
      <w:r>
        <w:t xml:space="preserve">Avec cet accord la France devient le pays du monde ayant le plus de coopérations spatiales avec la Chine. </w:t>
      </w:r>
    </w:p>
    <w:p w14:paraId="2966981F" w14:textId="77777777" w:rsidR="00FD3A9F" w:rsidRPr="00DF6B56" w:rsidRDefault="00FD3A9F" w:rsidP="005A2658"/>
    <w:p w14:paraId="0A9DF76C" w14:textId="5B6E169E" w:rsidR="005A2658" w:rsidRPr="00DF6B56" w:rsidRDefault="00FD3A9F" w:rsidP="005A2658">
      <w:r w:rsidRPr="002808A6">
        <w:rPr>
          <w:highlight w:val="green"/>
        </w:rPr>
        <w:t>Maisons 3D :</w:t>
      </w:r>
      <w:r w:rsidRPr="00DF6B56">
        <w:t xml:space="preserve"> </w:t>
      </w:r>
      <w:hyperlink r:id="rId10" w:history="1">
        <w:r w:rsidRPr="00DF6B56">
          <w:rPr>
            <w:rStyle w:val="Lienhypertexte"/>
          </w:rPr>
          <w:t>https://www.housebeautiful.com/design-inspiration/a26887231/tiny-house-3d-printed/</w:t>
        </w:r>
      </w:hyperlink>
    </w:p>
    <w:p w14:paraId="1DD20F2B" w14:textId="276C7633" w:rsidR="0050450D" w:rsidRDefault="00E06D7C">
      <w:pPr>
        <w:rPr>
          <w:rStyle w:val="Lienhypertexte"/>
        </w:rPr>
      </w:pPr>
      <w:hyperlink r:id="rId11" w:history="1">
        <w:r w:rsidR="00FD3A9F" w:rsidRPr="00DF6B56">
          <w:rPr>
            <w:rStyle w:val="Lienhypertexte"/>
          </w:rPr>
          <w:t>http://www.3ders.org/articles/20190312-icon-launches-new-large-scale-vulcan-ii-3d-printer-to-build-affordable-homes.html</w:t>
        </w:r>
      </w:hyperlink>
    </w:p>
    <w:p w14:paraId="06FF55B4" w14:textId="452CA869" w:rsidR="00D3619E" w:rsidRPr="0050450D" w:rsidRDefault="00D3619E">
      <w:pPr>
        <w:rPr>
          <w:color w:val="0563C1" w:themeColor="hyperlink"/>
          <w:u w:val="single"/>
        </w:rPr>
      </w:pPr>
      <w:r w:rsidRPr="00D3619E">
        <w:rPr>
          <w:color w:val="0563C1" w:themeColor="hyperlink"/>
          <w:u w:val="single"/>
        </w:rPr>
        <w:t>https://3dprint.com/2040/3d-print-homes-fix-homelessness/</w:t>
      </w:r>
    </w:p>
    <w:p w14:paraId="34A9ABC7" w14:textId="51CDA999" w:rsidR="0050450D" w:rsidRDefault="0050450D">
      <w:r>
        <w:t xml:space="preserve">Partenariat entre l’association humanitaire New Story et l’entreprise Icon </w:t>
      </w:r>
      <w:r w:rsidR="00B702D6">
        <w:t xml:space="preserve">pour créer la </w:t>
      </w:r>
      <w:proofErr w:type="spellStart"/>
      <w:r w:rsidR="00B702D6">
        <w:t>premire</w:t>
      </w:r>
      <w:proofErr w:type="spellEnd"/>
      <w:r w:rsidR="00B702D6">
        <w:t xml:space="preserve"> maison imprimée en 3D, </w:t>
      </w:r>
      <w:r w:rsidR="00D3619E">
        <w:t>à</w:t>
      </w:r>
      <w:r w:rsidR="00B702D6">
        <w:t xml:space="preserve"> Austin au Texas.  32m², coût : 10000 $</w:t>
      </w:r>
    </w:p>
    <w:p w14:paraId="7BF21AE1" w14:textId="2CD8BD32" w:rsidR="0050450D" w:rsidRDefault="0050450D">
      <w:r>
        <w:t>Maisons construisibles en moins de 48 h</w:t>
      </w:r>
      <w:r w:rsidR="00D3619E">
        <w:t xml:space="preserve">. </w:t>
      </w:r>
      <w:r w:rsidR="00486818">
        <w:t xml:space="preserve">Le matériau utilisé est un type de béton humide fabriqué à partir de matériaux de construction recyclés. Coût visé : 4000$ par maison </w:t>
      </w:r>
    </w:p>
    <w:p w14:paraId="478D80FA" w14:textId="105A7A7E" w:rsidR="00B702D6" w:rsidRDefault="00B702D6">
      <w:r>
        <w:t>But : faciliter la création de logement pour les populations défavorisées</w:t>
      </w:r>
    </w:p>
    <w:p w14:paraId="7A19E24D" w14:textId="1718AE40" w:rsidR="00B702D6" w:rsidRDefault="00B702D6">
      <w:r>
        <w:t>La première communauté de maison imprimées en 3D est prévue pour cet été.</w:t>
      </w:r>
    </w:p>
    <w:p w14:paraId="5C26508B" w14:textId="77777777" w:rsidR="0050450D" w:rsidRDefault="0050450D"/>
    <w:p w14:paraId="163D298B" w14:textId="11FE1989" w:rsidR="0050450D" w:rsidRDefault="0050450D">
      <w:r>
        <w:t xml:space="preserve"> </w:t>
      </w:r>
    </w:p>
    <w:p w14:paraId="26B0658B" w14:textId="12CB97C2" w:rsidR="002C05FC" w:rsidRDefault="00BC3572">
      <w:r w:rsidRPr="00177D3E">
        <w:rPr>
          <w:highlight w:val="green"/>
        </w:rPr>
        <w:t>PSA recule sur la voiture autonome</w:t>
      </w:r>
      <w:r w:rsidRPr="00DF6B56">
        <w:t xml:space="preserve"> </w:t>
      </w:r>
    </w:p>
    <w:p w14:paraId="2789B3FC" w14:textId="77777777" w:rsidR="00177D3E" w:rsidRPr="00DF6B56" w:rsidRDefault="00177D3E"/>
    <w:p w14:paraId="087A9DDD" w14:textId="58345598" w:rsidR="00D91CA6" w:rsidRDefault="00D91CA6">
      <w:pPr>
        <w:rPr>
          <w:rStyle w:val="Lienhypertexte"/>
        </w:rPr>
      </w:pPr>
      <w:r w:rsidRPr="00177D3E">
        <w:rPr>
          <w:highlight w:val="yellow"/>
        </w:rPr>
        <w:t xml:space="preserve">- Ordinateurs </w:t>
      </w:r>
      <w:proofErr w:type="spellStart"/>
      <w:r w:rsidRPr="00177D3E">
        <w:rPr>
          <w:highlight w:val="yellow"/>
        </w:rPr>
        <w:t>asus</w:t>
      </w:r>
      <w:proofErr w:type="spellEnd"/>
      <w:r w:rsidRPr="00177D3E">
        <w:rPr>
          <w:highlight w:val="yellow"/>
        </w:rPr>
        <w:t xml:space="preserve"> piratés</w:t>
      </w:r>
      <w:r w:rsidRPr="00DF6B56">
        <w:t xml:space="preserve"> ; </w:t>
      </w:r>
      <w:hyperlink r:id="rId12" w:history="1">
        <w:r w:rsidRPr="00DF6B56">
          <w:rPr>
            <w:rStyle w:val="Lienhypertexte"/>
          </w:rPr>
          <w:t>https://www.lemonde.fr/pixels/article/2019/03/26/des-centaines-de-milliers-d-ordinateurs-asus-victimes-d-un-piratage-sophistique_5441444_4408996.html</w:t>
        </w:r>
      </w:hyperlink>
    </w:p>
    <w:p w14:paraId="75732C5B" w14:textId="5B0A3627" w:rsidR="005917EB" w:rsidRDefault="005917EB" w:rsidP="002C05FC">
      <w:r>
        <w:t xml:space="preserve">Attaque via le processus de mise à jour Live Update </w:t>
      </w:r>
      <w:proofErr w:type="spellStart"/>
      <w:r>
        <w:t>d’asus</w:t>
      </w:r>
      <w:proofErr w:type="spellEnd"/>
      <w:r>
        <w:t> : les hackers on</w:t>
      </w:r>
      <w:r w:rsidR="009075F0">
        <w:t>t</w:t>
      </w:r>
      <w:r>
        <w:t xml:space="preserve"> d’abord piraté </w:t>
      </w:r>
      <w:proofErr w:type="spellStart"/>
      <w:r>
        <w:t>asus</w:t>
      </w:r>
      <w:proofErr w:type="spellEnd"/>
      <w:r>
        <w:t xml:space="preserve"> </w:t>
      </w:r>
    </w:p>
    <w:p w14:paraId="59C423EF" w14:textId="641E320E" w:rsidR="002C05FC" w:rsidRDefault="002C05FC" w:rsidP="002C05FC">
      <w:r>
        <w:t xml:space="preserve">Piratage très localisé  : 1M d’ordis infectés mais liste d’adresses MAC d’environ 600 appareils. </w:t>
      </w:r>
    </w:p>
    <w:p w14:paraId="332A20DB" w14:textId="68A165CF" w:rsidR="002C05FC" w:rsidRDefault="00415B8C" w:rsidP="002C05FC">
      <w:r>
        <w:t>Aucune information sur l’</w:t>
      </w:r>
      <w:r w:rsidR="00177D3E">
        <w:t>identité</w:t>
      </w:r>
      <w:r>
        <w:t xml:space="preserve"> des cibles, ou sur comment les adresses mac ont été </w:t>
      </w:r>
      <w:proofErr w:type="spellStart"/>
      <w:r>
        <w:t>recup</w:t>
      </w:r>
      <w:proofErr w:type="spellEnd"/>
      <w:r>
        <w:t>.</w:t>
      </w:r>
    </w:p>
    <w:p w14:paraId="6AC488B9" w14:textId="08B35DB2" w:rsidR="002C05FC" w:rsidRPr="00DF6B56" w:rsidRDefault="002C05FC" w:rsidP="002C05FC"/>
    <w:p w14:paraId="7AE0B812" w14:textId="6DB1452D" w:rsidR="00D91CA6" w:rsidRPr="00DF6B56" w:rsidRDefault="00D91CA6">
      <w:r w:rsidRPr="00177D3E">
        <w:rPr>
          <w:highlight w:val="cyan"/>
        </w:rPr>
        <w:t>-</w:t>
      </w:r>
      <w:proofErr w:type="spellStart"/>
      <w:r w:rsidRPr="00177D3E">
        <w:rPr>
          <w:highlight w:val="cyan"/>
        </w:rPr>
        <w:t>Nvidia</w:t>
      </w:r>
      <w:proofErr w:type="spellEnd"/>
      <w:r w:rsidRPr="00177D3E">
        <w:rPr>
          <w:highlight w:val="cyan"/>
        </w:rPr>
        <w:t xml:space="preserve"> et </w:t>
      </w:r>
      <w:proofErr w:type="spellStart"/>
      <w:r w:rsidRPr="00177D3E">
        <w:rPr>
          <w:highlight w:val="cyan"/>
        </w:rPr>
        <w:t>raspberry</w:t>
      </w:r>
      <w:proofErr w:type="spellEnd"/>
      <w:r w:rsidRPr="00DF6B56">
        <w:t xml:space="preserve"> </w:t>
      </w:r>
    </w:p>
    <w:p w14:paraId="44B7C55C" w14:textId="7F0DC724" w:rsidR="00D91CA6" w:rsidRDefault="00D91CA6">
      <w:r w:rsidRPr="00177D3E">
        <w:rPr>
          <w:highlight w:val="yellow"/>
        </w:rPr>
        <w:lastRenderedPageBreak/>
        <w:t>-</w:t>
      </w:r>
      <w:r w:rsidR="00D90753" w:rsidRPr="00177D3E">
        <w:rPr>
          <w:highlight w:val="yellow"/>
        </w:rPr>
        <w:t xml:space="preserve">Nasa pas équipé </w:t>
      </w:r>
      <w:proofErr w:type="spellStart"/>
      <w:r w:rsidR="00D90753" w:rsidRPr="00177D3E">
        <w:rPr>
          <w:highlight w:val="yellow"/>
        </w:rPr>
        <w:t>feminin</w:t>
      </w:r>
      <w:proofErr w:type="spellEnd"/>
      <w:r w:rsidR="00D90753">
        <w:t xml:space="preserve"> : </w:t>
      </w:r>
      <w:hyperlink r:id="rId13" w:history="1">
        <w:r w:rsidR="00D90753" w:rsidRPr="00AE098E">
          <w:rPr>
            <w:rStyle w:val="Lienhypertexte"/>
          </w:rPr>
          <w:t>https://www.lesechos.fr/industrie-services/air-defense/0600970030810-la-nasa-annule-la-premiere-sortie-spatiale-100-feminine-faute-de-combinaisons-2255374.php</w:t>
        </w:r>
      </w:hyperlink>
    </w:p>
    <w:p w14:paraId="1966E71B" w14:textId="5E43E064" w:rsidR="00681803" w:rsidRDefault="00681803">
      <w:pPr>
        <w:contextualSpacing/>
      </w:pPr>
      <w:r>
        <w:t>L’expédition avait été annoncée le 8 mars lors de la journée de la femme</w:t>
      </w:r>
    </w:p>
    <w:p w14:paraId="148A2949" w14:textId="5B8A1EAC" w:rsidR="00D91CA6" w:rsidRPr="00DF6B56" w:rsidRDefault="00D90753">
      <w:pPr>
        <w:contextualSpacing/>
      </w:pPr>
      <w:r>
        <w:t xml:space="preserve">Deux astronautes américaines </w:t>
      </w:r>
      <w:r w:rsidR="00F947B0">
        <w:t>devaient partir en mission sur l’ISS, mais il n’y avait qu’une seule combinaison à leur taille…</w:t>
      </w:r>
    </w:p>
    <w:p w14:paraId="647E8E9A" w14:textId="6631905F" w:rsidR="00D91CA6" w:rsidRPr="00DF6B56" w:rsidRDefault="00D91CA6"/>
    <w:p w14:paraId="167C71F8" w14:textId="5750E82D" w:rsidR="00D91CA6" w:rsidRDefault="00D91CA6"/>
    <w:p w14:paraId="55E7F9D0" w14:textId="530B6E36" w:rsidR="007D72D9" w:rsidRPr="00606E4B" w:rsidRDefault="007D72D9">
      <w:pPr>
        <w:rPr>
          <w:sz w:val="28"/>
          <w:u w:val="single"/>
        </w:rPr>
      </w:pPr>
      <w:r w:rsidRPr="00606E4B">
        <w:rPr>
          <w:sz w:val="28"/>
          <w:u w:val="single"/>
        </w:rPr>
        <w:t xml:space="preserve">Notes : </w:t>
      </w:r>
    </w:p>
    <w:p w14:paraId="788FF132" w14:textId="307D042B" w:rsidR="007D72D9" w:rsidRDefault="007D72D9">
      <w:r w:rsidRPr="007D72D9">
        <w:rPr>
          <w:sz w:val="24"/>
        </w:rPr>
        <w:t>Loi alimentation </w:t>
      </w:r>
      <w:r>
        <w:t xml:space="preserve">: </w:t>
      </w:r>
    </w:p>
    <w:p w14:paraId="33438019" w14:textId="6E0C5762" w:rsidR="007D72D9" w:rsidRDefault="007D72D9" w:rsidP="007D72D9">
      <w:pPr>
        <w:pStyle w:val="Paragraphedeliste"/>
        <w:numPr>
          <w:ilvl w:val="0"/>
          <w:numId w:val="1"/>
        </w:numPr>
      </w:pPr>
      <w:r>
        <w:t>Entrée en vigueur en Février 2019</w:t>
      </w:r>
    </w:p>
    <w:p w14:paraId="0D08B543" w14:textId="77777777" w:rsidR="007D72D9" w:rsidRDefault="007D72D9" w:rsidP="007D72D9">
      <w:pPr>
        <w:pStyle w:val="Paragraphedeliste"/>
        <w:numPr>
          <w:ilvl w:val="0"/>
          <w:numId w:val="1"/>
        </w:numPr>
      </w:pPr>
      <w:r>
        <w:t>Augmentation du prix des marques comme Coca-Cola, Nestlé, et Nutella</w:t>
      </w:r>
    </w:p>
    <w:p w14:paraId="35656036" w14:textId="5D26EF4B" w:rsidR="007D72D9" w:rsidRDefault="007D72D9" w:rsidP="007D72D9">
      <w:pPr>
        <w:pStyle w:val="Paragraphedeliste"/>
        <w:numPr>
          <w:ilvl w:val="0"/>
          <w:numId w:val="1"/>
        </w:numPr>
      </w:pPr>
      <w:r>
        <w:t>But : soutenir les producteurs et les agriculteurs</w:t>
      </w:r>
    </w:p>
    <w:p w14:paraId="2CE1231E" w14:textId="77777777" w:rsidR="007D72D9" w:rsidRDefault="007D72D9" w:rsidP="007D72D9">
      <w:pPr>
        <w:pStyle w:val="Paragraphedeliste"/>
        <w:numPr>
          <w:ilvl w:val="0"/>
          <w:numId w:val="1"/>
        </w:numPr>
      </w:pPr>
      <w:r w:rsidRPr="00DF6B56">
        <w:rPr>
          <w:lang w:eastAsia="fr-FR"/>
        </w:rPr>
        <w:t>Panier moyen : 92.20</w:t>
      </w:r>
      <w:r w:rsidRPr="00DF6B56">
        <w:rPr>
          <w:vertAlign w:val="superscript"/>
          <w:lang w:eastAsia="fr-FR"/>
        </w:rPr>
        <w:t xml:space="preserve"> </w:t>
      </w:r>
      <w:r w:rsidRPr="00DF6B56">
        <w:rPr>
          <w:lang w:eastAsia="fr-FR"/>
        </w:rPr>
        <w:t xml:space="preserve">€ en 2018 </w:t>
      </w:r>
      <w:r w:rsidRPr="00DF6B56">
        <w:rPr>
          <w:lang w:eastAsia="fr-FR"/>
        </w:rPr>
        <w:sym w:font="Wingdings" w:char="F0E0"/>
      </w:r>
      <w:r w:rsidRPr="00DF6B56">
        <w:rPr>
          <w:lang w:eastAsia="fr-FR"/>
        </w:rPr>
        <w:t xml:space="preserve"> 94.20 € en 2019</w:t>
      </w:r>
    </w:p>
    <w:p w14:paraId="7EAA386A" w14:textId="77777777" w:rsidR="007D72D9" w:rsidRPr="007D72D9" w:rsidRDefault="007D72D9" w:rsidP="007D72D9">
      <w:pPr>
        <w:rPr>
          <w:sz w:val="24"/>
          <w:lang w:eastAsia="fr-FR"/>
        </w:rPr>
      </w:pPr>
      <w:r w:rsidRPr="007D72D9">
        <w:rPr>
          <w:sz w:val="24"/>
          <w:lang w:eastAsia="fr-FR"/>
        </w:rPr>
        <w:t>Galeries Lafayette :</w:t>
      </w:r>
    </w:p>
    <w:p w14:paraId="245E5362" w14:textId="77777777" w:rsidR="007D72D9" w:rsidRDefault="007D72D9" w:rsidP="007D72D9">
      <w:pPr>
        <w:rPr>
          <w:lang w:eastAsia="fr-FR"/>
        </w:rPr>
      </w:pPr>
    </w:p>
    <w:p w14:paraId="787A5203" w14:textId="50E1E5C5" w:rsidR="007D72D9" w:rsidRPr="007D72D9" w:rsidRDefault="007D72D9" w:rsidP="007D72D9">
      <w:pPr>
        <w:rPr>
          <w:sz w:val="24"/>
          <w:lang w:eastAsia="fr-FR"/>
        </w:rPr>
      </w:pPr>
      <w:r w:rsidRPr="007D72D9">
        <w:rPr>
          <w:sz w:val="24"/>
          <w:lang w:eastAsia="fr-FR"/>
        </w:rPr>
        <w:t xml:space="preserve">Président chinois et avions : </w:t>
      </w:r>
    </w:p>
    <w:p w14:paraId="4F2870A9" w14:textId="50817349" w:rsidR="007D72D9" w:rsidRDefault="007D72D9" w:rsidP="007D72D9">
      <w:pPr>
        <w:pStyle w:val="Paragraphedeliste"/>
        <w:numPr>
          <w:ilvl w:val="0"/>
          <w:numId w:val="2"/>
        </w:numPr>
      </w:pPr>
      <w:r>
        <w:t xml:space="preserve">Visite du président chinois </w:t>
      </w:r>
      <w:r w:rsidR="005D5919">
        <w:t xml:space="preserve">Xi Jinping </w:t>
      </w:r>
      <w:r>
        <w:t xml:space="preserve">en France </w:t>
      </w:r>
    </w:p>
    <w:p w14:paraId="36EA0E28" w14:textId="32E9C425" w:rsidR="005D5919" w:rsidRDefault="007D72D9" w:rsidP="007D72D9">
      <w:pPr>
        <w:pStyle w:val="Paragraphedeliste"/>
        <w:numPr>
          <w:ilvl w:val="0"/>
          <w:numId w:val="2"/>
        </w:numPr>
      </w:pPr>
      <w:r>
        <w:t xml:space="preserve">Commande de </w:t>
      </w:r>
      <w:r w:rsidR="005D5919" w:rsidRPr="00DF6B56">
        <w:t xml:space="preserve">290 Airbus A320 </w:t>
      </w:r>
      <w:r w:rsidR="005D5919">
        <w:t>et</w:t>
      </w:r>
      <w:r w:rsidR="005D5919" w:rsidRPr="00DF6B56">
        <w:t xml:space="preserve"> 10 Airbus A350</w:t>
      </w:r>
    </w:p>
    <w:p w14:paraId="788F9445" w14:textId="30B52C5B" w:rsidR="007D72D9" w:rsidRDefault="005D5919" w:rsidP="007D72D9">
      <w:pPr>
        <w:pStyle w:val="Paragraphedeliste"/>
        <w:numPr>
          <w:ilvl w:val="0"/>
          <w:numId w:val="2"/>
        </w:numPr>
      </w:pPr>
      <w:r>
        <w:t>Montant total</w:t>
      </w:r>
      <w:r w:rsidRPr="00DF6B56">
        <w:t xml:space="preserve"> 31,8 Milliards €</w:t>
      </w:r>
    </w:p>
    <w:p w14:paraId="046B1B8E" w14:textId="11309688" w:rsidR="005D5919" w:rsidRDefault="005D5919" w:rsidP="007D72D9">
      <w:pPr>
        <w:pStyle w:val="Paragraphedeliste"/>
        <w:numPr>
          <w:ilvl w:val="0"/>
          <w:numId w:val="2"/>
        </w:numPr>
      </w:pPr>
      <w:r>
        <w:t>Un coup fort dans le duel Boeing/Airbus</w:t>
      </w:r>
    </w:p>
    <w:p w14:paraId="100B9F2C" w14:textId="6503F984" w:rsidR="005D5919" w:rsidRDefault="005D5919" w:rsidP="005D5919"/>
    <w:p w14:paraId="64882939" w14:textId="0FF4B4B6" w:rsidR="005D5919" w:rsidRPr="00606E4B" w:rsidRDefault="005D5919" w:rsidP="005D5919">
      <w:pPr>
        <w:rPr>
          <w:sz w:val="24"/>
        </w:rPr>
      </w:pPr>
      <w:r w:rsidRPr="00606E4B">
        <w:rPr>
          <w:sz w:val="24"/>
        </w:rPr>
        <w:t xml:space="preserve">Intermarché, Google, et </w:t>
      </w:r>
      <w:proofErr w:type="spellStart"/>
      <w:r w:rsidRPr="00606E4B">
        <w:rPr>
          <w:sz w:val="24"/>
        </w:rPr>
        <w:t>Fdj</w:t>
      </w:r>
      <w:proofErr w:type="spellEnd"/>
      <w:r w:rsidRPr="00606E4B">
        <w:rPr>
          <w:sz w:val="24"/>
        </w:rPr>
        <w:t> :</w:t>
      </w:r>
    </w:p>
    <w:p w14:paraId="39C570A0" w14:textId="03F040D4" w:rsidR="005D5919" w:rsidRDefault="005D5919" w:rsidP="005D5919">
      <w:r>
        <w:t xml:space="preserve">Intermarché : Vente à perte excessive de Nutella </w:t>
      </w:r>
    </w:p>
    <w:p w14:paraId="462DE611" w14:textId="4E5349E0" w:rsidR="005D5919" w:rsidRDefault="005D5919" w:rsidP="005D5919">
      <w:pPr>
        <w:pStyle w:val="Paragraphedeliste"/>
        <w:numPr>
          <w:ilvl w:val="0"/>
          <w:numId w:val="3"/>
        </w:numPr>
      </w:pPr>
      <w:r>
        <w:t>Amende de 375 000 €</w:t>
      </w:r>
    </w:p>
    <w:p w14:paraId="3D6CBF53" w14:textId="203FD903" w:rsidR="005D5919" w:rsidRDefault="005D5919" w:rsidP="005D5919">
      <w:pPr>
        <w:pStyle w:val="Paragraphedeliste"/>
        <w:numPr>
          <w:ilvl w:val="0"/>
          <w:numId w:val="3"/>
        </w:numPr>
      </w:pPr>
      <w:r>
        <w:t>La loi alimentation retreint désormais les taux de promotion</w:t>
      </w:r>
    </w:p>
    <w:p w14:paraId="05594402" w14:textId="29BEF679" w:rsidR="005D5919" w:rsidRDefault="005D5919" w:rsidP="005D5919">
      <w:r>
        <w:t>Troisième amende infligée à Google par l’UE</w:t>
      </w:r>
    </w:p>
    <w:p w14:paraId="1E0238AE" w14:textId="615874C6" w:rsidR="00606E4B" w:rsidRPr="00606E4B" w:rsidRDefault="00606E4B" w:rsidP="00606E4B">
      <w:pPr>
        <w:pStyle w:val="Paragraphedeliste"/>
        <w:numPr>
          <w:ilvl w:val="0"/>
          <w:numId w:val="6"/>
        </w:numPr>
      </w:pPr>
      <w:r w:rsidRPr="00606E4B">
        <w:rPr>
          <w:i/>
        </w:rPr>
        <w:t xml:space="preserve">Google </w:t>
      </w:r>
      <w:proofErr w:type="spellStart"/>
      <w:r w:rsidRPr="00606E4B">
        <w:rPr>
          <w:i/>
        </w:rPr>
        <w:t>AdSense</w:t>
      </w:r>
      <w:proofErr w:type="spellEnd"/>
      <w:r>
        <w:rPr>
          <w:i/>
        </w:rPr>
        <w:t xml:space="preserve"> </w:t>
      </w:r>
      <w:r w:rsidRPr="00606E4B">
        <w:t>ne montre pas les publicités des concurrents</w:t>
      </w:r>
    </w:p>
    <w:p w14:paraId="0E17906A" w14:textId="1984C1E6" w:rsidR="00606E4B" w:rsidRDefault="00606E4B" w:rsidP="00606E4B">
      <w:pPr>
        <w:pStyle w:val="Paragraphedeliste"/>
        <w:numPr>
          <w:ilvl w:val="0"/>
          <w:numId w:val="5"/>
        </w:numPr>
      </w:pPr>
      <w:r>
        <w:t>1.49 milliards € pour « abus de position dominante »</w:t>
      </w:r>
    </w:p>
    <w:p w14:paraId="150F5299" w14:textId="52D983A6" w:rsidR="00606E4B" w:rsidRDefault="00606E4B" w:rsidP="00606E4B">
      <w:r>
        <w:t xml:space="preserve">La Française des Jeux bientôt privatisée ? </w:t>
      </w:r>
    </w:p>
    <w:p w14:paraId="7D9C6AB1" w14:textId="2DC3CAD9" w:rsidR="00606E4B" w:rsidRDefault="00606E4B" w:rsidP="00606E4B">
      <w:pPr>
        <w:pStyle w:val="Paragraphedeliste"/>
        <w:numPr>
          <w:ilvl w:val="0"/>
          <w:numId w:val="5"/>
        </w:numPr>
      </w:pPr>
      <w:r>
        <w:t>L’Etat français cédera 50% de son capital</w:t>
      </w:r>
    </w:p>
    <w:p w14:paraId="4600DA2E" w14:textId="42356FA6" w:rsidR="00606E4B" w:rsidRDefault="00606E4B" w:rsidP="00606E4B">
      <w:pPr>
        <w:pStyle w:val="Paragraphedeliste"/>
        <w:numPr>
          <w:ilvl w:val="0"/>
          <w:numId w:val="5"/>
        </w:numPr>
      </w:pPr>
      <w:r>
        <w:t>Craintes quant à la prévention de l’addiction aux jeux</w:t>
      </w:r>
    </w:p>
    <w:p w14:paraId="17090820" w14:textId="602E1682" w:rsidR="00606E4B" w:rsidRDefault="00606E4B" w:rsidP="00606E4B"/>
    <w:p w14:paraId="0A47295C" w14:textId="77777777" w:rsidR="00606E4B" w:rsidRDefault="00606E4B" w:rsidP="00606E4B"/>
    <w:p w14:paraId="171AC68B" w14:textId="77777777" w:rsidR="00606E4B" w:rsidRDefault="00606E4B" w:rsidP="00606E4B"/>
    <w:p w14:paraId="167796C6" w14:textId="77777777" w:rsidR="00606E4B" w:rsidRDefault="00606E4B" w:rsidP="00606E4B"/>
    <w:p w14:paraId="26CE148D" w14:textId="793F8FAB" w:rsidR="00606E4B" w:rsidRPr="00537EB5" w:rsidRDefault="00606E4B" w:rsidP="00606E4B">
      <w:pPr>
        <w:rPr>
          <w:sz w:val="24"/>
        </w:rPr>
      </w:pPr>
      <w:r w:rsidRPr="00537EB5">
        <w:rPr>
          <w:sz w:val="24"/>
        </w:rPr>
        <w:lastRenderedPageBreak/>
        <w:t>Président chinois : vers les étoiles</w:t>
      </w:r>
    </w:p>
    <w:p w14:paraId="1F6F33D8" w14:textId="5E3474FB" w:rsidR="00606E4B" w:rsidRDefault="00606E4B" w:rsidP="00606E4B">
      <w:pPr>
        <w:pStyle w:val="Paragraphedeliste"/>
        <w:numPr>
          <w:ilvl w:val="0"/>
          <w:numId w:val="7"/>
        </w:numPr>
      </w:pPr>
      <w:r>
        <w:t xml:space="preserve">15 kilos de matériel scientifique français envoyés dans l’espace </w:t>
      </w:r>
    </w:p>
    <w:p w14:paraId="63226A97" w14:textId="150A46EC" w:rsidR="00606E4B" w:rsidRDefault="00606E4B" w:rsidP="00606E4B">
      <w:pPr>
        <w:pStyle w:val="Paragraphedeliste"/>
        <w:numPr>
          <w:ilvl w:val="0"/>
          <w:numId w:val="7"/>
        </w:numPr>
      </w:pPr>
      <w:r>
        <w:t>Mission Chang’e-6 prévue en 2023</w:t>
      </w:r>
    </w:p>
    <w:p w14:paraId="464F85E1" w14:textId="4C91C67C" w:rsidR="00606E4B" w:rsidRDefault="00606E4B" w:rsidP="00606E4B">
      <w:pPr>
        <w:pStyle w:val="Paragraphedeliste"/>
        <w:numPr>
          <w:ilvl w:val="0"/>
          <w:numId w:val="7"/>
        </w:numPr>
      </w:pPr>
      <w:r>
        <w:t>Négociations sur l’envoi d’un astronaute français</w:t>
      </w:r>
    </w:p>
    <w:p w14:paraId="0F7862E2" w14:textId="4916EB6E" w:rsidR="00606E4B" w:rsidRDefault="00606E4B" w:rsidP="00606E4B">
      <w:pPr>
        <w:pStyle w:val="Paragraphedeliste"/>
        <w:numPr>
          <w:ilvl w:val="0"/>
          <w:numId w:val="7"/>
        </w:numPr>
      </w:pPr>
      <w:r>
        <w:t>La France a le plus de coopérations spatiales avec la Chine</w:t>
      </w:r>
    </w:p>
    <w:p w14:paraId="0F52B481" w14:textId="3F478FDA" w:rsidR="00606E4B" w:rsidRDefault="00606E4B" w:rsidP="00606E4B"/>
    <w:p w14:paraId="376668E6" w14:textId="7BBD320C" w:rsidR="00606E4B" w:rsidRPr="00537EB5" w:rsidRDefault="00606E4B" w:rsidP="00606E4B">
      <w:pPr>
        <w:rPr>
          <w:sz w:val="24"/>
        </w:rPr>
      </w:pPr>
      <w:r w:rsidRPr="00537EB5">
        <w:rPr>
          <w:sz w:val="24"/>
        </w:rPr>
        <w:t>Maisons imprimées en 3D </w:t>
      </w:r>
    </w:p>
    <w:p w14:paraId="2435F644" w14:textId="150AA346" w:rsidR="00606E4B" w:rsidRDefault="00606E4B" w:rsidP="00606E4B">
      <w:pPr>
        <w:pStyle w:val="Paragraphedeliste"/>
        <w:numPr>
          <w:ilvl w:val="0"/>
          <w:numId w:val="8"/>
        </w:numPr>
      </w:pPr>
      <w:r>
        <w:t xml:space="preserve">Partenariat entre New Story et Texas Icon </w:t>
      </w:r>
    </w:p>
    <w:p w14:paraId="542683C7" w14:textId="68D1B365" w:rsidR="00606E4B" w:rsidRDefault="00606E4B" w:rsidP="00606E4B">
      <w:pPr>
        <w:pStyle w:val="Paragraphedeliste"/>
        <w:numPr>
          <w:ilvl w:val="0"/>
          <w:numId w:val="8"/>
        </w:numPr>
      </w:pPr>
      <w:r>
        <w:t xml:space="preserve">32 m² en moins de 48h pour un coût de 4000$ ! </w:t>
      </w:r>
    </w:p>
    <w:p w14:paraId="4FDC0B53" w14:textId="49C9D42D" w:rsidR="00606E4B" w:rsidRDefault="00537EB5" w:rsidP="00606E4B">
      <w:pPr>
        <w:pStyle w:val="Paragraphedeliste"/>
        <w:numPr>
          <w:ilvl w:val="0"/>
          <w:numId w:val="8"/>
        </w:numPr>
      </w:pPr>
      <w:r>
        <w:t>Béton humide fabriqué à partir de matériaux recyclés</w:t>
      </w:r>
    </w:p>
    <w:p w14:paraId="5EDD9870" w14:textId="38608C75" w:rsidR="00537EB5" w:rsidRDefault="00537EB5" w:rsidP="00606E4B">
      <w:pPr>
        <w:pStyle w:val="Paragraphedeliste"/>
        <w:numPr>
          <w:ilvl w:val="0"/>
          <w:numId w:val="8"/>
        </w:numPr>
      </w:pPr>
      <w:r>
        <w:t>Création de logements pour les populations défavorisées</w:t>
      </w:r>
    </w:p>
    <w:p w14:paraId="6AF93B32" w14:textId="64B4D272" w:rsidR="00537EB5" w:rsidRDefault="00537EB5" w:rsidP="00537EB5"/>
    <w:p w14:paraId="61033174" w14:textId="1584540F" w:rsidR="00537EB5" w:rsidRPr="00537EB5" w:rsidRDefault="00537EB5" w:rsidP="00537EB5">
      <w:pPr>
        <w:rPr>
          <w:sz w:val="24"/>
        </w:rPr>
      </w:pPr>
      <w:r w:rsidRPr="00537EB5">
        <w:rPr>
          <w:sz w:val="24"/>
        </w:rPr>
        <w:t xml:space="preserve">PSA recule sur la voiture autonome </w:t>
      </w:r>
    </w:p>
    <w:p w14:paraId="10998FA8" w14:textId="6E28C917" w:rsidR="00537EB5" w:rsidRDefault="00537EB5" w:rsidP="00537EB5"/>
    <w:p w14:paraId="2DB765E0" w14:textId="55970A8E" w:rsidR="00537EB5" w:rsidRDefault="00537EB5" w:rsidP="00537EB5">
      <w:r w:rsidRPr="00537EB5">
        <w:rPr>
          <w:sz w:val="24"/>
        </w:rPr>
        <w:t xml:space="preserve">Asus, </w:t>
      </w:r>
      <w:proofErr w:type="spellStart"/>
      <w:r w:rsidRPr="00537EB5">
        <w:rPr>
          <w:sz w:val="24"/>
        </w:rPr>
        <w:t>Nvidia</w:t>
      </w:r>
      <w:proofErr w:type="spellEnd"/>
      <w:r w:rsidRPr="00537EB5">
        <w:rPr>
          <w:sz w:val="24"/>
        </w:rPr>
        <w:t>, et Nasa</w:t>
      </w:r>
    </w:p>
    <w:p w14:paraId="1E7CCD05" w14:textId="6A387491" w:rsidR="00537EB5" w:rsidRDefault="00537EB5" w:rsidP="00537EB5">
      <w:r>
        <w:t>Piratage massif d’ordinateurs Asus :</w:t>
      </w:r>
    </w:p>
    <w:p w14:paraId="12DCCFD2" w14:textId="0C6BC8B8" w:rsidR="00537EB5" w:rsidRDefault="00537EB5" w:rsidP="00537EB5">
      <w:pPr>
        <w:pStyle w:val="Paragraphedeliste"/>
        <w:numPr>
          <w:ilvl w:val="0"/>
          <w:numId w:val="10"/>
        </w:numPr>
      </w:pPr>
      <w:r>
        <w:t>Infection via le système Live Update d’Asus </w:t>
      </w:r>
    </w:p>
    <w:p w14:paraId="3DD01D6F" w14:textId="1F88EFEF" w:rsidR="00537EB5" w:rsidRDefault="00537EB5" w:rsidP="00537EB5">
      <w:pPr>
        <w:pStyle w:val="Paragraphedeliste"/>
        <w:numPr>
          <w:ilvl w:val="0"/>
          <w:numId w:val="10"/>
        </w:numPr>
      </w:pPr>
      <w:r>
        <w:t>Piratage en réalité très localisé : quelques centaines d’utilisateurs visés</w:t>
      </w:r>
    </w:p>
    <w:p w14:paraId="636975DE" w14:textId="60209B3F" w:rsidR="00537EB5" w:rsidRDefault="00537EB5" w:rsidP="00537EB5">
      <w:r>
        <w:t xml:space="preserve">Carte </w:t>
      </w:r>
      <w:proofErr w:type="spellStart"/>
      <w:r>
        <w:t>Nvidia</w:t>
      </w:r>
      <w:proofErr w:type="spellEnd"/>
      <w:r>
        <w:t xml:space="preserve"> Raspberry-like :</w:t>
      </w:r>
    </w:p>
    <w:p w14:paraId="5DF09FA5" w14:textId="73295C06" w:rsidR="00537EB5" w:rsidRDefault="00537EB5" w:rsidP="00537EB5"/>
    <w:p w14:paraId="14BC3F47" w14:textId="69040EF3" w:rsidR="00537EB5" w:rsidRDefault="00537EB5" w:rsidP="00537EB5">
      <w:r>
        <w:t xml:space="preserve">La garde-robe trop maigre de la NASA </w:t>
      </w:r>
    </w:p>
    <w:p w14:paraId="5BBE69ED" w14:textId="5BA96B2F" w:rsidR="00537EB5" w:rsidRDefault="00537EB5" w:rsidP="00537EB5">
      <w:pPr>
        <w:pStyle w:val="Paragraphedeliste"/>
        <w:numPr>
          <w:ilvl w:val="0"/>
          <w:numId w:val="11"/>
        </w:numPr>
      </w:pPr>
      <w:r>
        <w:t>La première expédition 100% féminine prévu à l’ISS</w:t>
      </w:r>
      <w:r w:rsidR="002736FC">
        <w:t>…</w:t>
      </w:r>
    </w:p>
    <w:p w14:paraId="7CF2F44D" w14:textId="3346BA77" w:rsidR="00537EB5" w:rsidRDefault="002736FC" w:rsidP="00537EB5">
      <w:pPr>
        <w:pStyle w:val="Paragraphedeliste"/>
        <w:numPr>
          <w:ilvl w:val="0"/>
          <w:numId w:val="11"/>
        </w:numPr>
      </w:pPr>
      <w:r>
        <w:t>…annulée par manque de combinaisons à la bonne taille</w:t>
      </w:r>
    </w:p>
    <w:p w14:paraId="72CBC1A8" w14:textId="6F0357A0" w:rsidR="00537EB5" w:rsidRDefault="00537EB5" w:rsidP="00537EB5"/>
    <w:p w14:paraId="6E4585E4" w14:textId="7C2E63E6" w:rsidR="00F8318E" w:rsidRDefault="00F8318E" w:rsidP="00537EB5"/>
    <w:p w14:paraId="1ABB7A4C" w14:textId="254F864F" w:rsidR="00F8318E" w:rsidRDefault="00F8318E" w:rsidP="00537EB5"/>
    <w:p w14:paraId="76E05039" w14:textId="16729E82" w:rsidR="00F8318E" w:rsidRDefault="00F8318E" w:rsidP="00537EB5"/>
    <w:p w14:paraId="4637A82F" w14:textId="603BED70" w:rsidR="00F8318E" w:rsidRDefault="00F8318E" w:rsidP="00537EB5"/>
    <w:p w14:paraId="7610BDC5" w14:textId="7B4D37D5" w:rsidR="00F8318E" w:rsidRDefault="00F8318E" w:rsidP="00537EB5"/>
    <w:p w14:paraId="5C63DD97" w14:textId="7E38C364" w:rsidR="00F8318E" w:rsidRDefault="00F8318E" w:rsidP="00537EB5"/>
    <w:p w14:paraId="62ACD5DA" w14:textId="1B94F639" w:rsidR="00F8318E" w:rsidRDefault="00F8318E" w:rsidP="00537EB5"/>
    <w:p w14:paraId="3CB69D02" w14:textId="44B22753" w:rsidR="00F8318E" w:rsidRDefault="00F8318E" w:rsidP="00537EB5"/>
    <w:p w14:paraId="4D787CD6" w14:textId="225A054C" w:rsidR="00F8318E" w:rsidRDefault="00F8318E" w:rsidP="00537EB5"/>
    <w:p w14:paraId="28961571" w14:textId="77777777" w:rsidR="00E06D7C" w:rsidRDefault="00F8318E" w:rsidP="00F8318E">
      <w:r>
        <w:rPr>
          <w:rStyle w:val="5yl5"/>
        </w:rPr>
        <w:lastRenderedPageBreak/>
        <w:t>//</w:t>
      </w:r>
      <w:proofErr w:type="spellStart"/>
      <w:r>
        <w:rPr>
          <w:rStyle w:val="5yl5"/>
        </w:rPr>
        <w:t>eco</w:t>
      </w:r>
      <w:proofErr w:type="spellEnd"/>
      <w:r>
        <w:rPr>
          <w:rStyle w:val="5yl5"/>
        </w:rPr>
        <w:t xml:space="preserve"> </w:t>
      </w:r>
      <w:r>
        <w:br/>
      </w:r>
      <w:r>
        <w:rPr>
          <w:rStyle w:val="5yl5"/>
        </w:rPr>
        <w:t>1 président chinois avions</w:t>
      </w:r>
      <w:r>
        <w:br/>
      </w:r>
      <w:hyperlink r:id="rId14" w:tgtFrame="_blank" w:history="1">
        <w:r>
          <w:rPr>
            <w:rStyle w:val="Lienhypertexte"/>
          </w:rPr>
          <w:t>https://www.boursier.com/actualites/economie/visite-de-xi-jinping-en-france-des-milliards-d-euros-d-accords-airbus-fait-le-plein-41120.html</w:t>
        </w:r>
      </w:hyperlink>
      <w:r>
        <w:br/>
      </w:r>
      <w:r>
        <w:rPr>
          <w:rStyle w:val="5yl5"/>
        </w:rPr>
        <w:t xml:space="preserve">2 chine et </w:t>
      </w:r>
      <w:proofErr w:type="spellStart"/>
      <w:r>
        <w:rPr>
          <w:rStyle w:val="5yl5"/>
        </w:rPr>
        <w:t>lafayette</w:t>
      </w:r>
      <w:proofErr w:type="spellEnd"/>
      <w:r>
        <w:br/>
      </w:r>
      <w:hyperlink r:id="rId15" w:tgtFrame="_blank" w:history="1">
        <w:r>
          <w:rPr>
            <w:rStyle w:val="Lienhypertexte"/>
          </w:rPr>
          <w:t>https://www.lemonde.fr/economie/article/2019/03/23/les-galeries-lafayette-veulent-profiter-de-l-essor-du-luxe-en-chine_5440240_3234.html</w:t>
        </w:r>
      </w:hyperlink>
      <w:r>
        <w:br/>
      </w:r>
      <w:hyperlink r:id="rId16" w:tgtFrame="_blank" w:history="1">
        <w:r>
          <w:rPr>
            <w:rStyle w:val="Lienhypertexte"/>
          </w:rPr>
          <w:t>http://www.marketing-chine.com/analyse-marketing/le-luxe-en-chine</w:t>
        </w:r>
      </w:hyperlink>
      <w:r>
        <w:br/>
      </w:r>
      <w:r>
        <w:rPr>
          <w:rStyle w:val="5yl5"/>
        </w:rPr>
        <w:t>3 nutella et coca augmentation prix pour producteurs</w:t>
      </w:r>
      <w:r>
        <w:br/>
      </w:r>
      <w:r>
        <w:br/>
      </w:r>
      <w:r>
        <w:rPr>
          <w:rStyle w:val="5yl5"/>
        </w:rPr>
        <w:t>4 FDJ privatisée</w:t>
      </w:r>
      <w:r>
        <w:br/>
      </w:r>
      <w:r>
        <w:rPr>
          <w:rStyle w:val="5yl5"/>
        </w:rPr>
        <w:t>5 google &amp; amande</w:t>
      </w:r>
      <w:r>
        <w:br/>
      </w:r>
      <w:r>
        <w:rPr>
          <w:rStyle w:val="5yl5"/>
        </w:rPr>
        <w:t xml:space="preserve">6 nutella &amp; </w:t>
      </w:r>
      <w:proofErr w:type="spellStart"/>
      <w:r>
        <w:rPr>
          <w:rStyle w:val="5yl5"/>
        </w:rPr>
        <w:t>intermarché</w:t>
      </w:r>
      <w:proofErr w:type="spellEnd"/>
      <w:r>
        <w:br/>
      </w:r>
      <w:hyperlink r:id="rId17" w:tgtFrame="_blank" w:history="1">
        <w:r>
          <w:rPr>
            <w:rStyle w:val="Lienhypertexte"/>
          </w:rPr>
          <w:t>https://www.lemonde.fr/economie/article/2019/03/26/vente-a-perte-du-nutella-intermarche-a-paye-375-000-euros-d-amende_5441515_3234.html</w:t>
        </w:r>
      </w:hyperlink>
      <w:r>
        <w:br/>
      </w:r>
      <w:r>
        <w:br/>
      </w:r>
      <w:r>
        <w:rPr>
          <w:rStyle w:val="5yl5"/>
        </w:rPr>
        <w:t>//techno</w:t>
      </w:r>
      <w:r>
        <w:br/>
      </w:r>
      <w:r>
        <w:rPr>
          <w:rStyle w:val="5yl5"/>
        </w:rPr>
        <w:t xml:space="preserve">1 président chinois fusées </w:t>
      </w:r>
      <w:r>
        <w:br/>
      </w:r>
      <w:r>
        <w:rPr>
          <w:rStyle w:val="5yl5"/>
        </w:rPr>
        <w:t>2 voiture autonome</w:t>
      </w:r>
      <w:r>
        <w:br/>
      </w:r>
      <w:hyperlink r:id="rId18" w:tgtFrame="_blank" w:history="1">
        <w:r>
          <w:rPr>
            <w:rStyle w:val="Lienhypertexte"/>
          </w:rPr>
          <w:t>https://www.auto-moto.com/actualite/high-tech/voiture-autonome-psa-jette-leponge-207495.html</w:t>
        </w:r>
      </w:hyperlink>
      <w:r>
        <w:br/>
      </w:r>
      <w:r>
        <w:rPr>
          <w:rStyle w:val="5yl5"/>
        </w:rPr>
        <w:t>3 maison en 3d</w:t>
      </w:r>
      <w:r>
        <w:br/>
      </w:r>
      <w:hyperlink r:id="rId19" w:tgtFrame="_blank" w:history="1">
        <w:r>
          <w:rPr>
            <w:rStyle w:val="Lienhypertexte"/>
          </w:rPr>
          <w:t>https://www.ouest-france.fr/leditiondusoir/data/47016/reader/reader.html#!preferred/1/package/47016/pub/68194/page/5</w:t>
        </w:r>
      </w:hyperlink>
      <w:r>
        <w:br/>
      </w:r>
      <w:r>
        <w:rPr>
          <w:rStyle w:val="5yl5"/>
        </w:rPr>
        <w:t xml:space="preserve">4 </w:t>
      </w:r>
      <w:proofErr w:type="spellStart"/>
      <w:r>
        <w:rPr>
          <w:rStyle w:val="5yl5"/>
        </w:rPr>
        <w:t>asus</w:t>
      </w:r>
      <w:proofErr w:type="spellEnd"/>
      <w:r>
        <w:rPr>
          <w:rStyle w:val="5yl5"/>
        </w:rPr>
        <w:t xml:space="preserve"> piraté</w:t>
      </w:r>
      <w:r>
        <w:br/>
      </w:r>
      <w:r>
        <w:rPr>
          <w:rStyle w:val="5yl5"/>
        </w:rPr>
        <w:t xml:space="preserve">5 </w:t>
      </w:r>
      <w:proofErr w:type="spellStart"/>
      <w:r>
        <w:rPr>
          <w:rStyle w:val="5yl5"/>
        </w:rPr>
        <w:t>nvidia</w:t>
      </w:r>
      <w:proofErr w:type="spellEnd"/>
      <w:r>
        <w:rPr>
          <w:rStyle w:val="5yl5"/>
        </w:rPr>
        <w:t xml:space="preserve"> &amp; </w:t>
      </w:r>
      <w:proofErr w:type="spellStart"/>
      <w:r>
        <w:rPr>
          <w:rStyle w:val="5yl5"/>
        </w:rPr>
        <w:t>raspberry</w:t>
      </w:r>
      <w:proofErr w:type="spellEnd"/>
      <w:r>
        <w:br/>
      </w:r>
      <w:hyperlink r:id="rId20" w:tgtFrame="_blank" w:history="1">
        <w:r>
          <w:rPr>
            <w:rStyle w:val="Lienhypertexte"/>
          </w:rPr>
          <w:t>https://www.clubic.com/ordinateur-pc/mini-pc/actualite-852320-nvidia-jetson-nano-rasberry-like-booste-ia-99.html</w:t>
        </w:r>
      </w:hyperlink>
      <w:r>
        <w:br/>
      </w:r>
      <w:r>
        <w:rPr>
          <w:rStyle w:val="5yl5"/>
        </w:rPr>
        <w:t xml:space="preserve">6 nouveau brevet </w:t>
      </w:r>
      <w:proofErr w:type="spellStart"/>
      <w:r>
        <w:rPr>
          <w:rStyle w:val="5yl5"/>
        </w:rPr>
        <w:t>iphone</w:t>
      </w:r>
      <w:proofErr w:type="spellEnd"/>
      <w:r>
        <w:br/>
      </w:r>
      <w:r>
        <w:br/>
      </w:r>
      <w:r>
        <w:rPr>
          <w:rStyle w:val="5yl5"/>
        </w:rPr>
        <w:t xml:space="preserve">/********** </w:t>
      </w:r>
      <w:proofErr w:type="spellStart"/>
      <w:r>
        <w:rPr>
          <w:rStyle w:val="5yl5"/>
        </w:rPr>
        <w:t>lafayette</w:t>
      </w:r>
      <w:proofErr w:type="spellEnd"/>
      <w:r>
        <w:rPr>
          <w:rStyle w:val="5yl5"/>
        </w:rPr>
        <w:t xml:space="preserve"> *********/</w:t>
      </w:r>
      <w:r>
        <w:br/>
      </w:r>
      <w:r>
        <w:rPr>
          <w:rStyle w:val="5yl5"/>
        </w:rPr>
        <w:t>Shangaï 23 mars -&gt; ouvrir ses portes avant l'inauguration en octobre</w:t>
      </w:r>
      <w:r>
        <w:br/>
      </w:r>
      <w:r>
        <w:rPr>
          <w:rStyle w:val="5yl5"/>
        </w:rPr>
        <w:t>déjà un premier magasin à Pékin</w:t>
      </w:r>
      <w:r>
        <w:br/>
      </w:r>
      <w:r>
        <w:rPr>
          <w:rStyle w:val="5yl5"/>
        </w:rPr>
        <w:t>Secteur du luxe en chine augmente de 20%</w:t>
      </w:r>
      <w:r>
        <w:br/>
      </w:r>
      <w:r>
        <w:rPr>
          <w:rStyle w:val="5yl5"/>
        </w:rPr>
        <w:t xml:space="preserve">1/3 des achats de produit de luxe </w:t>
      </w:r>
      <w:proofErr w:type="spellStart"/>
      <w:r>
        <w:rPr>
          <w:rStyle w:val="5yl5"/>
        </w:rPr>
        <w:t>ds</w:t>
      </w:r>
      <w:proofErr w:type="spellEnd"/>
      <w:r>
        <w:rPr>
          <w:rStyle w:val="5yl5"/>
        </w:rPr>
        <w:t xml:space="preserve"> le monde</w:t>
      </w:r>
      <w:r>
        <w:br/>
      </w:r>
      <w:r>
        <w:rPr>
          <w:rStyle w:val="5yl5"/>
        </w:rPr>
        <w:t xml:space="preserve">objectif </w:t>
      </w:r>
      <w:proofErr w:type="spellStart"/>
      <w:r>
        <w:rPr>
          <w:rStyle w:val="5yl5"/>
        </w:rPr>
        <w:t>lafayette</w:t>
      </w:r>
      <w:proofErr w:type="spellEnd"/>
      <w:r>
        <w:rPr>
          <w:rStyle w:val="5yl5"/>
        </w:rPr>
        <w:t xml:space="preserve"> -&gt; ~+10 magasins pour ~1milliard€ de CA. </w:t>
      </w:r>
      <w:r>
        <w:br/>
      </w:r>
      <w:r>
        <w:rPr>
          <w:rStyle w:val="5yl5"/>
        </w:rPr>
        <w:t xml:space="preserve">public cible -&gt; jeunes qui pourront voyager en </w:t>
      </w:r>
      <w:proofErr w:type="spellStart"/>
      <w:r>
        <w:rPr>
          <w:rStyle w:val="5yl5"/>
        </w:rPr>
        <w:t>france</w:t>
      </w:r>
      <w:proofErr w:type="spellEnd"/>
      <w:r>
        <w:rPr>
          <w:rStyle w:val="5yl5"/>
        </w:rPr>
        <w:t xml:space="preserve"> (</w:t>
      </w:r>
      <w:proofErr w:type="spellStart"/>
      <w:r>
        <w:rPr>
          <w:rStyle w:val="5yl5"/>
        </w:rPr>
        <w:t>Haussman</w:t>
      </w:r>
      <w:proofErr w:type="spellEnd"/>
      <w:r>
        <w:rPr>
          <w:rStyle w:val="5yl5"/>
        </w:rPr>
        <w:t>: 30% des achats =chinois)</w:t>
      </w:r>
      <w:r>
        <w:br/>
      </w:r>
      <w:r>
        <w:rPr>
          <w:rStyle w:val="5yl5"/>
        </w:rPr>
        <w:t xml:space="preserve">En 2018, une baisse de taxe sur les produits importés, couplée à la lutte contre les activités de ventes illégales par des Chinois installés à l’étranger, a accéléré la tendance : les clients ont fait 27 % de leurs achats dans leur pays, contre 23 % en 2015, selon Bain &amp; </w:t>
      </w:r>
      <w:proofErr w:type="spellStart"/>
      <w:r>
        <w:rPr>
          <w:rStyle w:val="5yl5"/>
        </w:rPr>
        <w:t>Company</w:t>
      </w:r>
      <w:proofErr w:type="spellEnd"/>
      <w:r>
        <w:rPr>
          <w:rStyle w:val="5yl5"/>
        </w:rPr>
        <w:t>. En 2025, cette proportion passera à 50 % selon le cabinet de conseil.</w:t>
      </w:r>
      <w:r>
        <w:br/>
      </w:r>
      <w:r>
        <w:rPr>
          <w:rStyle w:val="5yl5"/>
        </w:rPr>
        <w:t xml:space="preserve">Selon une étude de B&amp;C (Bain &amp; </w:t>
      </w:r>
      <w:proofErr w:type="spellStart"/>
      <w:r>
        <w:rPr>
          <w:rStyle w:val="5yl5"/>
        </w:rPr>
        <w:t>Company</w:t>
      </w:r>
      <w:proofErr w:type="spellEnd"/>
      <w:r>
        <w:rPr>
          <w:rStyle w:val="5yl5"/>
        </w:rPr>
        <w:t>), le marché des produits de luxe en Chine a atteint un peu moins de 10 milliards USD, soit un peu plus de+12% de croissance. La Chine deviendra le plus grand marché de produits de luxe du monde.</w:t>
      </w:r>
      <w:r>
        <w:br/>
      </w:r>
    </w:p>
    <w:p w14:paraId="31A0DCF6" w14:textId="24AB647C" w:rsidR="00702F20" w:rsidRDefault="00F8318E" w:rsidP="00F8318E">
      <w:r>
        <w:br/>
      </w:r>
      <w:r>
        <w:br/>
      </w:r>
      <w:r>
        <w:rPr>
          <w:rStyle w:val="5yl5"/>
        </w:rPr>
        <w:lastRenderedPageBreak/>
        <w:t>/******************************/</w:t>
      </w:r>
      <w:r>
        <w:br/>
      </w:r>
      <w:r>
        <w:br/>
      </w:r>
      <w:r>
        <w:rPr>
          <w:rStyle w:val="5yl5"/>
        </w:rPr>
        <w:t xml:space="preserve">/***** vente à perte de nutella a </w:t>
      </w:r>
      <w:proofErr w:type="spellStart"/>
      <w:r>
        <w:rPr>
          <w:rStyle w:val="5yl5"/>
        </w:rPr>
        <w:t>intermarché</w:t>
      </w:r>
      <w:proofErr w:type="spellEnd"/>
      <w:r>
        <w:rPr>
          <w:rStyle w:val="5yl5"/>
        </w:rPr>
        <w:t xml:space="preserve"> ****/</w:t>
      </w:r>
      <w:r>
        <w:br/>
      </w:r>
      <w:r>
        <w:br/>
      </w:r>
      <w:r>
        <w:rPr>
          <w:rStyle w:val="5yl5"/>
        </w:rPr>
        <w:t xml:space="preserve">promotion à -70% (bousculades, </w:t>
      </w:r>
      <w:proofErr w:type="gramStart"/>
      <w:r>
        <w:rPr>
          <w:rStyle w:val="5yl5"/>
        </w:rPr>
        <w:t>bagarre,...</w:t>
      </w:r>
      <w:proofErr w:type="gramEnd"/>
      <w:r>
        <w:rPr>
          <w:rStyle w:val="5yl5"/>
        </w:rPr>
        <w:t xml:space="preserve">) </w:t>
      </w:r>
      <w:proofErr w:type="spellStart"/>
      <w:r>
        <w:rPr>
          <w:rStyle w:val="5yl5"/>
        </w:rPr>
        <w:t>ds</w:t>
      </w:r>
      <w:proofErr w:type="spellEnd"/>
      <w:r>
        <w:rPr>
          <w:rStyle w:val="5yl5"/>
        </w:rPr>
        <w:t xml:space="preserve"> toute la </w:t>
      </w:r>
      <w:proofErr w:type="spellStart"/>
      <w:r>
        <w:rPr>
          <w:rStyle w:val="5yl5"/>
        </w:rPr>
        <w:t>france</w:t>
      </w:r>
      <w:proofErr w:type="spellEnd"/>
      <w:r>
        <w:br/>
      </w:r>
      <w:r>
        <w:rPr>
          <w:rStyle w:val="5yl5"/>
        </w:rPr>
        <w:t>Il s’agissait de revente à perte, a établi la Direction générale de la concurrence, de la consommation et de la répression des fraudes (DGCCRF), ce qu’a également reconnu le groupe de grande distribution. Intermarché a reconnu les faits et « a accepté le paiement d’une transaction pénale de 375 000 euros »</w:t>
      </w:r>
      <w:r>
        <w:br/>
      </w:r>
      <w:r>
        <w:rPr>
          <w:rStyle w:val="5yl5"/>
        </w:rPr>
        <w:t>-&gt; amande max possible pour cette peine</w:t>
      </w:r>
      <w:r>
        <w:br/>
      </w:r>
      <w:r>
        <w:rPr>
          <w:rStyle w:val="5yl5"/>
        </w:rPr>
        <w:t>=&gt; loi alimentation permet d'encadrer promotions des produits de grande consommation</w:t>
      </w:r>
      <w:r w:rsidR="00E06D7C">
        <w:rPr>
          <w:rStyle w:val="5yl5"/>
        </w:rPr>
        <w:t xml:space="preserve"> (limite promo a 10%)</w:t>
      </w:r>
      <w:bookmarkStart w:id="0" w:name="_GoBack"/>
      <w:bookmarkEnd w:id="0"/>
      <w:r>
        <w:br/>
      </w:r>
      <w:r>
        <w:br/>
      </w:r>
      <w:r>
        <w:rPr>
          <w:rStyle w:val="5yl5"/>
        </w:rPr>
        <w:t>/*************************************************/</w:t>
      </w:r>
      <w:r>
        <w:br/>
      </w:r>
      <w:r>
        <w:br/>
      </w:r>
      <w:r>
        <w:rPr>
          <w:rStyle w:val="5yl5"/>
        </w:rPr>
        <w:t>/******* PSA abandonne voiture auto *********/</w:t>
      </w:r>
      <w:r>
        <w:br/>
      </w:r>
      <w:r>
        <w:rPr>
          <w:rStyle w:val="5yl5"/>
        </w:rPr>
        <w:t>catégorie 4 -&gt; trop couteux: ceux qui peuvent se la payer ont des chauffeurs</w:t>
      </w:r>
      <w:r>
        <w:br/>
      </w:r>
      <w:r>
        <w:rPr>
          <w:rStyle w:val="5yl5"/>
        </w:rPr>
        <w:t>pourtant bien parti: 2017 bonne lancée (prototype passant barrières de péage)</w:t>
      </w:r>
      <w:r>
        <w:br/>
      </w:r>
      <w:r>
        <w:rPr>
          <w:rStyle w:val="5yl5"/>
        </w:rPr>
        <w:t>//extrait article</w:t>
      </w:r>
      <w:r>
        <w:br/>
      </w:r>
      <w:r>
        <w:rPr>
          <w:rStyle w:val="5yl5"/>
        </w:rPr>
        <w:t xml:space="preserve">"Il proposera alors une technologie dite « hands off » (sans les mains), en ajoutant aux technologies évoquées plus haut la possibilité de changement de voie sans intervention du conducteur sur le volant (il suffira d’enclencher le clignotant). Le niveau suivant, dit « </w:t>
      </w:r>
      <w:proofErr w:type="spellStart"/>
      <w:r>
        <w:rPr>
          <w:rStyle w:val="5yl5"/>
        </w:rPr>
        <w:t>eyes</w:t>
      </w:r>
      <w:proofErr w:type="spellEnd"/>
      <w:r>
        <w:rPr>
          <w:rStyle w:val="5yl5"/>
        </w:rPr>
        <w:t xml:space="preserve"> off », attendu avant 2025, autorisera la conduite sans supervision du conducteur dans les embouteillages comme sur voie rapide. Celui-ci sera suivi des niveaux « </w:t>
      </w:r>
      <w:proofErr w:type="spellStart"/>
      <w:r>
        <w:rPr>
          <w:rStyle w:val="5yl5"/>
        </w:rPr>
        <w:t>mind</w:t>
      </w:r>
      <w:proofErr w:type="spellEnd"/>
      <w:r>
        <w:rPr>
          <w:rStyle w:val="5yl5"/>
        </w:rPr>
        <w:t xml:space="preserve"> off » (100% autonome) puis « voiture sans conducteur », à l’horizon 2030".</w:t>
      </w:r>
      <w:r>
        <w:br/>
      </w:r>
      <w:r>
        <w:br/>
      </w:r>
      <w:r>
        <w:rPr>
          <w:rStyle w:val="5yl5"/>
        </w:rPr>
        <w:t>Au salon de Genève, changement de plan. Carlos Tavares a confirmé que la technologie était bien trop coûteuse et que PSA n'irait pas au-delà du niveau 3 d'autonomie. En clair, la voiture qui ne demande pas d'assistance de l'être humain pour aller d'un point A à un point B ne verra pas le jour chez Citroën, Peugeot, DS ou Opel.</w:t>
      </w:r>
      <w:r>
        <w:br/>
      </w:r>
      <w:r>
        <w:br/>
      </w:r>
      <w:r>
        <w:rPr>
          <w:rStyle w:val="5yl5"/>
        </w:rPr>
        <w:t>"Entre le niveau 3 et le niveau 4, il y a une vraie divergence. Compte tenu du coût additionnel de la technologie, le coût de la voiture devient tel que celui qui peut se la payer n’est de toutes les façons pas derrière le volant, mais plutôt sur la banquette arrière" (source : Les Echos), a commenté Carlos Tavares qui met ainsi un terme net à un développement qui coûte, il est vrai, des milliards d'euros, et qui va fortement dépendre de paramètres non maîtrisés par les constructeurs (infrastructures, qualité de la connexion au réseau...).</w:t>
      </w:r>
      <w:r>
        <w:br/>
      </w:r>
      <w:r>
        <w:rPr>
          <w:rStyle w:val="5yl5"/>
        </w:rPr>
        <w:t>//</w:t>
      </w:r>
      <w:r>
        <w:br/>
      </w:r>
      <w:r>
        <w:rPr>
          <w:rStyle w:val="5yl5"/>
        </w:rPr>
        <w:t xml:space="preserve">Désormais, le groupe propriétaire de Peugeot, Citroën, DS et plus récemment Opel souhaite se limiter à la conduite autonome de niveau 3. Pour rappel, cela signifie que le véhicule peut assurer la conduite dans de nombreuses situations, telles que l’autoroute ou les embouteillages, et est également en mesure de changer de </w:t>
      </w:r>
      <w:proofErr w:type="gramStart"/>
      <w:r>
        <w:rPr>
          <w:rStyle w:val="5yl5"/>
        </w:rPr>
        <w:t>voie seul</w:t>
      </w:r>
      <w:proofErr w:type="gramEnd"/>
      <w:r>
        <w:rPr>
          <w:rStyle w:val="5yl5"/>
        </w:rPr>
        <w:t xml:space="preserve"> sur pression du clignotant, tout en obligeant quand même le conducteur à superviser les opérations. C’est donc à ce stade là que s’arrêteront les véhicules PSA, juste avant un niveau 4 permettant quant à lui à l’automobiliste de lire, dormir ou encore travailler en laissant la voiture conduire de manière totalement autonome.</w:t>
      </w:r>
      <w:r>
        <w:br/>
      </w:r>
      <w:r>
        <w:rPr>
          <w:rStyle w:val="5yl5"/>
        </w:rPr>
        <w:t>//</w:t>
      </w:r>
      <w:r>
        <w:br/>
      </w:r>
    </w:p>
    <w:p w14:paraId="58F869F4" w14:textId="76B8FBCD" w:rsidR="00F8318E" w:rsidRDefault="00F8318E" w:rsidP="00F8318E">
      <w:r>
        <w:lastRenderedPageBreak/>
        <w:br/>
      </w:r>
      <w:r>
        <w:br/>
      </w:r>
      <w:r>
        <w:rPr>
          <w:rStyle w:val="5yl5"/>
        </w:rPr>
        <w:t>/*********** maison 3d ************/</w:t>
      </w:r>
      <w:r>
        <w:br/>
      </w:r>
      <w:r>
        <w:rPr>
          <w:rStyle w:val="5yl5"/>
        </w:rPr>
        <w:t>//</w:t>
      </w:r>
      <w:r>
        <w:br/>
      </w:r>
      <w:r>
        <w:rPr>
          <w:rStyle w:val="5yl5"/>
        </w:rPr>
        <w:t xml:space="preserve">En mars 2018, la start-up texane Icon avait créé une maison « </w:t>
      </w:r>
      <w:proofErr w:type="spellStart"/>
      <w:r>
        <w:rPr>
          <w:rStyle w:val="5yl5"/>
        </w:rPr>
        <w:t>low</w:t>
      </w:r>
      <w:proofErr w:type="spellEnd"/>
      <w:r>
        <w:rPr>
          <w:rStyle w:val="5yl5"/>
        </w:rPr>
        <w:t xml:space="preserve"> </w:t>
      </w:r>
      <w:proofErr w:type="spellStart"/>
      <w:r>
        <w:rPr>
          <w:rStyle w:val="5yl5"/>
        </w:rPr>
        <w:t>cost</w:t>
      </w:r>
      <w:proofErr w:type="spellEnd"/>
      <w:r>
        <w:rPr>
          <w:rStyle w:val="5yl5"/>
        </w:rPr>
        <w:t xml:space="preserve"> » (d’un coût de 4 000 dollars selon l’entreprise, soit 3 540 €) en moins de 24 heures, grâce à l’impression 3D. </w:t>
      </w:r>
      <w:r>
        <w:br/>
      </w:r>
      <w:r>
        <w:rPr>
          <w:rStyle w:val="5yl5"/>
        </w:rPr>
        <w:t>Icon a continué sur sa lancée, en mettant au point Vulcan II, une imprimante 3D capable de construire des sols et des murs en superposant des couches de béton, ce qui permet d’élaborer la structure d’une maison en une journée. Les constructeurs n’ont plus qu’à ajouter un toit et des fenêtres, nécessitant quelques heures de travail supplémentaires.</w:t>
      </w:r>
      <w:r>
        <w:br/>
      </w:r>
      <w:r>
        <w:br/>
      </w:r>
      <w:r>
        <w:rPr>
          <w:rStyle w:val="5yl5"/>
        </w:rPr>
        <w:t xml:space="preserve">Depuis 2017, la start-up s’est associée à New Story, une organisation à but non-lucratif basée dans la Silicon Valley, qui travaille sur la construction rapide de logements pour les personnes vivant dans l’extrême pauvreté. </w:t>
      </w:r>
      <w:r>
        <w:br/>
      </w:r>
      <w:r>
        <w:rPr>
          <w:rStyle w:val="5yl5"/>
        </w:rPr>
        <w:t>L’organisation a décidé d’explorer le terrain de l’impression 3D, qui pourrait être une solution plus intéressante que la construction traditionnelle en raison de sa rapidité.</w:t>
      </w:r>
      <w:r>
        <w:br/>
      </w:r>
      <w:r>
        <w:rPr>
          <w:rStyle w:val="5yl5"/>
        </w:rPr>
        <w:t>//</w:t>
      </w:r>
      <w:r>
        <w:br/>
      </w:r>
      <w:r>
        <w:rPr>
          <w:rStyle w:val="5yl5"/>
        </w:rPr>
        <w:t xml:space="preserve">nouveau projet d’envergure cet été, annonce le magazine d’affaires américain Fast </w:t>
      </w:r>
      <w:proofErr w:type="spellStart"/>
      <w:r>
        <w:rPr>
          <w:rStyle w:val="5yl5"/>
        </w:rPr>
        <w:t>Company</w:t>
      </w:r>
      <w:proofErr w:type="spellEnd"/>
      <w:r>
        <w:rPr>
          <w:rStyle w:val="5yl5"/>
        </w:rPr>
        <w:t xml:space="preserve"> : la construction d’un quartier de plus de 50 maisons en Amérique latine. La localisation exacte n’a pas été dévoilée pour éviter que le chantier soit perturbé.</w:t>
      </w:r>
      <w:r>
        <w:br/>
      </w:r>
      <w:r>
        <w:br/>
      </w:r>
      <w:r>
        <w:rPr>
          <w:rStyle w:val="5yl5"/>
        </w:rPr>
        <w:t xml:space="preserve">Les maisons seront réservées aux familles gagnant moins de 200 dollars (175 €) par mois. « Nous apportons une technologie très futuriste aux familles qui en ont le plus besoin », a expliqué Brett </w:t>
      </w:r>
      <w:proofErr w:type="spellStart"/>
      <w:r>
        <w:rPr>
          <w:rStyle w:val="5yl5"/>
        </w:rPr>
        <w:t>Hagler</w:t>
      </w:r>
      <w:proofErr w:type="spellEnd"/>
      <w:r>
        <w:rPr>
          <w:rStyle w:val="5yl5"/>
        </w:rPr>
        <w:t>, PDG et cofondateur de New Story.</w:t>
      </w:r>
      <w:r>
        <w:br/>
      </w:r>
      <w:r>
        <w:rPr>
          <w:rStyle w:val="5yl5"/>
        </w:rPr>
        <w:t>//</w:t>
      </w:r>
      <w:r>
        <w:br/>
      </w:r>
      <w:r>
        <w:br/>
      </w:r>
      <w:r>
        <w:rPr>
          <w:rStyle w:val="5yl5"/>
        </w:rPr>
        <w:t xml:space="preserve">/******* </w:t>
      </w:r>
      <w:proofErr w:type="spellStart"/>
      <w:r>
        <w:rPr>
          <w:rStyle w:val="5yl5"/>
        </w:rPr>
        <w:t>nvidia</w:t>
      </w:r>
      <w:proofErr w:type="spellEnd"/>
      <w:r>
        <w:rPr>
          <w:rStyle w:val="5yl5"/>
        </w:rPr>
        <w:t xml:space="preserve"> ******/</w:t>
      </w:r>
      <w:r>
        <w:br/>
      </w:r>
      <w:proofErr w:type="spellStart"/>
      <w:r>
        <w:rPr>
          <w:rStyle w:val="5yl5"/>
        </w:rPr>
        <w:t>raspberry</w:t>
      </w:r>
      <w:proofErr w:type="spellEnd"/>
      <w:r>
        <w:rPr>
          <w:rStyle w:val="5yl5"/>
        </w:rPr>
        <w:t xml:space="preserve"> boostée pour </w:t>
      </w:r>
      <w:proofErr w:type="spellStart"/>
      <w:r>
        <w:rPr>
          <w:rStyle w:val="5yl5"/>
        </w:rPr>
        <w:t>l'ia</w:t>
      </w:r>
      <w:proofErr w:type="spellEnd"/>
      <w:r>
        <w:rPr>
          <w:rStyle w:val="5yl5"/>
        </w:rPr>
        <w:t>. 99$</w:t>
      </w:r>
      <w:r>
        <w:br/>
      </w:r>
      <w:proofErr w:type="spellStart"/>
      <w:r>
        <w:rPr>
          <w:rStyle w:val="5yl5"/>
        </w:rPr>
        <w:t>Jetson</w:t>
      </w:r>
      <w:proofErr w:type="spellEnd"/>
      <w:r>
        <w:rPr>
          <w:rStyle w:val="5yl5"/>
        </w:rPr>
        <w:t xml:space="preserve"> Nano</w:t>
      </w:r>
      <w:r>
        <w:br/>
      </w:r>
      <w:r>
        <w:rPr>
          <w:rStyle w:val="5yl5"/>
        </w:rPr>
        <w:t xml:space="preserve">À l'instar du Raspberry Pi, le </w:t>
      </w:r>
      <w:proofErr w:type="spellStart"/>
      <w:r>
        <w:rPr>
          <w:rStyle w:val="5yl5"/>
        </w:rPr>
        <w:t>Jetson</w:t>
      </w:r>
      <w:proofErr w:type="spellEnd"/>
      <w:r>
        <w:rPr>
          <w:rStyle w:val="5yl5"/>
        </w:rPr>
        <w:t xml:space="preserve"> Nano se veut être une boîte à outils complète pour les développeurs, mais compte tenu de sa puissance de calcul largement supérieure, les possibilités sont bien plus grandes avec le nano-ordinateur proposé par </w:t>
      </w:r>
      <w:proofErr w:type="spellStart"/>
      <w:r>
        <w:rPr>
          <w:rStyle w:val="5yl5"/>
        </w:rPr>
        <w:t>Nvidia</w:t>
      </w:r>
      <w:proofErr w:type="spellEnd"/>
      <w:r>
        <w:rPr>
          <w:rStyle w:val="5yl5"/>
        </w:rPr>
        <w:t>, à commencer pour les applications IA.</w:t>
      </w:r>
    </w:p>
    <w:p w14:paraId="7289E922" w14:textId="0D12780A" w:rsidR="00F8318E" w:rsidRDefault="00F8318E" w:rsidP="00F8318E">
      <w:pPr>
        <w:rPr>
          <w:rStyle w:val="5w-6"/>
        </w:rPr>
      </w:pPr>
      <w:r>
        <w:rPr>
          <w:rStyle w:val="5w-6"/>
        </w:rPr>
        <w:t>13:14</w:t>
      </w:r>
    </w:p>
    <w:p w14:paraId="1893BCA6" w14:textId="77777777" w:rsidR="00702F20" w:rsidRPr="00DF6B56" w:rsidRDefault="00702F20" w:rsidP="00F8318E"/>
    <w:sectPr w:rsidR="00702F20" w:rsidRPr="00DF6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43C"/>
    <w:multiLevelType w:val="hybridMultilevel"/>
    <w:tmpl w:val="16E0EE3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32F21D3C"/>
    <w:multiLevelType w:val="hybridMultilevel"/>
    <w:tmpl w:val="7BD86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0B1804"/>
    <w:multiLevelType w:val="hybridMultilevel"/>
    <w:tmpl w:val="E96A0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1C4F60"/>
    <w:multiLevelType w:val="hybridMultilevel"/>
    <w:tmpl w:val="D6482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342794"/>
    <w:multiLevelType w:val="hybridMultilevel"/>
    <w:tmpl w:val="1B40D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F60508"/>
    <w:multiLevelType w:val="hybridMultilevel"/>
    <w:tmpl w:val="4E3472E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4C92353F"/>
    <w:multiLevelType w:val="hybridMultilevel"/>
    <w:tmpl w:val="DF50C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8C083C"/>
    <w:multiLevelType w:val="hybridMultilevel"/>
    <w:tmpl w:val="232E0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443799"/>
    <w:multiLevelType w:val="hybridMultilevel"/>
    <w:tmpl w:val="4782C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DB5353"/>
    <w:multiLevelType w:val="hybridMultilevel"/>
    <w:tmpl w:val="7F2A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DF5215"/>
    <w:multiLevelType w:val="hybridMultilevel"/>
    <w:tmpl w:val="8E14F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6"/>
  </w:num>
  <w:num w:numId="5">
    <w:abstractNumId w:val="2"/>
  </w:num>
  <w:num w:numId="6">
    <w:abstractNumId w:val="8"/>
  </w:num>
  <w:num w:numId="7">
    <w:abstractNumId w:val="5"/>
  </w:num>
  <w:num w:numId="8">
    <w:abstractNumId w:val="4"/>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89"/>
    <w:rsid w:val="00041FC3"/>
    <w:rsid w:val="00083759"/>
    <w:rsid w:val="000F33AE"/>
    <w:rsid w:val="001238DC"/>
    <w:rsid w:val="001538E3"/>
    <w:rsid w:val="00177D3E"/>
    <w:rsid w:val="001A59EC"/>
    <w:rsid w:val="0020078D"/>
    <w:rsid w:val="00215CE1"/>
    <w:rsid w:val="002736FC"/>
    <w:rsid w:val="002808A6"/>
    <w:rsid w:val="00291DF4"/>
    <w:rsid w:val="002C05FC"/>
    <w:rsid w:val="002D5D89"/>
    <w:rsid w:val="00385F7D"/>
    <w:rsid w:val="003D0035"/>
    <w:rsid w:val="00415B8C"/>
    <w:rsid w:val="00456017"/>
    <w:rsid w:val="0046322F"/>
    <w:rsid w:val="00486818"/>
    <w:rsid w:val="004A3076"/>
    <w:rsid w:val="004D225F"/>
    <w:rsid w:val="0050450D"/>
    <w:rsid w:val="00537EB5"/>
    <w:rsid w:val="005917EB"/>
    <w:rsid w:val="005A2658"/>
    <w:rsid w:val="005D5919"/>
    <w:rsid w:val="00606E4B"/>
    <w:rsid w:val="00622391"/>
    <w:rsid w:val="006410ED"/>
    <w:rsid w:val="00681803"/>
    <w:rsid w:val="006B7E15"/>
    <w:rsid w:val="00702F20"/>
    <w:rsid w:val="007D72D9"/>
    <w:rsid w:val="0080072E"/>
    <w:rsid w:val="00803E9B"/>
    <w:rsid w:val="00880BD9"/>
    <w:rsid w:val="008A7EEC"/>
    <w:rsid w:val="008D15B8"/>
    <w:rsid w:val="009075F0"/>
    <w:rsid w:val="00916F30"/>
    <w:rsid w:val="00A13D68"/>
    <w:rsid w:val="00A33FDF"/>
    <w:rsid w:val="00A356E6"/>
    <w:rsid w:val="00A41313"/>
    <w:rsid w:val="00AF5A5A"/>
    <w:rsid w:val="00B702D6"/>
    <w:rsid w:val="00BA2762"/>
    <w:rsid w:val="00BC3572"/>
    <w:rsid w:val="00BC73BF"/>
    <w:rsid w:val="00D3619E"/>
    <w:rsid w:val="00D90753"/>
    <w:rsid w:val="00D91CA6"/>
    <w:rsid w:val="00DC53A4"/>
    <w:rsid w:val="00DF6B56"/>
    <w:rsid w:val="00E06D7C"/>
    <w:rsid w:val="00E9649C"/>
    <w:rsid w:val="00F13C35"/>
    <w:rsid w:val="00F63F85"/>
    <w:rsid w:val="00F8318E"/>
    <w:rsid w:val="00F947B0"/>
    <w:rsid w:val="00FD3A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FEF7"/>
  <w15:chartTrackingRefBased/>
  <w15:docId w15:val="{A993EA35-9A64-49EE-9A16-BEAC8641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5A26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2658"/>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5A2658"/>
    <w:rPr>
      <w:color w:val="0563C1" w:themeColor="hyperlink"/>
      <w:u w:val="single"/>
    </w:rPr>
  </w:style>
  <w:style w:type="character" w:styleId="Mentionnonrsolue">
    <w:name w:val="Unresolved Mention"/>
    <w:basedOn w:val="Policepardfaut"/>
    <w:uiPriority w:val="99"/>
    <w:semiHidden/>
    <w:unhideWhenUsed/>
    <w:rsid w:val="005A2658"/>
    <w:rPr>
      <w:color w:val="605E5C"/>
      <w:shd w:val="clear" w:color="auto" w:fill="E1DFDD"/>
    </w:rPr>
  </w:style>
  <w:style w:type="character" w:styleId="Lienhypertextesuivivisit">
    <w:name w:val="FollowedHyperlink"/>
    <w:basedOn w:val="Policepardfaut"/>
    <w:uiPriority w:val="99"/>
    <w:semiHidden/>
    <w:unhideWhenUsed/>
    <w:rsid w:val="00BC3572"/>
    <w:rPr>
      <w:color w:val="954F72" w:themeColor="followedHyperlink"/>
      <w:u w:val="single"/>
    </w:rPr>
  </w:style>
  <w:style w:type="paragraph" w:styleId="Paragraphedeliste">
    <w:name w:val="List Paragraph"/>
    <w:basedOn w:val="Normal"/>
    <w:uiPriority w:val="34"/>
    <w:qFormat/>
    <w:rsid w:val="007D72D9"/>
    <w:pPr>
      <w:ind w:left="720"/>
      <w:contextualSpacing/>
    </w:pPr>
  </w:style>
  <w:style w:type="character" w:customStyle="1" w:styleId="5yl5">
    <w:name w:val="_5yl5"/>
    <w:basedOn w:val="Policepardfaut"/>
    <w:rsid w:val="00F8318E"/>
  </w:style>
  <w:style w:type="character" w:customStyle="1" w:styleId="5w-6">
    <w:name w:val="_5w-6"/>
    <w:basedOn w:val="Policepardfaut"/>
    <w:rsid w:val="00F8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2180">
      <w:bodyDiv w:val="1"/>
      <w:marLeft w:val="0"/>
      <w:marRight w:val="0"/>
      <w:marTop w:val="0"/>
      <w:marBottom w:val="0"/>
      <w:divBdr>
        <w:top w:val="none" w:sz="0" w:space="0" w:color="auto"/>
        <w:left w:val="none" w:sz="0" w:space="0" w:color="auto"/>
        <w:bottom w:val="none" w:sz="0" w:space="0" w:color="auto"/>
        <w:right w:val="none" w:sz="0" w:space="0" w:color="auto"/>
      </w:divBdr>
    </w:div>
    <w:div w:id="300036390">
      <w:bodyDiv w:val="1"/>
      <w:marLeft w:val="0"/>
      <w:marRight w:val="0"/>
      <w:marTop w:val="0"/>
      <w:marBottom w:val="0"/>
      <w:divBdr>
        <w:top w:val="none" w:sz="0" w:space="0" w:color="auto"/>
        <w:left w:val="none" w:sz="0" w:space="0" w:color="auto"/>
        <w:bottom w:val="none" w:sz="0" w:space="0" w:color="auto"/>
        <w:right w:val="none" w:sz="0" w:space="0" w:color="auto"/>
      </w:divBdr>
    </w:div>
    <w:div w:id="515925722">
      <w:bodyDiv w:val="1"/>
      <w:marLeft w:val="0"/>
      <w:marRight w:val="0"/>
      <w:marTop w:val="0"/>
      <w:marBottom w:val="0"/>
      <w:divBdr>
        <w:top w:val="none" w:sz="0" w:space="0" w:color="auto"/>
        <w:left w:val="none" w:sz="0" w:space="0" w:color="auto"/>
        <w:bottom w:val="none" w:sz="0" w:space="0" w:color="auto"/>
        <w:right w:val="none" w:sz="0" w:space="0" w:color="auto"/>
      </w:divBdr>
    </w:div>
    <w:div w:id="717975887">
      <w:bodyDiv w:val="1"/>
      <w:marLeft w:val="0"/>
      <w:marRight w:val="0"/>
      <w:marTop w:val="0"/>
      <w:marBottom w:val="0"/>
      <w:divBdr>
        <w:top w:val="none" w:sz="0" w:space="0" w:color="auto"/>
        <w:left w:val="none" w:sz="0" w:space="0" w:color="auto"/>
        <w:bottom w:val="none" w:sz="0" w:space="0" w:color="auto"/>
        <w:right w:val="none" w:sz="0" w:space="0" w:color="auto"/>
      </w:divBdr>
    </w:div>
    <w:div w:id="1036193838">
      <w:bodyDiv w:val="1"/>
      <w:marLeft w:val="0"/>
      <w:marRight w:val="0"/>
      <w:marTop w:val="0"/>
      <w:marBottom w:val="0"/>
      <w:divBdr>
        <w:top w:val="none" w:sz="0" w:space="0" w:color="auto"/>
        <w:left w:val="none" w:sz="0" w:space="0" w:color="auto"/>
        <w:bottom w:val="none" w:sz="0" w:space="0" w:color="auto"/>
        <w:right w:val="none" w:sz="0" w:space="0" w:color="auto"/>
      </w:divBdr>
      <w:divsChild>
        <w:div w:id="1646861576">
          <w:marLeft w:val="0"/>
          <w:marRight w:val="0"/>
          <w:marTop w:val="0"/>
          <w:marBottom w:val="0"/>
          <w:divBdr>
            <w:top w:val="none" w:sz="0" w:space="0" w:color="auto"/>
            <w:left w:val="none" w:sz="0" w:space="0" w:color="auto"/>
            <w:bottom w:val="none" w:sz="0" w:space="0" w:color="auto"/>
            <w:right w:val="none" w:sz="0" w:space="0" w:color="auto"/>
          </w:divBdr>
          <w:divsChild>
            <w:div w:id="980188435">
              <w:marLeft w:val="0"/>
              <w:marRight w:val="0"/>
              <w:marTop w:val="0"/>
              <w:marBottom w:val="0"/>
              <w:divBdr>
                <w:top w:val="none" w:sz="0" w:space="0" w:color="auto"/>
                <w:left w:val="none" w:sz="0" w:space="0" w:color="auto"/>
                <w:bottom w:val="none" w:sz="0" w:space="0" w:color="auto"/>
                <w:right w:val="none" w:sz="0" w:space="0" w:color="auto"/>
              </w:divBdr>
              <w:divsChild>
                <w:div w:id="1844785247">
                  <w:marLeft w:val="0"/>
                  <w:marRight w:val="0"/>
                  <w:marTop w:val="0"/>
                  <w:marBottom w:val="0"/>
                  <w:divBdr>
                    <w:top w:val="none" w:sz="0" w:space="0" w:color="auto"/>
                    <w:left w:val="none" w:sz="0" w:space="0" w:color="auto"/>
                    <w:bottom w:val="none" w:sz="0" w:space="0" w:color="auto"/>
                    <w:right w:val="none" w:sz="0" w:space="0" w:color="auto"/>
                  </w:divBdr>
                  <w:divsChild>
                    <w:div w:id="8987593">
                      <w:marLeft w:val="0"/>
                      <w:marRight w:val="0"/>
                      <w:marTop w:val="0"/>
                      <w:marBottom w:val="0"/>
                      <w:divBdr>
                        <w:top w:val="none" w:sz="0" w:space="0" w:color="auto"/>
                        <w:left w:val="none" w:sz="0" w:space="0" w:color="auto"/>
                        <w:bottom w:val="none" w:sz="0" w:space="0" w:color="auto"/>
                        <w:right w:val="none" w:sz="0" w:space="0" w:color="auto"/>
                      </w:divBdr>
                      <w:divsChild>
                        <w:div w:id="2079203881">
                          <w:marLeft w:val="0"/>
                          <w:marRight w:val="0"/>
                          <w:marTop w:val="0"/>
                          <w:marBottom w:val="0"/>
                          <w:divBdr>
                            <w:top w:val="none" w:sz="0" w:space="0" w:color="auto"/>
                            <w:left w:val="none" w:sz="0" w:space="0" w:color="auto"/>
                            <w:bottom w:val="none" w:sz="0" w:space="0" w:color="auto"/>
                            <w:right w:val="none" w:sz="0" w:space="0" w:color="auto"/>
                          </w:divBdr>
                          <w:divsChild>
                            <w:div w:id="915675828">
                              <w:marLeft w:val="0"/>
                              <w:marRight w:val="0"/>
                              <w:marTop w:val="0"/>
                              <w:marBottom w:val="0"/>
                              <w:divBdr>
                                <w:top w:val="none" w:sz="0" w:space="0" w:color="auto"/>
                                <w:left w:val="none" w:sz="0" w:space="0" w:color="auto"/>
                                <w:bottom w:val="none" w:sz="0" w:space="0" w:color="auto"/>
                                <w:right w:val="none" w:sz="0" w:space="0" w:color="auto"/>
                              </w:divBdr>
                              <w:divsChild>
                                <w:div w:id="1169715272">
                                  <w:marLeft w:val="0"/>
                                  <w:marRight w:val="0"/>
                                  <w:marTop w:val="0"/>
                                  <w:marBottom w:val="0"/>
                                  <w:divBdr>
                                    <w:top w:val="none" w:sz="0" w:space="0" w:color="auto"/>
                                    <w:left w:val="none" w:sz="0" w:space="0" w:color="auto"/>
                                    <w:bottom w:val="none" w:sz="0" w:space="0" w:color="auto"/>
                                    <w:right w:val="none" w:sz="0" w:space="0" w:color="auto"/>
                                  </w:divBdr>
                                  <w:divsChild>
                                    <w:div w:id="1358851505">
                                      <w:marLeft w:val="0"/>
                                      <w:marRight w:val="0"/>
                                      <w:marTop w:val="0"/>
                                      <w:marBottom w:val="0"/>
                                      <w:divBdr>
                                        <w:top w:val="none" w:sz="0" w:space="0" w:color="auto"/>
                                        <w:left w:val="none" w:sz="0" w:space="0" w:color="auto"/>
                                        <w:bottom w:val="none" w:sz="0" w:space="0" w:color="auto"/>
                                        <w:right w:val="none" w:sz="0" w:space="0" w:color="auto"/>
                                      </w:divBdr>
                                      <w:divsChild>
                                        <w:div w:id="2042167638">
                                          <w:marLeft w:val="0"/>
                                          <w:marRight w:val="0"/>
                                          <w:marTop w:val="0"/>
                                          <w:marBottom w:val="0"/>
                                          <w:divBdr>
                                            <w:top w:val="none" w:sz="0" w:space="0" w:color="auto"/>
                                            <w:left w:val="none" w:sz="0" w:space="0" w:color="auto"/>
                                            <w:bottom w:val="none" w:sz="0" w:space="0" w:color="auto"/>
                                            <w:right w:val="none" w:sz="0" w:space="0" w:color="auto"/>
                                          </w:divBdr>
                                          <w:divsChild>
                                            <w:div w:id="2013412973">
                                              <w:marLeft w:val="0"/>
                                              <w:marRight w:val="0"/>
                                              <w:marTop w:val="0"/>
                                              <w:marBottom w:val="0"/>
                                              <w:divBdr>
                                                <w:top w:val="none" w:sz="0" w:space="0" w:color="auto"/>
                                                <w:left w:val="none" w:sz="0" w:space="0" w:color="auto"/>
                                                <w:bottom w:val="none" w:sz="0" w:space="0" w:color="auto"/>
                                                <w:right w:val="none" w:sz="0" w:space="0" w:color="auto"/>
                                              </w:divBdr>
                                              <w:divsChild>
                                                <w:div w:id="1350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486980">
      <w:bodyDiv w:val="1"/>
      <w:marLeft w:val="0"/>
      <w:marRight w:val="0"/>
      <w:marTop w:val="0"/>
      <w:marBottom w:val="0"/>
      <w:divBdr>
        <w:top w:val="none" w:sz="0" w:space="0" w:color="auto"/>
        <w:left w:val="none" w:sz="0" w:space="0" w:color="auto"/>
        <w:bottom w:val="none" w:sz="0" w:space="0" w:color="auto"/>
        <w:right w:val="none" w:sz="0" w:space="0" w:color="auto"/>
      </w:divBdr>
    </w:div>
    <w:div w:id="17321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fr/economie/article/2019/03/20/concurrence-l-europe-inflige-a-google-une-troisieme-amende-d-un-montant-d-1-49-milliard-d-euros_5438780_3234.html" TargetMode="External"/><Relationship Id="rId13" Type="http://schemas.openxmlformats.org/officeDocument/2006/relationships/hyperlink" Target="https://www.lesechos.fr/industrie-services/air-defense/0600970030810-la-nasa-annule-la-premiere-sortie-spatiale-100-feminine-faute-de-combinaisons-2255374.php" TargetMode="External"/><Relationship Id="rId18" Type="http://schemas.openxmlformats.org/officeDocument/2006/relationships/hyperlink" Target="https://l.facebook.com/l.php?u=https%3A%2F%2Fwww.auto-moto.com%2Factualite%2Fhigh-tech%2Fvoiture-autonome-psa-jette-leponge-207495.html%3Ffbclid%3DIwAR077WfxTcdEFXsXQWzCb6aEzbejRwJjfk5mNK-rtKJu3qQxQfXQRDCb7fU&amp;h=AT253ESiNolcJ_AKZrtTMlejseXpx4mIsNz9efeS0j8KtDXz-laoZFU-WmDpE5tlHm_djO6vA0-RlpxXb5KQT7KFXXu-ujpEVHujbeKTzE77kH8FWypJC9mMYsC9ubzt-kIwW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emonde.fr/economie/article/2019/03/25/gigantesque-commande-de-300-avions-airbus-par-l-entreprise-d-etat-chinoise-casc_5441115_3234.html" TargetMode="External"/><Relationship Id="rId12" Type="http://schemas.openxmlformats.org/officeDocument/2006/relationships/hyperlink" Target="https://www.lemonde.fr/pixels/article/2019/03/26/des-centaines-de-milliers-d-ordinateurs-asus-victimes-d-un-piratage-sophistique_5441444_4408996.html" TargetMode="External"/><Relationship Id="rId17" Type="http://schemas.openxmlformats.org/officeDocument/2006/relationships/hyperlink" Target="https://l.facebook.com/l.php?u=https%3A%2F%2Fwww.lemonde.fr%2Feconomie%2Farticle%2F2019%2F03%2F26%2Fvente-a-perte-du-nutella-intermarche-a-paye-375-000-euros-d-amende_5441515_3234.html%3Ffbclid%3DIwAR3eq5TpZe2290ONRhjDhgnLM3CnhmuWJyCfnnxrxfU_ilru5K7R7Zs6qEU&amp;h=AT253ESiNolcJ_AKZrtTMlejseXpx4mIsNz9efeS0j8KtDXz-laoZFU-WmDpE5tlHm_djO6vA0-RlpxXb5KQT7KFXXu-ujpEVHujbeKTzE77kH8FWypJC9mMYsC9ubzt-kIwWQ" TargetMode="External"/><Relationship Id="rId2" Type="http://schemas.openxmlformats.org/officeDocument/2006/relationships/styles" Target="styles.xml"/><Relationship Id="rId16" Type="http://schemas.openxmlformats.org/officeDocument/2006/relationships/hyperlink" Target="https://l.facebook.com/l.php?u=http%3A%2F%2Fwww.marketing-chine.com%2Fanalyse-marketing%2Fle-luxe-en-chine%3Ffbclid%3DIwAR3YGU_rTxhzhxMgSDpfwXKq3sz0NzTgfxT8ZdhxC57Uh_r6T_Dh4lo1X6g&amp;h=AT253ESiNolcJ_AKZrtTMlejseXpx4mIsNz9efeS0j8KtDXz-laoZFU-WmDpE5tlHm_djO6vA0-RlpxXb5KQT7KFXXu-ujpEVHujbeKTzE77kH8FWypJC9mMYsC9ubzt-kIwWQ" TargetMode="External"/><Relationship Id="rId20" Type="http://schemas.openxmlformats.org/officeDocument/2006/relationships/hyperlink" Target="https://l.facebook.com/l.php?u=https%3A%2F%2Fwww.clubic.com%2Fordinateur-pc%2Fmini-pc%2Factualite-852320-nvidia-jetson-nano-rasberry-like-booste-ia-99.html%3Ffbclid%3DIwAR2JiFkCwC5Yi1HpcUfSOhNT-5LTHNMOTQ2VcT3AC_HYCeZhBUDye1nO_94&amp;h=AT253ESiNolcJ_AKZrtTMlejseXpx4mIsNz9efeS0j8KtDXz-laoZFU-WmDpE5tlHm_djO6vA0-RlpxXb5KQT7KFXXu-ujpEVHujbeKTzE77kH8FWypJC9mMYsC9ubzt-kIwWQ" TargetMode="External"/><Relationship Id="rId1" Type="http://schemas.openxmlformats.org/officeDocument/2006/relationships/numbering" Target="numbering.xml"/><Relationship Id="rId6" Type="http://schemas.openxmlformats.org/officeDocument/2006/relationships/hyperlink" Target="https://www.lesechos.fr/industrie-services/conso-distribution/0600963018487-la-loi-alimentation-ne-penalise-pas-beaucoup-les-consommateurs-2255076.php" TargetMode="External"/><Relationship Id="rId11" Type="http://schemas.openxmlformats.org/officeDocument/2006/relationships/hyperlink" Target="http://www.3ders.org/articles/20190312-icon-launches-new-large-scale-vulcan-ii-3d-printer-to-build-affordable-homes.html" TargetMode="External"/><Relationship Id="rId5" Type="http://schemas.openxmlformats.org/officeDocument/2006/relationships/hyperlink" Target="https://fr.euronews.com/2019/02/01/le-nutella-et-le-coca-cola-plus-chers-en-soutien-aux-producteurs" TargetMode="External"/><Relationship Id="rId15" Type="http://schemas.openxmlformats.org/officeDocument/2006/relationships/hyperlink" Target="https://l.facebook.com/l.php?u=https%3A%2F%2Fwww.lemonde.fr%2Feconomie%2Farticle%2F2019%2F03%2F23%2Fles-galeries-lafayette-veulent-profiter-de-l-essor-du-luxe-en-chine_5440240_3234.html%3Ffbclid%3DIwAR2Gx32GNJUMuvwHu7zWMFGcrhcNYTbqWi7OnGquJ-sYkZVgGXWiMXsaRis&amp;h=AT253ESiNolcJ_AKZrtTMlejseXpx4mIsNz9efeS0j8KtDXz-laoZFU-WmDpE5tlHm_djO6vA0-RlpxXb5KQT7KFXXu-ujpEVHujbeKTzE77kH8FWypJC9mMYsC9ubzt-kIwWQ" TargetMode="External"/><Relationship Id="rId10" Type="http://schemas.openxmlformats.org/officeDocument/2006/relationships/hyperlink" Target="https://www.housebeautiful.com/design-inspiration/a26887231/tiny-house-3d-printed/" TargetMode="External"/><Relationship Id="rId19" Type="http://schemas.openxmlformats.org/officeDocument/2006/relationships/hyperlink" Target="https://l.facebook.com/l.php?u=https%3A%2F%2Fwww.ouest-france.fr%2Fleditiondusoir%2Fdata%2F47016%2Freader%2Freader.html%3Ffbclid%3DIwAR0J8joPQ_EPUHDximtijQ-D2e1m60iQzgE2JFQ5y5QiXWjV5j19YieQSRI%23!preferred%2F1%2Fpackage%2F47016%2Fpub%2F68194%2Fpage%2F5&amp;h=AT253ESiNolcJ_AKZrtTMlejseXpx4mIsNz9efeS0j8KtDXz-laoZFU-WmDpE5tlHm_djO6vA0-RlpxXb5KQT7KFXXu-ujpEVHujbeKTzE77kH8FWypJC9mMYsC9ubzt-kIwWQ" TargetMode="External"/><Relationship Id="rId4" Type="http://schemas.openxmlformats.org/officeDocument/2006/relationships/webSettings" Target="webSettings.xml"/><Relationship Id="rId9" Type="http://schemas.openxmlformats.org/officeDocument/2006/relationships/hyperlink" Target="https://www.lemonde.fr/economie/article/2019/03/26/les-futures-ordonnances-pour-la-privatisation-de-la-fdj-agitent-le-milieu-des-jeux_5441540_3234.html" TargetMode="External"/><Relationship Id="rId14" Type="http://schemas.openxmlformats.org/officeDocument/2006/relationships/hyperlink" Target="https://www.boursier.com/actualites/economie/visite-de-xi-jinping-en-france-des-milliards-d-euros-d-accords-airbus-fait-le-plein-41120.html?fbclid=IwAR2F7vzOlInuKEBArkwZgCVz0pZ0hy18prXlaYgCaJsoqFb0iqJ_86W8mnw"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Pages>
  <Words>2827</Words>
  <Characters>15550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Combal</dc:creator>
  <cp:keywords/>
  <dc:description/>
  <cp:lastModifiedBy>Quentin Combal</cp:lastModifiedBy>
  <cp:revision>34</cp:revision>
  <dcterms:created xsi:type="dcterms:W3CDTF">2019-03-21T16:48:00Z</dcterms:created>
  <dcterms:modified xsi:type="dcterms:W3CDTF">2019-03-27T18:13:00Z</dcterms:modified>
</cp:coreProperties>
</file>