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16" w:rsidRDefault="00A852EF">
      <w:bookmarkStart w:id="0" w:name="_GoBack"/>
      <w:r>
        <w:t xml:space="preserve">Bonjour à tous, </w:t>
      </w:r>
      <w:proofErr w:type="spellStart"/>
      <w:r>
        <w:t>Yvo</w:t>
      </w:r>
      <w:proofErr w:type="spellEnd"/>
      <w:r>
        <w:t xml:space="preserve"> Menezes et moi-même, Romain Cocogne, allons vous présenter votre VET. </w:t>
      </w:r>
    </w:p>
    <w:p w:rsidR="00A852EF" w:rsidRDefault="00A852EF">
      <w:r>
        <w:t>Commençons par news ECO.</w:t>
      </w:r>
    </w:p>
    <w:p w:rsidR="00A852EF" w:rsidRDefault="00A852EF">
      <w:r>
        <w:t>1)</w:t>
      </w:r>
    </w:p>
    <w:p w:rsidR="00A852EF" w:rsidRDefault="00A852EF">
      <w:r>
        <w:t>2) Découverte de fissures structurelles lors d’une inspection générale des appareils.</w:t>
      </w:r>
    </w:p>
    <w:p w:rsidR="00A852EF" w:rsidRDefault="00A852EF">
      <w:r>
        <w:t>Après le modèle 737 MAX, c’est maintenant le 737NG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) qui se retrouve </w:t>
      </w:r>
      <w:r w:rsidR="00945D69">
        <w:t>planté au sol.</w:t>
      </w:r>
    </w:p>
    <w:p w:rsidR="00AE0BB1" w:rsidRDefault="00AE0BB1">
      <w:r>
        <w:t xml:space="preserve">Représente 5% de la flotte de 737NG. </w:t>
      </w:r>
    </w:p>
    <w:p w:rsidR="00AE0BB1" w:rsidRDefault="00AE0BB1">
      <w:r>
        <w:t xml:space="preserve">Boeing minimise en </w:t>
      </w:r>
      <w:bookmarkEnd w:id="0"/>
    </w:p>
    <w:sectPr w:rsidR="00AE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6"/>
    <w:rsid w:val="007C1C16"/>
    <w:rsid w:val="00945D69"/>
    <w:rsid w:val="00A40006"/>
    <w:rsid w:val="00A852EF"/>
    <w:rsid w:val="00A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BA04"/>
  <w15:chartTrackingRefBased/>
  <w15:docId w15:val="{A0E871D9-DF91-4178-9D98-DAAD0CD9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4</cp:revision>
  <dcterms:created xsi:type="dcterms:W3CDTF">2019-11-04T18:08:00Z</dcterms:created>
  <dcterms:modified xsi:type="dcterms:W3CDTF">2019-11-04T18:28:00Z</dcterms:modified>
</cp:coreProperties>
</file>