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49B07" w14:textId="77777777" w:rsidR="00DD754F" w:rsidRDefault="00DD754F" w:rsidP="00FC203C">
      <w:pPr>
        <w:pStyle w:val="Sansinterligne"/>
        <w:jc w:val="center"/>
        <w:rPr>
          <w:rFonts w:ascii="Times New Roman" w:hAnsi="Times New Roman" w:cs="Times New Roman"/>
          <w:sz w:val="32"/>
          <w:u w:val="single"/>
        </w:rPr>
      </w:pPr>
    </w:p>
    <w:p w14:paraId="39CF2B86" w14:textId="324F24BA" w:rsidR="001875D2" w:rsidRDefault="00FC203C" w:rsidP="00FC203C">
      <w:pPr>
        <w:pStyle w:val="Sansinterligne"/>
        <w:jc w:val="center"/>
        <w:rPr>
          <w:rFonts w:ascii="Times New Roman" w:hAnsi="Times New Roman" w:cs="Times New Roman"/>
          <w:sz w:val="32"/>
          <w:u w:val="single"/>
        </w:rPr>
      </w:pPr>
      <w:r w:rsidRPr="00FC203C">
        <w:rPr>
          <w:rFonts w:ascii="Times New Roman" w:hAnsi="Times New Roman" w:cs="Times New Roman"/>
          <w:sz w:val="32"/>
          <w:u w:val="single"/>
        </w:rPr>
        <w:t>Mémo Séance</w:t>
      </w:r>
      <w:r w:rsidR="00A80D12">
        <w:rPr>
          <w:rFonts w:ascii="Times New Roman" w:hAnsi="Times New Roman" w:cs="Times New Roman"/>
          <w:sz w:val="32"/>
          <w:u w:val="single"/>
        </w:rPr>
        <w:t xml:space="preserve"> 3</w:t>
      </w:r>
    </w:p>
    <w:p w14:paraId="5BC58B92" w14:textId="77777777" w:rsidR="00FC203C" w:rsidRDefault="00FC203C" w:rsidP="00FC203C">
      <w:pPr>
        <w:pStyle w:val="Sansinterligne"/>
        <w:rPr>
          <w:rFonts w:ascii="Times New Roman" w:hAnsi="Times New Roman" w:cs="Times New Roman"/>
          <w:sz w:val="32"/>
        </w:rPr>
      </w:pPr>
    </w:p>
    <w:p w14:paraId="6C14F2DC" w14:textId="4E87E750" w:rsidR="00403DC3" w:rsidRDefault="00EC572A" w:rsidP="00403DC3">
      <w:pPr>
        <w:pStyle w:val="Sansinterligne"/>
        <w:numPr>
          <w:ilvl w:val="0"/>
          <w:numId w:val="1"/>
        </w:numPr>
        <w:jc w:val="both"/>
        <w:rPr>
          <w:rFonts w:ascii="Times New Roman" w:hAnsi="Times New Roman" w:cs="Times New Roman"/>
          <w:b/>
          <w:sz w:val="24"/>
        </w:rPr>
      </w:pPr>
      <w:r>
        <w:rPr>
          <w:rFonts w:ascii="Times New Roman" w:hAnsi="Times New Roman" w:cs="Times New Roman"/>
          <w:b/>
          <w:sz w:val="24"/>
        </w:rPr>
        <w:t>Introduction</w:t>
      </w:r>
    </w:p>
    <w:p w14:paraId="39801A25" w14:textId="77777777" w:rsidR="00FC203C" w:rsidRDefault="00FC203C" w:rsidP="00FC203C">
      <w:pPr>
        <w:pStyle w:val="Sansinterligne"/>
        <w:ind w:left="360"/>
        <w:rPr>
          <w:rFonts w:ascii="Times New Roman" w:hAnsi="Times New Roman" w:cs="Times New Roman"/>
          <w:b/>
          <w:sz w:val="24"/>
        </w:rPr>
      </w:pPr>
    </w:p>
    <w:p w14:paraId="0277C1EE" w14:textId="77777777" w:rsidR="000647A5" w:rsidRDefault="000647A5" w:rsidP="00FC203C">
      <w:pPr>
        <w:pStyle w:val="Sansinterligne"/>
        <w:ind w:left="360"/>
        <w:rPr>
          <w:rFonts w:ascii="Times New Roman" w:hAnsi="Times New Roman" w:cs="Times New Roman"/>
          <w:b/>
          <w:sz w:val="24"/>
        </w:rPr>
      </w:pPr>
    </w:p>
    <w:p w14:paraId="41E1181A" w14:textId="489057C1" w:rsidR="00384576" w:rsidRDefault="00DC65E7" w:rsidP="00F9603A">
      <w:pPr>
        <w:jc w:val="both"/>
        <w:rPr>
          <w:rFonts w:ascii="Times New Roman" w:hAnsi="Times New Roman" w:cs="Times New Roman"/>
          <w:sz w:val="24"/>
        </w:rPr>
      </w:pPr>
      <w:r>
        <w:rPr>
          <w:rFonts w:ascii="Times New Roman" w:hAnsi="Times New Roman" w:cs="Times New Roman"/>
          <w:sz w:val="24"/>
        </w:rPr>
        <w:t xml:space="preserve">Durant cette séance, </w:t>
      </w:r>
      <w:r w:rsidR="00A80D12">
        <w:rPr>
          <w:rFonts w:ascii="Times New Roman" w:hAnsi="Times New Roman" w:cs="Times New Roman"/>
          <w:sz w:val="24"/>
        </w:rPr>
        <w:t xml:space="preserve">nous avons choisit le microcontrôleur, redimensionné le réseau de panneaux solaires, et fini le GANTT. </w:t>
      </w:r>
    </w:p>
    <w:p w14:paraId="04A56B6E" w14:textId="77777777" w:rsidR="00E11D09" w:rsidRDefault="00E11D09" w:rsidP="00F9603A">
      <w:pPr>
        <w:jc w:val="both"/>
        <w:rPr>
          <w:rFonts w:ascii="Times New Roman" w:hAnsi="Times New Roman" w:cs="Times New Roman"/>
          <w:sz w:val="24"/>
        </w:rPr>
      </w:pPr>
    </w:p>
    <w:p w14:paraId="73668332" w14:textId="6335E0B0" w:rsidR="00FC203C" w:rsidRDefault="00403DC3" w:rsidP="00F9603A">
      <w:pPr>
        <w:pStyle w:val="Sansinterligne"/>
        <w:numPr>
          <w:ilvl w:val="0"/>
          <w:numId w:val="1"/>
        </w:numPr>
        <w:jc w:val="both"/>
        <w:rPr>
          <w:rFonts w:ascii="Times New Roman" w:hAnsi="Times New Roman" w:cs="Times New Roman"/>
          <w:b/>
          <w:sz w:val="24"/>
        </w:rPr>
      </w:pPr>
      <w:r>
        <w:rPr>
          <w:rFonts w:ascii="Times New Roman" w:hAnsi="Times New Roman" w:cs="Times New Roman"/>
          <w:b/>
          <w:sz w:val="24"/>
        </w:rPr>
        <w:t>Nos recherches</w:t>
      </w:r>
    </w:p>
    <w:p w14:paraId="591514F3" w14:textId="7E7BBBE7" w:rsidR="00BB030A" w:rsidRDefault="00A50377" w:rsidP="00BB030A">
      <w:pPr>
        <w:pStyle w:val="Sansinterligne"/>
        <w:numPr>
          <w:ilvl w:val="0"/>
          <w:numId w:val="10"/>
        </w:numPr>
        <w:jc w:val="both"/>
        <w:rPr>
          <w:rFonts w:ascii="Times New Roman" w:hAnsi="Times New Roman" w:cs="Times New Roman"/>
          <w:sz w:val="24"/>
        </w:rPr>
      </w:pPr>
      <w:r w:rsidRPr="007B1A52">
        <w:rPr>
          <w:rFonts w:ascii="Times New Roman" w:hAnsi="Times New Roman" w:cs="Times New Roman"/>
          <w:sz w:val="24"/>
        </w:rPr>
        <w:t>Le panneau solaire</w:t>
      </w:r>
    </w:p>
    <w:p w14:paraId="6BE48F11" w14:textId="3A516CA6" w:rsidR="00BB030A" w:rsidRDefault="00BB030A" w:rsidP="00BB030A">
      <w:pPr>
        <w:pStyle w:val="Sansinterligne"/>
        <w:ind w:left="1080"/>
        <w:jc w:val="both"/>
        <w:rPr>
          <w:rFonts w:ascii="Times New Roman" w:hAnsi="Times New Roman" w:cs="Times New Roman"/>
          <w:sz w:val="24"/>
        </w:rPr>
      </w:pPr>
    </w:p>
    <w:p w14:paraId="60040148" w14:textId="2EEF73AA" w:rsidR="00BB030A" w:rsidRDefault="00BB030A" w:rsidP="00BB030A">
      <w:pPr>
        <w:pStyle w:val="Sansinterligne"/>
        <w:ind w:left="1080"/>
        <w:jc w:val="both"/>
        <w:rPr>
          <w:rFonts w:ascii="Times New Roman" w:hAnsi="Times New Roman" w:cs="Times New Roman"/>
          <w:sz w:val="24"/>
        </w:rPr>
      </w:pPr>
      <w:r>
        <w:rPr>
          <w:rFonts w:ascii="Times New Roman" w:hAnsi="Times New Roman" w:cs="Times New Roman"/>
          <w:sz w:val="24"/>
        </w:rPr>
        <w:t>Nous avons récupéré le type de module qui s’occupe de gérer les batteries (</w:t>
      </w:r>
      <w:proofErr w:type="spellStart"/>
      <w:r w:rsidRPr="00BB030A">
        <w:rPr>
          <w:rFonts w:ascii="Times New Roman" w:hAnsi="Times New Roman" w:cs="Times New Roman"/>
          <w:i/>
          <w:sz w:val="24"/>
        </w:rPr>
        <w:t>GOMSpace</w:t>
      </w:r>
      <w:proofErr w:type="spellEnd"/>
      <w:r w:rsidR="000C780B">
        <w:rPr>
          <w:rFonts w:ascii="Times New Roman" w:hAnsi="Times New Roman" w:cs="Times New Roman"/>
          <w:sz w:val="24"/>
        </w:rPr>
        <w:t xml:space="preserve">, </w:t>
      </w:r>
      <w:proofErr w:type="spellStart"/>
      <w:r w:rsidR="000C780B" w:rsidRPr="000C780B">
        <w:rPr>
          <w:rFonts w:ascii="Times New Roman" w:hAnsi="Times New Roman" w:cs="Times New Roman"/>
          <w:i/>
          <w:sz w:val="24"/>
        </w:rPr>
        <w:t>nanopower</w:t>
      </w:r>
      <w:proofErr w:type="spellEnd"/>
      <w:r w:rsidR="000C780B" w:rsidRPr="000C780B">
        <w:rPr>
          <w:rFonts w:ascii="Times New Roman" w:hAnsi="Times New Roman" w:cs="Times New Roman"/>
          <w:i/>
          <w:sz w:val="24"/>
        </w:rPr>
        <w:t xml:space="preserve"> p31u</w:t>
      </w:r>
      <w:r>
        <w:rPr>
          <w:rFonts w:ascii="Times New Roman" w:hAnsi="Times New Roman" w:cs="Times New Roman"/>
          <w:sz w:val="24"/>
        </w:rPr>
        <w:t>). Ce dernier accepte en entrée</w:t>
      </w:r>
      <w:r w:rsidR="003E74A5">
        <w:rPr>
          <w:rFonts w:ascii="Times New Roman" w:hAnsi="Times New Roman" w:cs="Times New Roman"/>
          <w:sz w:val="24"/>
        </w:rPr>
        <w:t xml:space="preserve"> (panneaux solaires)</w:t>
      </w:r>
      <w:r>
        <w:rPr>
          <w:rFonts w:ascii="Times New Roman" w:hAnsi="Times New Roman" w:cs="Times New Roman"/>
          <w:sz w:val="24"/>
        </w:rPr>
        <w:t xml:space="preserve"> une tension entre 4.2V et 8.5V, pour un courant max de 2A. </w:t>
      </w:r>
      <w:r w:rsidR="003E74A5">
        <w:rPr>
          <w:rFonts w:ascii="Times New Roman" w:hAnsi="Times New Roman" w:cs="Times New Roman"/>
          <w:sz w:val="24"/>
        </w:rPr>
        <w:t xml:space="preserve">La batterie est une 2 cellules (ou 4 cellules) avec une tension de 7,4V (ou 14,9V). </w:t>
      </w:r>
      <w:r>
        <w:rPr>
          <w:rFonts w:ascii="Times New Roman" w:hAnsi="Times New Roman" w:cs="Times New Roman"/>
          <w:sz w:val="24"/>
        </w:rPr>
        <w:t>Il a donc fallu refaire le calcul du réseau de panneaux solaires.</w:t>
      </w:r>
    </w:p>
    <w:p w14:paraId="5E4D7DA1" w14:textId="4BC6410B" w:rsidR="00B22F29" w:rsidRDefault="00BB030A" w:rsidP="00BB030A">
      <w:pPr>
        <w:pStyle w:val="Sansinterligne"/>
        <w:ind w:left="1080"/>
        <w:jc w:val="both"/>
        <w:rPr>
          <w:rFonts w:ascii="Times New Roman" w:hAnsi="Times New Roman" w:cs="Times New Roman"/>
          <w:sz w:val="24"/>
        </w:rPr>
      </w:pPr>
      <w:r>
        <w:rPr>
          <w:rFonts w:ascii="Times New Roman" w:hAnsi="Times New Roman" w:cs="Times New Roman"/>
          <w:sz w:val="24"/>
        </w:rPr>
        <w:t>Chaque cellule fournit 2.33V max</w:t>
      </w:r>
      <w:r w:rsidR="00B22F29">
        <w:rPr>
          <w:rFonts w:ascii="Times New Roman" w:hAnsi="Times New Roman" w:cs="Times New Roman"/>
          <w:sz w:val="24"/>
        </w:rPr>
        <w:t xml:space="preserve"> d’après la datasheet. Nous allons prendre 4 cellules en série, ce qui donne une tension max de 9,32V. C’est au-dessus de la tension max supporté par le module de gestion des batteries, mais on sait qu’on n’atteindra jamais cette tension max, et on décide de surdimensionner légèrement notre système pour ne pas avoir de tension d’alimentation trop juste.</w:t>
      </w:r>
    </w:p>
    <w:p w14:paraId="0FBA1ABE" w14:textId="77777777" w:rsidR="00B22F29" w:rsidRDefault="00B22F29" w:rsidP="00BB030A">
      <w:pPr>
        <w:pStyle w:val="Sansinterligne"/>
        <w:ind w:left="1080"/>
        <w:jc w:val="both"/>
        <w:rPr>
          <w:rFonts w:ascii="Times New Roman" w:hAnsi="Times New Roman" w:cs="Times New Roman"/>
          <w:sz w:val="24"/>
        </w:rPr>
      </w:pPr>
    </w:p>
    <w:p w14:paraId="45FE0D33" w14:textId="54377613" w:rsidR="00B22F29" w:rsidRDefault="00B22F29" w:rsidP="00B22F29">
      <w:pPr>
        <w:pStyle w:val="Sansinterligne"/>
        <w:ind w:left="1080"/>
        <w:jc w:val="both"/>
        <w:rPr>
          <w:rFonts w:ascii="Times New Roman" w:hAnsi="Times New Roman" w:cs="Times New Roman"/>
          <w:sz w:val="24"/>
        </w:rPr>
      </w:pPr>
      <w:r>
        <w:rPr>
          <w:rFonts w:ascii="Times New Roman" w:hAnsi="Times New Roman" w:cs="Times New Roman"/>
          <w:sz w:val="24"/>
        </w:rPr>
        <w:t>Nous avions calculé d’une surface du satellite pouvait accueillir jusqu’à 50 panneaux, donc nous pouvons installer 12 rangées de 4 cellules, pour un total de 48 cellules. Ce qui nous fournira un courant max de 175mA selon la datasheet.</w:t>
      </w:r>
    </w:p>
    <w:p w14:paraId="6EB9A74B" w14:textId="7D6AE2EF" w:rsidR="003C148F" w:rsidRPr="00BB030A" w:rsidRDefault="003C148F" w:rsidP="00B22F29">
      <w:pPr>
        <w:pStyle w:val="Sansinterligne"/>
        <w:ind w:left="1080"/>
        <w:jc w:val="both"/>
        <w:rPr>
          <w:rFonts w:ascii="Times New Roman" w:hAnsi="Times New Roman" w:cs="Times New Roman"/>
          <w:sz w:val="24"/>
        </w:rPr>
      </w:pPr>
      <w:r>
        <w:rPr>
          <w:rFonts w:ascii="Times New Roman" w:hAnsi="Times New Roman" w:cs="Times New Roman"/>
          <w:sz w:val="24"/>
        </w:rPr>
        <w:t>La puissance totale max que notre panneau pourra fournir sera donc de 1.6W.</w:t>
      </w:r>
    </w:p>
    <w:p w14:paraId="2156154C" w14:textId="5E6EF109" w:rsidR="00BB030A" w:rsidRPr="00C5770A" w:rsidRDefault="00BB030A" w:rsidP="00C5770A">
      <w:pPr>
        <w:pStyle w:val="Sansinterligne"/>
        <w:jc w:val="both"/>
        <w:rPr>
          <w:rFonts w:ascii="Times New Roman" w:hAnsi="Times New Roman" w:cs="Times New Roman"/>
          <w:sz w:val="24"/>
        </w:rPr>
      </w:pPr>
    </w:p>
    <w:p w14:paraId="44B7C3E1" w14:textId="1329985C" w:rsidR="003124F3" w:rsidRDefault="00BB030A" w:rsidP="00BB030A">
      <w:pPr>
        <w:pStyle w:val="Sansinterligne"/>
        <w:numPr>
          <w:ilvl w:val="0"/>
          <w:numId w:val="10"/>
        </w:numPr>
        <w:jc w:val="both"/>
        <w:rPr>
          <w:rFonts w:ascii="Times New Roman" w:hAnsi="Times New Roman" w:cs="Times New Roman"/>
          <w:sz w:val="24"/>
        </w:rPr>
      </w:pPr>
      <w:r w:rsidRPr="00BB030A">
        <w:rPr>
          <w:rFonts w:ascii="Times New Roman" w:hAnsi="Times New Roman" w:cs="Times New Roman"/>
          <w:sz w:val="24"/>
        </w:rPr>
        <w:t>Le microcontrôleur</w:t>
      </w:r>
    </w:p>
    <w:p w14:paraId="3DC6B6D9" w14:textId="0B6169DE" w:rsidR="00C5770A" w:rsidRDefault="00C5770A" w:rsidP="00C5770A">
      <w:pPr>
        <w:pStyle w:val="Sansinterligne"/>
        <w:ind w:left="1080"/>
        <w:jc w:val="both"/>
        <w:rPr>
          <w:rFonts w:ascii="Times New Roman" w:hAnsi="Times New Roman" w:cs="Times New Roman"/>
          <w:sz w:val="24"/>
        </w:rPr>
      </w:pPr>
    </w:p>
    <w:p w14:paraId="3327249E" w14:textId="2226273D" w:rsidR="00C5770A" w:rsidRPr="00BB030A" w:rsidRDefault="00C5770A" w:rsidP="00C5770A">
      <w:pPr>
        <w:pStyle w:val="Sansinterligne"/>
        <w:ind w:left="1080"/>
        <w:jc w:val="both"/>
        <w:rPr>
          <w:rFonts w:ascii="Times New Roman" w:hAnsi="Times New Roman" w:cs="Times New Roman"/>
          <w:sz w:val="24"/>
        </w:rPr>
      </w:pPr>
      <w:r>
        <w:rPr>
          <w:rFonts w:ascii="Times New Roman" w:hAnsi="Times New Roman" w:cs="Times New Roman"/>
          <w:sz w:val="24"/>
        </w:rPr>
        <w:t xml:space="preserve">Nous avons choisi la série MSP430FR59xx car ils proposent une large variété de protocoles de communication, sont ultra basse consommation, présentent des résistances aux rayonnements et </w:t>
      </w:r>
      <w:r w:rsidR="00530BC2">
        <w:rPr>
          <w:rFonts w:ascii="Times New Roman" w:hAnsi="Times New Roman" w:cs="Times New Roman"/>
          <w:sz w:val="24"/>
        </w:rPr>
        <w:t>perturbations magnétique</w:t>
      </w:r>
      <w:r>
        <w:rPr>
          <w:rFonts w:ascii="Times New Roman" w:hAnsi="Times New Roman" w:cs="Times New Roman"/>
          <w:sz w:val="24"/>
        </w:rPr>
        <w:t>, et possèdent une grosse capacité de calcul.</w:t>
      </w:r>
    </w:p>
    <w:p w14:paraId="02D8302A" w14:textId="6B9A688B" w:rsidR="00641674" w:rsidRDefault="00641674" w:rsidP="00C5770A">
      <w:pPr>
        <w:pStyle w:val="Sansinterligne"/>
        <w:jc w:val="both"/>
        <w:rPr>
          <w:rFonts w:ascii="Times New Roman" w:hAnsi="Times New Roman" w:cs="Times New Roman"/>
          <w:b/>
          <w:sz w:val="24"/>
        </w:rPr>
      </w:pPr>
    </w:p>
    <w:p w14:paraId="7FB4F979" w14:textId="77777777" w:rsidR="003124F3" w:rsidRDefault="003124F3" w:rsidP="00F9603A">
      <w:pPr>
        <w:pStyle w:val="Sansinterligne"/>
        <w:jc w:val="both"/>
        <w:rPr>
          <w:rFonts w:ascii="Times New Roman" w:hAnsi="Times New Roman" w:cs="Times New Roman"/>
          <w:sz w:val="24"/>
        </w:rPr>
      </w:pPr>
    </w:p>
    <w:p w14:paraId="5CD396EF" w14:textId="77777777" w:rsidR="003124F3" w:rsidRPr="00692464" w:rsidRDefault="003124F3" w:rsidP="00F9603A">
      <w:pPr>
        <w:pStyle w:val="Sansinterligne"/>
        <w:numPr>
          <w:ilvl w:val="0"/>
          <w:numId w:val="1"/>
        </w:numPr>
        <w:jc w:val="both"/>
        <w:rPr>
          <w:rFonts w:ascii="Times New Roman" w:hAnsi="Times New Roman" w:cs="Times New Roman"/>
          <w:b/>
          <w:sz w:val="24"/>
        </w:rPr>
      </w:pPr>
      <w:r w:rsidRPr="00692464">
        <w:rPr>
          <w:rFonts w:ascii="Times New Roman" w:hAnsi="Times New Roman" w:cs="Times New Roman"/>
          <w:b/>
          <w:sz w:val="24"/>
        </w:rPr>
        <w:t>A faire pour la prochaine séance</w:t>
      </w:r>
    </w:p>
    <w:p w14:paraId="3C5231F4" w14:textId="77777777" w:rsidR="00692464" w:rsidRDefault="00692464" w:rsidP="00F9603A">
      <w:pPr>
        <w:pStyle w:val="Sansinterligne"/>
        <w:jc w:val="both"/>
        <w:rPr>
          <w:rFonts w:ascii="Times New Roman" w:hAnsi="Times New Roman" w:cs="Times New Roman"/>
          <w:sz w:val="24"/>
        </w:rPr>
      </w:pPr>
    </w:p>
    <w:p w14:paraId="7DEC393D" w14:textId="547FEB32" w:rsidR="00692464" w:rsidRDefault="00C5770A" w:rsidP="00C5770A">
      <w:pPr>
        <w:pStyle w:val="Sansinterligne"/>
        <w:ind w:left="1080"/>
        <w:jc w:val="both"/>
        <w:rPr>
          <w:rFonts w:ascii="Times New Roman" w:hAnsi="Times New Roman" w:cs="Times New Roman"/>
          <w:sz w:val="24"/>
        </w:rPr>
      </w:pPr>
      <w:r>
        <w:rPr>
          <w:rFonts w:ascii="Times New Roman" w:hAnsi="Times New Roman" w:cs="Times New Roman"/>
          <w:sz w:val="24"/>
        </w:rPr>
        <w:t>Nous avons commencé la recherche des composants à utiliser avec nos capteurs pour adapter les tensions et les signaux de données. Ce travail sera à finir pour la prochaine séance.</w:t>
      </w:r>
    </w:p>
    <w:p w14:paraId="4A6EC4A4" w14:textId="40012690" w:rsidR="00530BC2" w:rsidRPr="00FC203C" w:rsidRDefault="00530BC2" w:rsidP="00C5770A">
      <w:pPr>
        <w:pStyle w:val="Sansinterligne"/>
        <w:ind w:left="1080"/>
        <w:jc w:val="both"/>
        <w:rPr>
          <w:rFonts w:ascii="Times New Roman" w:hAnsi="Times New Roman" w:cs="Times New Roman"/>
          <w:sz w:val="24"/>
        </w:rPr>
      </w:pPr>
      <w:r>
        <w:rPr>
          <w:rFonts w:ascii="Times New Roman" w:hAnsi="Times New Roman" w:cs="Times New Roman"/>
          <w:sz w:val="24"/>
        </w:rPr>
        <w:t>Ainsi la BOM devrait être prête pour la prochaine séance, comprenant la liste des composants mais aussi des outils de développement et de tests que nous allons utiliser.</w:t>
      </w:r>
      <w:bookmarkStart w:id="0" w:name="_GoBack"/>
      <w:bookmarkEnd w:id="0"/>
      <w:r>
        <w:rPr>
          <w:rFonts w:ascii="Times New Roman" w:hAnsi="Times New Roman" w:cs="Times New Roman"/>
          <w:sz w:val="24"/>
        </w:rPr>
        <w:t xml:space="preserve"> </w:t>
      </w:r>
    </w:p>
    <w:sectPr w:rsidR="00530BC2" w:rsidRPr="00FC203C" w:rsidSect="000E2C82">
      <w:headerReference w:type="default" r:id="rId7"/>
      <w:pgSz w:w="11906" w:h="16838"/>
      <w:pgMar w:top="1276" w:right="1133" w:bottom="1134" w:left="1134"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0D0F8" w14:textId="77777777" w:rsidR="001F7214" w:rsidRDefault="001F7214" w:rsidP="000E2C82">
      <w:pPr>
        <w:spacing w:after="0" w:line="240" w:lineRule="auto"/>
      </w:pPr>
      <w:r>
        <w:separator/>
      </w:r>
    </w:p>
  </w:endnote>
  <w:endnote w:type="continuationSeparator" w:id="0">
    <w:p w14:paraId="04292255" w14:textId="77777777" w:rsidR="001F7214" w:rsidRDefault="001F7214" w:rsidP="000E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01A5B" w14:textId="77777777" w:rsidR="001F7214" w:rsidRDefault="001F7214" w:rsidP="000E2C82">
      <w:pPr>
        <w:spacing w:after="0" w:line="240" w:lineRule="auto"/>
      </w:pPr>
      <w:r>
        <w:separator/>
      </w:r>
    </w:p>
  </w:footnote>
  <w:footnote w:type="continuationSeparator" w:id="0">
    <w:p w14:paraId="5B47C254" w14:textId="77777777" w:rsidR="001F7214" w:rsidRDefault="001F7214" w:rsidP="000E2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9EAF" w14:textId="7D92D2AD" w:rsidR="000E2C82" w:rsidRDefault="000E2C82">
    <w:pPr>
      <w:pStyle w:val="En-tte"/>
    </w:pPr>
    <w:r>
      <w:rPr>
        <w:noProof/>
      </w:rPr>
      <w:drawing>
        <wp:anchor distT="0" distB="0" distL="114300" distR="114300" simplePos="0" relativeHeight="251658240" behindDoc="0" locked="0" layoutInCell="1" allowOverlap="1" wp14:anchorId="33B157FA" wp14:editId="500BEED6">
          <wp:simplePos x="0" y="0"/>
          <wp:positionH relativeFrom="column">
            <wp:posOffset>5261610</wp:posOffset>
          </wp:positionH>
          <wp:positionV relativeFrom="paragraph">
            <wp:posOffset>-38100</wp:posOffset>
          </wp:positionV>
          <wp:extent cx="1236980" cy="384953"/>
          <wp:effectExtent l="0" t="0" r="1270" b="0"/>
          <wp:wrapNone/>
          <wp:docPr id="14" name="Image 14" descr="Résultat de recherche d'images pour &quot;polytech nice sophia logo png transpar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polytech nice sophia logo png transparent&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6980" cy="384953"/>
                  </a:xfrm>
                  <a:prstGeom prst="rect">
                    <a:avLst/>
                  </a:prstGeom>
                  <a:noFill/>
                  <a:ln>
                    <a:noFill/>
                  </a:ln>
                </pic:spPr>
              </pic:pic>
            </a:graphicData>
          </a:graphic>
          <wp14:sizeRelH relativeFrom="margin">
            <wp14:pctWidth>0</wp14:pctWidth>
          </wp14:sizeRelH>
          <wp14:sizeRelV relativeFrom="margin">
            <wp14:pctHeight>0</wp14:pctHeight>
          </wp14:sizeRelV>
        </wp:anchor>
      </w:drawing>
    </w:r>
    <w:r>
      <w:t>Camille BRUNIN</w:t>
    </w:r>
    <w:r w:rsidR="00044358">
      <w:tab/>
      <w:t>Quentin COMBAL</w:t>
    </w:r>
  </w:p>
  <w:p w14:paraId="493BB449" w14:textId="1DFFE566" w:rsidR="000E2C82" w:rsidRDefault="000E2C82">
    <w:pPr>
      <w:pStyle w:val="En-tte"/>
    </w:pPr>
    <w:r>
      <w:t>Romain COCOGNE</w:t>
    </w:r>
    <w:r w:rsidR="00044358">
      <w:tab/>
      <w:t>ELEC4</w:t>
    </w:r>
  </w:p>
  <w:p w14:paraId="43272721" w14:textId="77777777" w:rsidR="00044358" w:rsidRDefault="0004435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5CE2"/>
    <w:multiLevelType w:val="hybridMultilevel"/>
    <w:tmpl w:val="7DF2115E"/>
    <w:lvl w:ilvl="0" w:tplc="A3DA773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A57586D"/>
    <w:multiLevelType w:val="hybridMultilevel"/>
    <w:tmpl w:val="8BB4E91A"/>
    <w:lvl w:ilvl="0" w:tplc="B3C8A85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67F9F"/>
    <w:multiLevelType w:val="hybridMultilevel"/>
    <w:tmpl w:val="167CEB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486A36"/>
    <w:multiLevelType w:val="hybridMultilevel"/>
    <w:tmpl w:val="D86072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66F2505"/>
    <w:multiLevelType w:val="hybridMultilevel"/>
    <w:tmpl w:val="DF36CB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0C2102"/>
    <w:multiLevelType w:val="hybridMultilevel"/>
    <w:tmpl w:val="3B7A1030"/>
    <w:lvl w:ilvl="0" w:tplc="ED6E47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EB7747"/>
    <w:multiLevelType w:val="hybridMultilevel"/>
    <w:tmpl w:val="C1988702"/>
    <w:lvl w:ilvl="0" w:tplc="D6D8AA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490A48"/>
    <w:multiLevelType w:val="hybridMultilevel"/>
    <w:tmpl w:val="2AB6E3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504FD3"/>
    <w:multiLevelType w:val="hybridMultilevel"/>
    <w:tmpl w:val="42BCBA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FD56E2"/>
    <w:multiLevelType w:val="hybridMultilevel"/>
    <w:tmpl w:val="5EC29100"/>
    <w:lvl w:ilvl="0" w:tplc="5B1844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9"/>
  </w:num>
  <w:num w:numId="5">
    <w:abstractNumId w:val="3"/>
  </w:num>
  <w:num w:numId="6">
    <w:abstractNumId w:val="5"/>
  </w:num>
  <w:num w:numId="7">
    <w:abstractNumId w:val="4"/>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3C"/>
    <w:rsid w:val="00027FF1"/>
    <w:rsid w:val="000400AD"/>
    <w:rsid w:val="00044358"/>
    <w:rsid w:val="000647A5"/>
    <w:rsid w:val="000C0EF5"/>
    <w:rsid w:val="000C780B"/>
    <w:rsid w:val="000D4F3B"/>
    <w:rsid w:val="000E2C82"/>
    <w:rsid w:val="000F2559"/>
    <w:rsid w:val="0010220D"/>
    <w:rsid w:val="00125492"/>
    <w:rsid w:val="001875D2"/>
    <w:rsid w:val="001E1001"/>
    <w:rsid w:val="001F05A5"/>
    <w:rsid w:val="001F106C"/>
    <w:rsid w:val="001F317A"/>
    <w:rsid w:val="001F7214"/>
    <w:rsid w:val="00270A24"/>
    <w:rsid w:val="002A25E6"/>
    <w:rsid w:val="002C7A78"/>
    <w:rsid w:val="002E3E4F"/>
    <w:rsid w:val="002E7726"/>
    <w:rsid w:val="003124F3"/>
    <w:rsid w:val="0035145E"/>
    <w:rsid w:val="003647EA"/>
    <w:rsid w:val="00367877"/>
    <w:rsid w:val="00373374"/>
    <w:rsid w:val="00384576"/>
    <w:rsid w:val="00385F6E"/>
    <w:rsid w:val="003C148F"/>
    <w:rsid w:val="003E74A5"/>
    <w:rsid w:val="00403DC3"/>
    <w:rsid w:val="00427DB7"/>
    <w:rsid w:val="0043014E"/>
    <w:rsid w:val="0043779F"/>
    <w:rsid w:val="004737B9"/>
    <w:rsid w:val="00482613"/>
    <w:rsid w:val="00486CC4"/>
    <w:rsid w:val="004A3AC9"/>
    <w:rsid w:val="004C3F7B"/>
    <w:rsid w:val="004D218C"/>
    <w:rsid w:val="004E0692"/>
    <w:rsid w:val="004E3218"/>
    <w:rsid w:val="00512D62"/>
    <w:rsid w:val="00530BC2"/>
    <w:rsid w:val="00542539"/>
    <w:rsid w:val="005B633D"/>
    <w:rsid w:val="005F0897"/>
    <w:rsid w:val="006012F8"/>
    <w:rsid w:val="006076AB"/>
    <w:rsid w:val="00641674"/>
    <w:rsid w:val="00663AD6"/>
    <w:rsid w:val="00684DFC"/>
    <w:rsid w:val="00692464"/>
    <w:rsid w:val="006D30B6"/>
    <w:rsid w:val="00702706"/>
    <w:rsid w:val="007B1A52"/>
    <w:rsid w:val="007D361E"/>
    <w:rsid w:val="007F189B"/>
    <w:rsid w:val="00820F81"/>
    <w:rsid w:val="008479BA"/>
    <w:rsid w:val="00875380"/>
    <w:rsid w:val="008C7349"/>
    <w:rsid w:val="00915113"/>
    <w:rsid w:val="00956369"/>
    <w:rsid w:val="009A02BE"/>
    <w:rsid w:val="009D36C2"/>
    <w:rsid w:val="00A107C8"/>
    <w:rsid w:val="00A255EE"/>
    <w:rsid w:val="00A50377"/>
    <w:rsid w:val="00A755BA"/>
    <w:rsid w:val="00A76892"/>
    <w:rsid w:val="00A80D12"/>
    <w:rsid w:val="00AB5E81"/>
    <w:rsid w:val="00AB7F78"/>
    <w:rsid w:val="00AC2FFA"/>
    <w:rsid w:val="00AD55ED"/>
    <w:rsid w:val="00B22F29"/>
    <w:rsid w:val="00B86A0F"/>
    <w:rsid w:val="00B933A9"/>
    <w:rsid w:val="00B94707"/>
    <w:rsid w:val="00B949B9"/>
    <w:rsid w:val="00BB030A"/>
    <w:rsid w:val="00BD36EA"/>
    <w:rsid w:val="00BF0185"/>
    <w:rsid w:val="00C23EEE"/>
    <w:rsid w:val="00C266F1"/>
    <w:rsid w:val="00C5770A"/>
    <w:rsid w:val="00C7168E"/>
    <w:rsid w:val="00C819F0"/>
    <w:rsid w:val="00CB062D"/>
    <w:rsid w:val="00CE7215"/>
    <w:rsid w:val="00CF2BAA"/>
    <w:rsid w:val="00D166B4"/>
    <w:rsid w:val="00D4537C"/>
    <w:rsid w:val="00D53B4D"/>
    <w:rsid w:val="00D57AB4"/>
    <w:rsid w:val="00DA5E3A"/>
    <w:rsid w:val="00DC65E7"/>
    <w:rsid w:val="00DD3738"/>
    <w:rsid w:val="00DD754F"/>
    <w:rsid w:val="00DF30C8"/>
    <w:rsid w:val="00E06601"/>
    <w:rsid w:val="00E11D09"/>
    <w:rsid w:val="00E208CF"/>
    <w:rsid w:val="00E421AD"/>
    <w:rsid w:val="00EC572A"/>
    <w:rsid w:val="00EE5325"/>
    <w:rsid w:val="00EF351F"/>
    <w:rsid w:val="00F05DEF"/>
    <w:rsid w:val="00F1117B"/>
    <w:rsid w:val="00F33E76"/>
    <w:rsid w:val="00F71D94"/>
    <w:rsid w:val="00F768DF"/>
    <w:rsid w:val="00F852FA"/>
    <w:rsid w:val="00F8661E"/>
    <w:rsid w:val="00F9603A"/>
    <w:rsid w:val="00F96D52"/>
    <w:rsid w:val="00FB734A"/>
    <w:rsid w:val="00FC203C"/>
    <w:rsid w:val="00FE4681"/>
    <w:rsid w:val="00FF6D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44C91"/>
  <w15:chartTrackingRefBased/>
  <w15:docId w15:val="{0690F1A8-64B4-428D-8C8D-F31FB52A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C203C"/>
    <w:pPr>
      <w:spacing w:after="0" w:line="240" w:lineRule="auto"/>
    </w:pPr>
  </w:style>
  <w:style w:type="character" w:styleId="Lienhypertexte">
    <w:name w:val="Hyperlink"/>
    <w:basedOn w:val="Policepardfaut"/>
    <w:uiPriority w:val="99"/>
    <w:unhideWhenUsed/>
    <w:rsid w:val="00FC203C"/>
    <w:rPr>
      <w:color w:val="0563C1" w:themeColor="hyperlink"/>
      <w:u w:val="single"/>
    </w:rPr>
  </w:style>
  <w:style w:type="character" w:styleId="Mentionnonrsolue">
    <w:name w:val="Unresolved Mention"/>
    <w:basedOn w:val="Policepardfaut"/>
    <w:uiPriority w:val="99"/>
    <w:semiHidden/>
    <w:unhideWhenUsed/>
    <w:rsid w:val="00FC203C"/>
    <w:rPr>
      <w:color w:val="605E5C"/>
      <w:shd w:val="clear" w:color="auto" w:fill="E1DFDD"/>
    </w:rPr>
  </w:style>
  <w:style w:type="paragraph" w:styleId="Textedebulles">
    <w:name w:val="Balloon Text"/>
    <w:basedOn w:val="Normal"/>
    <w:link w:val="TextedebullesCar"/>
    <w:uiPriority w:val="99"/>
    <w:semiHidden/>
    <w:unhideWhenUsed/>
    <w:rsid w:val="000D4F3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D4F3B"/>
    <w:rPr>
      <w:rFonts w:ascii="Segoe UI" w:hAnsi="Segoe UI" w:cs="Segoe UI"/>
      <w:sz w:val="18"/>
      <w:szCs w:val="18"/>
    </w:rPr>
  </w:style>
  <w:style w:type="paragraph" w:styleId="En-tte">
    <w:name w:val="header"/>
    <w:basedOn w:val="Normal"/>
    <w:link w:val="En-tteCar"/>
    <w:uiPriority w:val="99"/>
    <w:unhideWhenUsed/>
    <w:rsid w:val="000E2C82"/>
    <w:pPr>
      <w:tabs>
        <w:tab w:val="center" w:pos="4536"/>
        <w:tab w:val="right" w:pos="9072"/>
      </w:tabs>
      <w:spacing w:after="0" w:line="240" w:lineRule="auto"/>
    </w:pPr>
  </w:style>
  <w:style w:type="character" w:customStyle="1" w:styleId="En-tteCar">
    <w:name w:val="En-tête Car"/>
    <w:basedOn w:val="Policepardfaut"/>
    <w:link w:val="En-tte"/>
    <w:uiPriority w:val="99"/>
    <w:rsid w:val="000E2C82"/>
  </w:style>
  <w:style w:type="paragraph" w:styleId="Pieddepage">
    <w:name w:val="footer"/>
    <w:basedOn w:val="Normal"/>
    <w:link w:val="PieddepageCar"/>
    <w:uiPriority w:val="99"/>
    <w:unhideWhenUsed/>
    <w:rsid w:val="000E2C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2C82"/>
  </w:style>
  <w:style w:type="paragraph" w:styleId="Paragraphedeliste">
    <w:name w:val="List Paragraph"/>
    <w:basedOn w:val="Normal"/>
    <w:uiPriority w:val="34"/>
    <w:qFormat/>
    <w:rsid w:val="00BB0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294</Words>
  <Characters>1623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Brunin</dc:creator>
  <cp:keywords/>
  <dc:description/>
  <cp:lastModifiedBy>romain. cocogne.</cp:lastModifiedBy>
  <cp:revision>8</cp:revision>
  <cp:lastPrinted>2019-10-12T14:10:00Z</cp:lastPrinted>
  <dcterms:created xsi:type="dcterms:W3CDTF">2019-11-08T15:54:00Z</dcterms:created>
  <dcterms:modified xsi:type="dcterms:W3CDTF">2019-11-08T16:34:00Z</dcterms:modified>
</cp:coreProperties>
</file>