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16D04" w14:textId="77777777" w:rsidR="00627A12" w:rsidRPr="007F0594" w:rsidRDefault="00000000">
      <w:pPr>
        <w:ind w:left="720"/>
        <w:rPr>
          <w:b/>
          <w:color w:val="24292F"/>
          <w:sz w:val="24"/>
          <w:szCs w:val="24"/>
          <w:lang w:val="en-US"/>
        </w:rPr>
      </w:pPr>
      <w:r w:rsidRPr="007F0594">
        <w:rPr>
          <w:b/>
          <w:i/>
          <w:color w:val="FFFFFF"/>
          <w:sz w:val="24"/>
          <w:szCs w:val="24"/>
          <w:shd w:val="clear" w:color="auto" w:fill="CE0F69"/>
          <w:lang w:val="en-US"/>
        </w:rPr>
        <w:t xml:space="preserve">Certifications professionnelles link to description: </w:t>
      </w:r>
      <w:hyperlink r:id="rId6">
        <w:r w:rsidRPr="007F0594">
          <w:rPr>
            <w:b/>
            <w:color w:val="1155CC"/>
            <w:sz w:val="24"/>
            <w:szCs w:val="24"/>
            <w:u w:val="single"/>
            <w:lang w:val="en-US"/>
          </w:rPr>
          <w:t>https://www.francecompetences.fr/recherche/rncp/34757/</w:t>
        </w:r>
      </w:hyperlink>
    </w:p>
    <w:p w14:paraId="22D02AA4" w14:textId="77777777" w:rsidR="00627A12" w:rsidRPr="007F0594" w:rsidRDefault="00627A12">
      <w:pPr>
        <w:ind w:left="720"/>
        <w:rPr>
          <w:b/>
          <w:color w:val="24292F"/>
          <w:sz w:val="24"/>
          <w:szCs w:val="24"/>
          <w:lang w:val="en-US"/>
        </w:rPr>
      </w:pPr>
    </w:p>
    <w:p w14:paraId="2700968B" w14:textId="77777777" w:rsidR="00627A12" w:rsidRPr="007F0594" w:rsidRDefault="00000000">
      <w:pPr>
        <w:numPr>
          <w:ilvl w:val="0"/>
          <w:numId w:val="3"/>
        </w:numPr>
        <w:rPr>
          <w:b/>
          <w:lang w:val="en-US"/>
        </w:rPr>
      </w:pPr>
      <w:r w:rsidRPr="007F0594">
        <w:rPr>
          <w:b/>
          <w:color w:val="24292F"/>
          <w:sz w:val="24"/>
          <w:szCs w:val="24"/>
          <w:lang w:val="en-US"/>
        </w:rPr>
        <w:t>Explain the use case</w:t>
      </w:r>
    </w:p>
    <w:p w14:paraId="5C9C187A" w14:textId="77777777" w:rsidR="00627A12" w:rsidRPr="007F0594" w:rsidRDefault="00000000">
      <w:pPr>
        <w:numPr>
          <w:ilvl w:val="0"/>
          <w:numId w:val="3"/>
        </w:numPr>
        <w:rPr>
          <w:b/>
          <w:lang w:val="en-US"/>
        </w:rPr>
      </w:pPr>
      <w:r w:rsidRPr="007F0594">
        <w:rPr>
          <w:b/>
          <w:lang w:val="en-US"/>
        </w:rPr>
        <w:t>Collect data. Explain why you choose this data, from these data sources</w:t>
      </w:r>
    </w:p>
    <w:p w14:paraId="6B63F32F" w14:textId="77777777" w:rsidR="00627A12" w:rsidRPr="007F0594" w:rsidRDefault="00000000">
      <w:pPr>
        <w:numPr>
          <w:ilvl w:val="0"/>
          <w:numId w:val="3"/>
        </w:numPr>
        <w:rPr>
          <w:b/>
          <w:lang w:val="en-US"/>
        </w:rPr>
      </w:pPr>
      <w:r w:rsidRPr="007F0594">
        <w:rPr>
          <w:b/>
          <w:lang w:val="en-US"/>
        </w:rPr>
        <w:t>Clean</w:t>
      </w:r>
      <w:r w:rsidRPr="007F0594">
        <w:rPr>
          <w:b/>
          <w:color w:val="24292F"/>
          <w:sz w:val="24"/>
          <w:szCs w:val="24"/>
          <w:lang w:val="en-US"/>
        </w:rPr>
        <w:t xml:space="preserve"> data and execute exploratory data analysis (+vizualisation)</w:t>
      </w:r>
    </w:p>
    <w:p w14:paraId="74753D5E" w14:textId="77777777" w:rsidR="00627A12" w:rsidRPr="007F0594" w:rsidRDefault="00000000">
      <w:pPr>
        <w:numPr>
          <w:ilvl w:val="0"/>
          <w:numId w:val="3"/>
        </w:numPr>
        <w:rPr>
          <w:b/>
          <w:lang w:val="en-US"/>
        </w:rPr>
      </w:pPr>
      <w:r w:rsidRPr="007F0594">
        <w:rPr>
          <w:b/>
          <w:color w:val="24292F"/>
          <w:sz w:val="24"/>
          <w:szCs w:val="24"/>
          <w:lang w:val="en-US"/>
        </w:rPr>
        <w:t>Choose the database type (compare several types and explain why)</w:t>
      </w:r>
    </w:p>
    <w:p w14:paraId="50C0438C" w14:textId="77777777" w:rsidR="00627A12" w:rsidRPr="007F0594" w:rsidRDefault="00000000">
      <w:pPr>
        <w:numPr>
          <w:ilvl w:val="0"/>
          <w:numId w:val="3"/>
        </w:numPr>
        <w:rPr>
          <w:lang w:val="en-US"/>
        </w:rPr>
      </w:pPr>
      <w:r w:rsidRPr="007F0594">
        <w:rPr>
          <w:color w:val="24292F"/>
          <w:sz w:val="24"/>
          <w:szCs w:val="24"/>
          <w:lang w:val="en-US"/>
        </w:rPr>
        <w:t>Create an entity-relationship diagram (at least 4 entities)</w:t>
      </w:r>
    </w:p>
    <w:p w14:paraId="7AEC2A32" w14:textId="77777777" w:rsidR="00627A12" w:rsidRPr="007F0594" w:rsidRDefault="00000000">
      <w:pPr>
        <w:numPr>
          <w:ilvl w:val="0"/>
          <w:numId w:val="3"/>
        </w:numPr>
        <w:rPr>
          <w:lang w:val="en-US"/>
        </w:rPr>
      </w:pPr>
      <w:r w:rsidRPr="007F0594">
        <w:rPr>
          <w:color w:val="24292F"/>
          <w:sz w:val="24"/>
          <w:szCs w:val="24"/>
          <w:lang w:val="en-US"/>
        </w:rPr>
        <w:t>Create a database (database, tables)</w:t>
      </w:r>
    </w:p>
    <w:p w14:paraId="511BC649" w14:textId="77777777" w:rsidR="00627A12" w:rsidRPr="007F0594" w:rsidRDefault="00000000">
      <w:pPr>
        <w:numPr>
          <w:ilvl w:val="0"/>
          <w:numId w:val="3"/>
        </w:numPr>
        <w:rPr>
          <w:lang w:val="en-US"/>
        </w:rPr>
      </w:pPr>
      <w:r w:rsidRPr="007F0594">
        <w:rPr>
          <w:color w:val="24292F"/>
          <w:sz w:val="24"/>
          <w:szCs w:val="24"/>
          <w:lang w:val="en-US"/>
        </w:rPr>
        <w:t>Add data to the database</w:t>
      </w:r>
    </w:p>
    <w:p w14:paraId="3192BDC1" w14:textId="77777777" w:rsidR="00627A12" w:rsidRPr="007F0594" w:rsidRDefault="00000000">
      <w:pPr>
        <w:numPr>
          <w:ilvl w:val="0"/>
          <w:numId w:val="3"/>
        </w:numPr>
        <w:rPr>
          <w:lang w:val="en-US"/>
        </w:rPr>
      </w:pPr>
      <w:r w:rsidRPr="007F0594">
        <w:rPr>
          <w:color w:val="24292F"/>
          <w:sz w:val="24"/>
          <w:szCs w:val="24"/>
          <w:lang w:val="en-US"/>
        </w:rPr>
        <w:t>Create 5 scripts showing the insights</w:t>
      </w:r>
    </w:p>
    <w:p w14:paraId="658669C8" w14:textId="77777777" w:rsidR="00627A12" w:rsidRPr="007F0594" w:rsidRDefault="00000000">
      <w:pPr>
        <w:numPr>
          <w:ilvl w:val="0"/>
          <w:numId w:val="3"/>
        </w:numPr>
        <w:rPr>
          <w:lang w:val="en-US"/>
        </w:rPr>
      </w:pPr>
      <w:r w:rsidRPr="007F0594">
        <w:rPr>
          <w:color w:val="24292F"/>
          <w:sz w:val="24"/>
          <w:szCs w:val="24"/>
          <w:lang w:val="en-US"/>
        </w:rPr>
        <w:t>Prepare the 10 pages report</w:t>
      </w:r>
    </w:p>
    <w:p w14:paraId="7095013C" w14:textId="77777777" w:rsidR="00627A12" w:rsidRPr="007F0594" w:rsidRDefault="00000000">
      <w:pPr>
        <w:numPr>
          <w:ilvl w:val="0"/>
          <w:numId w:val="3"/>
        </w:numPr>
        <w:rPr>
          <w:lang w:val="en-US"/>
        </w:rPr>
      </w:pPr>
      <w:r w:rsidRPr="007F0594">
        <w:rPr>
          <w:color w:val="24292F"/>
          <w:sz w:val="24"/>
          <w:szCs w:val="24"/>
          <w:lang w:val="en-US"/>
        </w:rPr>
        <w:t>Prepare presentation</w:t>
      </w:r>
    </w:p>
    <w:p w14:paraId="1F5D4400" w14:textId="77777777" w:rsidR="00627A12" w:rsidRPr="007F0594" w:rsidRDefault="00627A12">
      <w:pPr>
        <w:rPr>
          <w:lang w:val="en-US"/>
        </w:rPr>
      </w:pPr>
    </w:p>
    <w:p w14:paraId="58066860" w14:textId="77777777" w:rsidR="00627A12" w:rsidRPr="007F0594" w:rsidRDefault="00000000">
      <w:pPr>
        <w:rPr>
          <w:lang w:val="en-US"/>
        </w:rPr>
      </w:pPr>
      <w:r w:rsidRPr="007F0594">
        <w:rPr>
          <w:noProof/>
          <w:lang w:val="en-US"/>
        </w:rPr>
        <w:drawing>
          <wp:inline distT="114300" distB="114300" distL="114300" distR="114300" wp14:anchorId="61C2CEE4" wp14:editId="0987F259">
            <wp:extent cx="6659793" cy="28176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659793" cy="2817605"/>
                    </a:xfrm>
                    <a:prstGeom prst="rect">
                      <a:avLst/>
                    </a:prstGeom>
                    <a:ln/>
                  </pic:spPr>
                </pic:pic>
              </a:graphicData>
            </a:graphic>
          </wp:inline>
        </w:drawing>
      </w:r>
    </w:p>
    <w:p w14:paraId="08DF0372" w14:textId="77777777" w:rsidR="00627A12" w:rsidRPr="007F0594" w:rsidRDefault="00000000">
      <w:pPr>
        <w:pStyle w:val="Heading2"/>
        <w:keepNext w:val="0"/>
        <w:keepLines w:val="0"/>
        <w:pBdr>
          <w:bottom w:val="none" w:sz="0" w:space="5" w:color="000000"/>
        </w:pBdr>
        <w:shd w:val="clear" w:color="auto" w:fill="FFFFFF"/>
        <w:spacing w:after="240" w:line="300" w:lineRule="auto"/>
        <w:rPr>
          <w:b/>
          <w:color w:val="24292F"/>
          <w:sz w:val="34"/>
          <w:szCs w:val="34"/>
          <w:lang w:val="en-US"/>
        </w:rPr>
      </w:pPr>
      <w:bookmarkStart w:id="0" w:name="_gjdgxs" w:colFirst="0" w:colLast="0"/>
      <w:bookmarkEnd w:id="0"/>
      <w:r w:rsidRPr="007F0594">
        <w:rPr>
          <w:b/>
          <w:color w:val="24292F"/>
          <w:sz w:val="34"/>
          <w:szCs w:val="34"/>
          <w:lang w:val="en-US"/>
        </w:rPr>
        <w:t>Requirements &amp; Deliverables</w:t>
      </w:r>
    </w:p>
    <w:p w14:paraId="6E93D459" w14:textId="77777777" w:rsidR="00627A12" w:rsidRPr="007F0594" w:rsidRDefault="00000000">
      <w:pPr>
        <w:shd w:val="clear" w:color="auto" w:fill="FFFFFF"/>
        <w:spacing w:after="240"/>
        <w:rPr>
          <w:color w:val="24292F"/>
          <w:sz w:val="24"/>
          <w:szCs w:val="24"/>
          <w:lang w:val="en-US"/>
        </w:rPr>
      </w:pPr>
      <w:r w:rsidRPr="007F0594">
        <w:rPr>
          <w:color w:val="24292F"/>
          <w:sz w:val="24"/>
          <w:szCs w:val="24"/>
          <w:lang w:val="en-US"/>
        </w:rPr>
        <w:t>Each student should upload all the project materials to Github.</w:t>
      </w:r>
    </w:p>
    <w:p w14:paraId="3846536B" w14:textId="77777777" w:rsidR="00627A12" w:rsidRPr="007F0594" w:rsidRDefault="00000000">
      <w:pPr>
        <w:shd w:val="clear" w:color="auto" w:fill="FFFFFF"/>
        <w:spacing w:after="240"/>
        <w:rPr>
          <w:color w:val="24292F"/>
          <w:sz w:val="24"/>
          <w:szCs w:val="24"/>
          <w:lang w:val="en-US"/>
        </w:rPr>
      </w:pPr>
      <w:r w:rsidRPr="007F0594">
        <w:rPr>
          <w:color w:val="24292F"/>
          <w:sz w:val="24"/>
          <w:szCs w:val="24"/>
          <w:lang w:val="en-US"/>
        </w:rPr>
        <w:t>You should deliver:</w:t>
      </w:r>
    </w:p>
    <w:p w14:paraId="7CFAF7B9" w14:textId="77777777" w:rsidR="00627A12" w:rsidRPr="007F0594" w:rsidRDefault="00000000">
      <w:pPr>
        <w:numPr>
          <w:ilvl w:val="0"/>
          <w:numId w:val="1"/>
        </w:numPr>
        <w:shd w:val="clear" w:color="auto" w:fill="FFFFFF"/>
        <w:rPr>
          <w:b/>
          <w:lang w:val="en-US"/>
        </w:rPr>
      </w:pPr>
      <w:r w:rsidRPr="007F0594">
        <w:rPr>
          <w:b/>
          <w:color w:val="24292F"/>
          <w:sz w:val="24"/>
          <w:szCs w:val="24"/>
          <w:lang w:val="en-US"/>
        </w:rPr>
        <w:t>Planning of your project in Trello/Jira,</w:t>
      </w:r>
    </w:p>
    <w:p w14:paraId="42FE7BD4" w14:textId="77777777" w:rsidR="00627A12" w:rsidRPr="007F0594" w:rsidRDefault="00000000">
      <w:pPr>
        <w:numPr>
          <w:ilvl w:val="0"/>
          <w:numId w:val="1"/>
        </w:numPr>
        <w:shd w:val="clear" w:color="auto" w:fill="FFFFFF"/>
        <w:rPr>
          <w:lang w:val="en-US"/>
        </w:rPr>
      </w:pPr>
      <w:r w:rsidRPr="007F0594">
        <w:rPr>
          <w:color w:val="24292F"/>
          <w:sz w:val="24"/>
          <w:szCs w:val="24"/>
          <w:lang w:val="en-US"/>
        </w:rPr>
        <w:t>Code in Python for data collection and cleaning,</w:t>
      </w:r>
    </w:p>
    <w:p w14:paraId="37E1452A" w14:textId="77777777" w:rsidR="00627A12" w:rsidRPr="007F0594" w:rsidRDefault="00000000">
      <w:pPr>
        <w:numPr>
          <w:ilvl w:val="0"/>
          <w:numId w:val="1"/>
        </w:numPr>
        <w:shd w:val="clear" w:color="auto" w:fill="FFFFFF"/>
        <w:rPr>
          <w:lang w:val="en-US"/>
        </w:rPr>
      </w:pPr>
      <w:r w:rsidRPr="007F0594">
        <w:rPr>
          <w:color w:val="24292F"/>
          <w:sz w:val="24"/>
          <w:szCs w:val="24"/>
          <w:lang w:val="en-US"/>
        </w:rPr>
        <w:t>ER model,</w:t>
      </w:r>
    </w:p>
    <w:p w14:paraId="58272B3B" w14:textId="77777777" w:rsidR="00627A12" w:rsidRPr="007F0594" w:rsidRDefault="00000000">
      <w:pPr>
        <w:numPr>
          <w:ilvl w:val="0"/>
          <w:numId w:val="1"/>
        </w:numPr>
        <w:shd w:val="clear" w:color="auto" w:fill="FFFFFF"/>
        <w:rPr>
          <w:lang w:val="en-US"/>
        </w:rPr>
      </w:pPr>
      <w:r w:rsidRPr="007F0594">
        <w:rPr>
          <w:color w:val="24292F"/>
          <w:sz w:val="24"/>
          <w:szCs w:val="24"/>
          <w:lang w:val="en-US"/>
        </w:rPr>
        <w:t>data sources and metadata,</w:t>
      </w:r>
    </w:p>
    <w:p w14:paraId="71B26181" w14:textId="77777777" w:rsidR="00627A12" w:rsidRPr="007F0594" w:rsidRDefault="00000000">
      <w:pPr>
        <w:numPr>
          <w:ilvl w:val="0"/>
          <w:numId w:val="1"/>
        </w:numPr>
        <w:shd w:val="clear" w:color="auto" w:fill="FFFFFF"/>
        <w:rPr>
          <w:lang w:val="en-US"/>
        </w:rPr>
      </w:pPr>
      <w:r w:rsidRPr="007F0594">
        <w:rPr>
          <w:color w:val="24292F"/>
          <w:sz w:val="24"/>
          <w:szCs w:val="24"/>
          <w:lang w:val="en-US"/>
        </w:rPr>
        <w:t>database script,</w:t>
      </w:r>
    </w:p>
    <w:p w14:paraId="6353815B" w14:textId="77777777" w:rsidR="00627A12" w:rsidRPr="007F0594" w:rsidRDefault="00000000">
      <w:pPr>
        <w:numPr>
          <w:ilvl w:val="0"/>
          <w:numId w:val="1"/>
        </w:numPr>
        <w:shd w:val="clear" w:color="auto" w:fill="FFFFFF"/>
        <w:rPr>
          <w:b/>
          <w:color w:val="24292F"/>
          <w:sz w:val="24"/>
          <w:szCs w:val="24"/>
          <w:lang w:val="en-US"/>
        </w:rPr>
      </w:pPr>
      <w:r w:rsidRPr="007F0594">
        <w:rPr>
          <w:b/>
          <w:color w:val="24292F"/>
          <w:sz w:val="24"/>
          <w:szCs w:val="24"/>
          <w:lang w:val="en-US"/>
        </w:rPr>
        <w:lastRenderedPageBreak/>
        <w:t>report (10 pages)</w:t>
      </w:r>
    </w:p>
    <w:p w14:paraId="159664B1" w14:textId="77777777" w:rsidR="00627A12" w:rsidRPr="007F0594" w:rsidRDefault="00000000">
      <w:pPr>
        <w:numPr>
          <w:ilvl w:val="0"/>
          <w:numId w:val="1"/>
        </w:numPr>
        <w:shd w:val="clear" w:color="auto" w:fill="FFFFFF"/>
        <w:spacing w:after="240"/>
        <w:rPr>
          <w:lang w:val="en-US"/>
        </w:rPr>
      </w:pPr>
      <w:r w:rsidRPr="007F0594">
        <w:rPr>
          <w:color w:val="24292F"/>
          <w:sz w:val="24"/>
          <w:szCs w:val="24"/>
          <w:lang w:val="en-US"/>
        </w:rPr>
        <w:t>slides.</w:t>
      </w:r>
    </w:p>
    <w:p w14:paraId="45A18B9B" w14:textId="77777777" w:rsidR="00627A12" w:rsidRPr="007F0594" w:rsidRDefault="00000000">
      <w:pPr>
        <w:shd w:val="clear" w:color="auto" w:fill="FFFFFF"/>
        <w:spacing w:before="60" w:after="240"/>
        <w:rPr>
          <w:b/>
          <w:color w:val="24292F"/>
          <w:sz w:val="24"/>
          <w:szCs w:val="24"/>
          <w:highlight w:val="magenta"/>
          <w:lang w:val="en-US"/>
        </w:rPr>
      </w:pPr>
      <w:r w:rsidRPr="007F0594">
        <w:rPr>
          <w:color w:val="24292F"/>
          <w:sz w:val="24"/>
          <w:szCs w:val="24"/>
          <w:lang w:val="en-US"/>
        </w:rPr>
        <w:t xml:space="preserve">The link to the Github repository and the report in pdf format should be sent on Friday, </w:t>
      </w:r>
      <w:r w:rsidRPr="007F0594">
        <w:rPr>
          <w:b/>
          <w:color w:val="24292F"/>
          <w:sz w:val="24"/>
          <w:szCs w:val="24"/>
          <w:highlight w:val="magenta"/>
          <w:lang w:val="en-US"/>
        </w:rPr>
        <w:t>06/06/2023 till 13 PM.</w:t>
      </w:r>
    </w:p>
    <w:p w14:paraId="617580B7" w14:textId="77777777" w:rsidR="00627A12" w:rsidRPr="007F0594" w:rsidRDefault="00000000">
      <w:pPr>
        <w:pStyle w:val="Heading2"/>
        <w:keepNext w:val="0"/>
        <w:keepLines w:val="0"/>
        <w:pBdr>
          <w:bottom w:val="none" w:sz="0" w:space="5" w:color="000000"/>
        </w:pBdr>
        <w:shd w:val="clear" w:color="auto" w:fill="FFFFFF"/>
        <w:spacing w:after="240" w:line="240" w:lineRule="auto"/>
        <w:ind w:left="-300"/>
        <w:rPr>
          <w:b/>
          <w:color w:val="24292F"/>
          <w:sz w:val="34"/>
          <w:szCs w:val="34"/>
          <w:lang w:val="en-US"/>
        </w:rPr>
      </w:pPr>
      <w:bookmarkStart w:id="1" w:name="_30j0zll" w:colFirst="0" w:colLast="0"/>
      <w:bookmarkEnd w:id="1"/>
      <w:r w:rsidRPr="007F0594">
        <w:rPr>
          <w:b/>
          <w:color w:val="24292F"/>
          <w:sz w:val="34"/>
          <w:szCs w:val="34"/>
          <w:lang w:val="en-US"/>
        </w:rPr>
        <w:t>Presentation</w:t>
      </w:r>
    </w:p>
    <w:p w14:paraId="73D7CA4A" w14:textId="77777777" w:rsidR="00627A12" w:rsidRPr="007F0594" w:rsidRDefault="00000000">
      <w:pPr>
        <w:shd w:val="clear" w:color="auto" w:fill="FFFFFF"/>
        <w:spacing w:after="240"/>
        <w:rPr>
          <w:color w:val="24292F"/>
          <w:sz w:val="24"/>
          <w:szCs w:val="24"/>
          <w:lang w:val="en-US"/>
        </w:rPr>
      </w:pPr>
      <w:r w:rsidRPr="007F0594">
        <w:rPr>
          <w:color w:val="24292F"/>
          <w:sz w:val="24"/>
          <w:szCs w:val="24"/>
          <w:lang w:val="en-US"/>
        </w:rPr>
        <w:t>The presentation time limit is 30 minutes. You will have 5 minutes for Q&amp;A.</w:t>
      </w:r>
    </w:p>
    <w:p w14:paraId="3878629C" w14:textId="77777777" w:rsidR="00627A12" w:rsidRPr="007F0594" w:rsidRDefault="00000000">
      <w:pPr>
        <w:shd w:val="clear" w:color="auto" w:fill="FFFFFF"/>
        <w:spacing w:after="240"/>
        <w:rPr>
          <w:color w:val="24292F"/>
          <w:sz w:val="24"/>
          <w:szCs w:val="24"/>
          <w:lang w:val="en-US"/>
        </w:rPr>
      </w:pPr>
      <w:r w:rsidRPr="007F0594">
        <w:rPr>
          <w:color w:val="24292F"/>
          <w:sz w:val="24"/>
          <w:szCs w:val="24"/>
          <w:lang w:val="en-US"/>
        </w:rPr>
        <w:t>The slides of your presentation must include the content listed below and a demo of your project:</w:t>
      </w:r>
    </w:p>
    <w:p w14:paraId="7D6BB989" w14:textId="77777777" w:rsidR="00627A12" w:rsidRPr="007F0594" w:rsidRDefault="00000000">
      <w:pPr>
        <w:numPr>
          <w:ilvl w:val="0"/>
          <w:numId w:val="2"/>
        </w:numPr>
        <w:shd w:val="clear" w:color="auto" w:fill="FFFFFF"/>
        <w:rPr>
          <w:lang w:val="en-US"/>
        </w:rPr>
      </w:pPr>
      <w:r w:rsidRPr="007F0594">
        <w:rPr>
          <w:color w:val="24292F"/>
          <w:sz w:val="24"/>
          <w:szCs w:val="24"/>
          <w:lang w:val="en-US"/>
        </w:rPr>
        <w:t>Title of the project + Name</w:t>
      </w:r>
    </w:p>
    <w:p w14:paraId="28B9A5D2" w14:textId="77777777" w:rsidR="00627A12" w:rsidRPr="007F0594" w:rsidRDefault="00000000">
      <w:pPr>
        <w:numPr>
          <w:ilvl w:val="0"/>
          <w:numId w:val="2"/>
        </w:numPr>
        <w:shd w:val="clear" w:color="auto" w:fill="FFFFFF"/>
        <w:rPr>
          <w:lang w:val="en-US"/>
        </w:rPr>
      </w:pPr>
      <w:r w:rsidRPr="007F0594">
        <w:rPr>
          <w:color w:val="24292F"/>
          <w:sz w:val="24"/>
          <w:szCs w:val="24"/>
          <w:lang w:val="en-US"/>
        </w:rPr>
        <w:t>Description of your Project (context and objective)</w:t>
      </w:r>
    </w:p>
    <w:p w14:paraId="751B363D" w14:textId="77777777" w:rsidR="00627A12" w:rsidRPr="007F0594" w:rsidRDefault="00000000">
      <w:pPr>
        <w:numPr>
          <w:ilvl w:val="0"/>
          <w:numId w:val="2"/>
        </w:numPr>
        <w:shd w:val="clear" w:color="auto" w:fill="FFFFFF"/>
        <w:rPr>
          <w:lang w:val="en-US"/>
        </w:rPr>
      </w:pPr>
      <w:r w:rsidRPr="007F0594">
        <w:rPr>
          <w:color w:val="24292F"/>
          <w:sz w:val="24"/>
          <w:szCs w:val="24"/>
          <w:lang w:val="en-US"/>
        </w:rPr>
        <w:t>Planning</w:t>
      </w:r>
    </w:p>
    <w:p w14:paraId="2FFCB0E8" w14:textId="3414404D" w:rsidR="00627A12" w:rsidRPr="007F0594" w:rsidRDefault="00000000">
      <w:pPr>
        <w:numPr>
          <w:ilvl w:val="0"/>
          <w:numId w:val="2"/>
        </w:numPr>
        <w:shd w:val="clear" w:color="auto" w:fill="FFFFFF"/>
        <w:rPr>
          <w:color w:val="24292F"/>
          <w:sz w:val="24"/>
          <w:szCs w:val="24"/>
          <w:lang w:val="en-US"/>
        </w:rPr>
      </w:pPr>
      <w:r w:rsidRPr="007F0594">
        <w:rPr>
          <w:color w:val="24292F"/>
          <w:sz w:val="24"/>
          <w:szCs w:val="24"/>
          <w:lang w:val="en-US"/>
        </w:rPr>
        <w:t>Data sources, data collection</w:t>
      </w:r>
    </w:p>
    <w:p w14:paraId="0C1B79BE" w14:textId="77777777" w:rsidR="00627A12" w:rsidRPr="007F0594" w:rsidRDefault="00000000">
      <w:pPr>
        <w:numPr>
          <w:ilvl w:val="0"/>
          <w:numId w:val="2"/>
        </w:numPr>
        <w:shd w:val="clear" w:color="auto" w:fill="FFFFFF"/>
        <w:rPr>
          <w:color w:val="24292F"/>
          <w:sz w:val="24"/>
          <w:szCs w:val="24"/>
          <w:lang w:val="en-US"/>
        </w:rPr>
      </w:pPr>
      <w:r w:rsidRPr="007F0594">
        <w:rPr>
          <w:color w:val="24292F"/>
          <w:sz w:val="24"/>
          <w:szCs w:val="24"/>
          <w:lang w:val="en-US"/>
        </w:rPr>
        <w:t xml:space="preserve">Data cleaning </w:t>
      </w:r>
    </w:p>
    <w:p w14:paraId="151A301D" w14:textId="77777777" w:rsidR="00627A12" w:rsidRPr="007F0594" w:rsidRDefault="00000000">
      <w:pPr>
        <w:numPr>
          <w:ilvl w:val="0"/>
          <w:numId w:val="2"/>
        </w:numPr>
        <w:shd w:val="clear" w:color="auto" w:fill="FFFFFF"/>
        <w:rPr>
          <w:color w:val="24292F"/>
          <w:sz w:val="24"/>
          <w:szCs w:val="24"/>
          <w:lang w:val="en-US"/>
        </w:rPr>
      </w:pPr>
      <w:r w:rsidRPr="007F0594">
        <w:rPr>
          <w:color w:val="24292F"/>
          <w:sz w:val="24"/>
          <w:szCs w:val="24"/>
          <w:lang w:val="en-US"/>
        </w:rPr>
        <w:t>EDA/Visualization</w:t>
      </w:r>
    </w:p>
    <w:p w14:paraId="28B483F4" w14:textId="77777777" w:rsidR="00627A12" w:rsidRPr="007F0594" w:rsidRDefault="00000000">
      <w:pPr>
        <w:numPr>
          <w:ilvl w:val="0"/>
          <w:numId w:val="2"/>
        </w:numPr>
        <w:shd w:val="clear" w:color="auto" w:fill="FFFFFF"/>
        <w:rPr>
          <w:lang w:val="en-US"/>
        </w:rPr>
      </w:pPr>
      <w:r w:rsidRPr="007F0594">
        <w:rPr>
          <w:color w:val="24292F"/>
          <w:sz w:val="24"/>
          <w:szCs w:val="24"/>
          <w:lang w:val="en-US"/>
        </w:rPr>
        <w:t>ERD, Database Schema, Queries</w:t>
      </w:r>
    </w:p>
    <w:p w14:paraId="3037030E" w14:textId="77777777" w:rsidR="00627A12" w:rsidRPr="007F0594" w:rsidRDefault="00000000">
      <w:pPr>
        <w:numPr>
          <w:ilvl w:val="0"/>
          <w:numId w:val="2"/>
        </w:numPr>
        <w:shd w:val="clear" w:color="auto" w:fill="FFFFFF"/>
        <w:rPr>
          <w:lang w:val="en-US"/>
        </w:rPr>
      </w:pPr>
      <w:r w:rsidRPr="007F0594">
        <w:rPr>
          <w:color w:val="24292F"/>
          <w:sz w:val="24"/>
          <w:szCs w:val="24"/>
          <w:lang w:val="en-US"/>
        </w:rPr>
        <w:t>Highlights</w:t>
      </w:r>
    </w:p>
    <w:p w14:paraId="497CFAA4" w14:textId="77777777" w:rsidR="00627A12" w:rsidRPr="007F0594" w:rsidRDefault="00000000">
      <w:pPr>
        <w:numPr>
          <w:ilvl w:val="0"/>
          <w:numId w:val="2"/>
        </w:numPr>
        <w:shd w:val="clear" w:color="auto" w:fill="FFFFFF"/>
        <w:rPr>
          <w:color w:val="24292F"/>
          <w:sz w:val="24"/>
          <w:szCs w:val="24"/>
          <w:lang w:val="en-US"/>
        </w:rPr>
      </w:pPr>
      <w:r w:rsidRPr="007F0594">
        <w:rPr>
          <w:color w:val="24292F"/>
          <w:sz w:val="24"/>
          <w:szCs w:val="24"/>
          <w:lang w:val="en-US"/>
        </w:rPr>
        <w:t>Model/Machine learning</w:t>
      </w:r>
    </w:p>
    <w:p w14:paraId="5AA83527" w14:textId="77777777" w:rsidR="00627A12" w:rsidRPr="007F0594" w:rsidRDefault="00000000">
      <w:pPr>
        <w:numPr>
          <w:ilvl w:val="0"/>
          <w:numId w:val="2"/>
        </w:numPr>
        <w:pBdr>
          <w:top w:val="nil"/>
          <w:left w:val="nil"/>
          <w:bottom w:val="nil"/>
          <w:right w:val="nil"/>
          <w:between w:val="nil"/>
        </w:pBdr>
        <w:shd w:val="clear" w:color="auto" w:fill="FFFFFF"/>
        <w:rPr>
          <w:lang w:val="en-US"/>
        </w:rPr>
      </w:pPr>
      <w:r w:rsidRPr="007F0594">
        <w:rPr>
          <w:color w:val="24292F"/>
          <w:sz w:val="24"/>
          <w:szCs w:val="24"/>
          <w:lang w:val="en-US"/>
        </w:rPr>
        <w:t>Main results</w:t>
      </w:r>
    </w:p>
    <w:p w14:paraId="020BEF44" w14:textId="77777777" w:rsidR="00627A12" w:rsidRPr="007F0594" w:rsidRDefault="00000000">
      <w:pPr>
        <w:numPr>
          <w:ilvl w:val="0"/>
          <w:numId w:val="2"/>
        </w:numPr>
        <w:pBdr>
          <w:top w:val="nil"/>
          <w:left w:val="nil"/>
          <w:bottom w:val="nil"/>
          <w:right w:val="nil"/>
          <w:between w:val="nil"/>
        </w:pBdr>
        <w:shd w:val="clear" w:color="auto" w:fill="FFFFFF"/>
        <w:rPr>
          <w:lang w:val="en-US"/>
        </w:rPr>
      </w:pPr>
      <w:r w:rsidRPr="007F0594">
        <w:rPr>
          <w:color w:val="24292F"/>
          <w:sz w:val="24"/>
          <w:szCs w:val="24"/>
          <w:lang w:val="en-US"/>
        </w:rPr>
        <w:t>Demo</w:t>
      </w:r>
    </w:p>
    <w:p w14:paraId="1EE6ABDE" w14:textId="77777777" w:rsidR="00627A12" w:rsidRPr="007F0594" w:rsidRDefault="00000000">
      <w:pPr>
        <w:numPr>
          <w:ilvl w:val="0"/>
          <w:numId w:val="2"/>
        </w:numPr>
        <w:pBdr>
          <w:top w:val="nil"/>
          <w:left w:val="nil"/>
          <w:bottom w:val="nil"/>
          <w:right w:val="nil"/>
          <w:between w:val="nil"/>
        </w:pBdr>
        <w:shd w:val="clear" w:color="auto" w:fill="FFFFFF"/>
        <w:rPr>
          <w:lang w:val="en-US"/>
        </w:rPr>
      </w:pPr>
      <w:r w:rsidRPr="007F0594">
        <w:rPr>
          <w:color w:val="24292F"/>
          <w:sz w:val="24"/>
          <w:szCs w:val="24"/>
          <w:lang w:val="en-US"/>
        </w:rPr>
        <w:t>Challenges</w:t>
      </w:r>
    </w:p>
    <w:p w14:paraId="125C24EB" w14:textId="77777777" w:rsidR="00627A12" w:rsidRPr="007F0594" w:rsidRDefault="00000000">
      <w:pPr>
        <w:numPr>
          <w:ilvl w:val="0"/>
          <w:numId w:val="2"/>
        </w:numPr>
        <w:pBdr>
          <w:top w:val="nil"/>
          <w:left w:val="nil"/>
          <w:bottom w:val="nil"/>
          <w:right w:val="nil"/>
          <w:between w:val="nil"/>
        </w:pBdr>
        <w:shd w:val="clear" w:color="auto" w:fill="FFFFFF"/>
        <w:rPr>
          <w:lang w:val="en-US"/>
        </w:rPr>
      </w:pPr>
      <w:r w:rsidRPr="007F0594">
        <w:rPr>
          <w:color w:val="24292F"/>
          <w:sz w:val="24"/>
          <w:szCs w:val="24"/>
          <w:lang w:val="en-US"/>
        </w:rPr>
        <w:t xml:space="preserve">Conclusions </w:t>
      </w:r>
    </w:p>
    <w:p w14:paraId="7400F780" w14:textId="77777777" w:rsidR="00627A12" w:rsidRPr="007F0594" w:rsidRDefault="00627A12">
      <w:pPr>
        <w:rPr>
          <w:lang w:val="en-US"/>
        </w:rPr>
      </w:pPr>
    </w:p>
    <w:p w14:paraId="6423E92D" w14:textId="77777777" w:rsidR="00627A12" w:rsidRPr="007F0594" w:rsidRDefault="00627A12">
      <w:pPr>
        <w:rPr>
          <w:lang w:val="en-US"/>
        </w:rPr>
      </w:pPr>
    </w:p>
    <w:p w14:paraId="50B550F8" w14:textId="77777777" w:rsidR="00627A12" w:rsidRPr="007F0594" w:rsidRDefault="00627A12">
      <w:pPr>
        <w:rPr>
          <w:lang w:val="en-US"/>
        </w:rPr>
      </w:pPr>
    </w:p>
    <w:p w14:paraId="56F009F7" w14:textId="77777777" w:rsidR="00627A12" w:rsidRPr="007F0594" w:rsidRDefault="00000000">
      <w:pPr>
        <w:rPr>
          <w:lang w:val="en-US"/>
        </w:rPr>
      </w:pPr>
      <w:r w:rsidRPr="007F0594">
        <w:rPr>
          <w:lang w:val="en-US"/>
        </w:rPr>
        <w:t>Possible  Data sources:</w:t>
      </w:r>
    </w:p>
    <w:p w14:paraId="51BB3AB2" w14:textId="77777777" w:rsidR="00627A12" w:rsidRPr="007F0594" w:rsidRDefault="00000000">
      <w:pPr>
        <w:rPr>
          <w:lang w:val="en-US"/>
        </w:rPr>
      </w:pPr>
      <w:hyperlink r:id="rId8">
        <w:r w:rsidRPr="007F0594">
          <w:rPr>
            <w:color w:val="1155CC"/>
            <w:u w:val="single"/>
            <w:lang w:val="en-US"/>
          </w:rPr>
          <w:t>https://opendata.paris.fr/pages/home/</w:t>
        </w:r>
      </w:hyperlink>
    </w:p>
    <w:p w14:paraId="16C7A312" w14:textId="77777777" w:rsidR="00627A12" w:rsidRPr="007F0594" w:rsidRDefault="00000000">
      <w:pPr>
        <w:rPr>
          <w:lang w:val="en-US"/>
        </w:rPr>
      </w:pPr>
      <w:hyperlink r:id="rId9">
        <w:r w:rsidRPr="007F0594">
          <w:rPr>
            <w:color w:val="1155CC"/>
            <w:u w:val="single"/>
            <w:lang w:val="en-US"/>
          </w:rPr>
          <w:t>https://data.gov.uk/</w:t>
        </w:r>
      </w:hyperlink>
    </w:p>
    <w:p w14:paraId="03C7AC4E" w14:textId="77777777" w:rsidR="00627A12" w:rsidRPr="007F0594" w:rsidRDefault="00000000">
      <w:pPr>
        <w:rPr>
          <w:lang w:val="en-US"/>
        </w:rPr>
      </w:pPr>
      <w:hyperlink r:id="rId10">
        <w:r w:rsidRPr="007F0594">
          <w:rPr>
            <w:color w:val="1155CC"/>
            <w:u w:val="single"/>
            <w:lang w:val="en-US"/>
          </w:rPr>
          <w:t>https://data.iledefrance.fr/pages/home-open-data/</w:t>
        </w:r>
      </w:hyperlink>
      <w:r w:rsidRPr="007F0594">
        <w:rPr>
          <w:lang w:val="en-US"/>
        </w:rPr>
        <w:br w:type="page"/>
      </w:r>
    </w:p>
    <w:p w14:paraId="1E29D9BF" w14:textId="77777777" w:rsidR="00627A12" w:rsidRPr="007F0594" w:rsidRDefault="00627A12">
      <w:pPr>
        <w:rPr>
          <w:lang w:val="en-U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627A12" w:rsidRPr="007F0594" w14:paraId="3942170C"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932AB6" w14:textId="77777777" w:rsidR="00627A12" w:rsidRPr="007F0594" w:rsidRDefault="00000000">
            <w:pPr>
              <w:rPr>
                <w:highlight w:val="white"/>
                <w:lang w:val="en-US"/>
              </w:rPr>
            </w:pPr>
            <w:r w:rsidRPr="007F0594">
              <w:rPr>
                <w:noProof/>
                <w:highlight w:val="white"/>
                <w:lang w:val="en-US"/>
              </w:rPr>
              <w:drawing>
                <wp:inline distT="114300" distB="114300" distL="114300" distR="114300" wp14:anchorId="3F68FAED" wp14:editId="396F3196">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DA560C" w14:textId="77777777" w:rsidR="00627A12" w:rsidRPr="007F0594" w:rsidRDefault="00627A12">
            <w:pPr>
              <w:widowControl w:val="0"/>
              <w:pBdr>
                <w:top w:val="nil"/>
                <w:left w:val="nil"/>
                <w:bottom w:val="nil"/>
                <w:right w:val="nil"/>
                <w:between w:val="nil"/>
              </w:pBdr>
              <w:spacing w:line="240" w:lineRule="auto"/>
              <w:jc w:val="center"/>
              <w:rPr>
                <w:sz w:val="48"/>
                <w:szCs w:val="48"/>
                <w:highlight w:val="white"/>
                <w:lang w:val="en-US"/>
              </w:rPr>
            </w:pPr>
          </w:p>
          <w:p w14:paraId="5123BA3D" w14:textId="77777777" w:rsidR="00627A12" w:rsidRPr="007F0594" w:rsidRDefault="00000000">
            <w:pPr>
              <w:widowControl w:val="0"/>
              <w:pBdr>
                <w:top w:val="nil"/>
                <w:left w:val="nil"/>
                <w:bottom w:val="nil"/>
                <w:right w:val="nil"/>
                <w:between w:val="nil"/>
              </w:pBdr>
              <w:spacing w:line="240" w:lineRule="auto"/>
              <w:rPr>
                <w:sz w:val="66"/>
                <w:szCs w:val="66"/>
                <w:highlight w:val="white"/>
                <w:lang w:val="en-US"/>
              </w:rPr>
            </w:pPr>
            <w:r w:rsidRPr="007F0594">
              <w:rPr>
                <w:sz w:val="66"/>
                <w:szCs w:val="66"/>
                <w:highlight w:val="white"/>
                <w:lang w:val="en-US"/>
              </w:rPr>
              <w:t>Data Analytics</w:t>
            </w:r>
          </w:p>
          <w:p w14:paraId="62AC929F" w14:textId="77777777" w:rsidR="00627A12" w:rsidRPr="007F0594" w:rsidRDefault="00627A12">
            <w:pPr>
              <w:widowControl w:val="0"/>
              <w:pBdr>
                <w:top w:val="nil"/>
                <w:left w:val="nil"/>
                <w:bottom w:val="nil"/>
                <w:right w:val="nil"/>
                <w:between w:val="nil"/>
              </w:pBdr>
              <w:spacing w:line="240" w:lineRule="auto"/>
              <w:jc w:val="center"/>
              <w:rPr>
                <w:sz w:val="30"/>
                <w:szCs w:val="30"/>
                <w:highlight w:val="white"/>
                <w:lang w:val="en-US"/>
              </w:rPr>
            </w:pPr>
          </w:p>
          <w:p w14:paraId="1181BD26" w14:textId="77777777" w:rsidR="00627A12" w:rsidRPr="007F0594" w:rsidRDefault="00627A12">
            <w:pPr>
              <w:widowControl w:val="0"/>
              <w:pBdr>
                <w:top w:val="nil"/>
                <w:left w:val="nil"/>
                <w:bottom w:val="nil"/>
                <w:right w:val="nil"/>
                <w:between w:val="nil"/>
              </w:pBdr>
              <w:spacing w:line="240" w:lineRule="auto"/>
              <w:rPr>
                <w:highlight w:val="white"/>
                <w:lang w:val="en-US"/>
              </w:rPr>
            </w:pPr>
          </w:p>
        </w:tc>
      </w:tr>
    </w:tbl>
    <w:p w14:paraId="377B02B3" w14:textId="77777777" w:rsidR="00627A12" w:rsidRPr="007F0594" w:rsidRDefault="00627A12">
      <w:pPr>
        <w:rPr>
          <w:lang w:val="en-US"/>
        </w:rPr>
      </w:pPr>
    </w:p>
    <w:p w14:paraId="0523509E" w14:textId="77777777" w:rsidR="00627A12" w:rsidRPr="007F0594" w:rsidRDefault="00627A12">
      <w:pPr>
        <w:rPr>
          <w:lang w:val="en-US"/>
        </w:rPr>
      </w:pPr>
    </w:p>
    <w:p w14:paraId="36D86ABB" w14:textId="77777777" w:rsidR="00627A12" w:rsidRPr="007F0594" w:rsidRDefault="00627A12">
      <w:pPr>
        <w:rPr>
          <w:lang w:val="en-US"/>
        </w:rPr>
      </w:pPr>
    </w:p>
    <w:p w14:paraId="27835DA7" w14:textId="77777777" w:rsidR="00627A12" w:rsidRPr="007F0594" w:rsidRDefault="00627A12">
      <w:pPr>
        <w:rPr>
          <w:lang w:val="en-US"/>
        </w:rPr>
      </w:pPr>
    </w:p>
    <w:p w14:paraId="75ACA1B6" w14:textId="77777777" w:rsidR="00627A12" w:rsidRPr="007F0594" w:rsidRDefault="00627A12">
      <w:pPr>
        <w:rPr>
          <w:lang w:val="en-US"/>
        </w:rPr>
      </w:pPr>
    </w:p>
    <w:p w14:paraId="7AC4BF58" w14:textId="77777777" w:rsidR="00627A12" w:rsidRPr="007F0594" w:rsidRDefault="00627A12">
      <w:pPr>
        <w:rPr>
          <w:lang w:val="en-US"/>
        </w:rPr>
      </w:pPr>
    </w:p>
    <w:p w14:paraId="68ED9976" w14:textId="53228BD5" w:rsidR="00627A12" w:rsidRPr="007F0594" w:rsidRDefault="00BD2193">
      <w:pPr>
        <w:jc w:val="center"/>
        <w:rPr>
          <w:sz w:val="50"/>
          <w:szCs w:val="50"/>
          <w:lang w:val="en-US"/>
        </w:rPr>
      </w:pPr>
      <w:r w:rsidRPr="007F0594">
        <w:rPr>
          <w:sz w:val="50"/>
          <w:szCs w:val="50"/>
          <w:lang w:val="en-US"/>
        </w:rPr>
        <w:t>ARIF</w:t>
      </w:r>
    </w:p>
    <w:p w14:paraId="6D422BE5" w14:textId="29764D45" w:rsidR="00957EB9" w:rsidRPr="007F0594" w:rsidRDefault="00957EB9">
      <w:pPr>
        <w:jc w:val="center"/>
        <w:rPr>
          <w:sz w:val="50"/>
          <w:szCs w:val="50"/>
          <w:lang w:val="en-US"/>
        </w:rPr>
      </w:pPr>
      <w:r w:rsidRPr="007F0594">
        <w:rPr>
          <w:sz w:val="50"/>
          <w:szCs w:val="50"/>
          <w:lang w:val="en-US"/>
        </w:rPr>
        <w:t xml:space="preserve">Acute </w:t>
      </w:r>
      <w:r w:rsidRPr="007F0594">
        <w:rPr>
          <w:sz w:val="50"/>
          <w:szCs w:val="50"/>
          <w:lang w:val="en-US"/>
        </w:rPr>
        <w:t>R</w:t>
      </w:r>
      <w:r w:rsidRPr="007F0594">
        <w:rPr>
          <w:sz w:val="50"/>
          <w:szCs w:val="50"/>
          <w:lang w:val="en-US"/>
        </w:rPr>
        <w:t xml:space="preserve">espiratory </w:t>
      </w:r>
      <w:r w:rsidRPr="007F0594">
        <w:rPr>
          <w:sz w:val="50"/>
          <w:szCs w:val="50"/>
          <w:lang w:val="en-US"/>
        </w:rPr>
        <w:t>I</w:t>
      </w:r>
      <w:r w:rsidRPr="007F0594">
        <w:rPr>
          <w:sz w:val="50"/>
          <w:szCs w:val="50"/>
          <w:lang w:val="en-US"/>
        </w:rPr>
        <w:t>nfections</w:t>
      </w:r>
      <w:r w:rsidRPr="007F0594">
        <w:rPr>
          <w:sz w:val="50"/>
          <w:szCs w:val="50"/>
          <w:lang w:val="en-US"/>
        </w:rPr>
        <w:t xml:space="preserve"> Forecast</w:t>
      </w:r>
    </w:p>
    <w:p w14:paraId="72F02F08" w14:textId="77777777" w:rsidR="00957EB9" w:rsidRPr="007F0594" w:rsidRDefault="00957EB9">
      <w:pPr>
        <w:jc w:val="center"/>
        <w:rPr>
          <w:sz w:val="50"/>
          <w:szCs w:val="50"/>
          <w:lang w:val="en-US"/>
        </w:rPr>
      </w:pPr>
    </w:p>
    <w:p w14:paraId="76F6351B" w14:textId="77777777" w:rsidR="00627A12" w:rsidRPr="007F0594" w:rsidRDefault="00627A12">
      <w:pPr>
        <w:jc w:val="center"/>
        <w:rPr>
          <w:sz w:val="50"/>
          <w:szCs w:val="50"/>
          <w:lang w:val="en-US"/>
        </w:rPr>
      </w:pPr>
    </w:p>
    <w:p w14:paraId="5E603688" w14:textId="77777777" w:rsidR="00627A12" w:rsidRPr="007F0594" w:rsidRDefault="00627A12">
      <w:pPr>
        <w:jc w:val="center"/>
        <w:rPr>
          <w:sz w:val="50"/>
          <w:szCs w:val="50"/>
          <w:lang w:val="en-US"/>
        </w:rPr>
      </w:pPr>
    </w:p>
    <w:p w14:paraId="2C18E4A3" w14:textId="77777777" w:rsidR="00627A12" w:rsidRPr="007F0594" w:rsidRDefault="00627A12">
      <w:pPr>
        <w:jc w:val="center"/>
        <w:rPr>
          <w:sz w:val="50"/>
          <w:szCs w:val="50"/>
          <w:lang w:val="en-US"/>
        </w:rPr>
      </w:pPr>
    </w:p>
    <w:p w14:paraId="520803E6" w14:textId="77777777" w:rsidR="00627A12" w:rsidRPr="007F0594" w:rsidRDefault="00627A12">
      <w:pPr>
        <w:jc w:val="center"/>
        <w:rPr>
          <w:sz w:val="50"/>
          <w:szCs w:val="50"/>
          <w:lang w:val="en-US"/>
        </w:rPr>
      </w:pPr>
    </w:p>
    <w:p w14:paraId="188A81B9" w14:textId="1838E2F8" w:rsidR="00627A12" w:rsidRPr="007F0594" w:rsidRDefault="00957EB9">
      <w:pPr>
        <w:jc w:val="right"/>
        <w:rPr>
          <w:sz w:val="32"/>
          <w:szCs w:val="32"/>
          <w:lang w:val="en-US"/>
        </w:rPr>
      </w:pPr>
      <w:r w:rsidRPr="007F0594">
        <w:rPr>
          <w:sz w:val="32"/>
          <w:szCs w:val="32"/>
          <w:lang w:val="en-US"/>
        </w:rPr>
        <w:t>IronHacker : Romain Courtois</w:t>
      </w:r>
    </w:p>
    <w:p w14:paraId="149F50A7" w14:textId="32A952AE" w:rsidR="00627A12" w:rsidRPr="007F0594" w:rsidRDefault="00627A12">
      <w:pPr>
        <w:jc w:val="right"/>
        <w:rPr>
          <w:sz w:val="32"/>
          <w:szCs w:val="32"/>
          <w:lang w:val="en-US"/>
        </w:rPr>
      </w:pPr>
    </w:p>
    <w:p w14:paraId="3EE5E438" w14:textId="77777777" w:rsidR="00627A12" w:rsidRPr="007F0594" w:rsidRDefault="00627A12">
      <w:pPr>
        <w:jc w:val="right"/>
        <w:rPr>
          <w:sz w:val="32"/>
          <w:szCs w:val="32"/>
          <w:lang w:val="en-US"/>
        </w:rPr>
      </w:pPr>
    </w:p>
    <w:p w14:paraId="1471121C" w14:textId="77777777" w:rsidR="00627A12" w:rsidRPr="007F0594" w:rsidRDefault="00627A12">
      <w:pPr>
        <w:jc w:val="right"/>
        <w:rPr>
          <w:sz w:val="32"/>
          <w:szCs w:val="32"/>
          <w:lang w:val="en-US"/>
        </w:rPr>
      </w:pPr>
    </w:p>
    <w:p w14:paraId="50D086E0" w14:textId="77777777" w:rsidR="00627A12" w:rsidRPr="007F0594" w:rsidRDefault="00627A12">
      <w:pPr>
        <w:jc w:val="right"/>
        <w:rPr>
          <w:sz w:val="32"/>
          <w:szCs w:val="32"/>
          <w:lang w:val="en-US"/>
        </w:rPr>
      </w:pPr>
    </w:p>
    <w:p w14:paraId="6AD31CE2" w14:textId="77777777" w:rsidR="00627A12" w:rsidRPr="007F0594" w:rsidRDefault="00627A12">
      <w:pPr>
        <w:jc w:val="right"/>
        <w:rPr>
          <w:sz w:val="32"/>
          <w:szCs w:val="32"/>
          <w:lang w:val="en-US"/>
        </w:rPr>
      </w:pPr>
    </w:p>
    <w:p w14:paraId="4007FE51" w14:textId="77777777" w:rsidR="00627A12" w:rsidRPr="007F0594" w:rsidRDefault="00627A12">
      <w:pPr>
        <w:jc w:val="right"/>
        <w:rPr>
          <w:sz w:val="32"/>
          <w:szCs w:val="32"/>
          <w:lang w:val="en-US"/>
        </w:rPr>
      </w:pPr>
    </w:p>
    <w:p w14:paraId="0DB438C7" w14:textId="77777777" w:rsidR="00627A12" w:rsidRPr="007F0594" w:rsidRDefault="00627A12">
      <w:pPr>
        <w:jc w:val="right"/>
        <w:rPr>
          <w:sz w:val="32"/>
          <w:szCs w:val="32"/>
          <w:lang w:val="en-US"/>
        </w:rPr>
      </w:pPr>
    </w:p>
    <w:p w14:paraId="55F2EB7B" w14:textId="77777777" w:rsidR="00627A12" w:rsidRPr="007F0594" w:rsidRDefault="00627A12">
      <w:pPr>
        <w:jc w:val="right"/>
        <w:rPr>
          <w:sz w:val="32"/>
          <w:szCs w:val="32"/>
          <w:lang w:val="en-US"/>
        </w:rPr>
      </w:pPr>
    </w:p>
    <w:p w14:paraId="6340A892" w14:textId="77777777" w:rsidR="00627A12" w:rsidRPr="007F0594" w:rsidRDefault="00627A12">
      <w:pPr>
        <w:jc w:val="right"/>
        <w:rPr>
          <w:sz w:val="32"/>
          <w:szCs w:val="32"/>
          <w:lang w:val="en-US"/>
        </w:rPr>
      </w:pPr>
    </w:p>
    <w:p w14:paraId="428FCF8B" w14:textId="77777777" w:rsidR="00627A12" w:rsidRPr="007F0594" w:rsidRDefault="00000000">
      <w:pPr>
        <w:jc w:val="center"/>
        <w:rPr>
          <w:sz w:val="32"/>
          <w:szCs w:val="32"/>
          <w:lang w:val="en-US"/>
        </w:rPr>
      </w:pPr>
      <w:r w:rsidRPr="007F0594">
        <w:rPr>
          <w:sz w:val="32"/>
          <w:szCs w:val="32"/>
          <w:lang w:val="en-US"/>
        </w:rPr>
        <w:t>June, 2023</w:t>
      </w:r>
      <w:r w:rsidRPr="007F0594">
        <w:rPr>
          <w:lang w:val="en-US"/>
        </w:rPr>
        <w:br w:type="page"/>
      </w:r>
    </w:p>
    <w:p w14:paraId="2219CD8E" w14:textId="77777777" w:rsidR="00627A12" w:rsidRPr="007F0594" w:rsidRDefault="00000000">
      <w:pPr>
        <w:jc w:val="center"/>
        <w:rPr>
          <w:b/>
          <w:color w:val="38CAE4"/>
          <w:sz w:val="28"/>
          <w:szCs w:val="28"/>
          <w:lang w:val="en-US"/>
        </w:rPr>
      </w:pPr>
      <w:r w:rsidRPr="007F0594">
        <w:rPr>
          <w:b/>
          <w:color w:val="38CAE4"/>
          <w:sz w:val="28"/>
          <w:szCs w:val="28"/>
          <w:lang w:val="en-US"/>
        </w:rPr>
        <w:lastRenderedPageBreak/>
        <w:t>Table of content</w:t>
      </w:r>
    </w:p>
    <w:p w14:paraId="52EF940E" w14:textId="77777777" w:rsidR="00627A12" w:rsidRPr="007F0594" w:rsidRDefault="00627A12">
      <w:pPr>
        <w:jc w:val="center"/>
        <w:rPr>
          <w:b/>
          <w:color w:val="38CAE4"/>
          <w:sz w:val="28"/>
          <w:szCs w:val="28"/>
          <w:lang w:val="en-US"/>
        </w:rPr>
      </w:pPr>
    </w:p>
    <w:p w14:paraId="4C0FC443" w14:textId="77777777" w:rsidR="00627A12" w:rsidRPr="007F0594" w:rsidRDefault="00627A12">
      <w:pPr>
        <w:jc w:val="center"/>
        <w:rPr>
          <w:b/>
          <w:color w:val="38CAE4"/>
          <w:sz w:val="28"/>
          <w:szCs w:val="28"/>
          <w:lang w:val="en-US"/>
        </w:rPr>
      </w:pPr>
    </w:p>
    <w:p w14:paraId="13E91CC1" w14:textId="77777777" w:rsidR="00627A12" w:rsidRPr="007F0594" w:rsidRDefault="00000000">
      <w:pPr>
        <w:rPr>
          <w:sz w:val="32"/>
          <w:szCs w:val="32"/>
          <w:lang w:val="en-US"/>
        </w:rPr>
      </w:pPr>
      <w:r w:rsidRPr="007F0594">
        <w:rPr>
          <w:lang w:val="en-US"/>
        </w:rPr>
        <w:br w:type="page"/>
      </w:r>
    </w:p>
    <w:p w14:paraId="7100C67E" w14:textId="77777777" w:rsidR="00627A12" w:rsidRPr="007F0594" w:rsidRDefault="00000000">
      <w:pPr>
        <w:jc w:val="center"/>
        <w:rPr>
          <w:b/>
          <w:color w:val="38CAE4"/>
          <w:sz w:val="28"/>
          <w:szCs w:val="28"/>
          <w:lang w:val="en-US"/>
        </w:rPr>
      </w:pPr>
      <w:r w:rsidRPr="007F0594">
        <w:rPr>
          <w:b/>
          <w:color w:val="38CAE4"/>
          <w:sz w:val="28"/>
          <w:szCs w:val="28"/>
          <w:lang w:val="en-US"/>
        </w:rPr>
        <w:lastRenderedPageBreak/>
        <w:t>Introduction</w:t>
      </w:r>
    </w:p>
    <w:p w14:paraId="45CBBA52" w14:textId="77777777" w:rsidR="00627A12" w:rsidRPr="007F0594" w:rsidRDefault="00000000">
      <w:pPr>
        <w:rPr>
          <w:sz w:val="24"/>
          <w:szCs w:val="24"/>
          <w:lang w:val="en-US"/>
        </w:rPr>
      </w:pPr>
      <w:r w:rsidRPr="007F0594">
        <w:rPr>
          <w:sz w:val="24"/>
          <w:szCs w:val="24"/>
          <w:lang w:val="en-US"/>
        </w:rPr>
        <w:t>Business Use Case</w:t>
      </w:r>
    </w:p>
    <w:p w14:paraId="09D8AB88" w14:textId="77777777" w:rsidR="00314235" w:rsidRPr="007F0594" w:rsidRDefault="00314235">
      <w:pPr>
        <w:rPr>
          <w:sz w:val="24"/>
          <w:szCs w:val="24"/>
          <w:lang w:val="en-US"/>
        </w:rPr>
      </w:pPr>
    </w:p>
    <w:p w14:paraId="4D07814D" w14:textId="17B3C072" w:rsidR="00314235" w:rsidRPr="007F0594" w:rsidRDefault="00314235">
      <w:pPr>
        <w:rPr>
          <w:sz w:val="24"/>
          <w:szCs w:val="24"/>
          <w:lang w:val="en-US"/>
        </w:rPr>
      </w:pPr>
      <w:r w:rsidRPr="007F0594">
        <w:rPr>
          <w:sz w:val="24"/>
          <w:szCs w:val="24"/>
          <w:lang w:val="en-US"/>
        </w:rPr>
        <w:t>Acute respiratory infections</w:t>
      </w:r>
      <w:r w:rsidRPr="007F0594">
        <w:rPr>
          <w:sz w:val="24"/>
          <w:szCs w:val="24"/>
          <w:lang w:val="en-US"/>
        </w:rPr>
        <w:t xml:space="preserve"> (ARI)</w:t>
      </w:r>
    </w:p>
    <w:p w14:paraId="0170AC3F" w14:textId="01134F36" w:rsidR="00314235" w:rsidRPr="007F0594" w:rsidRDefault="00314235">
      <w:pPr>
        <w:rPr>
          <w:sz w:val="24"/>
          <w:szCs w:val="24"/>
          <w:lang w:val="en-US"/>
        </w:rPr>
      </w:pPr>
      <w:r w:rsidRPr="007F0594">
        <w:rPr>
          <w:sz w:val="24"/>
          <w:szCs w:val="24"/>
          <w:lang w:val="en-US"/>
        </w:rPr>
        <w:t>Acute respiratory infection is a serious infection that prevents normal breathing function. It usually begins as a viral infection in the nose, trachea (windpipe), or lungs. If the infection is not treated, it can spread to the entire respiratory system. Acute respiratory infection prevents the body from getting oxygen and can result in death.</w:t>
      </w:r>
    </w:p>
    <w:p w14:paraId="147276EB" w14:textId="48E98C40" w:rsidR="00314235" w:rsidRPr="007F0594" w:rsidRDefault="00314235">
      <w:pPr>
        <w:rPr>
          <w:sz w:val="24"/>
          <w:szCs w:val="24"/>
          <w:lang w:val="en-US"/>
        </w:rPr>
      </w:pPr>
      <w:r w:rsidRPr="007F0594">
        <w:rPr>
          <w:sz w:val="24"/>
          <w:szCs w:val="24"/>
          <w:lang w:val="en-US"/>
        </w:rPr>
        <w:t>Acute respiratory infections are infectious, which means they can spread from one person to another.</w:t>
      </w:r>
      <w:r w:rsidRPr="007F0594">
        <w:rPr>
          <w:sz w:val="24"/>
          <w:szCs w:val="24"/>
          <w:lang w:val="en-US"/>
        </w:rPr>
        <w:t xml:space="preserve"> </w:t>
      </w:r>
    </w:p>
    <w:p w14:paraId="697E3D15" w14:textId="7F1830C6" w:rsidR="00314235" w:rsidRPr="007F0594" w:rsidRDefault="00314235">
      <w:pPr>
        <w:rPr>
          <w:sz w:val="24"/>
          <w:szCs w:val="24"/>
          <w:lang w:val="en-US"/>
        </w:rPr>
      </w:pPr>
      <w:r w:rsidRPr="007F0594">
        <w:rPr>
          <w:sz w:val="24"/>
          <w:szCs w:val="24"/>
          <w:lang w:val="en-US"/>
        </w:rPr>
        <w:t>According to the World Health Organization (WHO), acute respiratory infections kill an estimated 2.6 million children annually every year worldwide.</w:t>
      </w:r>
    </w:p>
    <w:p w14:paraId="671F8432" w14:textId="77777777" w:rsidR="0081368A" w:rsidRPr="007F0594" w:rsidRDefault="0081368A">
      <w:pPr>
        <w:rPr>
          <w:sz w:val="24"/>
          <w:szCs w:val="24"/>
          <w:lang w:val="en-US"/>
        </w:rPr>
      </w:pPr>
    </w:p>
    <w:p w14:paraId="753E5A35" w14:textId="0C3BA46C" w:rsidR="00314235" w:rsidRPr="007F0594" w:rsidRDefault="0081368A">
      <w:pPr>
        <w:rPr>
          <w:sz w:val="24"/>
          <w:szCs w:val="24"/>
          <w:lang w:val="en-US"/>
        </w:rPr>
      </w:pPr>
      <w:r w:rsidRPr="007F0594">
        <w:rPr>
          <w:sz w:val="24"/>
          <w:szCs w:val="24"/>
          <w:lang w:val="en-US"/>
        </w:rPr>
        <w:t>Santé publique France</w:t>
      </w:r>
      <w:r w:rsidRPr="007F0594">
        <w:rPr>
          <w:sz w:val="24"/>
          <w:szCs w:val="24"/>
          <w:lang w:val="en-US"/>
        </w:rPr>
        <w:t xml:space="preserve"> : </w:t>
      </w:r>
      <w:r w:rsidRPr="007F0594">
        <w:rPr>
          <w:sz w:val="24"/>
          <w:szCs w:val="24"/>
          <w:lang w:val="en-US"/>
        </w:rPr>
        <w:t>40,000 deaths per year and nearly 8 months of life expectancy lost due to exposure to fine particles</w:t>
      </w:r>
    </w:p>
    <w:p w14:paraId="6562747A" w14:textId="77777777" w:rsidR="0081368A" w:rsidRPr="007F0594" w:rsidRDefault="0081368A">
      <w:pPr>
        <w:rPr>
          <w:sz w:val="24"/>
          <w:szCs w:val="24"/>
          <w:lang w:val="en-US"/>
        </w:rPr>
      </w:pPr>
    </w:p>
    <w:p w14:paraId="285116B4" w14:textId="5CB3340C" w:rsidR="00314235" w:rsidRPr="007F0594" w:rsidRDefault="00BD2193">
      <w:pPr>
        <w:rPr>
          <w:sz w:val="24"/>
          <w:szCs w:val="24"/>
          <w:lang w:val="en-US"/>
        </w:rPr>
      </w:pPr>
      <w:r w:rsidRPr="007F0594">
        <w:rPr>
          <w:sz w:val="24"/>
          <w:szCs w:val="24"/>
          <w:lang w:val="en-US"/>
        </w:rPr>
        <w:t>ARIs are caused by various respiratory viruses including SARS-CoV-2 (Covid-19), influenza viruses and other respiratory viruses such as RSV, rhinovirus, or metapneumovirus. The purpose of ARI surveillance is to monitor epidemics caused by these viruses.</w:t>
      </w:r>
    </w:p>
    <w:p w14:paraId="784BB133" w14:textId="77777777" w:rsidR="00957EB9" w:rsidRPr="007F0594" w:rsidRDefault="00957EB9">
      <w:pPr>
        <w:rPr>
          <w:sz w:val="24"/>
          <w:szCs w:val="24"/>
          <w:lang w:val="en-US"/>
        </w:rPr>
      </w:pPr>
    </w:p>
    <w:p w14:paraId="639A6171" w14:textId="77777777" w:rsidR="00957EB9" w:rsidRPr="007F0594" w:rsidRDefault="00957EB9">
      <w:pPr>
        <w:rPr>
          <w:sz w:val="24"/>
          <w:szCs w:val="24"/>
          <w:lang w:val="en-US"/>
        </w:rPr>
      </w:pPr>
    </w:p>
    <w:p w14:paraId="4226C768" w14:textId="77777777" w:rsidR="0081368A" w:rsidRPr="007F0594" w:rsidRDefault="0081368A" w:rsidP="0081368A">
      <w:pPr>
        <w:rPr>
          <w:sz w:val="24"/>
          <w:szCs w:val="24"/>
          <w:lang w:val="en-US"/>
        </w:rPr>
      </w:pPr>
      <w:r w:rsidRPr="007F0594">
        <w:rPr>
          <w:sz w:val="24"/>
          <w:szCs w:val="24"/>
          <w:lang w:val="en-US"/>
        </w:rPr>
        <w:t>Certains facteurs semblent favoriser la survenue de telles pathologies :</w:t>
      </w:r>
    </w:p>
    <w:p w14:paraId="64BCB7FF" w14:textId="77777777" w:rsidR="0081368A" w:rsidRPr="007F0594" w:rsidRDefault="0081368A" w:rsidP="0081368A">
      <w:pPr>
        <w:rPr>
          <w:sz w:val="24"/>
          <w:szCs w:val="24"/>
          <w:lang w:val="en-US"/>
        </w:rPr>
      </w:pPr>
    </w:p>
    <w:p w14:paraId="36EB9BF6" w14:textId="77777777" w:rsidR="0081368A" w:rsidRPr="007F0594" w:rsidRDefault="0081368A" w:rsidP="0081368A">
      <w:pPr>
        <w:rPr>
          <w:sz w:val="24"/>
          <w:szCs w:val="24"/>
          <w:lang w:val="en-US"/>
        </w:rPr>
      </w:pPr>
      <w:r w:rsidRPr="007F0594">
        <w:rPr>
          <w:sz w:val="24"/>
          <w:szCs w:val="24"/>
          <w:lang w:val="en-US"/>
        </w:rPr>
        <w:t>Le sexe masculin ;</w:t>
      </w:r>
    </w:p>
    <w:p w14:paraId="07CAFC8B" w14:textId="77777777" w:rsidR="0081368A" w:rsidRPr="007F0594" w:rsidRDefault="0081368A" w:rsidP="0081368A">
      <w:pPr>
        <w:rPr>
          <w:sz w:val="24"/>
          <w:szCs w:val="24"/>
          <w:lang w:val="en-US"/>
        </w:rPr>
      </w:pPr>
      <w:r w:rsidRPr="007F0594">
        <w:rPr>
          <w:sz w:val="24"/>
          <w:szCs w:val="24"/>
          <w:lang w:val="en-US"/>
        </w:rPr>
        <w:t>L’âge (le risque de décès est plus important chez les nourrissons âgés de 1 à 3 mois) ;</w:t>
      </w:r>
    </w:p>
    <w:p w14:paraId="1147219D" w14:textId="77777777" w:rsidR="0081368A" w:rsidRPr="007F0594" w:rsidRDefault="0081368A" w:rsidP="0081368A">
      <w:pPr>
        <w:rPr>
          <w:sz w:val="24"/>
          <w:szCs w:val="24"/>
          <w:lang w:val="en-US"/>
        </w:rPr>
      </w:pPr>
      <w:r w:rsidRPr="007F0594">
        <w:rPr>
          <w:sz w:val="24"/>
          <w:szCs w:val="24"/>
          <w:lang w:val="en-US"/>
        </w:rPr>
        <w:t>La prématurité ;</w:t>
      </w:r>
    </w:p>
    <w:p w14:paraId="70E13197" w14:textId="77777777" w:rsidR="0081368A" w:rsidRPr="007F0594" w:rsidRDefault="0081368A" w:rsidP="0081368A">
      <w:pPr>
        <w:rPr>
          <w:sz w:val="24"/>
          <w:szCs w:val="24"/>
          <w:lang w:val="en-US"/>
        </w:rPr>
      </w:pPr>
      <w:r w:rsidRPr="007F0594">
        <w:rPr>
          <w:sz w:val="24"/>
          <w:szCs w:val="24"/>
          <w:lang w:val="en-US"/>
        </w:rPr>
        <w:t>Le climat et la saison (les infections se développent essentiellement par temps froid et pluvieux) ;</w:t>
      </w:r>
    </w:p>
    <w:p w14:paraId="0A38587B" w14:textId="77777777" w:rsidR="0081368A" w:rsidRPr="007F0594" w:rsidRDefault="0081368A" w:rsidP="0081368A">
      <w:pPr>
        <w:rPr>
          <w:sz w:val="24"/>
          <w:szCs w:val="24"/>
          <w:lang w:val="en-US"/>
        </w:rPr>
      </w:pPr>
      <w:r w:rsidRPr="007F0594">
        <w:rPr>
          <w:sz w:val="24"/>
          <w:szCs w:val="24"/>
          <w:lang w:val="en-US"/>
        </w:rPr>
        <w:t>La pollution ;</w:t>
      </w:r>
    </w:p>
    <w:p w14:paraId="2EA72C71" w14:textId="77777777" w:rsidR="0081368A" w:rsidRPr="007F0594" w:rsidRDefault="0081368A" w:rsidP="0081368A">
      <w:pPr>
        <w:rPr>
          <w:sz w:val="24"/>
          <w:szCs w:val="24"/>
          <w:lang w:val="en-US"/>
        </w:rPr>
      </w:pPr>
      <w:r w:rsidRPr="007F0594">
        <w:rPr>
          <w:sz w:val="24"/>
          <w:szCs w:val="24"/>
          <w:lang w:val="en-US"/>
        </w:rPr>
        <w:t>La promiscuité ;</w:t>
      </w:r>
    </w:p>
    <w:p w14:paraId="5E60C902" w14:textId="77777777" w:rsidR="0081368A" w:rsidRPr="007F0594" w:rsidRDefault="0081368A" w:rsidP="0081368A">
      <w:pPr>
        <w:rPr>
          <w:sz w:val="24"/>
          <w:szCs w:val="24"/>
          <w:lang w:val="en-US"/>
        </w:rPr>
      </w:pPr>
      <w:r w:rsidRPr="007F0594">
        <w:rPr>
          <w:sz w:val="24"/>
          <w:szCs w:val="24"/>
          <w:lang w:val="en-US"/>
        </w:rPr>
        <w:t>L’état nutritionnel ;</w:t>
      </w:r>
    </w:p>
    <w:p w14:paraId="420C4963" w14:textId="77777777" w:rsidR="0081368A" w:rsidRPr="007F0594" w:rsidRDefault="0081368A" w:rsidP="0081368A">
      <w:pPr>
        <w:rPr>
          <w:sz w:val="24"/>
          <w:szCs w:val="24"/>
          <w:lang w:val="en-US"/>
        </w:rPr>
      </w:pPr>
      <w:r w:rsidRPr="007F0594">
        <w:rPr>
          <w:sz w:val="24"/>
          <w:szCs w:val="24"/>
          <w:lang w:val="en-US"/>
        </w:rPr>
        <w:t>L’état immunologique ;</w:t>
      </w:r>
    </w:p>
    <w:p w14:paraId="6C6837E0" w14:textId="77777777" w:rsidR="0081368A" w:rsidRPr="007F0594" w:rsidRDefault="0081368A" w:rsidP="0081368A">
      <w:pPr>
        <w:rPr>
          <w:sz w:val="24"/>
          <w:szCs w:val="24"/>
          <w:lang w:val="en-US"/>
        </w:rPr>
      </w:pPr>
      <w:r w:rsidRPr="007F0594">
        <w:rPr>
          <w:sz w:val="24"/>
          <w:szCs w:val="24"/>
          <w:lang w:val="en-US"/>
        </w:rPr>
        <w:t>Un bas niveau d’éducation ;</w:t>
      </w:r>
    </w:p>
    <w:p w14:paraId="48E4347A" w14:textId="75346F34" w:rsidR="0081368A" w:rsidRPr="007F0594" w:rsidRDefault="0081368A" w:rsidP="0081368A">
      <w:pPr>
        <w:rPr>
          <w:sz w:val="24"/>
          <w:szCs w:val="24"/>
          <w:lang w:val="en-US"/>
        </w:rPr>
      </w:pPr>
      <w:r w:rsidRPr="007F0594">
        <w:rPr>
          <w:sz w:val="24"/>
          <w:szCs w:val="24"/>
          <w:lang w:val="en-US"/>
        </w:rPr>
        <w:t>Un bas niveau socio-économique du pays.</w:t>
      </w:r>
    </w:p>
    <w:p w14:paraId="139DBFFD" w14:textId="77777777" w:rsidR="0081368A" w:rsidRPr="007F0594" w:rsidRDefault="0081368A">
      <w:pPr>
        <w:rPr>
          <w:sz w:val="24"/>
          <w:szCs w:val="24"/>
          <w:lang w:val="en-US"/>
        </w:rPr>
      </w:pPr>
    </w:p>
    <w:p w14:paraId="00014917" w14:textId="77777777" w:rsidR="00215E99" w:rsidRDefault="00000000">
      <w:pPr>
        <w:rPr>
          <w:sz w:val="24"/>
          <w:szCs w:val="24"/>
          <w:lang w:val="en-US"/>
        </w:rPr>
      </w:pPr>
      <w:r w:rsidRPr="007F0594">
        <w:rPr>
          <w:sz w:val="24"/>
          <w:szCs w:val="24"/>
          <w:lang w:val="en-US"/>
        </w:rPr>
        <w:t>Goa</w:t>
      </w:r>
      <w:r w:rsidR="00314235" w:rsidRPr="007F0594">
        <w:rPr>
          <w:sz w:val="24"/>
          <w:szCs w:val="24"/>
          <w:lang w:val="en-US"/>
        </w:rPr>
        <w:t>l</w:t>
      </w:r>
      <w:r w:rsidR="00215E99">
        <w:rPr>
          <w:sz w:val="24"/>
          <w:szCs w:val="24"/>
          <w:lang w:val="en-US"/>
        </w:rPr>
        <w:t>s</w:t>
      </w:r>
      <w:r w:rsidRPr="007F0594">
        <w:rPr>
          <w:sz w:val="24"/>
          <w:szCs w:val="24"/>
          <w:lang w:val="en-US"/>
        </w:rPr>
        <w:t>:</w:t>
      </w:r>
    </w:p>
    <w:p w14:paraId="1159025B" w14:textId="4ABFDEFE" w:rsidR="00215E99" w:rsidRDefault="00215E99">
      <w:pPr>
        <w:rPr>
          <w:sz w:val="24"/>
          <w:szCs w:val="24"/>
          <w:lang w:val="en-US"/>
        </w:rPr>
      </w:pPr>
      <w:r>
        <w:rPr>
          <w:sz w:val="24"/>
          <w:szCs w:val="24"/>
          <w:lang w:val="en-US"/>
        </w:rPr>
        <w:t xml:space="preserve">Main goal : Create a tool to predict forecast of ARI number cases </w:t>
      </w:r>
      <w:r w:rsidR="00D65038">
        <w:rPr>
          <w:sz w:val="24"/>
          <w:szCs w:val="24"/>
          <w:lang w:val="en-US"/>
        </w:rPr>
        <w:t>using weather forecast</w:t>
      </w:r>
    </w:p>
    <w:p w14:paraId="195760D1" w14:textId="5714C427" w:rsidR="00D65038" w:rsidRDefault="00D65038" w:rsidP="00D65038">
      <w:pPr>
        <w:rPr>
          <w:sz w:val="24"/>
          <w:szCs w:val="24"/>
          <w:lang w:val="en-US"/>
        </w:rPr>
      </w:pPr>
      <w:r>
        <w:rPr>
          <w:sz w:val="24"/>
          <w:szCs w:val="24"/>
          <w:lang w:val="en-US"/>
        </w:rPr>
        <w:t xml:space="preserve">Alternate goal: </w:t>
      </w:r>
      <w:r>
        <w:rPr>
          <w:sz w:val="24"/>
          <w:szCs w:val="24"/>
          <w:lang w:val="en-US"/>
        </w:rPr>
        <w:t>Perform an analysis</w:t>
      </w:r>
      <w:r>
        <w:rPr>
          <w:sz w:val="24"/>
          <w:szCs w:val="24"/>
          <w:lang w:val="en-US"/>
        </w:rPr>
        <w:t xml:space="preserve"> of correlation between </w:t>
      </w:r>
      <w:r>
        <w:rPr>
          <w:sz w:val="24"/>
          <w:szCs w:val="24"/>
          <w:lang w:val="en-US"/>
        </w:rPr>
        <w:t>ARIs</w:t>
      </w:r>
      <w:r>
        <w:rPr>
          <w:sz w:val="24"/>
          <w:szCs w:val="24"/>
          <w:lang w:val="en-US"/>
        </w:rPr>
        <w:t xml:space="preserve">, </w:t>
      </w:r>
      <w:r>
        <w:rPr>
          <w:sz w:val="24"/>
          <w:szCs w:val="24"/>
          <w:lang w:val="en-US"/>
        </w:rPr>
        <w:t>weather and pollution.</w:t>
      </w:r>
    </w:p>
    <w:p w14:paraId="001176C1" w14:textId="482A0146" w:rsidR="00D65038" w:rsidRDefault="00D65038">
      <w:pPr>
        <w:rPr>
          <w:sz w:val="24"/>
          <w:szCs w:val="24"/>
          <w:lang w:val="en-US"/>
        </w:rPr>
      </w:pPr>
    </w:p>
    <w:p w14:paraId="33B7C105" w14:textId="75EC9D3C" w:rsidR="00627A12" w:rsidRPr="007F0594" w:rsidRDefault="00000000">
      <w:pPr>
        <w:rPr>
          <w:sz w:val="24"/>
          <w:szCs w:val="24"/>
          <w:lang w:val="en-US"/>
        </w:rPr>
      </w:pPr>
      <w:r w:rsidRPr="007F0594">
        <w:rPr>
          <w:sz w:val="24"/>
          <w:szCs w:val="24"/>
          <w:lang w:val="en-US"/>
        </w:rPr>
        <w:t xml:space="preserve"> </w:t>
      </w:r>
    </w:p>
    <w:p w14:paraId="108853F3" w14:textId="77777777" w:rsidR="0081368A" w:rsidRPr="007F0594" w:rsidRDefault="00000000">
      <w:pPr>
        <w:rPr>
          <w:sz w:val="24"/>
          <w:szCs w:val="24"/>
          <w:lang w:val="en-US"/>
        </w:rPr>
      </w:pPr>
      <w:r w:rsidRPr="007F0594">
        <w:rPr>
          <w:sz w:val="24"/>
          <w:szCs w:val="24"/>
          <w:lang w:val="en-US"/>
        </w:rPr>
        <w:t>Plan</w:t>
      </w:r>
    </w:p>
    <w:p w14:paraId="5212C3A2" w14:textId="77777777" w:rsidR="0081368A" w:rsidRPr="007F0594" w:rsidRDefault="0081368A">
      <w:pPr>
        <w:rPr>
          <w:sz w:val="24"/>
          <w:szCs w:val="24"/>
          <w:lang w:val="en-US"/>
        </w:rPr>
      </w:pPr>
      <w:r w:rsidRPr="007F0594">
        <w:rPr>
          <w:sz w:val="24"/>
          <w:szCs w:val="24"/>
          <w:lang w:val="en-US"/>
        </w:rPr>
        <w:br w:type="page"/>
      </w:r>
    </w:p>
    <w:p w14:paraId="2B749F81" w14:textId="3BEF6A43" w:rsidR="00627A12" w:rsidRPr="007F0594" w:rsidRDefault="00000000">
      <w:pPr>
        <w:rPr>
          <w:sz w:val="24"/>
          <w:szCs w:val="24"/>
          <w:lang w:val="en-US"/>
        </w:rPr>
      </w:pPr>
      <w:r w:rsidRPr="007F0594">
        <w:rPr>
          <w:lang w:val="en-US"/>
        </w:rPr>
        <w:lastRenderedPageBreak/>
        <w:br w:type="page"/>
      </w:r>
    </w:p>
    <w:p w14:paraId="0D7E9BD3" w14:textId="77777777" w:rsidR="0081368A" w:rsidRPr="007F0594" w:rsidRDefault="00000000" w:rsidP="0081368A">
      <w:pPr>
        <w:jc w:val="center"/>
        <w:rPr>
          <w:b/>
          <w:color w:val="38CAE4"/>
          <w:sz w:val="28"/>
          <w:szCs w:val="28"/>
          <w:lang w:val="en-US"/>
        </w:rPr>
      </w:pPr>
      <w:r w:rsidRPr="007F0594">
        <w:rPr>
          <w:b/>
          <w:color w:val="38CAE4"/>
          <w:sz w:val="28"/>
          <w:szCs w:val="28"/>
          <w:lang w:val="en-US"/>
        </w:rPr>
        <w:lastRenderedPageBreak/>
        <w:t>Data and data source</w:t>
      </w:r>
    </w:p>
    <w:p w14:paraId="79588083" w14:textId="77777777" w:rsidR="0081368A" w:rsidRPr="007F0594" w:rsidRDefault="0081368A" w:rsidP="0081368A">
      <w:pPr>
        <w:pStyle w:val="NoSpacing"/>
        <w:rPr>
          <w:lang w:val="en-US"/>
        </w:rPr>
      </w:pPr>
    </w:p>
    <w:p w14:paraId="7050017C" w14:textId="5332F284" w:rsidR="00BD2193" w:rsidRPr="007F0594" w:rsidRDefault="00957EB9" w:rsidP="00957EB9">
      <w:pPr>
        <w:pStyle w:val="Heading1"/>
        <w:rPr>
          <w:sz w:val="32"/>
          <w:szCs w:val="32"/>
          <w:lang w:val="en-US"/>
        </w:rPr>
      </w:pPr>
      <w:r w:rsidRPr="007F0594">
        <w:rPr>
          <w:sz w:val="32"/>
          <w:szCs w:val="32"/>
          <w:lang w:val="en-US"/>
        </w:rPr>
        <w:t>ARI_</w:t>
      </w:r>
      <w:r w:rsidRPr="007F0594">
        <w:rPr>
          <w:sz w:val="32"/>
          <w:szCs w:val="32"/>
          <w:lang w:val="en-US"/>
        </w:rPr>
        <w:t>Dataset</w:t>
      </w:r>
      <w:r w:rsidRPr="007F0594">
        <w:rPr>
          <w:sz w:val="32"/>
          <w:szCs w:val="32"/>
          <w:lang w:val="en-US"/>
        </w:rPr>
        <w:t xml:space="preserve"> : </w:t>
      </w:r>
      <w:hyperlink r:id="rId12" w:history="1">
        <w:r w:rsidR="00BD2193" w:rsidRPr="007F0594">
          <w:rPr>
            <w:rStyle w:val="Hyperlink"/>
            <w:sz w:val="32"/>
            <w:szCs w:val="32"/>
            <w:lang w:val="en-US"/>
          </w:rPr>
          <w:t xml:space="preserve">French </w:t>
        </w:r>
        <w:r w:rsidR="00BD2193" w:rsidRPr="007F0594">
          <w:rPr>
            <w:rStyle w:val="Hyperlink"/>
            <w:sz w:val="32"/>
            <w:szCs w:val="32"/>
            <w:lang w:val="en-US"/>
          </w:rPr>
          <w:t>Weekly epidemiological surveillance</w:t>
        </w:r>
      </w:hyperlink>
    </w:p>
    <w:p w14:paraId="0E3C3B5D" w14:textId="77777777" w:rsidR="00BD2193" w:rsidRPr="007F0594" w:rsidRDefault="00BD2193" w:rsidP="0081368A">
      <w:pPr>
        <w:pStyle w:val="NoSpacing"/>
        <w:rPr>
          <w:lang w:val="en-US"/>
        </w:rPr>
      </w:pPr>
    </w:p>
    <w:p w14:paraId="12F04904" w14:textId="148D5647" w:rsidR="00BD2193" w:rsidRPr="007F0594" w:rsidRDefault="00BD2193" w:rsidP="0081368A">
      <w:pPr>
        <w:pStyle w:val="NoSpacing"/>
        <w:rPr>
          <w:lang w:val="en-US"/>
        </w:rPr>
      </w:pPr>
      <w:r w:rsidRPr="007F0594">
        <w:rPr>
          <w:lang w:val="en-US"/>
        </w:rPr>
        <w:t xml:space="preserve">The Sentinelles network (INSERM/Sorbonne University, </w:t>
      </w:r>
      <w:hyperlink r:id="rId13" w:history="1">
        <w:r w:rsidRPr="007F0594">
          <w:rPr>
            <w:rStyle w:val="Hyperlink"/>
            <w:lang w:val="en-US"/>
          </w:rPr>
          <w:t>https://www.s</w:t>
        </w:r>
        <w:r w:rsidRPr="007F0594">
          <w:rPr>
            <w:rStyle w:val="Hyperlink"/>
            <w:lang w:val="en-US"/>
          </w:rPr>
          <w:t>e</w:t>
        </w:r>
        <w:r w:rsidRPr="007F0594">
          <w:rPr>
            <w:rStyle w:val="Hyperlink"/>
            <w:lang w:val="en-US"/>
          </w:rPr>
          <w:t>ntiweb.fr</w:t>
        </w:r>
      </w:hyperlink>
      <w:r w:rsidRPr="007F0594">
        <w:rPr>
          <w:lang w:val="en-US"/>
        </w:rPr>
        <w:t>) collects a set of data allowing the epidemiological progress of certain diseases to be monitored with a weekly frequency.</w:t>
      </w:r>
    </w:p>
    <w:p w14:paraId="41FE1BFF" w14:textId="77777777" w:rsidR="00BD2193" w:rsidRPr="007F0594" w:rsidRDefault="00BD2193" w:rsidP="0081368A">
      <w:pPr>
        <w:pStyle w:val="NoSpacing"/>
        <w:rPr>
          <w:lang w:val="en-US"/>
        </w:rPr>
      </w:pPr>
    </w:p>
    <w:p w14:paraId="204A5F53" w14:textId="126094B5" w:rsidR="00BD2193" w:rsidRPr="007F0594" w:rsidRDefault="00BD2193" w:rsidP="0081368A">
      <w:pPr>
        <w:pStyle w:val="NoSpacing"/>
        <w:rPr>
          <w:noProof/>
          <w:lang w:val="en-US"/>
        </w:rPr>
      </w:pPr>
      <w:r w:rsidRPr="007F0594">
        <w:rPr>
          <w:lang w:val="en-US"/>
        </w:rPr>
        <w:drawing>
          <wp:inline distT="0" distB="0" distL="0" distR="0" wp14:anchorId="3B7946EA" wp14:editId="23FBADFD">
            <wp:extent cx="2743200" cy="2823391"/>
            <wp:effectExtent l="0" t="0" r="0" b="0"/>
            <wp:docPr id="1826013738" name="Picture 1" descr="A picture containing text, map,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3738" name="Picture 1" descr="A picture containing text, map, atlas&#10;&#10;Description automatically generated"/>
                    <pic:cNvPicPr/>
                  </pic:nvPicPr>
                  <pic:blipFill>
                    <a:blip r:embed="rId14"/>
                    <a:stretch>
                      <a:fillRect/>
                    </a:stretch>
                  </pic:blipFill>
                  <pic:spPr>
                    <a:xfrm>
                      <a:off x="0" y="0"/>
                      <a:ext cx="2750409" cy="2830810"/>
                    </a:xfrm>
                    <a:prstGeom prst="rect">
                      <a:avLst/>
                    </a:prstGeom>
                  </pic:spPr>
                </pic:pic>
              </a:graphicData>
            </a:graphic>
          </wp:inline>
        </w:drawing>
      </w:r>
      <w:r w:rsidR="00F91558" w:rsidRPr="007F0594">
        <w:rPr>
          <w:noProof/>
          <w:lang w:val="en-US"/>
        </w:rPr>
        <w:t xml:space="preserve"> </w:t>
      </w:r>
      <w:r w:rsidR="00F91558" w:rsidRPr="007F0594">
        <w:rPr>
          <w:lang w:val="en-US"/>
        </w:rPr>
        <w:drawing>
          <wp:inline distT="0" distB="0" distL="0" distR="0" wp14:anchorId="1918AC2D" wp14:editId="6291E73A">
            <wp:extent cx="1155759" cy="311166"/>
            <wp:effectExtent l="0" t="0" r="6350" b="0"/>
            <wp:docPr id="95746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0741" name=""/>
                    <pic:cNvPicPr/>
                  </pic:nvPicPr>
                  <pic:blipFill>
                    <a:blip r:embed="rId15"/>
                    <a:stretch>
                      <a:fillRect/>
                    </a:stretch>
                  </pic:blipFill>
                  <pic:spPr>
                    <a:xfrm>
                      <a:off x="0" y="0"/>
                      <a:ext cx="1155759" cy="311166"/>
                    </a:xfrm>
                    <a:prstGeom prst="rect">
                      <a:avLst/>
                    </a:prstGeom>
                  </pic:spPr>
                </pic:pic>
              </a:graphicData>
            </a:graphic>
          </wp:inline>
        </w:drawing>
      </w:r>
    </w:p>
    <w:p w14:paraId="2444C9CF" w14:textId="77777777" w:rsidR="00F91558" w:rsidRPr="007F0594" w:rsidRDefault="00F91558" w:rsidP="0081368A">
      <w:pPr>
        <w:pStyle w:val="NoSpacing"/>
        <w:rPr>
          <w:lang w:val="en-US"/>
        </w:rPr>
      </w:pPr>
    </w:p>
    <w:p w14:paraId="25A168CA" w14:textId="77777777" w:rsidR="00BD2193" w:rsidRPr="007F0594" w:rsidRDefault="00BD2193" w:rsidP="0081368A">
      <w:pPr>
        <w:pStyle w:val="NoSpacing"/>
        <w:rPr>
          <w:lang w:val="en-US"/>
        </w:rPr>
      </w:pPr>
    </w:p>
    <w:p w14:paraId="3417E4AA" w14:textId="5968141E" w:rsidR="00627A12" w:rsidRPr="007F0594" w:rsidRDefault="00627A12" w:rsidP="0081368A">
      <w:pPr>
        <w:pStyle w:val="NoSpacing"/>
        <w:rPr>
          <w:lang w:val="en-US"/>
        </w:rPr>
      </w:pPr>
    </w:p>
    <w:p w14:paraId="24741E5E" w14:textId="77777777" w:rsidR="00957EB9" w:rsidRPr="007F0594" w:rsidRDefault="00957EB9" w:rsidP="0081368A">
      <w:pPr>
        <w:pStyle w:val="NoSpacing"/>
        <w:rPr>
          <w:lang w:val="en-US"/>
        </w:rPr>
      </w:pPr>
    </w:p>
    <w:p w14:paraId="50B56E86" w14:textId="77777777" w:rsidR="00957EB9" w:rsidRPr="007F0594" w:rsidRDefault="00957EB9" w:rsidP="0081368A">
      <w:pPr>
        <w:pStyle w:val="NoSpacing"/>
        <w:rPr>
          <w:lang w:val="en-US"/>
        </w:rPr>
      </w:pPr>
    </w:p>
    <w:p w14:paraId="3E08BD7C" w14:textId="27558535" w:rsidR="00957EB9" w:rsidRPr="007F0594" w:rsidRDefault="00F91558" w:rsidP="00F91558">
      <w:pPr>
        <w:pStyle w:val="Heading1"/>
        <w:rPr>
          <w:sz w:val="32"/>
          <w:szCs w:val="32"/>
          <w:lang w:val="en-US"/>
        </w:rPr>
      </w:pPr>
      <w:r w:rsidRPr="007F0594">
        <w:rPr>
          <w:sz w:val="32"/>
          <w:szCs w:val="32"/>
          <w:lang w:val="en-US"/>
        </w:rPr>
        <w:t xml:space="preserve">POLU_Dataset : </w:t>
      </w:r>
      <w:hyperlink r:id="rId16" w:history="1">
        <w:r w:rsidRPr="007F0594">
          <w:rPr>
            <w:rStyle w:val="Hyperlink"/>
            <w:sz w:val="32"/>
            <w:szCs w:val="32"/>
            <w:lang w:val="en-US"/>
          </w:rPr>
          <w:t>"Real-time" data from measurements of concentrations of regulated air pollutants</w:t>
        </w:r>
      </w:hyperlink>
    </w:p>
    <w:p w14:paraId="4D081D7B" w14:textId="77777777" w:rsidR="00957EB9" w:rsidRPr="007F0594" w:rsidRDefault="00957EB9" w:rsidP="0081368A">
      <w:pPr>
        <w:pStyle w:val="NoSpacing"/>
        <w:rPr>
          <w:lang w:val="en-US"/>
        </w:rPr>
      </w:pPr>
    </w:p>
    <w:p w14:paraId="7C68C925" w14:textId="27D17F22" w:rsidR="00957EB9" w:rsidRPr="007F0594" w:rsidRDefault="00DE3BF0" w:rsidP="0081368A">
      <w:pPr>
        <w:pStyle w:val="NoSpacing"/>
        <w:rPr>
          <w:lang w:val="en-US"/>
        </w:rPr>
      </w:pPr>
      <w:r w:rsidRPr="007F0594">
        <w:rPr>
          <w:lang w:val="en-US"/>
        </w:rPr>
        <w:drawing>
          <wp:inline distT="0" distB="0" distL="0" distR="0" wp14:anchorId="2B06F379" wp14:editId="15519E4A">
            <wp:extent cx="1876370" cy="608427"/>
            <wp:effectExtent l="0" t="0" r="0" b="1270"/>
            <wp:docPr id="654702202" name="Picture 1"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2202" name="Picture 1" descr="A close-up of a logo&#10;&#10;Description automatically generated with low confidence"/>
                    <pic:cNvPicPr/>
                  </pic:nvPicPr>
                  <pic:blipFill>
                    <a:blip r:embed="rId17"/>
                    <a:stretch>
                      <a:fillRect/>
                    </a:stretch>
                  </pic:blipFill>
                  <pic:spPr>
                    <a:xfrm>
                      <a:off x="0" y="0"/>
                      <a:ext cx="1886790" cy="611806"/>
                    </a:xfrm>
                    <a:prstGeom prst="rect">
                      <a:avLst/>
                    </a:prstGeom>
                  </pic:spPr>
                </pic:pic>
              </a:graphicData>
            </a:graphic>
          </wp:inline>
        </w:drawing>
      </w:r>
    </w:p>
    <w:p w14:paraId="2D1CF250" w14:textId="57FCBCE7" w:rsidR="00DE3BF0" w:rsidRPr="007F0594" w:rsidRDefault="00DE3BF0" w:rsidP="0081368A">
      <w:pPr>
        <w:pStyle w:val="NoSpacing"/>
        <w:rPr>
          <w:lang w:val="en-US"/>
        </w:rPr>
      </w:pPr>
      <w:r w:rsidRPr="007F0594">
        <w:rPr>
          <w:lang w:val="en-US"/>
        </w:rPr>
        <w:lastRenderedPageBreak/>
        <w:drawing>
          <wp:inline distT="0" distB="0" distL="0" distR="0" wp14:anchorId="15E7D3A5" wp14:editId="7039D4FD">
            <wp:extent cx="2520950" cy="2416677"/>
            <wp:effectExtent l="0" t="0" r="0" b="3175"/>
            <wp:docPr id="1944751221" name="Picture 1" descr="A picture containing screensho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1221" name="Picture 1" descr="A picture containing screenshot, text, map&#10;&#10;Description automatically generated"/>
                    <pic:cNvPicPr/>
                  </pic:nvPicPr>
                  <pic:blipFill>
                    <a:blip r:embed="rId18"/>
                    <a:stretch>
                      <a:fillRect/>
                    </a:stretch>
                  </pic:blipFill>
                  <pic:spPr>
                    <a:xfrm>
                      <a:off x="0" y="0"/>
                      <a:ext cx="2528074" cy="2423506"/>
                    </a:xfrm>
                    <a:prstGeom prst="rect">
                      <a:avLst/>
                    </a:prstGeom>
                  </pic:spPr>
                </pic:pic>
              </a:graphicData>
            </a:graphic>
          </wp:inline>
        </w:drawing>
      </w:r>
    </w:p>
    <w:p w14:paraId="2FF5E0BB" w14:textId="77777777" w:rsidR="00957EB9" w:rsidRPr="007F0594" w:rsidRDefault="00957EB9" w:rsidP="0081368A">
      <w:pPr>
        <w:pStyle w:val="NoSpacing"/>
        <w:rPr>
          <w:lang w:val="en-US"/>
        </w:rPr>
      </w:pPr>
    </w:p>
    <w:p w14:paraId="577F0CA1" w14:textId="77777777" w:rsidR="00957EB9" w:rsidRPr="007F0594" w:rsidRDefault="00957EB9" w:rsidP="0081368A">
      <w:pPr>
        <w:pStyle w:val="NoSpacing"/>
        <w:rPr>
          <w:lang w:val="en-US"/>
        </w:rPr>
      </w:pPr>
    </w:p>
    <w:p w14:paraId="2B64A3F7" w14:textId="77777777" w:rsidR="00DE3BF0" w:rsidRPr="007F0594" w:rsidRDefault="00DE3BF0" w:rsidP="00DE3BF0">
      <w:pPr>
        <w:pStyle w:val="NoSpacing"/>
        <w:rPr>
          <w:lang w:val="en-US"/>
        </w:rPr>
      </w:pPr>
      <w:r w:rsidRPr="007F0594">
        <w:rPr>
          <w:lang w:val="en-US"/>
        </w:rPr>
        <w:t>The data available through these processes is hourly data from automatic analyzers. The concentrations of the following atmospheric pollutants are measured:</w:t>
      </w:r>
    </w:p>
    <w:p w14:paraId="4EF30236" w14:textId="77777777" w:rsidR="00DE3BF0" w:rsidRPr="007F0594" w:rsidRDefault="00DE3BF0" w:rsidP="00DE3BF0">
      <w:pPr>
        <w:pStyle w:val="NoSpacing"/>
        <w:rPr>
          <w:lang w:val="en-US"/>
        </w:rPr>
      </w:pPr>
    </w:p>
    <w:p w14:paraId="5BA8B665" w14:textId="77777777" w:rsidR="00DE3BF0" w:rsidRPr="007F0594" w:rsidRDefault="00DE3BF0" w:rsidP="00DE3BF0">
      <w:pPr>
        <w:pStyle w:val="NoSpacing"/>
        <w:rPr>
          <w:lang w:val="en-US"/>
        </w:rPr>
      </w:pPr>
      <w:r w:rsidRPr="007F0594">
        <w:rPr>
          <w:lang w:val="en-US"/>
        </w:rPr>
        <w:t>Ozone (O3)</w:t>
      </w:r>
    </w:p>
    <w:p w14:paraId="726A264B" w14:textId="77777777" w:rsidR="00DE3BF0" w:rsidRPr="007F0594" w:rsidRDefault="00DE3BF0" w:rsidP="00DE3BF0">
      <w:pPr>
        <w:pStyle w:val="NoSpacing"/>
        <w:rPr>
          <w:lang w:val="en-US"/>
        </w:rPr>
      </w:pPr>
      <w:r w:rsidRPr="007F0594">
        <w:rPr>
          <w:lang w:val="en-US"/>
        </w:rPr>
        <w:t>Nitrogen dioxide (NO2)</w:t>
      </w:r>
    </w:p>
    <w:p w14:paraId="6D4BF0C6" w14:textId="77777777" w:rsidR="00DE3BF0" w:rsidRPr="007F0594" w:rsidRDefault="00DE3BF0" w:rsidP="00DE3BF0">
      <w:pPr>
        <w:pStyle w:val="NoSpacing"/>
        <w:rPr>
          <w:lang w:val="en-US"/>
        </w:rPr>
      </w:pPr>
      <w:r w:rsidRPr="007F0594">
        <w:rPr>
          <w:lang w:val="en-US"/>
        </w:rPr>
        <w:t>Sulfur dioxide (SO2)</w:t>
      </w:r>
    </w:p>
    <w:p w14:paraId="1560BA91" w14:textId="77777777" w:rsidR="00DE3BF0" w:rsidRPr="007F0594" w:rsidRDefault="00DE3BF0" w:rsidP="00DE3BF0">
      <w:pPr>
        <w:pStyle w:val="NoSpacing"/>
        <w:rPr>
          <w:lang w:val="en-US"/>
        </w:rPr>
      </w:pPr>
      <w:r w:rsidRPr="007F0594">
        <w:rPr>
          <w:lang w:val="en-US"/>
        </w:rPr>
        <w:t>Particles with a diameter of less than 10 µm (PM10)</w:t>
      </w:r>
    </w:p>
    <w:p w14:paraId="3AE21009" w14:textId="77777777" w:rsidR="00DE3BF0" w:rsidRPr="007F0594" w:rsidRDefault="00DE3BF0" w:rsidP="00DE3BF0">
      <w:pPr>
        <w:pStyle w:val="NoSpacing"/>
        <w:rPr>
          <w:lang w:val="en-US"/>
        </w:rPr>
      </w:pPr>
      <w:r w:rsidRPr="007F0594">
        <w:rPr>
          <w:lang w:val="en-US"/>
        </w:rPr>
        <w:t>Particles with a diameter of less than 2.5 µm (PM2.5)</w:t>
      </w:r>
    </w:p>
    <w:p w14:paraId="6721079C" w14:textId="0D8E0E6D" w:rsidR="00957EB9" w:rsidRPr="007F0594" w:rsidRDefault="00DE3BF0" w:rsidP="00DE3BF0">
      <w:pPr>
        <w:pStyle w:val="NoSpacing"/>
        <w:rPr>
          <w:lang w:val="en-US"/>
        </w:rPr>
      </w:pPr>
      <w:r w:rsidRPr="007F0594">
        <w:rPr>
          <w:lang w:val="en-US"/>
        </w:rPr>
        <w:t>Carbon monoxide (CO)</w:t>
      </w:r>
    </w:p>
    <w:p w14:paraId="3C0D1F59" w14:textId="77777777" w:rsidR="00DE3BF0" w:rsidRPr="007F0594" w:rsidRDefault="00DE3BF0" w:rsidP="00DE3BF0">
      <w:pPr>
        <w:pStyle w:val="NoSpacing"/>
        <w:rPr>
          <w:lang w:val="en-US"/>
        </w:rPr>
      </w:pPr>
    </w:p>
    <w:p w14:paraId="6CF91902" w14:textId="77777777" w:rsidR="00957EB9" w:rsidRPr="007F0594" w:rsidRDefault="00957EB9" w:rsidP="0081368A">
      <w:pPr>
        <w:pStyle w:val="NoSpacing"/>
        <w:rPr>
          <w:lang w:val="en-US"/>
        </w:rPr>
      </w:pPr>
    </w:p>
    <w:p w14:paraId="044B90C0" w14:textId="2574D377" w:rsidR="00957EB9" w:rsidRPr="00286EE1" w:rsidRDefault="00286EE1" w:rsidP="00286EE1">
      <w:pPr>
        <w:pStyle w:val="Heading1"/>
        <w:rPr>
          <w:sz w:val="32"/>
          <w:szCs w:val="32"/>
          <w:lang w:val="en-US"/>
        </w:rPr>
      </w:pPr>
      <w:r w:rsidRPr="00286EE1">
        <w:rPr>
          <w:sz w:val="32"/>
          <w:szCs w:val="32"/>
          <w:lang w:val="en-US"/>
        </w:rPr>
        <w:t xml:space="preserve">SYNOP_Dataset : </w:t>
      </w:r>
      <w:hyperlink r:id="rId19" w:history="1">
        <w:r w:rsidRPr="00286EE1">
          <w:rPr>
            <w:rStyle w:val="Hyperlink"/>
            <w:sz w:val="32"/>
            <w:szCs w:val="32"/>
            <w:lang w:val="en-US"/>
          </w:rPr>
          <w:t>Historical m</w:t>
        </w:r>
        <w:r w:rsidRPr="00286EE1">
          <w:rPr>
            <w:rStyle w:val="Hyperlink"/>
            <w:sz w:val="32"/>
            <w:szCs w:val="32"/>
            <w:lang w:val="en-US"/>
          </w:rPr>
          <w:t>e</w:t>
        </w:r>
        <w:r w:rsidRPr="00286EE1">
          <w:rPr>
            <w:rStyle w:val="Hyperlink"/>
            <w:sz w:val="32"/>
            <w:szCs w:val="32"/>
            <w:lang w:val="en-US"/>
          </w:rPr>
          <w:t>teorological observation France</w:t>
        </w:r>
      </w:hyperlink>
    </w:p>
    <w:p w14:paraId="38257A3D" w14:textId="77777777" w:rsidR="00957EB9" w:rsidRPr="007F0594" w:rsidRDefault="00957EB9" w:rsidP="0081368A">
      <w:pPr>
        <w:pStyle w:val="NoSpacing"/>
        <w:rPr>
          <w:lang w:val="en-US"/>
        </w:rPr>
      </w:pPr>
    </w:p>
    <w:p w14:paraId="787FACBC" w14:textId="26DC3808" w:rsidR="00957EB9" w:rsidRPr="007F0594" w:rsidRDefault="00286EE1" w:rsidP="0081368A">
      <w:pPr>
        <w:pStyle w:val="NoSpacing"/>
        <w:rPr>
          <w:lang w:val="en-US"/>
        </w:rPr>
      </w:pPr>
      <w:r w:rsidRPr="00286EE1">
        <w:rPr>
          <w:lang w:val="en-US"/>
        </w:rPr>
        <w:t>Observation data from international surface observation reports (SYNOP) circulating on the Global Telecommunication System (GTS) of the World Meteorological Organization (WMO). Atmospheric parameters measured (temperature, humidity, wind direction and force, atmospheric pressure, amount of precipitation) or observed (weather sensitive, description of clouds, visibility) from the earth's surface.</w:t>
      </w:r>
    </w:p>
    <w:p w14:paraId="46757814" w14:textId="77777777" w:rsidR="00957EB9" w:rsidRPr="007F0594" w:rsidRDefault="00957EB9" w:rsidP="0081368A">
      <w:pPr>
        <w:pStyle w:val="NoSpacing"/>
        <w:rPr>
          <w:lang w:val="en-US"/>
        </w:rPr>
      </w:pPr>
    </w:p>
    <w:p w14:paraId="5F03FD29" w14:textId="45D1A9A6" w:rsidR="00957EB9" w:rsidRPr="007F0594" w:rsidRDefault="00286EE1" w:rsidP="0081368A">
      <w:pPr>
        <w:pStyle w:val="NoSpacing"/>
        <w:rPr>
          <w:lang w:val="en-US"/>
        </w:rPr>
      </w:pPr>
      <w:r w:rsidRPr="00286EE1">
        <w:rPr>
          <w:lang w:val="en-US"/>
        </w:rPr>
        <w:lastRenderedPageBreak/>
        <w:drawing>
          <wp:inline distT="0" distB="0" distL="0" distR="0" wp14:anchorId="1766134F" wp14:editId="60F723F6">
            <wp:extent cx="2580415" cy="2383783"/>
            <wp:effectExtent l="0" t="0" r="0" b="0"/>
            <wp:docPr id="319506940"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06940" name="Picture 1" descr="A picture containing map&#10;&#10;Description automatically generated"/>
                    <pic:cNvPicPr/>
                  </pic:nvPicPr>
                  <pic:blipFill>
                    <a:blip r:embed="rId20"/>
                    <a:stretch>
                      <a:fillRect/>
                    </a:stretch>
                  </pic:blipFill>
                  <pic:spPr>
                    <a:xfrm>
                      <a:off x="0" y="0"/>
                      <a:ext cx="2588947" cy="2391665"/>
                    </a:xfrm>
                    <a:prstGeom prst="rect">
                      <a:avLst/>
                    </a:prstGeom>
                  </pic:spPr>
                </pic:pic>
              </a:graphicData>
            </a:graphic>
          </wp:inline>
        </w:drawing>
      </w:r>
    </w:p>
    <w:p w14:paraId="113DCE04" w14:textId="77777777" w:rsidR="00957EB9" w:rsidRPr="007F0594" w:rsidRDefault="00957EB9" w:rsidP="0081368A">
      <w:pPr>
        <w:pStyle w:val="NoSpacing"/>
        <w:rPr>
          <w:lang w:val="en-US"/>
        </w:rPr>
      </w:pPr>
    </w:p>
    <w:p w14:paraId="45EF6A5D" w14:textId="77777777" w:rsidR="00957EB9" w:rsidRPr="007F0594" w:rsidRDefault="00957EB9" w:rsidP="0081368A">
      <w:pPr>
        <w:pStyle w:val="NoSpacing"/>
        <w:rPr>
          <w:lang w:val="en-US"/>
        </w:rPr>
      </w:pPr>
    </w:p>
    <w:p w14:paraId="2F2B5CB4" w14:textId="77777777" w:rsidR="00957EB9" w:rsidRPr="007F0594" w:rsidRDefault="00957EB9" w:rsidP="0081368A">
      <w:pPr>
        <w:pStyle w:val="NoSpacing"/>
        <w:rPr>
          <w:lang w:val="en-US"/>
        </w:rPr>
      </w:pPr>
    </w:p>
    <w:p w14:paraId="0DB1DBD4" w14:textId="77777777" w:rsidR="00957EB9" w:rsidRPr="007F0594" w:rsidRDefault="00957EB9" w:rsidP="0081368A">
      <w:pPr>
        <w:pStyle w:val="NoSpacing"/>
        <w:rPr>
          <w:color w:val="38CAE4"/>
          <w:sz w:val="28"/>
          <w:szCs w:val="28"/>
          <w:lang w:val="en-US"/>
        </w:rPr>
      </w:pPr>
    </w:p>
    <w:p w14:paraId="13AC2E91" w14:textId="77777777" w:rsidR="00627A12" w:rsidRPr="007F0594" w:rsidRDefault="00000000">
      <w:pPr>
        <w:jc w:val="center"/>
        <w:rPr>
          <w:b/>
          <w:color w:val="38CAE4"/>
          <w:sz w:val="28"/>
          <w:szCs w:val="28"/>
          <w:lang w:val="en-US"/>
        </w:rPr>
      </w:pPr>
      <w:r w:rsidRPr="007F0594">
        <w:rPr>
          <w:b/>
          <w:color w:val="38CAE4"/>
          <w:sz w:val="28"/>
          <w:szCs w:val="28"/>
          <w:lang w:val="en-US"/>
        </w:rPr>
        <w:t>Data collection</w:t>
      </w:r>
    </w:p>
    <w:p w14:paraId="4F833E3A" w14:textId="6EBE7CB8" w:rsidR="00627A12" w:rsidRPr="007F0594" w:rsidRDefault="00027FBF" w:rsidP="00027FBF">
      <w:pPr>
        <w:pStyle w:val="NoSpacing"/>
        <w:rPr>
          <w:sz w:val="32"/>
          <w:szCs w:val="32"/>
          <w:lang w:val="en-US"/>
        </w:rPr>
      </w:pPr>
      <w:r w:rsidRPr="007F0594">
        <w:rPr>
          <w:sz w:val="32"/>
          <w:szCs w:val="32"/>
          <w:lang w:val="en-US"/>
        </w:rPr>
        <w:t>ARI_Dataset</w:t>
      </w:r>
      <w:r w:rsidRPr="007F0594">
        <w:rPr>
          <w:sz w:val="32"/>
          <w:szCs w:val="32"/>
          <w:lang w:val="en-US"/>
        </w:rPr>
        <w:t xml:space="preserve"> Collection</w:t>
      </w:r>
    </w:p>
    <w:p w14:paraId="177FE3B2" w14:textId="77777777" w:rsidR="00027FBF" w:rsidRPr="007F0594" w:rsidRDefault="00027FBF" w:rsidP="00027FBF">
      <w:pPr>
        <w:pStyle w:val="NoSpacing"/>
        <w:rPr>
          <w:sz w:val="32"/>
          <w:szCs w:val="32"/>
          <w:lang w:val="en-US"/>
        </w:rPr>
      </w:pPr>
    </w:p>
    <w:p w14:paraId="57427851" w14:textId="1FA51D88" w:rsidR="00027FBF" w:rsidRPr="007F0594" w:rsidRDefault="00027FBF" w:rsidP="00027FBF">
      <w:pPr>
        <w:pStyle w:val="NoSpacing"/>
        <w:rPr>
          <w:lang w:val="en-US"/>
        </w:rPr>
      </w:pPr>
      <w:r w:rsidRPr="007F0594">
        <w:rPr>
          <w:lang w:val="en-US"/>
        </w:rPr>
        <w:t>healthref-france-sentinelles-weekly.csv</w:t>
      </w:r>
      <w:r w:rsidRPr="007F0594">
        <w:rPr>
          <w:lang w:val="en-US"/>
        </w:rPr>
        <w:t xml:space="preserve">    5.4 Mo   72</w:t>
      </w:r>
      <w:r w:rsidR="00C955FE" w:rsidRPr="007F0594">
        <w:rPr>
          <w:lang w:val="en-US"/>
        </w:rPr>
        <w:t>3</w:t>
      </w:r>
      <w:r w:rsidRPr="007F0594">
        <w:rPr>
          <w:lang w:val="en-US"/>
        </w:rPr>
        <w:t xml:space="preserve">06 </w:t>
      </w:r>
      <w:r w:rsidR="00C955FE" w:rsidRPr="007F0594">
        <w:rPr>
          <w:lang w:val="en-US"/>
        </w:rPr>
        <w:t>rows 12 columns</w:t>
      </w:r>
    </w:p>
    <w:p w14:paraId="6727E290" w14:textId="77777777" w:rsidR="00C955FE" w:rsidRPr="007F0594" w:rsidRDefault="00C955FE" w:rsidP="00027FBF">
      <w:pPr>
        <w:pStyle w:val="NoSpacing"/>
        <w:rPr>
          <w:lang w:val="en-US"/>
        </w:rPr>
      </w:pPr>
    </w:p>
    <w:p w14:paraId="5D3F1482" w14:textId="5163661F" w:rsidR="00C955FE" w:rsidRPr="007F0594" w:rsidRDefault="002C29ED" w:rsidP="00027FBF">
      <w:pPr>
        <w:pStyle w:val="NoSpacing"/>
        <w:rPr>
          <w:lang w:val="en-US"/>
        </w:rPr>
      </w:pPr>
      <w:r w:rsidRPr="007F0594">
        <w:rPr>
          <w:lang w:val="en-US"/>
        </w:rPr>
        <w:drawing>
          <wp:inline distT="0" distB="0" distL="0" distR="0" wp14:anchorId="7902F4ED" wp14:editId="32BFCCAD">
            <wp:extent cx="6702508" cy="1200150"/>
            <wp:effectExtent l="0" t="0" r="3175" b="0"/>
            <wp:docPr id="1618123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16334" cy="1202626"/>
                    </a:xfrm>
                    <a:prstGeom prst="rect">
                      <a:avLst/>
                    </a:prstGeom>
                    <a:noFill/>
                    <a:ln>
                      <a:noFill/>
                    </a:ln>
                  </pic:spPr>
                </pic:pic>
              </a:graphicData>
            </a:graphic>
          </wp:inline>
        </w:drawing>
      </w:r>
    </w:p>
    <w:p w14:paraId="15CF9F74" w14:textId="77777777" w:rsidR="002C29ED" w:rsidRPr="007F0594" w:rsidRDefault="002C29ED" w:rsidP="002C29ED">
      <w:pPr>
        <w:spacing w:line="240" w:lineRule="auto"/>
        <w:rPr>
          <w:rFonts w:ascii="Times New Roman" w:eastAsia="Times New Roman" w:hAnsi="Times New Roman" w:cs="Times New Roman"/>
          <w:sz w:val="24"/>
          <w:szCs w:val="24"/>
          <w:lang w:val="en-US"/>
        </w:rPr>
      </w:pPr>
    </w:p>
    <w:p w14:paraId="59B9B8A2" w14:textId="01451E01" w:rsidR="002C29ED" w:rsidRPr="007F0594" w:rsidRDefault="002C29ED" w:rsidP="002C29ED">
      <w:pPr>
        <w:rPr>
          <w:rFonts w:ascii="Calibri" w:eastAsia="Times New Roman" w:hAnsi="Calibri" w:cs="Calibri"/>
          <w:color w:val="000000"/>
          <w:lang w:val="en-US"/>
        </w:rPr>
      </w:pPr>
      <w:r w:rsidRPr="007F0594">
        <w:rPr>
          <w:lang w:val="en-US"/>
        </w:rPr>
        <w:t xml:space="preserve">For ARI : from </w:t>
      </w:r>
      <w:r w:rsidRPr="007F0594">
        <w:rPr>
          <w:rFonts w:ascii="Calibri" w:eastAsia="Times New Roman" w:hAnsi="Calibri" w:cs="Calibri"/>
          <w:color w:val="000000"/>
          <w:lang w:val="en-US"/>
        </w:rPr>
        <w:t>23/03/2020</w:t>
      </w:r>
      <w:r w:rsidRPr="007F0594">
        <w:rPr>
          <w:rFonts w:ascii="Calibri" w:eastAsia="Times New Roman" w:hAnsi="Calibri" w:cs="Calibri"/>
          <w:color w:val="000000"/>
          <w:lang w:val="en-US"/>
        </w:rPr>
        <w:t xml:space="preserve"> to </w:t>
      </w:r>
      <w:r w:rsidRPr="007F0594">
        <w:rPr>
          <w:rFonts w:ascii="Calibri" w:eastAsia="Times New Roman" w:hAnsi="Calibri" w:cs="Calibri"/>
          <w:color w:val="000000"/>
          <w:lang w:val="en-US"/>
        </w:rPr>
        <w:t>08/05/2023</w:t>
      </w:r>
      <w:r w:rsidR="00F91558" w:rsidRPr="007F0594">
        <w:rPr>
          <w:rFonts w:ascii="Calibri" w:eastAsia="Times New Roman" w:hAnsi="Calibri" w:cs="Calibri"/>
          <w:color w:val="000000"/>
          <w:lang w:val="en-US"/>
        </w:rPr>
        <w:t xml:space="preserve">   2145 rows</w:t>
      </w:r>
    </w:p>
    <w:p w14:paraId="6F540FFB" w14:textId="5C66CAEC" w:rsidR="007F0594" w:rsidRDefault="007F0594" w:rsidP="002C29ED">
      <w:pPr>
        <w:rPr>
          <w:rFonts w:ascii="Calibri" w:eastAsia="Times New Roman" w:hAnsi="Calibri" w:cs="Calibri"/>
          <w:color w:val="000000"/>
          <w:lang w:val="en-US"/>
        </w:rPr>
      </w:pPr>
      <w:r w:rsidRPr="007F0594">
        <w:rPr>
          <w:rFonts w:ascii="Calibri" w:eastAsia="Times New Roman" w:hAnsi="Calibri" w:cs="Calibri"/>
          <w:color w:val="000000"/>
          <w:lang w:val="en-US"/>
        </w:rPr>
        <w:t xml:space="preserve">1 line </w:t>
      </w:r>
      <w:r>
        <w:rPr>
          <w:rFonts w:ascii="Calibri" w:eastAsia="Times New Roman" w:hAnsi="Calibri" w:cs="Calibri"/>
          <w:color w:val="000000"/>
          <w:lang w:val="en-US"/>
        </w:rPr>
        <w:t xml:space="preserve">of data </w:t>
      </w:r>
      <w:r w:rsidRPr="007F0594">
        <w:rPr>
          <w:rFonts w:ascii="Calibri" w:eastAsia="Times New Roman" w:hAnsi="Calibri" w:cs="Calibri"/>
          <w:color w:val="000000"/>
          <w:lang w:val="en-US"/>
        </w:rPr>
        <w:t xml:space="preserve">per region </w:t>
      </w:r>
      <w:r>
        <w:rPr>
          <w:rFonts w:ascii="Calibri" w:eastAsia="Times New Roman" w:hAnsi="Calibri" w:cs="Calibri"/>
          <w:color w:val="000000"/>
          <w:lang w:val="en-US"/>
        </w:rPr>
        <w:t>per week : This set my geographical granularity to French regions</w:t>
      </w:r>
      <w:r w:rsidR="00215E99">
        <w:rPr>
          <w:rFonts w:ascii="Calibri" w:eastAsia="Times New Roman" w:hAnsi="Calibri" w:cs="Calibri"/>
          <w:color w:val="000000"/>
          <w:lang w:val="en-US"/>
        </w:rPr>
        <w:t xml:space="preserve">, and my time granularity to weeks. </w:t>
      </w:r>
    </w:p>
    <w:p w14:paraId="4DD90E43" w14:textId="77777777" w:rsidR="00215E99" w:rsidRDefault="00215E99" w:rsidP="002C29ED">
      <w:pPr>
        <w:rPr>
          <w:rFonts w:ascii="Calibri" w:eastAsia="Times New Roman" w:hAnsi="Calibri" w:cs="Calibri"/>
          <w:color w:val="000000"/>
          <w:lang w:val="en-US"/>
        </w:rPr>
      </w:pPr>
      <w:r>
        <w:rPr>
          <w:rFonts w:ascii="Calibri" w:eastAsia="Times New Roman" w:hAnsi="Calibri" w:cs="Calibri"/>
          <w:color w:val="000000"/>
          <w:lang w:val="en-US"/>
        </w:rPr>
        <w:t>During integration, other dataset will be aggregated by region and weeks to reduce the size manipulated.</w:t>
      </w:r>
    </w:p>
    <w:p w14:paraId="793EF362" w14:textId="77777777" w:rsidR="00D65038" w:rsidRDefault="00D65038" w:rsidP="002C29ED">
      <w:pPr>
        <w:rPr>
          <w:rFonts w:ascii="Calibri" w:eastAsia="Times New Roman" w:hAnsi="Calibri" w:cs="Calibri"/>
          <w:color w:val="000000"/>
          <w:lang w:val="en-US"/>
        </w:rPr>
      </w:pPr>
    </w:p>
    <w:p w14:paraId="3C6A8FF5" w14:textId="77777777" w:rsidR="00F91558" w:rsidRPr="007F0594" w:rsidRDefault="00F91558" w:rsidP="002C29ED">
      <w:pPr>
        <w:rPr>
          <w:rFonts w:ascii="Calibri" w:eastAsia="Times New Roman" w:hAnsi="Calibri" w:cs="Calibri"/>
          <w:color w:val="000000"/>
          <w:lang w:val="en-US"/>
        </w:rPr>
      </w:pPr>
    </w:p>
    <w:p w14:paraId="20F487DD" w14:textId="1E1F21D0" w:rsidR="00F91558" w:rsidRPr="007F0594" w:rsidRDefault="00DE3BF0" w:rsidP="002C29ED">
      <w:pPr>
        <w:rPr>
          <w:rFonts w:ascii="Calibri" w:eastAsia="Times New Roman" w:hAnsi="Calibri" w:cs="Calibri"/>
          <w:color w:val="000000"/>
          <w:lang w:val="en-US"/>
        </w:rPr>
      </w:pPr>
      <w:r w:rsidRPr="007F0594">
        <w:rPr>
          <w:sz w:val="32"/>
          <w:szCs w:val="32"/>
          <w:lang w:val="en-US"/>
        </w:rPr>
        <w:t>POLU_Dataset</w:t>
      </w:r>
      <w:r w:rsidRPr="007F0594">
        <w:rPr>
          <w:sz w:val="32"/>
          <w:szCs w:val="32"/>
          <w:lang w:val="en-US"/>
        </w:rPr>
        <w:t xml:space="preserve"> Collection</w:t>
      </w:r>
    </w:p>
    <w:p w14:paraId="7196D329" w14:textId="77777777" w:rsidR="00DE3BF0" w:rsidRPr="007F0594" w:rsidRDefault="00DE3BF0" w:rsidP="002C29ED">
      <w:pPr>
        <w:rPr>
          <w:rFonts w:ascii="Calibri" w:eastAsia="Times New Roman" w:hAnsi="Calibri" w:cs="Calibri"/>
          <w:color w:val="000000"/>
          <w:lang w:val="en-US"/>
        </w:rPr>
      </w:pPr>
    </w:p>
    <w:p w14:paraId="4EE42546" w14:textId="46C2FAFF" w:rsidR="00DE3BF0" w:rsidRPr="007F0594" w:rsidRDefault="00DE3BF0" w:rsidP="002C29ED">
      <w:pPr>
        <w:rPr>
          <w:rFonts w:ascii="Calibri" w:eastAsia="Times New Roman" w:hAnsi="Calibri" w:cs="Calibri"/>
          <w:color w:val="000000"/>
          <w:lang w:val="en-US"/>
        </w:rPr>
      </w:pPr>
      <w:r w:rsidRPr="007F0594">
        <w:rPr>
          <w:rFonts w:ascii="Calibri" w:eastAsia="Times New Roman" w:hAnsi="Calibri" w:cs="Calibri"/>
          <w:color w:val="000000"/>
          <w:lang w:val="en-US"/>
        </w:rPr>
        <w:lastRenderedPageBreak/>
        <w:drawing>
          <wp:inline distT="0" distB="0" distL="0" distR="0" wp14:anchorId="4123E46D" wp14:editId="675529E4">
            <wp:extent cx="5943600" cy="1758950"/>
            <wp:effectExtent l="0" t="0" r="0" b="0"/>
            <wp:docPr id="6459277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7734" name="Picture 1" descr="A screenshot of a computer&#10;&#10;Description automatically generated with low confidence"/>
                    <pic:cNvPicPr/>
                  </pic:nvPicPr>
                  <pic:blipFill>
                    <a:blip r:embed="rId22"/>
                    <a:stretch>
                      <a:fillRect/>
                    </a:stretch>
                  </pic:blipFill>
                  <pic:spPr>
                    <a:xfrm>
                      <a:off x="0" y="0"/>
                      <a:ext cx="5943600" cy="1758950"/>
                    </a:xfrm>
                    <a:prstGeom prst="rect">
                      <a:avLst/>
                    </a:prstGeom>
                  </pic:spPr>
                </pic:pic>
              </a:graphicData>
            </a:graphic>
          </wp:inline>
        </w:drawing>
      </w:r>
    </w:p>
    <w:p w14:paraId="732729CE" w14:textId="4B40DB3F" w:rsidR="002C29ED" w:rsidRPr="007F0594" w:rsidRDefault="002C29ED" w:rsidP="002C29ED">
      <w:pPr>
        <w:rPr>
          <w:rFonts w:ascii="Calibri" w:eastAsia="Times New Roman" w:hAnsi="Calibri" w:cs="Calibri"/>
          <w:color w:val="000000"/>
          <w:lang w:val="en-US"/>
        </w:rPr>
      </w:pPr>
    </w:p>
    <w:p w14:paraId="13A30C2C" w14:textId="54243F53" w:rsidR="00DE3BF0" w:rsidRPr="007F0594" w:rsidRDefault="007F0594" w:rsidP="002C29ED">
      <w:pPr>
        <w:rPr>
          <w:rFonts w:ascii="Calibri" w:eastAsia="Times New Roman" w:hAnsi="Calibri" w:cs="Calibri"/>
          <w:color w:val="000000"/>
          <w:lang w:val="en-US"/>
        </w:rPr>
      </w:pPr>
      <w:r w:rsidRPr="007F0594">
        <w:rPr>
          <w:rFonts w:ascii="Calibri" w:eastAsia="Times New Roman" w:hAnsi="Calibri" w:cs="Calibri"/>
          <w:color w:val="000000"/>
          <w:lang w:val="en-US"/>
        </w:rPr>
        <w:t>From 01/01/2021 to now</w:t>
      </w:r>
    </w:p>
    <w:p w14:paraId="4C36F9A9" w14:textId="77777777" w:rsidR="007F0594" w:rsidRPr="007F0594" w:rsidRDefault="007F0594" w:rsidP="002C29ED">
      <w:pPr>
        <w:rPr>
          <w:rFonts w:ascii="Calibri" w:eastAsia="Times New Roman" w:hAnsi="Calibri" w:cs="Calibri"/>
          <w:color w:val="000000"/>
          <w:lang w:val="en-US"/>
        </w:rPr>
      </w:pPr>
    </w:p>
    <w:p w14:paraId="1D9484B4" w14:textId="513640FB" w:rsidR="00DE3BF0" w:rsidRPr="007F0594" w:rsidRDefault="00DE3BF0" w:rsidP="002C29ED">
      <w:pPr>
        <w:rPr>
          <w:rFonts w:ascii="Calibri" w:eastAsia="Times New Roman" w:hAnsi="Calibri" w:cs="Calibri"/>
          <w:color w:val="000000"/>
          <w:lang w:val="en-US"/>
        </w:rPr>
      </w:pPr>
      <w:r w:rsidRPr="007F0594">
        <w:rPr>
          <w:rFonts w:ascii="Calibri" w:eastAsia="Times New Roman" w:hAnsi="Calibri" w:cs="Calibri"/>
          <w:color w:val="000000"/>
          <w:lang w:val="en-US"/>
        </w:rPr>
        <w:t xml:space="preserve">1 test file downloaded : </w:t>
      </w:r>
      <w:r w:rsidRPr="007F0594">
        <w:rPr>
          <w:rFonts w:ascii="Calibri" w:eastAsia="Times New Roman" w:hAnsi="Calibri" w:cs="Calibri"/>
          <w:color w:val="000000"/>
          <w:lang w:val="en-US"/>
        </w:rPr>
        <w:t>FR_E2_2021-01-01.csv</w:t>
      </w:r>
    </w:p>
    <w:p w14:paraId="0A0ABCAF" w14:textId="13775297" w:rsidR="00DE3BF0" w:rsidRPr="007F0594" w:rsidRDefault="00DE3BF0" w:rsidP="002C29ED">
      <w:pPr>
        <w:rPr>
          <w:rFonts w:ascii="Calibri" w:eastAsia="Times New Roman" w:hAnsi="Calibri" w:cs="Calibri"/>
          <w:color w:val="000000"/>
          <w:lang w:val="en-US"/>
        </w:rPr>
      </w:pPr>
      <w:r w:rsidRPr="007F0594">
        <w:rPr>
          <w:rFonts w:ascii="Calibri" w:eastAsia="Times New Roman" w:hAnsi="Calibri" w:cs="Calibri"/>
          <w:color w:val="000000"/>
          <w:lang w:val="en-US"/>
        </w:rPr>
        <w:t xml:space="preserve">10,9 Mo  </w:t>
      </w:r>
      <w:r w:rsidR="007F0594" w:rsidRPr="007F0594">
        <w:rPr>
          <w:rFonts w:ascii="Calibri" w:eastAsia="Times New Roman" w:hAnsi="Calibri" w:cs="Calibri"/>
          <w:color w:val="000000"/>
          <w:lang w:val="en-US"/>
        </w:rPr>
        <w:t>50257 rows, 24 columns</w:t>
      </w:r>
    </w:p>
    <w:p w14:paraId="1EA0E86E" w14:textId="3C04492F" w:rsidR="002C29ED" w:rsidRPr="007F0594" w:rsidRDefault="002C29ED" w:rsidP="002C29ED">
      <w:pPr>
        <w:spacing w:line="240" w:lineRule="auto"/>
        <w:rPr>
          <w:lang w:val="en-US"/>
        </w:rPr>
      </w:pPr>
    </w:p>
    <w:p w14:paraId="427F6A08" w14:textId="209BBB7E" w:rsidR="00C955FE" w:rsidRPr="007F0594" w:rsidRDefault="00DE3BF0" w:rsidP="00027FBF">
      <w:pPr>
        <w:pStyle w:val="NoSpacing"/>
        <w:rPr>
          <w:lang w:val="en-US"/>
        </w:rPr>
      </w:pPr>
      <w:r w:rsidRPr="007F0594">
        <w:rPr>
          <w:lang w:val="en-US"/>
        </w:rPr>
        <w:drawing>
          <wp:inline distT="0" distB="0" distL="0" distR="0" wp14:anchorId="7775B0FF" wp14:editId="7D1E12C2">
            <wp:extent cx="5943600" cy="946785"/>
            <wp:effectExtent l="0" t="0" r="0" b="5715"/>
            <wp:docPr id="1953502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46785"/>
                    </a:xfrm>
                    <a:prstGeom prst="rect">
                      <a:avLst/>
                    </a:prstGeom>
                    <a:noFill/>
                    <a:ln>
                      <a:noFill/>
                    </a:ln>
                  </pic:spPr>
                </pic:pic>
              </a:graphicData>
            </a:graphic>
          </wp:inline>
        </w:drawing>
      </w:r>
    </w:p>
    <w:p w14:paraId="22A2D90A" w14:textId="77777777" w:rsidR="00DE3BF0" w:rsidRPr="007F0594" w:rsidRDefault="00DE3BF0" w:rsidP="00027FBF">
      <w:pPr>
        <w:pStyle w:val="NoSpacing"/>
        <w:rPr>
          <w:lang w:val="en-US"/>
        </w:rPr>
      </w:pPr>
    </w:p>
    <w:p w14:paraId="42478412" w14:textId="2E26BCE8" w:rsidR="007F0594" w:rsidRDefault="00D65038" w:rsidP="00027FBF">
      <w:pPr>
        <w:pStyle w:val="NoSpacing"/>
        <w:rPr>
          <w:lang w:val="en-US"/>
        </w:rPr>
      </w:pPr>
      <w:r>
        <w:rPr>
          <w:lang w:val="en-US"/>
        </w:rPr>
        <w:t xml:space="preserve">We need a python script to download 1 file per day and aggregate it </w:t>
      </w:r>
      <w:r w:rsidR="00286EE1">
        <w:rPr>
          <w:lang w:val="en-US"/>
        </w:rPr>
        <w:t>per pollutant per station.</w:t>
      </w:r>
    </w:p>
    <w:p w14:paraId="238395E8" w14:textId="77777777" w:rsidR="00286EE1" w:rsidRPr="007F0594" w:rsidRDefault="00286EE1" w:rsidP="00027FBF">
      <w:pPr>
        <w:pStyle w:val="NoSpacing"/>
        <w:rPr>
          <w:lang w:val="en-US"/>
        </w:rPr>
      </w:pPr>
    </w:p>
    <w:p w14:paraId="376DAD81" w14:textId="59564DC1" w:rsidR="00027FBF" w:rsidRPr="007F0594" w:rsidRDefault="00027FBF" w:rsidP="00027FBF">
      <w:pPr>
        <w:pStyle w:val="NoSpacing"/>
        <w:rPr>
          <w:lang w:val="en-US"/>
        </w:rPr>
      </w:pPr>
    </w:p>
    <w:p w14:paraId="78F710D5" w14:textId="77777777" w:rsidR="00627A12" w:rsidRPr="007F0594" w:rsidRDefault="00627A12" w:rsidP="00DE3BF0">
      <w:pPr>
        <w:rPr>
          <w:b/>
          <w:color w:val="38CAE4"/>
          <w:sz w:val="28"/>
          <w:szCs w:val="28"/>
          <w:lang w:val="en-US"/>
        </w:rPr>
      </w:pPr>
    </w:p>
    <w:p w14:paraId="26702AA4" w14:textId="77777777" w:rsidR="00F62480" w:rsidRDefault="00F62480" w:rsidP="00F62480">
      <w:pPr>
        <w:rPr>
          <w:sz w:val="32"/>
          <w:szCs w:val="32"/>
          <w:lang w:val="en-US"/>
        </w:rPr>
      </w:pPr>
      <w:r w:rsidRPr="00286EE1">
        <w:rPr>
          <w:sz w:val="32"/>
          <w:szCs w:val="32"/>
          <w:lang w:val="en-US"/>
        </w:rPr>
        <w:t>SYNOP_Dataset</w:t>
      </w:r>
      <w:r w:rsidRPr="00F62480">
        <w:rPr>
          <w:sz w:val="32"/>
          <w:szCs w:val="32"/>
          <w:lang w:val="en-US"/>
        </w:rPr>
        <w:t xml:space="preserve"> Collection</w:t>
      </w:r>
    </w:p>
    <w:p w14:paraId="4A525CC7" w14:textId="77777777" w:rsidR="00F62480" w:rsidRDefault="00F62480" w:rsidP="00F62480">
      <w:pPr>
        <w:pStyle w:val="NoSpacing"/>
        <w:rPr>
          <w:lang w:val="en-US"/>
        </w:rPr>
      </w:pPr>
    </w:p>
    <w:p w14:paraId="28404EEC" w14:textId="77777777" w:rsidR="00983B0F" w:rsidRDefault="00983B0F" w:rsidP="00F62480">
      <w:pPr>
        <w:pStyle w:val="NoSpacing"/>
        <w:rPr>
          <w:lang w:val="en-US"/>
        </w:rPr>
      </w:pPr>
      <w:r w:rsidRPr="00983B0F">
        <w:rPr>
          <w:lang w:val="en-US"/>
        </w:rPr>
        <w:t>donnees-synop-essentielles-omm.csv</w:t>
      </w:r>
      <w:r>
        <w:rPr>
          <w:lang w:val="en-US"/>
        </w:rPr>
        <w:t xml:space="preserve"> 1.1 Go</w:t>
      </w:r>
    </w:p>
    <w:p w14:paraId="151BD55B" w14:textId="2E232852" w:rsidR="00F62480" w:rsidRDefault="00983B0F" w:rsidP="00F62480">
      <w:pPr>
        <w:pStyle w:val="NoSpacing"/>
        <w:rPr>
          <w:lang w:val="en-US"/>
        </w:rPr>
      </w:pPr>
      <w:r>
        <w:rPr>
          <w:lang w:val="en-US"/>
        </w:rPr>
        <w:t>2 247 960</w:t>
      </w:r>
      <w:r w:rsidR="00F62480">
        <w:rPr>
          <w:lang w:val="en-US"/>
        </w:rPr>
        <w:t xml:space="preserve"> rows 57 columns</w:t>
      </w:r>
    </w:p>
    <w:p w14:paraId="30B59E0A" w14:textId="2CC9B878" w:rsidR="00983B0F" w:rsidRDefault="00983B0F" w:rsidP="00F62480">
      <w:pPr>
        <w:pStyle w:val="NoSpacing"/>
        <w:rPr>
          <w:lang w:val="en-US"/>
        </w:rPr>
      </w:pPr>
      <w:r>
        <w:rPr>
          <w:lang w:val="en-US"/>
        </w:rPr>
        <w:t>From 05/01/</w:t>
      </w:r>
      <w:r w:rsidRPr="00983B0F">
        <w:rPr>
          <w:lang w:val="en-US"/>
        </w:rPr>
        <w:t>2010</w:t>
      </w:r>
      <w:r>
        <w:rPr>
          <w:lang w:val="en-US"/>
        </w:rPr>
        <w:t xml:space="preserve"> to 26/04/</w:t>
      </w:r>
      <w:r w:rsidRPr="00983B0F">
        <w:rPr>
          <w:lang w:val="en-US"/>
        </w:rPr>
        <w:t>2023</w:t>
      </w:r>
    </w:p>
    <w:p w14:paraId="6F567626" w14:textId="77777777" w:rsidR="00983B0F" w:rsidRDefault="00983B0F" w:rsidP="00F62480">
      <w:pPr>
        <w:pStyle w:val="NoSpacing"/>
        <w:rPr>
          <w:lang w:val="en-US"/>
        </w:rPr>
      </w:pPr>
    </w:p>
    <w:p w14:paraId="65E686FD" w14:textId="77777777" w:rsidR="00983B0F" w:rsidRDefault="00983B0F" w:rsidP="00F62480">
      <w:pPr>
        <w:pStyle w:val="NoSpacing"/>
        <w:rPr>
          <w:lang w:val="en-US"/>
        </w:rPr>
      </w:pPr>
    </w:p>
    <w:p w14:paraId="2028134D" w14:textId="77777777" w:rsidR="00010494" w:rsidRDefault="00010494" w:rsidP="00F62480">
      <w:pPr>
        <w:pStyle w:val="NoSpacing"/>
        <w:rPr>
          <w:lang w:val="en-US"/>
        </w:rPr>
      </w:pPr>
    </w:p>
    <w:p w14:paraId="394DAC72" w14:textId="7938DA4E" w:rsidR="00627A12" w:rsidRPr="007F0594" w:rsidRDefault="00000000" w:rsidP="00F62480">
      <w:pPr>
        <w:pStyle w:val="NoSpacing"/>
        <w:rPr>
          <w:color w:val="38CAE4"/>
          <w:sz w:val="28"/>
          <w:szCs w:val="28"/>
          <w:lang w:val="en-US"/>
        </w:rPr>
      </w:pPr>
      <w:r w:rsidRPr="007F0594">
        <w:rPr>
          <w:lang w:val="en-US"/>
        </w:rPr>
        <w:br w:type="page"/>
      </w:r>
    </w:p>
    <w:p w14:paraId="7E67C395" w14:textId="77777777" w:rsidR="00C955FE" w:rsidRPr="007F0594" w:rsidRDefault="00000000">
      <w:pPr>
        <w:jc w:val="center"/>
        <w:rPr>
          <w:b/>
          <w:color w:val="38CAE4"/>
          <w:sz w:val="28"/>
          <w:szCs w:val="28"/>
          <w:lang w:val="en-US"/>
        </w:rPr>
      </w:pPr>
      <w:r w:rsidRPr="007F0594">
        <w:rPr>
          <w:b/>
          <w:color w:val="38CAE4"/>
          <w:sz w:val="28"/>
          <w:szCs w:val="28"/>
          <w:lang w:val="en-US"/>
        </w:rPr>
        <w:lastRenderedPageBreak/>
        <w:t>Data cleaning and Exploratory data analysis</w:t>
      </w:r>
    </w:p>
    <w:p w14:paraId="5061ADE0" w14:textId="77777777" w:rsidR="00C955FE" w:rsidRPr="007F0594" w:rsidRDefault="00C955FE" w:rsidP="00C955FE">
      <w:pPr>
        <w:pStyle w:val="NoSpacing"/>
        <w:rPr>
          <w:lang w:val="en-US"/>
        </w:rPr>
      </w:pPr>
    </w:p>
    <w:p w14:paraId="73DD6EFF" w14:textId="2670CC7D" w:rsidR="00627A12" w:rsidRPr="007F0594" w:rsidRDefault="00000000" w:rsidP="00C955FE">
      <w:pPr>
        <w:pStyle w:val="NoSpacing"/>
        <w:rPr>
          <w:color w:val="38CAE4"/>
          <w:sz w:val="28"/>
          <w:szCs w:val="28"/>
          <w:lang w:val="en-US"/>
        </w:rPr>
      </w:pPr>
      <w:r w:rsidRPr="007F0594">
        <w:rPr>
          <w:lang w:val="en-US"/>
        </w:rPr>
        <w:br w:type="page"/>
      </w:r>
    </w:p>
    <w:p w14:paraId="10F827D2" w14:textId="77777777" w:rsidR="00627A12" w:rsidRPr="007F0594" w:rsidRDefault="00000000">
      <w:pPr>
        <w:jc w:val="center"/>
        <w:rPr>
          <w:b/>
          <w:color w:val="38CAE4"/>
          <w:sz w:val="28"/>
          <w:szCs w:val="28"/>
          <w:lang w:val="en-US"/>
        </w:rPr>
      </w:pPr>
      <w:r w:rsidRPr="007F0594">
        <w:rPr>
          <w:b/>
          <w:color w:val="38CAE4"/>
          <w:sz w:val="28"/>
          <w:szCs w:val="28"/>
          <w:lang w:val="en-US"/>
        </w:rPr>
        <w:lastRenderedPageBreak/>
        <w:t>Data base type selection</w:t>
      </w:r>
      <w:r w:rsidRPr="007F0594">
        <w:rPr>
          <w:lang w:val="en-US"/>
        </w:rPr>
        <w:br w:type="page"/>
      </w:r>
    </w:p>
    <w:p w14:paraId="1B1C6E72" w14:textId="77777777" w:rsidR="00627A12" w:rsidRPr="007F0594" w:rsidRDefault="00000000">
      <w:pPr>
        <w:jc w:val="center"/>
        <w:rPr>
          <w:b/>
          <w:color w:val="38CAE4"/>
          <w:sz w:val="28"/>
          <w:szCs w:val="28"/>
          <w:lang w:val="en-US"/>
        </w:rPr>
      </w:pPr>
      <w:r w:rsidRPr="007F0594">
        <w:rPr>
          <w:b/>
          <w:color w:val="38CAE4"/>
          <w:sz w:val="28"/>
          <w:szCs w:val="28"/>
          <w:lang w:val="en-US"/>
        </w:rPr>
        <w:lastRenderedPageBreak/>
        <w:t>Entities. ERD</w:t>
      </w:r>
      <w:r w:rsidRPr="007F0594">
        <w:rPr>
          <w:lang w:val="en-US"/>
        </w:rPr>
        <w:br w:type="page"/>
      </w:r>
    </w:p>
    <w:p w14:paraId="2CC5C602" w14:textId="15EEC32A" w:rsidR="00627A12" w:rsidRPr="007F0594" w:rsidRDefault="00DE3BF0">
      <w:pPr>
        <w:jc w:val="center"/>
        <w:rPr>
          <w:b/>
          <w:color w:val="38CAE4"/>
          <w:sz w:val="28"/>
          <w:szCs w:val="28"/>
          <w:lang w:val="en-US"/>
        </w:rPr>
      </w:pPr>
      <w:r w:rsidRPr="007F0594">
        <w:rPr>
          <w:b/>
          <w:color w:val="38CAE4"/>
          <w:sz w:val="28"/>
          <w:szCs w:val="28"/>
          <w:lang w:val="en-US"/>
        </w:rPr>
        <w:lastRenderedPageBreak/>
        <w:t>Challenges</w:t>
      </w:r>
    </w:p>
    <w:p w14:paraId="6BDF6617" w14:textId="77777777" w:rsidR="00DE3BF0" w:rsidRPr="007F0594" w:rsidRDefault="00DE3BF0" w:rsidP="00DE3BF0">
      <w:pPr>
        <w:pStyle w:val="NoSpacing"/>
        <w:rPr>
          <w:lang w:val="en-US"/>
        </w:rPr>
      </w:pPr>
    </w:p>
    <w:p w14:paraId="3A4A1637" w14:textId="4A162995" w:rsidR="00627A12" w:rsidRPr="007F0594" w:rsidRDefault="00DE3BF0">
      <w:pPr>
        <w:rPr>
          <w:sz w:val="24"/>
          <w:szCs w:val="24"/>
          <w:lang w:val="en-US"/>
        </w:rPr>
      </w:pPr>
      <w:r w:rsidRPr="007F0594">
        <w:rPr>
          <w:sz w:val="24"/>
          <w:szCs w:val="24"/>
          <w:lang w:val="en-US"/>
        </w:rPr>
        <w:t>Big size of data</w:t>
      </w:r>
    </w:p>
    <w:p w14:paraId="1071A2EE" w14:textId="3AF0F100" w:rsidR="007F0594" w:rsidRDefault="007F0594">
      <w:pPr>
        <w:rPr>
          <w:sz w:val="24"/>
          <w:szCs w:val="24"/>
          <w:lang w:val="en-US"/>
        </w:rPr>
      </w:pPr>
      <w:r w:rsidRPr="007F0594">
        <w:rPr>
          <w:sz w:val="24"/>
          <w:szCs w:val="24"/>
          <w:lang w:val="en-US"/>
        </w:rPr>
        <w:t>Mapping geographical data</w:t>
      </w:r>
    </w:p>
    <w:p w14:paraId="32DB4686" w14:textId="14BC2927" w:rsidR="00215E99" w:rsidRDefault="00215E99">
      <w:pPr>
        <w:rPr>
          <w:sz w:val="24"/>
          <w:szCs w:val="24"/>
          <w:lang w:val="en-US"/>
        </w:rPr>
      </w:pPr>
      <w:r>
        <w:rPr>
          <w:sz w:val="24"/>
          <w:szCs w:val="24"/>
          <w:lang w:val="en-US"/>
        </w:rPr>
        <w:t>Take account of seasonality, COVID impact</w:t>
      </w:r>
    </w:p>
    <w:p w14:paraId="1A287CD4" w14:textId="77777777" w:rsidR="00215E99" w:rsidRPr="007F0594" w:rsidRDefault="00215E99">
      <w:pPr>
        <w:rPr>
          <w:sz w:val="24"/>
          <w:szCs w:val="24"/>
          <w:lang w:val="en-US"/>
        </w:rPr>
      </w:pPr>
    </w:p>
    <w:p w14:paraId="47430D81" w14:textId="77777777" w:rsidR="00627A12" w:rsidRPr="007F0594" w:rsidRDefault="00627A12">
      <w:pPr>
        <w:rPr>
          <w:lang w:val="en-US"/>
        </w:rPr>
      </w:pPr>
    </w:p>
    <w:p w14:paraId="7269D950" w14:textId="77777777" w:rsidR="00627A12" w:rsidRPr="007F0594" w:rsidRDefault="00627A12">
      <w:pPr>
        <w:rPr>
          <w:lang w:val="en-US"/>
        </w:rPr>
      </w:pPr>
    </w:p>
    <w:sectPr w:rsidR="00627A12" w:rsidRPr="007F05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D018B"/>
    <w:multiLevelType w:val="multilevel"/>
    <w:tmpl w:val="CD18B60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9E2A9A"/>
    <w:multiLevelType w:val="multilevel"/>
    <w:tmpl w:val="1B98FE26"/>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59252E"/>
    <w:multiLevelType w:val="multilevel"/>
    <w:tmpl w:val="3F68D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604245">
    <w:abstractNumId w:val="0"/>
  </w:num>
  <w:num w:numId="2" w16cid:durableId="630133347">
    <w:abstractNumId w:val="1"/>
  </w:num>
  <w:num w:numId="3" w16cid:durableId="2041467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12"/>
    <w:rsid w:val="00010494"/>
    <w:rsid w:val="00027FBF"/>
    <w:rsid w:val="0007490D"/>
    <w:rsid w:val="00215E99"/>
    <w:rsid w:val="00286EE1"/>
    <w:rsid w:val="002C29ED"/>
    <w:rsid w:val="00314235"/>
    <w:rsid w:val="00337283"/>
    <w:rsid w:val="00627A12"/>
    <w:rsid w:val="007F0594"/>
    <w:rsid w:val="0081368A"/>
    <w:rsid w:val="00957EB9"/>
    <w:rsid w:val="00983B0F"/>
    <w:rsid w:val="00BB498B"/>
    <w:rsid w:val="00BD2193"/>
    <w:rsid w:val="00C955FE"/>
    <w:rsid w:val="00D65038"/>
    <w:rsid w:val="00DE3BF0"/>
    <w:rsid w:val="00F62480"/>
    <w:rsid w:val="00F915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279E7"/>
  <w15:docId w15:val="{DB8C000E-8588-406F-A852-9FB463A7D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1368A"/>
    <w:pPr>
      <w:spacing w:line="240" w:lineRule="auto"/>
    </w:pPr>
  </w:style>
  <w:style w:type="character" w:styleId="Hyperlink">
    <w:name w:val="Hyperlink"/>
    <w:basedOn w:val="DefaultParagraphFont"/>
    <w:uiPriority w:val="99"/>
    <w:unhideWhenUsed/>
    <w:rsid w:val="00BD2193"/>
    <w:rPr>
      <w:color w:val="0000FF" w:themeColor="hyperlink"/>
      <w:u w:val="single"/>
    </w:rPr>
  </w:style>
  <w:style w:type="character" w:styleId="UnresolvedMention">
    <w:name w:val="Unresolved Mention"/>
    <w:basedOn w:val="DefaultParagraphFont"/>
    <w:uiPriority w:val="99"/>
    <w:semiHidden/>
    <w:unhideWhenUsed/>
    <w:rsid w:val="00BD2193"/>
    <w:rPr>
      <w:color w:val="605E5C"/>
      <w:shd w:val="clear" w:color="auto" w:fill="E1DFDD"/>
    </w:rPr>
  </w:style>
  <w:style w:type="character" w:styleId="FollowedHyperlink">
    <w:name w:val="FollowedHyperlink"/>
    <w:basedOn w:val="DefaultParagraphFont"/>
    <w:uiPriority w:val="99"/>
    <w:semiHidden/>
    <w:unhideWhenUsed/>
    <w:rsid w:val="00BD21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32233">
      <w:bodyDiv w:val="1"/>
      <w:marLeft w:val="0"/>
      <w:marRight w:val="0"/>
      <w:marTop w:val="0"/>
      <w:marBottom w:val="0"/>
      <w:divBdr>
        <w:top w:val="none" w:sz="0" w:space="0" w:color="auto"/>
        <w:left w:val="none" w:sz="0" w:space="0" w:color="auto"/>
        <w:bottom w:val="none" w:sz="0" w:space="0" w:color="auto"/>
        <w:right w:val="none" w:sz="0" w:space="0" w:color="auto"/>
      </w:divBdr>
    </w:div>
    <w:div w:id="301614783">
      <w:bodyDiv w:val="1"/>
      <w:marLeft w:val="0"/>
      <w:marRight w:val="0"/>
      <w:marTop w:val="0"/>
      <w:marBottom w:val="0"/>
      <w:divBdr>
        <w:top w:val="none" w:sz="0" w:space="0" w:color="auto"/>
        <w:left w:val="none" w:sz="0" w:space="0" w:color="auto"/>
        <w:bottom w:val="none" w:sz="0" w:space="0" w:color="auto"/>
        <w:right w:val="none" w:sz="0" w:space="0" w:color="auto"/>
      </w:divBdr>
    </w:div>
    <w:div w:id="592207457">
      <w:bodyDiv w:val="1"/>
      <w:marLeft w:val="0"/>
      <w:marRight w:val="0"/>
      <w:marTop w:val="0"/>
      <w:marBottom w:val="0"/>
      <w:divBdr>
        <w:top w:val="none" w:sz="0" w:space="0" w:color="auto"/>
        <w:left w:val="none" w:sz="0" w:space="0" w:color="auto"/>
        <w:bottom w:val="none" w:sz="0" w:space="0" w:color="auto"/>
        <w:right w:val="none" w:sz="0" w:space="0" w:color="auto"/>
      </w:divBdr>
    </w:div>
    <w:div w:id="1045831440">
      <w:bodyDiv w:val="1"/>
      <w:marLeft w:val="0"/>
      <w:marRight w:val="0"/>
      <w:marTop w:val="0"/>
      <w:marBottom w:val="0"/>
      <w:divBdr>
        <w:top w:val="none" w:sz="0" w:space="0" w:color="auto"/>
        <w:left w:val="none" w:sz="0" w:space="0" w:color="auto"/>
        <w:bottom w:val="none" w:sz="0" w:space="0" w:color="auto"/>
        <w:right w:val="none" w:sz="0" w:space="0" w:color="auto"/>
      </w:divBdr>
    </w:div>
    <w:div w:id="1462730261">
      <w:bodyDiv w:val="1"/>
      <w:marLeft w:val="0"/>
      <w:marRight w:val="0"/>
      <w:marTop w:val="0"/>
      <w:marBottom w:val="0"/>
      <w:divBdr>
        <w:top w:val="none" w:sz="0" w:space="0" w:color="auto"/>
        <w:left w:val="none" w:sz="0" w:space="0" w:color="auto"/>
        <w:bottom w:val="none" w:sz="0" w:space="0" w:color="auto"/>
        <w:right w:val="none" w:sz="0" w:space="0" w:color="auto"/>
      </w:divBdr>
    </w:div>
    <w:div w:id="1500341222">
      <w:bodyDiv w:val="1"/>
      <w:marLeft w:val="0"/>
      <w:marRight w:val="0"/>
      <w:marTop w:val="0"/>
      <w:marBottom w:val="0"/>
      <w:divBdr>
        <w:top w:val="none" w:sz="0" w:space="0" w:color="auto"/>
        <w:left w:val="none" w:sz="0" w:space="0" w:color="auto"/>
        <w:bottom w:val="none" w:sz="0" w:space="0" w:color="auto"/>
        <w:right w:val="none" w:sz="0" w:space="0" w:color="auto"/>
      </w:divBdr>
    </w:div>
    <w:div w:id="1787046602">
      <w:bodyDiv w:val="1"/>
      <w:marLeft w:val="0"/>
      <w:marRight w:val="0"/>
      <w:marTop w:val="0"/>
      <w:marBottom w:val="0"/>
      <w:divBdr>
        <w:top w:val="none" w:sz="0" w:space="0" w:color="auto"/>
        <w:left w:val="none" w:sz="0" w:space="0" w:color="auto"/>
        <w:bottom w:val="none" w:sz="0" w:space="0" w:color="auto"/>
        <w:right w:val="none" w:sz="0" w:space="0" w:color="auto"/>
      </w:divBdr>
    </w:div>
    <w:div w:id="2113622656">
      <w:bodyDiv w:val="1"/>
      <w:marLeft w:val="0"/>
      <w:marRight w:val="0"/>
      <w:marTop w:val="0"/>
      <w:marBottom w:val="0"/>
      <w:divBdr>
        <w:top w:val="none" w:sz="0" w:space="0" w:color="auto"/>
        <w:left w:val="none" w:sz="0" w:space="0" w:color="auto"/>
        <w:bottom w:val="none" w:sz="0" w:space="0" w:color="auto"/>
        <w:right w:val="none" w:sz="0" w:space="0" w:color="auto"/>
      </w:divBdr>
    </w:div>
    <w:div w:id="2116631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data.paris.fr/pages/home/" TargetMode="External"/><Relationship Id="rId13" Type="http://schemas.openxmlformats.org/officeDocument/2006/relationships/hyperlink" Target="https://www.sentiweb.fr"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image" Target="media/image1.png"/><Relationship Id="rId12" Type="http://schemas.openxmlformats.org/officeDocument/2006/relationships/hyperlink" Target="https://public.opendatasoft.com/explore/dataset/healthref-france-sentinelles-weekly/information/"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ata.gouv.fr/fr/datasets/donnees-temps-reel-de-mesure-des-concentrations-de-polluants-atmospheriques-reglementes-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francecompetences.fr/recherche/rncp/34757/"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10" Type="http://schemas.openxmlformats.org/officeDocument/2006/relationships/hyperlink" Target="https://data.iledefrance.fr/pages/home-open-data/" TargetMode="External"/><Relationship Id="rId19" Type="http://schemas.openxmlformats.org/officeDocument/2006/relationships/hyperlink" Target="https://public.opendatasoft.com/explore/dataset/donnees-synop-essentielles-omm/information/" TargetMode="External"/><Relationship Id="rId4" Type="http://schemas.openxmlformats.org/officeDocument/2006/relationships/settings" Target="settings.xml"/><Relationship Id="rId9" Type="http://schemas.openxmlformats.org/officeDocument/2006/relationships/hyperlink" Target="https://data.gov.uk/" TargetMode="Externa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385E8-9B86-401E-AE54-F75FDB78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16</Pages>
  <Words>947</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Romain Courtois</cp:lastModifiedBy>
  <cp:revision>3</cp:revision>
  <dcterms:created xsi:type="dcterms:W3CDTF">2023-05-24T19:45:00Z</dcterms:created>
  <dcterms:modified xsi:type="dcterms:W3CDTF">2023-05-24T22:48:00Z</dcterms:modified>
</cp:coreProperties>
</file>