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9" w:rsidRDefault="00510B01" w:rsidP="00510B01">
      <w:pPr>
        <w:pStyle w:val="Titre"/>
      </w:pPr>
      <w:bookmarkStart w:id="0" w:name="_GoBack"/>
      <w:r>
        <w:t xml:space="preserve">Evaluation </w:t>
      </w:r>
      <w:r w:rsidR="007B630E">
        <w:t xml:space="preserve">P2 Florian </w:t>
      </w:r>
      <w:r w:rsidR="007B630E" w:rsidRPr="007B630E">
        <w:t>Quintin</w:t>
      </w:r>
    </w:p>
    <w:p w:rsidR="00510B01" w:rsidRDefault="00510B01" w:rsidP="00510B01"/>
    <w:p w:rsidR="00510B01" w:rsidRDefault="00510B01" w:rsidP="00510B01"/>
    <w:p w:rsidR="007A5699" w:rsidRDefault="007A5699" w:rsidP="007A5699">
      <w:pPr>
        <w:pStyle w:val="Titre1"/>
      </w:pPr>
      <w:r>
        <w:t>La présentation</w:t>
      </w:r>
    </w:p>
    <w:p w:rsidR="007A5699" w:rsidRDefault="00601C12" w:rsidP="007A5699">
      <w:r>
        <w:t xml:space="preserve">La présentation </w:t>
      </w:r>
      <w:bookmarkEnd w:id="0"/>
      <w:r w:rsidR="005456E5">
        <w:t>de Florian est claire avec un rappel des analyses effectuées dans le P1</w:t>
      </w:r>
    </w:p>
    <w:p w:rsidR="007A5699" w:rsidRDefault="007A5699" w:rsidP="007A5699">
      <w:pPr>
        <w:pStyle w:val="Titre1"/>
      </w:pPr>
      <w:r>
        <w:t>Profondeur de l’analyse</w:t>
      </w:r>
    </w:p>
    <w:p w:rsidR="005456E5" w:rsidRDefault="005456E5" w:rsidP="005456E5">
      <w:r>
        <w:t>Il commence par rappeler le pourcentage de personnes qui ont embarqué dans chaque port (analyse effectué dans le P1). Il va par la suite effectuer différentes analyse :</w:t>
      </w:r>
    </w:p>
    <w:p w:rsidR="005456E5" w:rsidRDefault="005456E5" w:rsidP="005456E5">
      <w:pPr>
        <w:pStyle w:val="Paragraphedeliste"/>
        <w:numPr>
          <w:ilvl w:val="0"/>
          <w:numId w:val="3"/>
        </w:numPr>
      </w:pPr>
      <w:r>
        <w:t>La survie selon l’embarquement</w:t>
      </w:r>
    </w:p>
    <w:p w:rsidR="005456E5" w:rsidRPr="005456E5" w:rsidRDefault="005456E5" w:rsidP="005456E5">
      <w:pPr>
        <w:pStyle w:val="Paragraphedeliste"/>
        <w:numPr>
          <w:ilvl w:val="1"/>
          <w:numId w:val="3"/>
        </w:numPr>
      </w:pPr>
      <w:r>
        <w:t xml:space="preserve">Avec cette </w:t>
      </w:r>
      <w:r w:rsidR="00AB7A21">
        <w:t>analyse,</w:t>
      </w:r>
      <w:r>
        <w:t xml:space="preserve"> on remarque que l’embarcation Cherbourg à un taux de survie de plus de 50%.</w:t>
      </w:r>
    </w:p>
    <w:p w:rsidR="007A5699" w:rsidRDefault="007A5699" w:rsidP="007A5699">
      <w:pPr>
        <w:pStyle w:val="Titre1"/>
      </w:pPr>
      <w:r>
        <w:t>Attention au raisonnement</w:t>
      </w:r>
    </w:p>
    <w:p w:rsidR="00601C12" w:rsidRPr="008B3CAD" w:rsidRDefault="00601C12" w:rsidP="00601C12"/>
    <w:p w:rsidR="00586799" w:rsidRPr="008B3CAD" w:rsidRDefault="00586799" w:rsidP="008B3CAD"/>
    <w:sectPr w:rsidR="00586799" w:rsidRPr="008B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70AA5"/>
    <w:multiLevelType w:val="hybridMultilevel"/>
    <w:tmpl w:val="D10A06B4"/>
    <w:lvl w:ilvl="0" w:tplc="6F766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230CE"/>
    <w:multiLevelType w:val="hybridMultilevel"/>
    <w:tmpl w:val="725E0C4A"/>
    <w:lvl w:ilvl="0" w:tplc="3FE80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094E"/>
    <w:multiLevelType w:val="hybridMultilevel"/>
    <w:tmpl w:val="4FE8D0D8"/>
    <w:lvl w:ilvl="0" w:tplc="B2086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01"/>
    <w:rsid w:val="00372E39"/>
    <w:rsid w:val="00510B01"/>
    <w:rsid w:val="005456E5"/>
    <w:rsid w:val="00586799"/>
    <w:rsid w:val="00601C12"/>
    <w:rsid w:val="007A5699"/>
    <w:rsid w:val="007B630E"/>
    <w:rsid w:val="008B3CAD"/>
    <w:rsid w:val="00AB7A21"/>
    <w:rsid w:val="00BD1E1E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31C1-56BB-4429-A236-E90AE4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0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3C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B3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4</cp:revision>
  <dcterms:created xsi:type="dcterms:W3CDTF">2017-01-12T10:09:00Z</dcterms:created>
  <dcterms:modified xsi:type="dcterms:W3CDTF">2017-01-12T17:37:00Z</dcterms:modified>
</cp:coreProperties>
</file>