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C2" w:rsidRDefault="009D6BB9" w:rsidP="009D6BB9">
      <w:pPr>
        <w:pStyle w:val="Titre"/>
      </w:pPr>
      <w:r>
        <w:t>Rapport Machine Learning – Reconnaissance des émotions dans un texte</w:t>
      </w:r>
    </w:p>
    <w:p w:rsidR="009D6BB9" w:rsidRDefault="009D6BB9" w:rsidP="009D6BB9"/>
    <w:sdt>
      <w:sdtPr>
        <w:id w:val="20312946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C7FB7" w:rsidRDefault="00DC7FB7">
          <w:pPr>
            <w:pStyle w:val="En-ttedetabledesmatires"/>
          </w:pPr>
          <w:r>
            <w:t>Table des matières</w:t>
          </w:r>
        </w:p>
        <w:p w:rsidR="00DC7FB7" w:rsidRDefault="00DC7FB7">
          <w:pPr>
            <w:pStyle w:val="TM1"/>
            <w:tabs>
              <w:tab w:val="right" w:leader="dot" w:pos="9062"/>
            </w:tabs>
            <w:rPr>
              <w:noProof/>
            </w:rPr>
          </w:pPr>
          <w:r>
            <w:fldChar w:fldCharType="begin"/>
          </w:r>
          <w:r>
            <w:instrText xml:space="preserve"> TOC \o "1-3" \h \z \u </w:instrText>
          </w:r>
          <w:r>
            <w:fldChar w:fldCharType="separate"/>
          </w:r>
          <w:hyperlink w:anchor="_Toc477092978" w:history="1">
            <w:r w:rsidRPr="003300E4">
              <w:rPr>
                <w:rStyle w:val="Lienhypertexte"/>
                <w:noProof/>
              </w:rPr>
              <w:t>Introduction</w:t>
            </w:r>
            <w:r>
              <w:rPr>
                <w:noProof/>
                <w:webHidden/>
              </w:rPr>
              <w:tab/>
            </w:r>
            <w:r>
              <w:rPr>
                <w:noProof/>
                <w:webHidden/>
              </w:rPr>
              <w:fldChar w:fldCharType="begin"/>
            </w:r>
            <w:r>
              <w:rPr>
                <w:noProof/>
                <w:webHidden/>
              </w:rPr>
              <w:instrText xml:space="preserve"> PAGEREF _Toc477092978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1"/>
            <w:tabs>
              <w:tab w:val="right" w:leader="dot" w:pos="9062"/>
            </w:tabs>
            <w:rPr>
              <w:noProof/>
            </w:rPr>
          </w:pPr>
          <w:hyperlink w:anchor="_Toc477092979" w:history="1">
            <w:r w:rsidRPr="003300E4">
              <w:rPr>
                <w:rStyle w:val="Lienhypertexte"/>
                <w:noProof/>
              </w:rPr>
              <w:t>Données d’apprentissage</w:t>
            </w:r>
            <w:r>
              <w:rPr>
                <w:noProof/>
                <w:webHidden/>
              </w:rPr>
              <w:tab/>
            </w:r>
            <w:r>
              <w:rPr>
                <w:noProof/>
                <w:webHidden/>
              </w:rPr>
              <w:fldChar w:fldCharType="begin"/>
            </w:r>
            <w:r>
              <w:rPr>
                <w:noProof/>
                <w:webHidden/>
              </w:rPr>
              <w:instrText xml:space="preserve"> PAGEREF _Toc477092979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1"/>
            <w:tabs>
              <w:tab w:val="right" w:leader="dot" w:pos="9062"/>
            </w:tabs>
            <w:rPr>
              <w:noProof/>
            </w:rPr>
          </w:pPr>
          <w:hyperlink w:anchor="_Toc477092980" w:history="1">
            <w:r w:rsidRPr="003300E4">
              <w:rPr>
                <w:rStyle w:val="Lienhypertexte"/>
                <w:noProof/>
              </w:rPr>
              <w:t>Déroulement de l’application</w:t>
            </w:r>
            <w:r>
              <w:rPr>
                <w:noProof/>
                <w:webHidden/>
              </w:rPr>
              <w:tab/>
            </w:r>
            <w:r>
              <w:rPr>
                <w:noProof/>
                <w:webHidden/>
              </w:rPr>
              <w:fldChar w:fldCharType="begin"/>
            </w:r>
            <w:r>
              <w:rPr>
                <w:noProof/>
                <w:webHidden/>
              </w:rPr>
              <w:instrText xml:space="preserve"> PAGEREF _Toc477092980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2"/>
            <w:tabs>
              <w:tab w:val="right" w:leader="dot" w:pos="9062"/>
            </w:tabs>
            <w:rPr>
              <w:noProof/>
            </w:rPr>
          </w:pPr>
          <w:hyperlink w:anchor="_Toc477092981" w:history="1">
            <w:r w:rsidRPr="003300E4">
              <w:rPr>
                <w:rStyle w:val="Lienhypertexte"/>
                <w:noProof/>
              </w:rPr>
              <w:t>Nettoyage des donnée</w:t>
            </w:r>
            <w:r>
              <w:rPr>
                <w:noProof/>
                <w:webHidden/>
              </w:rPr>
              <w:tab/>
            </w:r>
            <w:r>
              <w:rPr>
                <w:noProof/>
                <w:webHidden/>
              </w:rPr>
              <w:fldChar w:fldCharType="begin"/>
            </w:r>
            <w:r>
              <w:rPr>
                <w:noProof/>
                <w:webHidden/>
              </w:rPr>
              <w:instrText xml:space="preserve"> PAGEREF _Toc477092981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2"/>
            <w:tabs>
              <w:tab w:val="right" w:leader="dot" w:pos="9062"/>
            </w:tabs>
            <w:rPr>
              <w:noProof/>
            </w:rPr>
          </w:pPr>
          <w:hyperlink w:anchor="_Toc477092982" w:history="1">
            <w:r w:rsidRPr="003300E4">
              <w:rPr>
                <w:rStyle w:val="Lienhypertexte"/>
                <w:noProof/>
              </w:rPr>
              <w:t>Recherche des données adéquates</w:t>
            </w:r>
            <w:r>
              <w:rPr>
                <w:noProof/>
                <w:webHidden/>
              </w:rPr>
              <w:tab/>
            </w:r>
            <w:r>
              <w:rPr>
                <w:noProof/>
                <w:webHidden/>
              </w:rPr>
              <w:fldChar w:fldCharType="begin"/>
            </w:r>
            <w:r>
              <w:rPr>
                <w:noProof/>
                <w:webHidden/>
              </w:rPr>
              <w:instrText xml:space="preserve"> PAGEREF _Toc477092982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2"/>
            <w:tabs>
              <w:tab w:val="right" w:leader="dot" w:pos="9062"/>
            </w:tabs>
            <w:rPr>
              <w:noProof/>
            </w:rPr>
          </w:pPr>
          <w:hyperlink w:anchor="_Toc477092983" w:history="1">
            <w:r w:rsidRPr="003300E4">
              <w:rPr>
                <w:rStyle w:val="Lienhypertexte"/>
                <w:noProof/>
              </w:rPr>
              <w:t>Model d’apprentissage</w:t>
            </w:r>
            <w:r>
              <w:rPr>
                <w:noProof/>
                <w:webHidden/>
              </w:rPr>
              <w:tab/>
            </w:r>
            <w:r>
              <w:rPr>
                <w:noProof/>
                <w:webHidden/>
              </w:rPr>
              <w:fldChar w:fldCharType="begin"/>
            </w:r>
            <w:r>
              <w:rPr>
                <w:noProof/>
                <w:webHidden/>
              </w:rPr>
              <w:instrText xml:space="preserve"> PAGEREF _Toc477092983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1"/>
            <w:tabs>
              <w:tab w:val="right" w:leader="dot" w:pos="9062"/>
            </w:tabs>
            <w:rPr>
              <w:noProof/>
            </w:rPr>
          </w:pPr>
          <w:hyperlink w:anchor="_Toc477092984" w:history="1">
            <w:r w:rsidRPr="003300E4">
              <w:rPr>
                <w:rStyle w:val="Lienhypertexte"/>
                <w:noProof/>
              </w:rPr>
              <w:t>Apprentissage continue</w:t>
            </w:r>
            <w:r>
              <w:rPr>
                <w:noProof/>
                <w:webHidden/>
              </w:rPr>
              <w:tab/>
            </w:r>
            <w:r>
              <w:rPr>
                <w:noProof/>
                <w:webHidden/>
              </w:rPr>
              <w:fldChar w:fldCharType="begin"/>
            </w:r>
            <w:r>
              <w:rPr>
                <w:noProof/>
                <w:webHidden/>
              </w:rPr>
              <w:instrText xml:space="preserve"> PAGEREF _Toc477092984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2"/>
            <w:tabs>
              <w:tab w:val="right" w:leader="dot" w:pos="9062"/>
            </w:tabs>
            <w:rPr>
              <w:noProof/>
            </w:rPr>
          </w:pPr>
          <w:hyperlink w:anchor="_Toc477092985" w:history="1">
            <w:r w:rsidRPr="003300E4">
              <w:rPr>
                <w:rStyle w:val="Lienhypertexte"/>
                <w:noProof/>
              </w:rPr>
              <w:t>Manuel</w:t>
            </w:r>
            <w:r>
              <w:rPr>
                <w:noProof/>
                <w:webHidden/>
              </w:rPr>
              <w:tab/>
            </w:r>
            <w:r>
              <w:rPr>
                <w:noProof/>
                <w:webHidden/>
              </w:rPr>
              <w:fldChar w:fldCharType="begin"/>
            </w:r>
            <w:r>
              <w:rPr>
                <w:noProof/>
                <w:webHidden/>
              </w:rPr>
              <w:instrText xml:space="preserve"> PAGEREF _Toc477092985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2"/>
            <w:tabs>
              <w:tab w:val="right" w:leader="dot" w:pos="9062"/>
            </w:tabs>
            <w:rPr>
              <w:noProof/>
            </w:rPr>
          </w:pPr>
          <w:hyperlink w:anchor="_Toc477092986" w:history="1">
            <w:r w:rsidRPr="003300E4">
              <w:rPr>
                <w:rStyle w:val="Lienhypertexte"/>
                <w:noProof/>
              </w:rPr>
              <w:t>Automatique</w:t>
            </w:r>
            <w:r>
              <w:rPr>
                <w:noProof/>
                <w:webHidden/>
              </w:rPr>
              <w:tab/>
            </w:r>
            <w:r>
              <w:rPr>
                <w:noProof/>
                <w:webHidden/>
              </w:rPr>
              <w:fldChar w:fldCharType="begin"/>
            </w:r>
            <w:r>
              <w:rPr>
                <w:noProof/>
                <w:webHidden/>
              </w:rPr>
              <w:instrText xml:space="preserve"> PAGEREF _Toc477092986 \h </w:instrText>
            </w:r>
            <w:r>
              <w:rPr>
                <w:noProof/>
                <w:webHidden/>
              </w:rPr>
            </w:r>
            <w:r>
              <w:rPr>
                <w:noProof/>
                <w:webHidden/>
              </w:rPr>
              <w:fldChar w:fldCharType="separate"/>
            </w:r>
            <w:r>
              <w:rPr>
                <w:noProof/>
                <w:webHidden/>
              </w:rPr>
              <w:t>1</w:t>
            </w:r>
            <w:r>
              <w:rPr>
                <w:noProof/>
                <w:webHidden/>
              </w:rPr>
              <w:fldChar w:fldCharType="end"/>
            </w:r>
          </w:hyperlink>
        </w:p>
        <w:p w:rsidR="00DC7FB7" w:rsidRDefault="00DC7FB7">
          <w:pPr>
            <w:pStyle w:val="TM1"/>
            <w:tabs>
              <w:tab w:val="right" w:leader="dot" w:pos="9062"/>
            </w:tabs>
            <w:rPr>
              <w:noProof/>
            </w:rPr>
          </w:pPr>
          <w:hyperlink w:anchor="_Toc477092987" w:history="1">
            <w:r w:rsidRPr="003300E4">
              <w:rPr>
                <w:rStyle w:val="Lienhypertexte"/>
                <w:noProof/>
              </w:rPr>
              <w:t>Analyse et résultat</w:t>
            </w:r>
            <w:r>
              <w:rPr>
                <w:noProof/>
                <w:webHidden/>
              </w:rPr>
              <w:tab/>
            </w:r>
            <w:r>
              <w:rPr>
                <w:noProof/>
                <w:webHidden/>
              </w:rPr>
              <w:fldChar w:fldCharType="begin"/>
            </w:r>
            <w:r>
              <w:rPr>
                <w:noProof/>
                <w:webHidden/>
              </w:rPr>
              <w:instrText xml:space="preserve"> PAGEREF _Toc477092987 \h </w:instrText>
            </w:r>
            <w:r>
              <w:rPr>
                <w:noProof/>
                <w:webHidden/>
              </w:rPr>
            </w:r>
            <w:r>
              <w:rPr>
                <w:noProof/>
                <w:webHidden/>
              </w:rPr>
              <w:fldChar w:fldCharType="separate"/>
            </w:r>
            <w:r>
              <w:rPr>
                <w:noProof/>
                <w:webHidden/>
              </w:rPr>
              <w:t>1</w:t>
            </w:r>
            <w:r>
              <w:rPr>
                <w:noProof/>
                <w:webHidden/>
              </w:rPr>
              <w:fldChar w:fldCharType="end"/>
            </w:r>
          </w:hyperlink>
        </w:p>
        <w:p w:rsidR="00DC7FB7" w:rsidRDefault="00DC7FB7">
          <w:r>
            <w:rPr>
              <w:b/>
              <w:bCs/>
            </w:rPr>
            <w:fldChar w:fldCharType="end"/>
          </w:r>
        </w:p>
      </w:sdtContent>
    </w:sdt>
    <w:p w:rsidR="00DC7FB7" w:rsidRDefault="00DC7FB7" w:rsidP="009D6BB9"/>
    <w:p w:rsidR="009D6BB9" w:rsidRDefault="009D6BB9" w:rsidP="009D6BB9">
      <w:pPr>
        <w:pStyle w:val="Titre1"/>
      </w:pPr>
      <w:bookmarkStart w:id="0" w:name="_Toc477092978"/>
      <w:r>
        <w:t>Introduction</w:t>
      </w:r>
      <w:bookmarkEnd w:id="0"/>
    </w:p>
    <w:p w:rsidR="00741C7A" w:rsidRDefault="00741C7A" w:rsidP="00741C7A">
      <w:r>
        <w:t>L’application aura pour but d’identifier les émotions que transcrit une phrase ou un texte. Pour cela, le machine learning sera utilisé pour pouvoir prédire les émotions. Les émotions qui seront identifiées sont listées ci-dessous :</w:t>
      </w:r>
    </w:p>
    <w:p w:rsidR="00741C7A" w:rsidRDefault="00741C7A" w:rsidP="00741C7A">
      <w:pPr>
        <w:pStyle w:val="Paragraphedeliste"/>
        <w:numPr>
          <w:ilvl w:val="0"/>
          <w:numId w:val="2"/>
        </w:numPr>
      </w:pPr>
      <w:r>
        <w:t>Tranquilité</w:t>
      </w:r>
    </w:p>
    <w:p w:rsidR="00741C7A" w:rsidRDefault="00741C7A" w:rsidP="00741C7A">
      <w:pPr>
        <w:pStyle w:val="Paragraphedeliste"/>
        <w:numPr>
          <w:ilvl w:val="0"/>
          <w:numId w:val="2"/>
        </w:numPr>
      </w:pPr>
      <w:r>
        <w:t>Surprise</w:t>
      </w:r>
    </w:p>
    <w:p w:rsidR="00741C7A" w:rsidRDefault="00741C7A" w:rsidP="00741C7A">
      <w:pPr>
        <w:pStyle w:val="Paragraphedeliste"/>
        <w:numPr>
          <w:ilvl w:val="0"/>
          <w:numId w:val="2"/>
        </w:numPr>
      </w:pPr>
      <w:r>
        <w:t>Joie</w:t>
      </w:r>
    </w:p>
    <w:p w:rsidR="00741C7A" w:rsidRDefault="00741C7A" w:rsidP="00741C7A">
      <w:pPr>
        <w:pStyle w:val="Paragraphedeliste"/>
        <w:numPr>
          <w:ilvl w:val="0"/>
          <w:numId w:val="2"/>
        </w:numPr>
      </w:pPr>
      <w:r>
        <w:t>Tristesse</w:t>
      </w:r>
    </w:p>
    <w:p w:rsidR="00741C7A" w:rsidRDefault="00741C7A" w:rsidP="00741C7A">
      <w:pPr>
        <w:pStyle w:val="Paragraphedeliste"/>
        <w:numPr>
          <w:ilvl w:val="0"/>
          <w:numId w:val="2"/>
        </w:numPr>
      </w:pPr>
      <w:r>
        <w:t>Dégoût</w:t>
      </w:r>
    </w:p>
    <w:p w:rsidR="00741C7A" w:rsidRDefault="00741C7A" w:rsidP="00741C7A">
      <w:pPr>
        <w:pStyle w:val="Paragraphedeliste"/>
        <w:numPr>
          <w:ilvl w:val="0"/>
          <w:numId w:val="2"/>
        </w:numPr>
      </w:pPr>
      <w:r>
        <w:t>Colére</w:t>
      </w:r>
    </w:p>
    <w:p w:rsidR="00741C7A" w:rsidRDefault="00741C7A" w:rsidP="00741C7A">
      <w:pPr>
        <w:pStyle w:val="Paragraphedeliste"/>
        <w:numPr>
          <w:ilvl w:val="0"/>
          <w:numId w:val="2"/>
        </w:numPr>
      </w:pPr>
      <w:r>
        <w:t>Fureur</w:t>
      </w:r>
    </w:p>
    <w:p w:rsidR="00741C7A" w:rsidRDefault="00741C7A" w:rsidP="00741C7A">
      <w:pPr>
        <w:pStyle w:val="Paragraphedeliste"/>
        <w:numPr>
          <w:ilvl w:val="0"/>
          <w:numId w:val="2"/>
        </w:numPr>
      </w:pPr>
      <w:r>
        <w:t>Peur</w:t>
      </w:r>
    </w:p>
    <w:p w:rsidR="00741C7A" w:rsidRDefault="00741C7A" w:rsidP="00741C7A">
      <w:pPr>
        <w:pStyle w:val="Paragraphedeliste"/>
        <w:numPr>
          <w:ilvl w:val="0"/>
          <w:numId w:val="2"/>
        </w:numPr>
      </w:pPr>
      <w:r>
        <w:t>Terreur</w:t>
      </w:r>
    </w:p>
    <w:p w:rsidR="00741C7A" w:rsidRDefault="00741C7A" w:rsidP="00741C7A">
      <w:pPr>
        <w:pStyle w:val="Paragraphedeliste"/>
        <w:numPr>
          <w:ilvl w:val="0"/>
          <w:numId w:val="2"/>
        </w:numPr>
      </w:pPr>
      <w:r>
        <w:t>Coupure avec ses émotions</w:t>
      </w:r>
    </w:p>
    <w:p w:rsidR="00A20B6B" w:rsidRPr="00741C7A" w:rsidRDefault="00A20B6B" w:rsidP="00A20B6B">
      <w:r>
        <w:t>Un apprentissage automatique et manuel est aussi introduit dans l’application pour un apprentissage continu.</w:t>
      </w:r>
    </w:p>
    <w:p w:rsidR="009D6BB9" w:rsidRDefault="009D6BB9" w:rsidP="00DC7FB7">
      <w:pPr>
        <w:pStyle w:val="Titre1"/>
      </w:pPr>
      <w:bookmarkStart w:id="1" w:name="_Toc477092979"/>
      <w:r>
        <w:t>Données d’apprentissage</w:t>
      </w:r>
      <w:bookmarkEnd w:id="1"/>
    </w:p>
    <w:p w:rsidR="00243C18" w:rsidRDefault="00243C18" w:rsidP="00243C18">
      <w:r>
        <w:t>L’application utilise deux tables de données :</w:t>
      </w:r>
    </w:p>
    <w:p w:rsidR="00243C18" w:rsidRDefault="00243C18" w:rsidP="00243C18">
      <w:pPr>
        <w:pStyle w:val="Paragraphedeliste"/>
        <w:numPr>
          <w:ilvl w:val="0"/>
          <w:numId w:val="1"/>
        </w:numPr>
      </w:pPr>
      <w:r>
        <w:lastRenderedPageBreak/>
        <w:t>Une table référençant par un id les différentes émotions</w:t>
      </w:r>
    </w:p>
    <w:p w:rsidR="00243C18" w:rsidRDefault="00243C18" w:rsidP="00243C18">
      <w:pPr>
        <w:pStyle w:val="Paragraphedeliste"/>
        <w:numPr>
          <w:ilvl w:val="0"/>
          <w:numId w:val="1"/>
        </w:numPr>
      </w:pPr>
      <w:r>
        <w:t>Une table avec les mots et expression lié par un id d’émotion</w:t>
      </w:r>
    </w:p>
    <w:p w:rsidR="00243C18" w:rsidRPr="00243C18" w:rsidRDefault="00243C18" w:rsidP="00243C18">
      <w:r>
        <w:t xml:space="preserve">Ces données ont été récupérées sur internet, dans plusieurs sites. Des listes de mots ou d’expressions liées par des émotions y sont référencées. </w:t>
      </w:r>
    </w:p>
    <w:p w:rsidR="009D6BB9" w:rsidRDefault="009D6BB9" w:rsidP="00DC7FB7">
      <w:pPr>
        <w:pStyle w:val="Titre1"/>
      </w:pPr>
      <w:bookmarkStart w:id="2" w:name="_Toc477092980"/>
      <w:r>
        <w:t>Déroulement de l’application</w:t>
      </w:r>
      <w:bookmarkEnd w:id="2"/>
    </w:p>
    <w:p w:rsidR="00A13CC5" w:rsidRDefault="00A13CC5" w:rsidP="00A13CC5">
      <w:r>
        <w:t>L’application intègre un menu</w:t>
      </w:r>
      <w:r w:rsidR="00303DCE">
        <w:t> qui permet :</w:t>
      </w:r>
    </w:p>
    <w:p w:rsidR="00303DCE" w:rsidRDefault="00303DCE" w:rsidP="00303DCE">
      <w:pPr>
        <w:pStyle w:val="Paragraphedeliste"/>
        <w:numPr>
          <w:ilvl w:val="0"/>
          <w:numId w:val="1"/>
        </w:numPr>
      </w:pPr>
      <w:r>
        <w:t>De prédire une émotion pour un texte.</w:t>
      </w:r>
    </w:p>
    <w:p w:rsidR="00303DCE" w:rsidRDefault="00303DCE" w:rsidP="00303DCE">
      <w:pPr>
        <w:pStyle w:val="Paragraphedeliste"/>
        <w:numPr>
          <w:ilvl w:val="0"/>
          <w:numId w:val="1"/>
        </w:numPr>
      </w:pPr>
      <w:r>
        <w:t>D’ajouter un mot ou une expression liée à une émotion dans la table d’apprentissage.</w:t>
      </w:r>
    </w:p>
    <w:p w:rsidR="00303DCE" w:rsidRPr="00A13CC5" w:rsidRDefault="00303DCE" w:rsidP="00303DCE">
      <w:pPr>
        <w:pStyle w:val="Paragraphedeliste"/>
        <w:numPr>
          <w:ilvl w:val="0"/>
          <w:numId w:val="1"/>
        </w:numPr>
      </w:pPr>
      <w:r>
        <w:t>De quitter l’application.</w:t>
      </w:r>
    </w:p>
    <w:p w:rsidR="00DC7FB7" w:rsidRDefault="00DC7FB7" w:rsidP="00DC7FB7">
      <w:pPr>
        <w:pStyle w:val="Titre2"/>
      </w:pPr>
      <w:bookmarkStart w:id="3" w:name="_Toc477092981"/>
      <w:r>
        <w:t>Nettoyage des donnée</w:t>
      </w:r>
      <w:bookmarkEnd w:id="3"/>
    </w:p>
    <w:p w:rsidR="00A20B6B" w:rsidRDefault="00A20B6B" w:rsidP="00A20B6B">
      <w:r>
        <w:t>La première étape de l’application est le nettoyage de donnée. C’est lui qui permet en grosse partie l’optimisation d’une application de prédiction.</w:t>
      </w:r>
    </w:p>
    <w:p w:rsidR="00A20B6B" w:rsidRDefault="00A20B6B" w:rsidP="00A20B6B">
      <w:r>
        <w:t xml:space="preserve">Dans un premier temps, le texte est découpé en différents qui lui </w:t>
      </w:r>
      <w:r w:rsidR="00B711C5">
        <w:t>composent</w:t>
      </w:r>
      <w:r>
        <w:t xml:space="preserve"> dans un tableau. Par la suite, nous enlevons chaque </w:t>
      </w:r>
      <w:r w:rsidR="00FB3259">
        <w:t xml:space="preserve">ponctuation et chaque « stopword » (pronoms, mot de liaison, etc…) qui n’ont pas de sens à proprement parler dans un texte ou phrase. Ensuite, nous appliquons un « stemming » sur chaque </w:t>
      </w:r>
      <w:r w:rsidR="00B711C5">
        <w:t>mot</w:t>
      </w:r>
      <w:r w:rsidR="00FB3259">
        <w:t xml:space="preserve"> du tableau. Il permet d’avoir seulement les racines des mots (il permet un meilleur moyen de recherché les donnée adéquate qui j’expliquerais par la suite)</w:t>
      </w:r>
    </w:p>
    <w:p w:rsidR="00FB3259" w:rsidRPr="00A20B6B" w:rsidRDefault="00FB3259" w:rsidP="00A20B6B">
      <w:r>
        <w:t>Nous utilisons la librairie NLTK</w:t>
      </w:r>
      <w:r w:rsidR="00A13CC5">
        <w:t xml:space="preserve"> qui regroupe tout un lot de fonction qui permet l’analyse de texte</w:t>
      </w:r>
      <w:r w:rsidR="0061288C">
        <w:t xml:space="preserve"> et ainsi le nettoyage de donnée.</w:t>
      </w:r>
    </w:p>
    <w:p w:rsidR="00DC7FB7" w:rsidRDefault="00DC7FB7" w:rsidP="00DC7FB7">
      <w:pPr>
        <w:pStyle w:val="Titre2"/>
      </w:pPr>
      <w:bookmarkStart w:id="4" w:name="_Toc477092982"/>
      <w:r>
        <w:t>Recherche des données adéquates</w:t>
      </w:r>
      <w:bookmarkEnd w:id="4"/>
    </w:p>
    <w:p w:rsidR="0061288C" w:rsidRDefault="0061288C" w:rsidP="0061288C">
      <w:r>
        <w:t>La recherche de donnés se fait en deux temps : pour les mots puis par expressions.</w:t>
      </w:r>
    </w:p>
    <w:p w:rsidR="0061288C" w:rsidRDefault="0061288C" w:rsidP="0061288C">
      <w:r>
        <w:t xml:space="preserve">Pour choisir les données adéquates, je regarde dans la base de données de mes mots et expressions si je les retrouve dans le texte. Pour cela, le stemming est important. En l’appliquant, sur chaque </w:t>
      </w:r>
      <w:r w:rsidR="00930B3B">
        <w:t>mot</w:t>
      </w:r>
      <w:r>
        <w:t xml:space="preserve"> du texte et pour chaque </w:t>
      </w:r>
      <w:r w:rsidR="00930B3B">
        <w:t>mot</w:t>
      </w:r>
      <w:r>
        <w:t xml:space="preserve"> de la BDD</w:t>
      </w:r>
      <w:r w:rsidR="00930B3B">
        <w:t>. Je peux faire une comparaison en trouvant les mots de la même famille.</w:t>
      </w:r>
    </w:p>
    <w:p w:rsidR="00930B3B" w:rsidRDefault="00930B3B" w:rsidP="0061288C">
      <w:r>
        <w:t>Pour les expressions, je fais la même chose sauf qu’à la fin du nettoyage de données, je remets en texte la table des mots nettoyés (et aussi les expressions que je traite) et j’applique une fonction « find() » qui me permet de retrouvé dans un texte une expression.</w:t>
      </w:r>
    </w:p>
    <w:p w:rsidR="00930B3B" w:rsidRPr="0061288C" w:rsidRDefault="00930B3B" w:rsidP="0061288C">
      <w:r>
        <w:t>Par la suite, je stock dans une table</w:t>
      </w:r>
      <w:r w:rsidR="00B711C5">
        <w:t xml:space="preserve"> tous les mots ou expressions que j’ai trouvé. Ils seront par la suite traités dans un modèle d’apprentissage pour prédire une émotion.</w:t>
      </w:r>
    </w:p>
    <w:p w:rsidR="00DC7FB7" w:rsidRDefault="00DC7FB7" w:rsidP="00DC7FB7">
      <w:pPr>
        <w:pStyle w:val="Titre2"/>
      </w:pPr>
      <w:bookmarkStart w:id="5" w:name="_Toc477092983"/>
      <w:r>
        <w:t>Model d’apprentissage</w:t>
      </w:r>
      <w:bookmarkEnd w:id="5"/>
      <w:r w:rsidR="008F3464">
        <w:t xml:space="preserve"> et résultat</w:t>
      </w:r>
    </w:p>
    <w:p w:rsidR="00303DCE" w:rsidRDefault="00303DCE" w:rsidP="00303DCE">
      <w:r>
        <w:t>Pour le model d’apprentissage, l’application utilise  « </w:t>
      </w:r>
      <w:r w:rsidRPr="00303DCE">
        <w:t>nltk.NaiveBayesClassifier</w:t>
      </w:r>
      <w:r>
        <w:t> » de la librairie NLTK. C’est un modèle de classification adapté pour les mots. Pour sa création, je lui mets en entrés ma table d’apprentissage. Il va par la suite créer un modèle où il aura classifié chaque mot et expression par émotion</w:t>
      </w:r>
      <w:r w:rsidR="008F3464">
        <w:t>.</w:t>
      </w:r>
    </w:p>
    <w:p w:rsidR="008F3464" w:rsidRDefault="008F3464" w:rsidP="00303DCE">
      <w:r>
        <w:t>Pour chaque mot et expression que l’application a trouvé dans le texte, il va lancer une prédiction. J’aurais alors une table avec la liste des émotions pour chaque mot et expression.</w:t>
      </w:r>
    </w:p>
    <w:p w:rsidR="008F3464" w:rsidRPr="00303DCE" w:rsidRDefault="008F3464" w:rsidP="00303DCE">
      <w:r>
        <w:t>S’il y a plusieurs émotions différentes, le programme va choisir l’émotion avec la plus grande occurrence. Nous avons donc à la fin une émotion prédite pour le texte à analyser.</w:t>
      </w:r>
    </w:p>
    <w:p w:rsidR="009D6BB9" w:rsidRDefault="009D6BB9" w:rsidP="00DC7FB7">
      <w:pPr>
        <w:pStyle w:val="Titre1"/>
      </w:pPr>
      <w:bookmarkStart w:id="6" w:name="_Toc477092984"/>
      <w:r>
        <w:t>Apprentissage</w:t>
      </w:r>
      <w:r w:rsidR="00DC7FB7">
        <w:t xml:space="preserve"> continue</w:t>
      </w:r>
      <w:bookmarkEnd w:id="6"/>
    </w:p>
    <w:p w:rsidR="00DC7FB7" w:rsidRDefault="00DC7FB7" w:rsidP="00DC7FB7">
      <w:pPr>
        <w:pStyle w:val="Titre2"/>
      </w:pPr>
      <w:bookmarkStart w:id="7" w:name="_Toc477092985"/>
      <w:r>
        <w:t>Manuel</w:t>
      </w:r>
      <w:bookmarkEnd w:id="7"/>
    </w:p>
    <w:p w:rsidR="00DC7FB7" w:rsidRPr="00DC7FB7" w:rsidRDefault="00DC7FB7" w:rsidP="00DC7FB7">
      <w:pPr>
        <w:pStyle w:val="Titre2"/>
      </w:pPr>
      <w:bookmarkStart w:id="8" w:name="_Toc477092986"/>
      <w:r>
        <w:t>Automatique</w:t>
      </w:r>
      <w:bookmarkStart w:id="9" w:name="_GoBack"/>
      <w:bookmarkEnd w:id="8"/>
      <w:bookmarkEnd w:id="9"/>
    </w:p>
    <w:p w:rsidR="00DC7FB7" w:rsidRPr="009D6BB9" w:rsidRDefault="00DC7FB7" w:rsidP="00DC7FB7">
      <w:pPr>
        <w:pStyle w:val="Titre1"/>
      </w:pPr>
      <w:bookmarkStart w:id="10" w:name="_Toc477092987"/>
      <w:r>
        <w:t>Analyse et résultat</w:t>
      </w:r>
      <w:bookmarkEnd w:id="10"/>
    </w:p>
    <w:sectPr w:rsidR="00DC7FB7" w:rsidRPr="009D6BB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EE2" w:rsidRDefault="00B16EE2" w:rsidP="009D6BB9">
      <w:pPr>
        <w:spacing w:after="0" w:line="240" w:lineRule="auto"/>
      </w:pPr>
      <w:r>
        <w:separator/>
      </w:r>
    </w:p>
  </w:endnote>
  <w:endnote w:type="continuationSeparator" w:id="0">
    <w:p w:rsidR="00B16EE2" w:rsidRDefault="00B16EE2" w:rsidP="009D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186021"/>
      <w:docPartObj>
        <w:docPartGallery w:val="Page Numbers (Bottom of Page)"/>
        <w:docPartUnique/>
      </w:docPartObj>
    </w:sdtPr>
    <w:sdtContent>
      <w:p w:rsidR="009D6BB9" w:rsidRDefault="009D6BB9">
        <w:pPr>
          <w:pStyle w:val="Pieddepage"/>
          <w:jc w:val="right"/>
        </w:pPr>
        <w:r>
          <w:fldChar w:fldCharType="begin"/>
        </w:r>
        <w:r>
          <w:instrText>PAGE   \* MERGEFORMAT</w:instrText>
        </w:r>
        <w:r>
          <w:fldChar w:fldCharType="separate"/>
        </w:r>
        <w:r w:rsidR="00B16EE2">
          <w:rPr>
            <w:noProof/>
          </w:rPr>
          <w:t>1</w:t>
        </w:r>
        <w:r>
          <w:fldChar w:fldCharType="end"/>
        </w:r>
      </w:p>
    </w:sdtContent>
  </w:sdt>
  <w:p w:rsidR="009D6BB9" w:rsidRDefault="009D6B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EE2" w:rsidRDefault="00B16EE2" w:rsidP="009D6BB9">
      <w:pPr>
        <w:spacing w:after="0" w:line="240" w:lineRule="auto"/>
      </w:pPr>
      <w:r>
        <w:separator/>
      </w:r>
    </w:p>
  </w:footnote>
  <w:footnote w:type="continuationSeparator" w:id="0">
    <w:p w:rsidR="00B16EE2" w:rsidRDefault="00B16EE2" w:rsidP="009D6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BB9" w:rsidRDefault="009D6BB9">
    <w:pPr>
      <w:pStyle w:val="En-tte"/>
    </w:pPr>
    <w:r>
      <w:t>Romain Guilbaud – Ingesup M2</w:t>
    </w:r>
  </w:p>
  <w:p w:rsidR="009D6BB9" w:rsidRDefault="009D6B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14580"/>
    <w:multiLevelType w:val="hybridMultilevel"/>
    <w:tmpl w:val="E6A25502"/>
    <w:lvl w:ilvl="0" w:tplc="9662C0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2B0DB5"/>
    <w:multiLevelType w:val="hybridMultilevel"/>
    <w:tmpl w:val="BB32FAF6"/>
    <w:lvl w:ilvl="0" w:tplc="1FFA42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9A0"/>
    <w:rsid w:val="001549A0"/>
    <w:rsid w:val="00243C18"/>
    <w:rsid w:val="00303DCE"/>
    <w:rsid w:val="005468C2"/>
    <w:rsid w:val="0061288C"/>
    <w:rsid w:val="00741C7A"/>
    <w:rsid w:val="008F3464"/>
    <w:rsid w:val="00930B3B"/>
    <w:rsid w:val="009D6BB9"/>
    <w:rsid w:val="00A13CC5"/>
    <w:rsid w:val="00A20B6B"/>
    <w:rsid w:val="00B16EE2"/>
    <w:rsid w:val="00B711C5"/>
    <w:rsid w:val="00DC7FB7"/>
    <w:rsid w:val="00FB3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C0904-6360-4818-BA9E-B4EA3B24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6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7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6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6BB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D6BB9"/>
    <w:pPr>
      <w:tabs>
        <w:tab w:val="center" w:pos="4536"/>
        <w:tab w:val="right" w:pos="9072"/>
      </w:tabs>
      <w:spacing w:after="0" w:line="240" w:lineRule="auto"/>
    </w:pPr>
  </w:style>
  <w:style w:type="character" w:customStyle="1" w:styleId="En-tteCar">
    <w:name w:val="En-tête Car"/>
    <w:basedOn w:val="Policepardfaut"/>
    <w:link w:val="En-tte"/>
    <w:uiPriority w:val="99"/>
    <w:rsid w:val="009D6BB9"/>
  </w:style>
  <w:style w:type="paragraph" w:styleId="Pieddepage">
    <w:name w:val="footer"/>
    <w:basedOn w:val="Normal"/>
    <w:link w:val="PieddepageCar"/>
    <w:uiPriority w:val="99"/>
    <w:unhideWhenUsed/>
    <w:rsid w:val="009D6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BB9"/>
  </w:style>
  <w:style w:type="character" w:customStyle="1" w:styleId="Titre1Car">
    <w:name w:val="Titre 1 Car"/>
    <w:basedOn w:val="Policepardfaut"/>
    <w:link w:val="Titre1"/>
    <w:uiPriority w:val="9"/>
    <w:rsid w:val="009D6BB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C7FB7"/>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DC7FB7"/>
    <w:pPr>
      <w:outlineLvl w:val="9"/>
    </w:pPr>
    <w:rPr>
      <w:lang w:eastAsia="fr-FR"/>
    </w:rPr>
  </w:style>
  <w:style w:type="paragraph" w:styleId="TM1">
    <w:name w:val="toc 1"/>
    <w:basedOn w:val="Normal"/>
    <w:next w:val="Normal"/>
    <w:autoRedefine/>
    <w:uiPriority w:val="39"/>
    <w:unhideWhenUsed/>
    <w:rsid w:val="00DC7FB7"/>
    <w:pPr>
      <w:spacing w:after="100"/>
    </w:pPr>
  </w:style>
  <w:style w:type="paragraph" w:styleId="TM2">
    <w:name w:val="toc 2"/>
    <w:basedOn w:val="Normal"/>
    <w:next w:val="Normal"/>
    <w:autoRedefine/>
    <w:uiPriority w:val="39"/>
    <w:unhideWhenUsed/>
    <w:rsid w:val="00DC7FB7"/>
    <w:pPr>
      <w:spacing w:after="100"/>
      <w:ind w:left="220"/>
    </w:pPr>
  </w:style>
  <w:style w:type="character" w:styleId="Lienhypertexte">
    <w:name w:val="Hyperlink"/>
    <w:basedOn w:val="Policepardfaut"/>
    <w:uiPriority w:val="99"/>
    <w:unhideWhenUsed/>
    <w:rsid w:val="00DC7FB7"/>
    <w:rPr>
      <w:color w:val="0563C1" w:themeColor="hyperlink"/>
      <w:u w:val="single"/>
    </w:rPr>
  </w:style>
  <w:style w:type="paragraph" w:styleId="Paragraphedeliste">
    <w:name w:val="List Paragraph"/>
    <w:basedOn w:val="Normal"/>
    <w:uiPriority w:val="34"/>
    <w:qFormat/>
    <w:rsid w:val="00243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779214">
      <w:bodyDiv w:val="1"/>
      <w:marLeft w:val="0"/>
      <w:marRight w:val="0"/>
      <w:marTop w:val="0"/>
      <w:marBottom w:val="0"/>
      <w:divBdr>
        <w:top w:val="none" w:sz="0" w:space="0" w:color="auto"/>
        <w:left w:val="none" w:sz="0" w:space="0" w:color="auto"/>
        <w:bottom w:val="none" w:sz="0" w:space="0" w:color="auto"/>
        <w:right w:val="none" w:sz="0" w:space="0" w:color="auto"/>
      </w:divBdr>
      <w:divsChild>
        <w:div w:id="113941535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74"/>
    <w:rsid w:val="00835074"/>
    <w:rsid w:val="00D05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5FC89EBE74042A895DC6469077CF2E9">
    <w:name w:val="B5FC89EBE74042A895DC6469077CF2E9"/>
    <w:rsid w:val="00835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07C4-B2DD-4DBD-913A-BD78D692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679</Words>
  <Characters>3736</Characters>
  <Application>Microsoft Office Word</Application>
  <DocSecurity>0</DocSecurity>
  <Lines>31</Lines>
  <Paragraphs>8</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Introduction</vt:lpstr>
      <vt:lpstr>Données d’apprentissage</vt:lpstr>
      <vt:lpstr>Déroulement de l’application</vt:lpstr>
      <vt:lpstr>    Nettoyage des donnée</vt:lpstr>
      <vt:lpstr>    Recherche des données adéquates</vt:lpstr>
      <vt:lpstr>    Model d’apprentissage</vt:lpstr>
      <vt:lpstr>Apprentissage continue</vt:lpstr>
      <vt:lpstr>    Manuel</vt:lpstr>
      <vt:lpstr>    Automatique</vt:lpstr>
      <vt:lpstr>Analyse et résultat</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guilbaud</dc:creator>
  <cp:keywords/>
  <dc:description/>
  <cp:lastModifiedBy>romain guilbaud</cp:lastModifiedBy>
  <cp:revision>3</cp:revision>
  <dcterms:created xsi:type="dcterms:W3CDTF">2017-03-12T13:33:00Z</dcterms:created>
  <dcterms:modified xsi:type="dcterms:W3CDTF">2017-03-12T15:05:00Z</dcterms:modified>
</cp:coreProperties>
</file>