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6B0" w:rsidRPr="00A079E6" w:rsidRDefault="00CD46AF" w:rsidP="00A079E6">
      <w:pPr>
        <w:jc w:val="center"/>
        <w:rPr>
          <w:b/>
          <w:sz w:val="36"/>
          <w:szCs w:val="36"/>
          <w:bdr w:val="threeDEmboss" w:sz="24" w:space="0" w:color="auto"/>
        </w:rPr>
      </w:pPr>
      <w:r w:rsidRPr="00A079E6">
        <w:rPr>
          <w:b/>
          <w:sz w:val="36"/>
          <w:szCs w:val="36"/>
          <w:bdr w:val="threeDEmboss" w:sz="24" w:space="0" w:color="auto"/>
        </w:rPr>
        <w:t>Estimation Projet</w:t>
      </w:r>
    </w:p>
    <w:p w:rsidR="00CD46AF" w:rsidRDefault="00CD46AF"/>
    <w:p w:rsidR="00CD46AF" w:rsidRDefault="00CD46AF" w:rsidP="00CD46AF">
      <w:pPr>
        <w:pStyle w:val="Paragraphedeliste"/>
        <w:numPr>
          <w:ilvl w:val="0"/>
          <w:numId w:val="1"/>
        </w:numPr>
      </w:pPr>
      <w:r w:rsidRPr="00427C34">
        <w:rPr>
          <w:b/>
          <w:shd w:val="clear" w:color="auto" w:fill="D0CECE" w:themeFill="background2" w:themeFillShade="E6"/>
        </w:rPr>
        <w:t>Comprendre le besoin :</w:t>
      </w:r>
      <w:r>
        <w:t xml:space="preserve"> Il faut traduire le besoin du client en description technique et fonctionnelle dans un jargon compréhensible par votre équipe de développement.</w:t>
      </w:r>
    </w:p>
    <w:p w:rsidR="00CD46AF" w:rsidRDefault="00CD46AF" w:rsidP="00CD46AF">
      <w:pPr>
        <w:pStyle w:val="Paragraphedeliste"/>
        <w:numPr>
          <w:ilvl w:val="0"/>
          <w:numId w:val="1"/>
        </w:numPr>
      </w:pPr>
      <w:r w:rsidRPr="00427C34">
        <w:rPr>
          <w:b/>
          <w:shd w:val="clear" w:color="auto" w:fill="D0CECE" w:themeFill="background2" w:themeFillShade="E6"/>
        </w:rPr>
        <w:t>Connaître son équipe :</w:t>
      </w:r>
      <w:r>
        <w:t xml:space="preserve"> Afin de connaître le rythme de travail, en combien de temps, en moyenne, vos développeurs sont capables de développer un module simple/complexe.</w:t>
      </w:r>
    </w:p>
    <w:p w:rsidR="00CD46AF" w:rsidRDefault="00CD46AF" w:rsidP="00CD46AF">
      <w:pPr>
        <w:pStyle w:val="Paragraphedeliste"/>
        <w:numPr>
          <w:ilvl w:val="0"/>
          <w:numId w:val="1"/>
        </w:numPr>
      </w:pPr>
      <w:r w:rsidRPr="00427C34">
        <w:rPr>
          <w:b/>
          <w:shd w:val="clear" w:color="auto" w:fill="D0CECE" w:themeFill="background2" w:themeFillShade="E6"/>
        </w:rPr>
        <w:t>Connaître les technologies :</w:t>
      </w:r>
      <w:r>
        <w:t xml:space="preserve"> Afin de distinguer lesquelles sont les mieux adaptées à tel ou tel type de projet.</w:t>
      </w:r>
    </w:p>
    <w:p w:rsidR="00CD46AF" w:rsidRDefault="00CD46AF" w:rsidP="00CD46AF">
      <w:pPr>
        <w:pStyle w:val="Paragraphedeliste"/>
        <w:numPr>
          <w:ilvl w:val="0"/>
          <w:numId w:val="1"/>
        </w:numPr>
      </w:pPr>
      <w:r w:rsidRPr="00427C34">
        <w:rPr>
          <w:b/>
          <w:shd w:val="clear" w:color="auto" w:fill="D0CECE" w:themeFill="background2" w:themeFillShade="E6"/>
        </w:rPr>
        <w:t>Découpage en besoin unitaire :</w:t>
      </w:r>
      <w:r>
        <w:t xml:space="preserve"> Consiste à identifier les couches techniques de votre projet et les besoins métiers.</w:t>
      </w:r>
    </w:p>
    <w:p w:rsidR="00CD46AF" w:rsidRDefault="00A3008E" w:rsidP="00CD46AF">
      <w:pPr>
        <w:pStyle w:val="Paragraphedeliste"/>
        <w:numPr>
          <w:ilvl w:val="1"/>
          <w:numId w:val="1"/>
        </w:numPr>
      </w:pPr>
      <w:r>
        <w:t>Pour le cas d’une application e-commerce :</w:t>
      </w:r>
    </w:p>
    <w:p w:rsidR="00A3008E" w:rsidRDefault="00A3008E" w:rsidP="00A3008E">
      <w:pPr>
        <w:pStyle w:val="Paragraphedeliste"/>
        <w:numPr>
          <w:ilvl w:val="2"/>
          <w:numId w:val="1"/>
        </w:numPr>
      </w:pPr>
      <w:r>
        <w:t>Les couches techniques seront : la couche de données, la couche métier, la couche graphique</w:t>
      </w:r>
    </w:p>
    <w:p w:rsidR="00A3008E" w:rsidRDefault="00A3008E" w:rsidP="00A3008E">
      <w:pPr>
        <w:pStyle w:val="Paragraphedeliste"/>
        <w:numPr>
          <w:ilvl w:val="2"/>
          <w:numId w:val="1"/>
        </w:numPr>
      </w:pPr>
      <w:r>
        <w:t>Les besoins métiers peuvent être : la saisie des stocks, la facturation, le panier, les statistiques de vente, la gestion des tickets (incidents, SAV…)</w:t>
      </w:r>
    </w:p>
    <w:p w:rsidR="00A3008E" w:rsidRDefault="00A3008E" w:rsidP="00A3008E">
      <w:pPr>
        <w:pStyle w:val="Paragraphedeliste"/>
        <w:numPr>
          <w:ilvl w:val="0"/>
          <w:numId w:val="1"/>
        </w:numPr>
      </w:pPr>
      <w:r w:rsidRPr="00427C34">
        <w:rPr>
          <w:b/>
          <w:shd w:val="clear" w:color="auto" w:fill="D0CECE" w:themeFill="background2" w:themeFillShade="E6"/>
        </w:rPr>
        <w:t>Evaluation unitaire :</w:t>
      </w:r>
      <w:r>
        <w:t xml:space="preserve"> Suite au découpage, il faut évaluer le temps nécessaire au développement de chaque besoin métier. Pour cela, chaque besoin métier doit être découpé en fonctionnalités métier avec un degré de complexité associé : simple, moyen, complexe.</w:t>
      </w:r>
    </w:p>
    <w:p w:rsidR="00A3008E" w:rsidRDefault="00A3008E" w:rsidP="00A3008E">
      <w:pPr>
        <w:ind w:left="1416"/>
      </w:pPr>
      <w:r>
        <w:sym w:font="Wingdings" w:char="F0E8"/>
      </w:r>
      <w:r>
        <w:t>Pour chaque complexité, on associe un nombre de jour moyen de réalisation.</w:t>
      </w:r>
    </w:p>
    <w:p w:rsidR="00A3008E" w:rsidRDefault="00C7605C" w:rsidP="00A3008E">
      <w:pPr>
        <w:pStyle w:val="Paragraphedeliste"/>
        <w:numPr>
          <w:ilvl w:val="0"/>
          <w:numId w:val="1"/>
        </w:numPr>
      </w:pPr>
      <w:r w:rsidRPr="00427C34">
        <w:rPr>
          <w:b/>
          <w:shd w:val="clear" w:color="auto" w:fill="D0CECE" w:themeFill="background2" w:themeFillShade="E6"/>
        </w:rPr>
        <w:t>Répartition des charges :</w:t>
      </w:r>
      <w:r>
        <w:t xml:space="preserve"> Cela consiste à répartir la charge module par module sur votre équipe.</w:t>
      </w:r>
    </w:p>
    <w:p w:rsidR="00C7605C" w:rsidRDefault="00C7605C" w:rsidP="00A3008E">
      <w:pPr>
        <w:pStyle w:val="Paragraphedeliste"/>
        <w:numPr>
          <w:ilvl w:val="0"/>
          <w:numId w:val="1"/>
        </w:numPr>
      </w:pPr>
      <w:r w:rsidRPr="00427C34">
        <w:rPr>
          <w:b/>
          <w:shd w:val="clear" w:color="auto" w:fill="D0CECE" w:themeFill="background2" w:themeFillShade="E6"/>
        </w:rPr>
        <w:t>Ajustement des charges :</w:t>
      </w:r>
      <w:r>
        <w:t xml:space="preserve"> Une fois la charge brute répartie sur l’ensemble de votre équipe, il faudra ajuster celle-ci car il va y avoir des besoins qui se recoupent (évolution à la baisse) ou des fonctionnalités cachées qui vont apparaître (évolution à la hausse).</w:t>
      </w:r>
    </w:p>
    <w:p w:rsidR="00C7605C" w:rsidRDefault="00C7605C" w:rsidP="00A3008E">
      <w:pPr>
        <w:pStyle w:val="Paragraphedeliste"/>
        <w:numPr>
          <w:ilvl w:val="0"/>
          <w:numId w:val="1"/>
        </w:numPr>
      </w:pPr>
      <w:r w:rsidRPr="00427C34">
        <w:rPr>
          <w:b/>
          <w:shd w:val="clear" w:color="auto" w:fill="D0CECE" w:themeFill="background2" w:themeFillShade="E6"/>
        </w:rPr>
        <w:t>Marge de manœuvre :</w:t>
      </w:r>
      <w:r>
        <w:t xml:space="preserve"> C’est un délai supplémentaire que vous ajoutez à la charge globale du projet pour prendre en compte les imprévus (en moyenne, 75% des projets informatiques dépassent leurs délais de 30%).</w:t>
      </w:r>
    </w:p>
    <w:p w:rsidR="00C7605C" w:rsidRDefault="00C7605C" w:rsidP="00A3008E">
      <w:pPr>
        <w:pStyle w:val="Paragraphedeliste"/>
        <w:numPr>
          <w:ilvl w:val="0"/>
          <w:numId w:val="1"/>
        </w:numPr>
      </w:pPr>
      <w:r w:rsidRPr="00427C34">
        <w:rPr>
          <w:b/>
          <w:shd w:val="clear" w:color="auto" w:fill="D0CECE" w:themeFill="background2" w:themeFillShade="E6"/>
        </w:rPr>
        <w:t>Suivi de l’avancement :</w:t>
      </w:r>
      <w:r>
        <w:t xml:space="preserve"> Soit avec un diagramme de Gantt soit un tableau Excel avec pour chaque module l’estimation théorique et réelle. Cette fiche de suivi sera utile lors de vos prochaines évaluations de charges.</w:t>
      </w:r>
    </w:p>
    <w:p w:rsidR="00B45A3A" w:rsidRDefault="00C7605C" w:rsidP="00C7198A">
      <w:pPr>
        <w:pStyle w:val="Paragraphedeliste"/>
        <w:numPr>
          <w:ilvl w:val="0"/>
          <w:numId w:val="1"/>
        </w:numPr>
      </w:pPr>
      <w:r w:rsidRPr="00427C34">
        <w:rPr>
          <w:b/>
          <w:shd w:val="clear" w:color="auto" w:fill="D0CECE" w:themeFill="background2" w:themeFillShade="E6"/>
        </w:rPr>
        <w:t>Ajuster vos facteurs d’évolution :</w:t>
      </w:r>
      <w:r>
        <w:t xml:space="preserve"> Grâce à la fiche de suivi, vous allez pouvoir ajuster les facteurs d’évaluation, apprendre à mieux évaluer les compétences de votre équipe et qualifier les besoins.</w:t>
      </w:r>
      <w:bookmarkStart w:id="0" w:name="_GoBack"/>
      <w:bookmarkEnd w:id="0"/>
    </w:p>
    <w:sectPr w:rsidR="00B45A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850AB"/>
    <w:multiLevelType w:val="hybridMultilevel"/>
    <w:tmpl w:val="5658DDAE"/>
    <w:lvl w:ilvl="0" w:tplc="D79C0C2C">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5B157F04"/>
    <w:multiLevelType w:val="hybridMultilevel"/>
    <w:tmpl w:val="7C5E99B8"/>
    <w:lvl w:ilvl="0" w:tplc="C286359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AF"/>
    <w:rsid w:val="001A15C1"/>
    <w:rsid w:val="003B1167"/>
    <w:rsid w:val="003F4252"/>
    <w:rsid w:val="00427C34"/>
    <w:rsid w:val="00633F84"/>
    <w:rsid w:val="009400CF"/>
    <w:rsid w:val="00A079E6"/>
    <w:rsid w:val="00A3008E"/>
    <w:rsid w:val="00B15D12"/>
    <w:rsid w:val="00B45A3A"/>
    <w:rsid w:val="00C7198A"/>
    <w:rsid w:val="00C7605C"/>
    <w:rsid w:val="00CD46AF"/>
    <w:rsid w:val="00F27DFE"/>
    <w:rsid w:val="00F50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18BB"/>
  <w15:chartTrackingRefBased/>
  <w15:docId w15:val="{A4BE6DB0-D92A-454B-9FDD-3532BF76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4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Pages>
  <Words>336</Words>
  <Characters>1853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Hardis.fr</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JOUBERT</dc:creator>
  <cp:keywords/>
  <dc:description/>
  <cp:lastModifiedBy>Romain JOUBERT</cp:lastModifiedBy>
  <cp:revision>7</cp:revision>
  <dcterms:created xsi:type="dcterms:W3CDTF">2018-09-11T14:56:00Z</dcterms:created>
  <dcterms:modified xsi:type="dcterms:W3CDTF">2018-09-13T15:04:00Z</dcterms:modified>
</cp:coreProperties>
</file>