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Verdana" w:cs="Verdana" w:eastAsia="Verdana" w:hAnsi="Verdana"/>
          <w:b w:val="1"/>
          <w:color w:val="4e5a66"/>
          <w:sz w:val="29"/>
          <w:szCs w:val="29"/>
          <w:u w:val="single"/>
        </w:rPr>
      </w:pPr>
      <w:bookmarkStart w:colFirst="0" w:colLast="0" w:name="_4e4d9a16ooe" w:id="0"/>
      <w:bookmarkEnd w:id="0"/>
      <w:r w:rsidDel="00000000" w:rsidR="00000000" w:rsidRPr="00000000">
        <w:rPr>
          <w:rFonts w:ascii="Verdana" w:cs="Verdana" w:eastAsia="Verdana" w:hAnsi="Verdana"/>
          <w:b w:val="1"/>
          <w:color w:val="4e5a66"/>
          <w:sz w:val="29"/>
          <w:szCs w:val="29"/>
          <w:u w:val="single"/>
          <w:rtl w:val="0"/>
        </w:rPr>
        <w:t xml:space="preserve">Cours n°6</w:t>
      </w:r>
    </w:p>
    <w:p w:rsidR="00000000" w:rsidDel="00000000" w:rsidP="00000000" w:rsidRDefault="00000000" w:rsidRPr="00000000" w14:paraId="00000002">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03">
      <w:pPr>
        <w:spacing w:line="240" w:lineRule="auto"/>
        <w:rPr>
          <w:rFonts w:ascii="Verdana" w:cs="Verdana" w:eastAsia="Verdana" w:hAnsi="Verdana"/>
          <w:i w:val="1"/>
          <w:color w:val="4e5a66"/>
          <w:sz w:val="21"/>
          <w:szCs w:val="21"/>
        </w:rPr>
      </w:pPr>
      <w:bookmarkStart w:colFirst="0" w:colLast="0" w:name="_4e4d9a16ooe" w:id="0"/>
      <w:bookmarkEnd w:id="0"/>
      <w:r w:rsidDel="00000000" w:rsidR="00000000" w:rsidRPr="00000000">
        <w:rPr>
          <w:rFonts w:ascii="Verdana" w:cs="Verdana" w:eastAsia="Verdana" w:hAnsi="Verdana"/>
          <w:i w:val="1"/>
          <w:color w:val="4e5a66"/>
          <w:sz w:val="21"/>
          <w:szCs w:val="21"/>
          <w:rtl w:val="0"/>
        </w:rPr>
        <w:t xml:space="preserve">Maître de Conférences en Sciences de gestion - Université de Montpellier</w:t>
      </w:r>
    </w:p>
    <w:p w:rsidR="00000000" w:rsidDel="00000000" w:rsidP="00000000" w:rsidRDefault="00000000" w:rsidRPr="00000000" w14:paraId="00000004">
      <w:pPr>
        <w:spacing w:line="240" w:lineRule="auto"/>
        <w:rPr>
          <w:rFonts w:ascii="Verdana" w:cs="Verdana" w:eastAsia="Verdana" w:hAnsi="Verdana"/>
          <w:i w:val="1"/>
          <w:color w:val="4e5a66"/>
          <w:sz w:val="21"/>
          <w:szCs w:val="21"/>
        </w:rPr>
      </w:pPr>
      <w:bookmarkStart w:colFirst="0" w:colLast="0" w:name="_4e4d9a16ooe" w:id="0"/>
      <w:bookmarkEnd w:id="0"/>
      <w:r w:rsidDel="00000000" w:rsidR="00000000" w:rsidRPr="00000000">
        <w:rPr>
          <w:rFonts w:ascii="Verdana" w:cs="Verdana" w:eastAsia="Verdana" w:hAnsi="Verdana"/>
          <w:i w:val="1"/>
          <w:color w:val="4e5a66"/>
          <w:sz w:val="21"/>
          <w:szCs w:val="21"/>
          <w:rtl w:val="0"/>
        </w:rPr>
        <w:t xml:space="preserve">Contact: antoine.chollet@umontpellier.fr</w:t>
      </w:r>
    </w:p>
    <w:p w:rsidR="00000000" w:rsidDel="00000000" w:rsidP="00000000" w:rsidRDefault="00000000" w:rsidRPr="00000000" w14:paraId="00000005">
      <w:pPr>
        <w:spacing w:line="240" w:lineRule="auto"/>
        <w:rPr>
          <w:rFonts w:ascii="Verdana" w:cs="Verdana" w:eastAsia="Verdana" w:hAnsi="Verdana"/>
          <w:i w:val="1"/>
          <w:color w:val="4e5a66"/>
          <w:sz w:val="21"/>
          <w:szCs w:val="21"/>
        </w:rPr>
      </w:pPr>
      <w:bookmarkStart w:colFirst="0" w:colLast="0" w:name="_4e4d9a16ooe" w:id="0"/>
      <w:bookmarkEnd w:id="0"/>
      <w:r w:rsidDel="00000000" w:rsidR="00000000" w:rsidRPr="00000000">
        <w:rPr>
          <w:rFonts w:ascii="Verdana" w:cs="Verdana" w:eastAsia="Verdana" w:hAnsi="Verdana"/>
          <w:i w:val="1"/>
          <w:color w:val="4e5a66"/>
          <w:sz w:val="21"/>
          <w:szCs w:val="21"/>
          <w:rtl w:val="0"/>
        </w:rPr>
        <w:t xml:space="preserve">Twitter: @Antoine_Chollet </w:t>
      </w:r>
    </w:p>
    <w:p w:rsidR="00000000" w:rsidDel="00000000" w:rsidP="00000000" w:rsidRDefault="00000000" w:rsidRPr="00000000" w14:paraId="00000006">
      <w:pPr>
        <w:spacing w:line="240" w:lineRule="auto"/>
        <w:rPr>
          <w:rFonts w:ascii="Verdana" w:cs="Verdana" w:eastAsia="Verdana" w:hAnsi="Verdana"/>
          <w:i w:val="1"/>
          <w:color w:val="4e5a66"/>
          <w:sz w:val="21"/>
          <w:szCs w:val="21"/>
        </w:rPr>
      </w:pPr>
      <w:bookmarkStart w:colFirst="0" w:colLast="0" w:name="_4e4d9a16ooe" w:id="0"/>
      <w:bookmarkEnd w:id="0"/>
      <w:r w:rsidDel="00000000" w:rsidR="00000000" w:rsidRPr="00000000">
        <w:rPr>
          <w:rFonts w:ascii="Verdana" w:cs="Verdana" w:eastAsia="Verdana" w:hAnsi="Verdana"/>
          <w:i w:val="1"/>
          <w:color w:val="4e5a66"/>
          <w:sz w:val="21"/>
          <w:szCs w:val="21"/>
          <w:rtl w:val="0"/>
        </w:rPr>
        <w:t xml:space="preserve">Date: 18/10/2021</w:t>
      </w:r>
    </w:p>
    <w:p w:rsidR="00000000" w:rsidDel="00000000" w:rsidP="00000000" w:rsidRDefault="00000000" w:rsidRPr="00000000" w14:paraId="00000007">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08">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 </w:t>
      </w:r>
    </w:p>
    <w:p w:rsidR="00000000" w:rsidDel="00000000" w:rsidP="00000000" w:rsidRDefault="00000000" w:rsidRPr="00000000" w14:paraId="00000009">
      <w:pPr>
        <w:spacing w:line="240" w:lineRule="auto"/>
        <w:rPr>
          <w:rFonts w:ascii="Verdana" w:cs="Verdana" w:eastAsia="Verdana" w:hAnsi="Verdana"/>
          <w:b w:val="1"/>
          <w:color w:val="4e5a66"/>
          <w:sz w:val="21"/>
          <w:szCs w:val="21"/>
          <w:u w:val="single"/>
        </w:rPr>
      </w:pPr>
      <w:bookmarkStart w:colFirst="0" w:colLast="0" w:name="_4e4d9a16ooe" w:id="0"/>
      <w:bookmarkEnd w:id="0"/>
      <w:r w:rsidDel="00000000" w:rsidR="00000000" w:rsidRPr="00000000">
        <w:rPr>
          <w:rFonts w:ascii="Verdana" w:cs="Verdana" w:eastAsia="Verdana" w:hAnsi="Verdana"/>
          <w:b w:val="1"/>
          <w:color w:val="4e5a66"/>
          <w:sz w:val="21"/>
          <w:szCs w:val="21"/>
          <w:u w:val="single"/>
          <w:rtl w:val="0"/>
        </w:rPr>
        <w:t xml:space="preserve">6- Economie de la donnée numérique:</w:t>
      </w:r>
    </w:p>
    <w:p w:rsidR="00000000" w:rsidDel="00000000" w:rsidP="00000000" w:rsidRDefault="00000000" w:rsidRPr="00000000" w14:paraId="0000000A">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0B">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I- Show me your face</w:t>
      </w:r>
    </w:p>
    <w:p w:rsidR="00000000" w:rsidDel="00000000" w:rsidP="00000000" w:rsidRDefault="00000000" w:rsidRPr="00000000" w14:paraId="0000000C">
      <w:pPr>
        <w:numPr>
          <w:ilvl w:val="0"/>
          <w:numId w:val="42"/>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i w:val="1"/>
          <w:color w:val="4e5a66"/>
          <w:sz w:val="21"/>
          <w:szCs w:val="21"/>
          <w:rtl w:val="0"/>
        </w:rPr>
        <w:t xml:space="preserve"> Face générator [</w:t>
      </w:r>
      <w:hyperlink r:id="rId6">
        <w:r w:rsidDel="00000000" w:rsidR="00000000" w:rsidRPr="00000000">
          <w:rPr>
            <w:rFonts w:ascii="Verdana" w:cs="Verdana" w:eastAsia="Verdana" w:hAnsi="Verdana"/>
            <w:i w:val="1"/>
            <w:color w:val="1155cc"/>
            <w:sz w:val="21"/>
            <w:szCs w:val="21"/>
            <w:u w:val="single"/>
            <w:rtl w:val="0"/>
          </w:rPr>
          <w:t xml:space="preserve">https://thispersondoesnotexist.com/</w:t>
        </w:r>
      </w:hyperlink>
      <w:r w:rsidDel="00000000" w:rsidR="00000000" w:rsidRPr="00000000">
        <w:rPr>
          <w:rFonts w:ascii="Verdana" w:cs="Verdana" w:eastAsia="Verdana" w:hAnsi="Verdana"/>
          <w:i w:val="1"/>
          <w:color w:val="4e5a66"/>
          <w:sz w:val="21"/>
          <w:szCs w:val="21"/>
          <w:rtl w:val="0"/>
        </w:rPr>
        <w:t xml:space="preserve">]</w:t>
      </w:r>
      <w:r w:rsidDel="00000000" w:rsidR="00000000" w:rsidRPr="00000000">
        <w:rPr>
          <w:rFonts w:ascii="Verdana" w:cs="Verdana" w:eastAsia="Verdana" w:hAnsi="Verdana"/>
          <w:color w:val="4e5a66"/>
          <w:sz w:val="21"/>
          <w:szCs w:val="21"/>
          <w:rtl w:val="0"/>
        </w:rPr>
        <w:t xml:space="preserve">: recréer des personnes qui n'existent pas.</w:t>
      </w:r>
    </w:p>
    <w:p w:rsidR="00000000" w:rsidDel="00000000" w:rsidP="00000000" w:rsidRDefault="00000000" w:rsidRPr="00000000" w14:paraId="0000000D">
      <w:pPr>
        <w:numPr>
          <w:ilvl w:val="0"/>
          <w:numId w:val="43"/>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tl w:val="0"/>
        </w:rPr>
      </w:r>
    </w:p>
    <w:p w:rsidR="00000000" w:rsidDel="00000000" w:rsidP="00000000" w:rsidRDefault="00000000" w:rsidRPr="00000000" w14:paraId="0000000E">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II- Money Money Money !</w:t>
      </w:r>
    </w:p>
    <w:p w:rsidR="00000000" w:rsidDel="00000000" w:rsidP="00000000" w:rsidRDefault="00000000" w:rsidRPr="00000000" w14:paraId="0000000F">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De l'économie traditionnelle à l'économie numérique</w:t>
      </w:r>
    </w:p>
    <w:p w:rsidR="00000000" w:rsidDel="00000000" w:rsidP="00000000" w:rsidRDefault="00000000" w:rsidRPr="00000000" w14:paraId="00000010">
      <w:pPr>
        <w:numPr>
          <w:ilvl w:val="0"/>
          <w:numId w:val="70"/>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L'économie se base sur l'offre et la demande</w:t>
      </w:r>
    </w:p>
    <w:p w:rsidR="00000000" w:rsidDel="00000000" w:rsidP="00000000" w:rsidRDefault="00000000" w:rsidRPr="00000000" w14:paraId="00000011">
      <w:pPr>
        <w:numPr>
          <w:ilvl w:val="0"/>
          <w:numId w:val="19"/>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L'économie représente un environnement majeur</w:t>
      </w:r>
    </w:p>
    <w:p w:rsidR="00000000" w:rsidDel="00000000" w:rsidP="00000000" w:rsidRDefault="00000000" w:rsidRPr="00000000" w14:paraId="00000012">
      <w:pPr>
        <w:numPr>
          <w:ilvl w:val="0"/>
          <w:numId w:val="92"/>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Les études de marché tiennent compte de l'économie</w:t>
      </w:r>
    </w:p>
    <w:p w:rsidR="00000000" w:rsidDel="00000000" w:rsidP="00000000" w:rsidRDefault="00000000" w:rsidRPr="00000000" w14:paraId="00000013">
      <w:pPr>
        <w:numPr>
          <w:ilvl w:val="0"/>
          <w:numId w:val="72"/>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Impact de l'économie numérique</w:t>
      </w:r>
    </w:p>
    <w:p w:rsidR="00000000" w:rsidDel="00000000" w:rsidP="00000000" w:rsidRDefault="00000000" w:rsidRPr="00000000" w14:paraId="00000014">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15">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16">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II- Quelques statistiques</w:t>
      </w:r>
    </w:p>
    <w:p w:rsidR="00000000" w:rsidDel="00000000" w:rsidP="00000000" w:rsidRDefault="00000000" w:rsidRPr="00000000" w14:paraId="00000017">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Les entreprises doivent s'adapter :</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Une multiplication des données en circulation</w:t>
      </w:r>
    </w:p>
    <w:p w:rsidR="00000000" w:rsidDel="00000000" w:rsidP="00000000" w:rsidRDefault="00000000" w:rsidRPr="00000000" w14:paraId="00000019">
      <w:pPr>
        <w:numPr>
          <w:ilvl w:val="0"/>
          <w:numId w:val="10"/>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Une masse de données</w:t>
      </w:r>
    </w:p>
    <w:p w:rsidR="00000000" w:rsidDel="00000000" w:rsidP="00000000" w:rsidRDefault="00000000" w:rsidRPr="00000000" w14:paraId="0000001A">
      <w:pPr>
        <w:numPr>
          <w:ilvl w:val="0"/>
          <w:numId w:val="47"/>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Forte importance de CDO.</w:t>
      </w:r>
    </w:p>
    <w:p w:rsidR="00000000" w:rsidDel="00000000" w:rsidP="00000000" w:rsidRDefault="00000000" w:rsidRPr="00000000" w14:paraId="0000001B">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1C">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1D">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III- Définition de la donnée</w:t>
      </w:r>
    </w:p>
    <w:p w:rsidR="00000000" w:rsidDel="00000000" w:rsidP="00000000" w:rsidRDefault="00000000" w:rsidRPr="00000000" w14:paraId="0000001E">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Données structurées</w:t>
      </w:r>
      <w:r w:rsidDel="00000000" w:rsidR="00000000" w:rsidRPr="00000000">
        <w:rPr>
          <w:rFonts w:ascii="Verdana" w:cs="Verdana" w:eastAsia="Verdana" w:hAnsi="Verdana"/>
          <w:color w:val="4e5a66"/>
          <w:sz w:val="21"/>
          <w:szCs w:val="21"/>
          <w:rtl w:val="0"/>
        </w:rPr>
        <w:t xml:space="preserve"> : Informations contrôlées par des référentiels et présentées dans des cases qui permettent leur interprétation et leur traitement par des machines.</w:t>
      </w:r>
    </w:p>
    <w:p w:rsidR="00000000" w:rsidDel="00000000" w:rsidP="00000000" w:rsidRDefault="00000000" w:rsidRPr="00000000" w14:paraId="0000001F">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Données semi-structurées</w:t>
      </w:r>
      <w:r w:rsidDel="00000000" w:rsidR="00000000" w:rsidRPr="00000000">
        <w:rPr>
          <w:rFonts w:ascii="Verdana" w:cs="Verdana" w:eastAsia="Verdana" w:hAnsi="Verdana"/>
          <w:color w:val="4e5a66"/>
          <w:sz w:val="21"/>
          <w:szCs w:val="21"/>
          <w:rtl w:val="0"/>
        </w:rPr>
        <w:t xml:space="preserve"> : Données qui n'ont pas été organisées en référentiel spécialisé, comme dans une base de donnée mais qui comporte néanmoins des informations associées des métadonnées par exemple, qui les rendent plus facile à traiter que des données brutes</w:t>
      </w:r>
    </w:p>
    <w:p w:rsidR="00000000" w:rsidDel="00000000" w:rsidP="00000000" w:rsidRDefault="00000000" w:rsidRPr="00000000" w14:paraId="00000020">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  Données non structurées</w:t>
      </w:r>
      <w:r w:rsidDel="00000000" w:rsidR="00000000" w:rsidRPr="00000000">
        <w:rPr>
          <w:rFonts w:ascii="Verdana" w:cs="Verdana" w:eastAsia="Verdana" w:hAnsi="Verdana"/>
          <w:color w:val="4e5a66"/>
          <w:sz w:val="21"/>
          <w:szCs w:val="21"/>
          <w:rtl w:val="0"/>
        </w:rPr>
        <w:t xml:space="preserve">: Tout ce qui n'est pas organisé en base de données, c'est-à-dire la bureautique, la messagerie, les images, les vidéos, etc...</w:t>
      </w:r>
    </w:p>
    <w:p w:rsidR="00000000" w:rsidDel="00000000" w:rsidP="00000000" w:rsidRDefault="00000000" w:rsidRPr="00000000" w14:paraId="00000021">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22">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IV- Définition de la données [Version XXL]</w:t>
      </w:r>
    </w:p>
    <w:p w:rsidR="00000000" w:rsidDel="00000000" w:rsidP="00000000" w:rsidRDefault="00000000" w:rsidRPr="00000000" w14:paraId="00000023">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Big Data MégaDonnées Données Massives :</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Vastes ensembles de données collectées par les entreprises pouvant être explorées et analysées afin d'en dégager des informations exploitables ou utilisées pour des projets de Machine Learning</w:t>
      </w:r>
    </w:p>
    <w:p w:rsidR="00000000" w:rsidDel="00000000" w:rsidP="00000000" w:rsidRDefault="00000000" w:rsidRPr="00000000" w14:paraId="00000025">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26">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Cela se passe en 3 étapes:</w:t>
      </w:r>
    </w:p>
    <w:p w:rsidR="00000000" w:rsidDel="00000000" w:rsidP="00000000" w:rsidRDefault="00000000" w:rsidRPr="00000000" w14:paraId="00000027">
      <w:pPr>
        <w:numPr>
          <w:ilvl w:val="0"/>
          <w:numId w:val="48"/>
        </w:numPr>
        <w:pBdr>
          <w:top w:color="auto" w:space="0" w:sz="0" w:val="none"/>
          <w:bottom w:color="auto" w:space="0" w:sz="0" w:val="none"/>
          <w:right w:color="auto" w:space="0" w:sz="0" w:val="none"/>
          <w:between w:color="auto" w:space="0" w:sz="0" w:val="none"/>
        </w:pBdr>
        <w:spacing w:line="240" w:lineRule="auto"/>
        <w:ind w:left="72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Intégration:</w:t>
      </w:r>
    </w:p>
    <w:p w:rsidR="00000000" w:rsidDel="00000000" w:rsidP="00000000" w:rsidRDefault="00000000" w:rsidRPr="00000000" w14:paraId="00000028">
      <w:pPr>
        <w:numPr>
          <w:ilvl w:val="0"/>
          <w:numId w:val="36"/>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Formatage des données.</w:t>
      </w:r>
    </w:p>
    <w:p w:rsidR="00000000" w:rsidDel="00000000" w:rsidP="00000000" w:rsidRDefault="00000000" w:rsidRPr="00000000" w14:paraId="00000029">
      <w:pPr>
        <w:numPr>
          <w:ilvl w:val="0"/>
          <w:numId w:val="52"/>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Accessible à l'analyse.</w:t>
      </w:r>
    </w:p>
    <w:p w:rsidR="00000000" w:rsidDel="00000000" w:rsidP="00000000" w:rsidRDefault="00000000" w:rsidRPr="00000000" w14:paraId="0000002A">
      <w:pPr>
        <w:numPr>
          <w:ilvl w:val="0"/>
          <w:numId w:val="57"/>
        </w:numPr>
        <w:pBdr>
          <w:top w:color="auto" w:space="0" w:sz="0" w:val="none"/>
          <w:bottom w:color="auto" w:space="0" w:sz="0" w:val="none"/>
          <w:right w:color="auto" w:space="0" w:sz="0" w:val="none"/>
          <w:between w:color="auto" w:space="0" w:sz="0" w:val="none"/>
        </w:pBdr>
        <w:spacing w:line="240" w:lineRule="auto"/>
        <w:ind w:left="72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Gestion:</w:t>
      </w:r>
    </w:p>
    <w:p w:rsidR="00000000" w:rsidDel="00000000" w:rsidP="00000000" w:rsidRDefault="00000000" w:rsidRPr="00000000" w14:paraId="0000002B">
      <w:pPr>
        <w:numPr>
          <w:ilvl w:val="0"/>
          <w:numId w:val="65"/>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Stockage des données.</w:t>
      </w:r>
    </w:p>
    <w:p w:rsidR="00000000" w:rsidDel="00000000" w:rsidP="00000000" w:rsidRDefault="00000000" w:rsidRPr="00000000" w14:paraId="0000002C">
      <w:pPr>
        <w:numPr>
          <w:ilvl w:val="0"/>
          <w:numId w:val="96"/>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Hébergement (cloud).</w:t>
      </w:r>
    </w:p>
    <w:p w:rsidR="00000000" w:rsidDel="00000000" w:rsidP="00000000" w:rsidRDefault="00000000" w:rsidRPr="00000000" w14:paraId="0000002D">
      <w:pPr>
        <w:numPr>
          <w:ilvl w:val="0"/>
          <w:numId w:val="23"/>
        </w:numPr>
        <w:pBdr>
          <w:top w:color="auto" w:space="0" w:sz="0" w:val="none"/>
          <w:bottom w:color="auto" w:space="0" w:sz="0" w:val="none"/>
          <w:right w:color="auto" w:space="0" w:sz="0" w:val="none"/>
          <w:between w:color="auto" w:space="0" w:sz="0" w:val="none"/>
        </w:pBdr>
        <w:spacing w:line="240" w:lineRule="auto"/>
        <w:ind w:left="72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Analyse:prix</w:t>
      </w:r>
    </w:p>
    <w:p w:rsidR="00000000" w:rsidDel="00000000" w:rsidP="00000000" w:rsidRDefault="00000000" w:rsidRPr="00000000" w14:paraId="0000002E">
      <w:pPr>
        <w:numPr>
          <w:ilvl w:val="0"/>
          <w:numId w:val="34"/>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Analyse des tendances.</w:t>
      </w:r>
    </w:p>
    <w:p w:rsidR="00000000" w:rsidDel="00000000" w:rsidP="00000000" w:rsidRDefault="00000000" w:rsidRPr="00000000" w14:paraId="0000002F">
      <w:pPr>
        <w:numPr>
          <w:ilvl w:val="0"/>
          <w:numId w:val="62"/>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Validation d'hypothèses.</w:t>
      </w:r>
    </w:p>
    <w:p w:rsidR="00000000" w:rsidDel="00000000" w:rsidP="00000000" w:rsidRDefault="00000000" w:rsidRPr="00000000" w14:paraId="00000030">
      <w:pPr>
        <w:numPr>
          <w:ilvl w:val="0"/>
          <w:numId w:val="101"/>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Exploration de nouveaux segments.</w:t>
      </w:r>
    </w:p>
    <w:p w:rsidR="00000000" w:rsidDel="00000000" w:rsidP="00000000" w:rsidRDefault="00000000" w:rsidRPr="00000000" w14:paraId="00000031">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32">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V- Big Data [Les 5V]</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Gestion optimisée des données </w:t>
      </w:r>
    </w:p>
    <w:p w:rsidR="00000000" w:rsidDel="00000000" w:rsidP="00000000" w:rsidRDefault="00000000" w:rsidRPr="00000000" w14:paraId="00000034">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 Volume </w:t>
      </w:r>
      <w:r w:rsidDel="00000000" w:rsidR="00000000" w:rsidRPr="00000000">
        <w:rPr>
          <w:rFonts w:ascii="Verdana" w:cs="Verdana" w:eastAsia="Verdana" w:hAnsi="Verdana"/>
          <w:i w:val="1"/>
          <w:color w:val="4e5a66"/>
          <w:sz w:val="21"/>
          <w:szCs w:val="21"/>
          <w:rtl w:val="0"/>
        </w:rPr>
        <w:t xml:space="preserve">[Téraoctets, Archives, Transaction, ...]</w:t>
      </w:r>
      <w:r w:rsidDel="00000000" w:rsidR="00000000" w:rsidRPr="00000000">
        <w:rPr>
          <w:rFonts w:ascii="Verdana" w:cs="Verdana" w:eastAsia="Verdana" w:hAnsi="Verdana"/>
          <w:b w:val="1"/>
          <w:color w:val="4e5a66"/>
          <w:sz w:val="21"/>
          <w:szCs w:val="21"/>
          <w:rtl w:val="0"/>
        </w:rPr>
        <w:t xml:space="preserve">: </w:t>
      </w:r>
    </w:p>
    <w:p w:rsidR="00000000" w:rsidDel="00000000" w:rsidP="00000000" w:rsidRDefault="00000000" w:rsidRPr="00000000" w14:paraId="00000035">
      <w:pPr>
        <w:numPr>
          <w:ilvl w:val="0"/>
          <w:numId w:val="68"/>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Choix des données à stocker </w:t>
      </w:r>
    </w:p>
    <w:p w:rsidR="00000000" w:rsidDel="00000000" w:rsidP="00000000" w:rsidRDefault="00000000" w:rsidRPr="00000000" w14:paraId="00000036">
      <w:pPr>
        <w:numPr>
          <w:ilvl w:val="0"/>
          <w:numId w:val="16"/>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Lieu de stockage</w:t>
      </w:r>
    </w:p>
    <w:p w:rsidR="00000000" w:rsidDel="00000000" w:rsidP="00000000" w:rsidRDefault="00000000" w:rsidRPr="00000000" w14:paraId="00000037">
      <w:pPr>
        <w:numPr>
          <w:ilvl w:val="0"/>
          <w:numId w:val="40"/>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Aucune donnée n'est inutile</w:t>
      </w:r>
    </w:p>
    <w:p w:rsidR="00000000" w:rsidDel="00000000" w:rsidP="00000000" w:rsidRDefault="00000000" w:rsidRPr="00000000" w14:paraId="00000038">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39">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 Variété </w:t>
      </w:r>
      <w:r w:rsidDel="00000000" w:rsidR="00000000" w:rsidRPr="00000000">
        <w:rPr>
          <w:rFonts w:ascii="Verdana" w:cs="Verdana" w:eastAsia="Verdana" w:hAnsi="Verdana"/>
          <w:i w:val="1"/>
          <w:color w:val="4e5a66"/>
          <w:sz w:val="21"/>
          <w:szCs w:val="21"/>
          <w:rtl w:val="0"/>
        </w:rPr>
        <w:t xml:space="preserve">[Structurés, Non-structurés, Multifacteurs, ...]</w:t>
      </w:r>
      <w:r w:rsidDel="00000000" w:rsidR="00000000" w:rsidRPr="00000000">
        <w:rPr>
          <w:rFonts w:ascii="Verdana" w:cs="Verdana" w:eastAsia="Verdana" w:hAnsi="Verdana"/>
          <w:b w:val="1"/>
          <w:color w:val="4e5a66"/>
          <w:sz w:val="21"/>
          <w:szCs w:val="21"/>
          <w:rtl w:val="0"/>
        </w:rPr>
        <w:t xml:space="preserve"> :</w:t>
      </w:r>
    </w:p>
    <w:p w:rsidR="00000000" w:rsidDel="00000000" w:rsidP="00000000" w:rsidRDefault="00000000" w:rsidRPr="00000000" w14:paraId="0000003A">
      <w:pPr>
        <w:numPr>
          <w:ilvl w:val="0"/>
          <w:numId w:val="8"/>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Format prédéfini</w:t>
      </w:r>
    </w:p>
    <w:p w:rsidR="00000000" w:rsidDel="00000000" w:rsidP="00000000" w:rsidRDefault="00000000" w:rsidRPr="00000000" w14:paraId="0000003B">
      <w:pPr>
        <w:numPr>
          <w:ilvl w:val="0"/>
          <w:numId w:val="64"/>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Volonté de tout stocker</w:t>
      </w:r>
    </w:p>
    <w:p w:rsidR="00000000" w:rsidDel="00000000" w:rsidP="00000000" w:rsidRDefault="00000000" w:rsidRPr="00000000" w14:paraId="0000003C">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3D">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 Vitesse </w:t>
      </w:r>
      <w:r w:rsidDel="00000000" w:rsidR="00000000" w:rsidRPr="00000000">
        <w:rPr>
          <w:rFonts w:ascii="Verdana" w:cs="Verdana" w:eastAsia="Verdana" w:hAnsi="Verdana"/>
          <w:i w:val="1"/>
          <w:color w:val="4e5a66"/>
          <w:sz w:val="21"/>
          <w:szCs w:val="21"/>
          <w:rtl w:val="0"/>
        </w:rPr>
        <w:t xml:space="preserve">[Batch, Temps réel, Processus, ...]</w:t>
      </w:r>
      <w:r w:rsidDel="00000000" w:rsidR="00000000" w:rsidRPr="00000000">
        <w:rPr>
          <w:rFonts w:ascii="Verdana" w:cs="Verdana" w:eastAsia="Verdana" w:hAnsi="Verdana"/>
          <w:b w:val="1"/>
          <w:color w:val="4e5a66"/>
          <w:sz w:val="21"/>
          <w:szCs w:val="21"/>
          <w:rtl w:val="0"/>
        </w:rPr>
        <w:t xml:space="preserve"> :</w:t>
      </w:r>
      <w:r w:rsidDel="00000000" w:rsidR="00000000" w:rsidRPr="00000000">
        <w:rPr>
          <w:rFonts w:ascii="Verdana" w:cs="Verdana" w:eastAsia="Verdana" w:hAnsi="Verdana"/>
          <w:color w:val="4e5a66"/>
          <w:sz w:val="21"/>
          <w:szCs w:val="21"/>
          <w:rtl w:val="0"/>
        </w:rPr>
        <w:t xml:space="preserve"> </w:t>
      </w:r>
    </w:p>
    <w:p w:rsidR="00000000" w:rsidDel="00000000" w:rsidP="00000000" w:rsidRDefault="00000000" w:rsidRPr="00000000" w14:paraId="0000003E">
      <w:pPr>
        <w:numPr>
          <w:ilvl w:val="0"/>
          <w:numId w:val="76"/>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Rapidité d'arrivée des données</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Vitesse de traitement</w:t>
      </w:r>
    </w:p>
    <w:p w:rsidR="00000000" w:rsidDel="00000000" w:rsidP="00000000" w:rsidRDefault="00000000" w:rsidRPr="00000000" w14:paraId="00000040">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41">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 Véracité </w:t>
      </w:r>
      <w:r w:rsidDel="00000000" w:rsidR="00000000" w:rsidRPr="00000000">
        <w:rPr>
          <w:rFonts w:ascii="Verdana" w:cs="Verdana" w:eastAsia="Verdana" w:hAnsi="Verdana"/>
          <w:i w:val="1"/>
          <w:color w:val="4e5a66"/>
          <w:sz w:val="21"/>
          <w:szCs w:val="21"/>
          <w:rtl w:val="0"/>
        </w:rPr>
        <w:t xml:space="preserve">[Confiance, Authenticité, Origine, ...]</w:t>
      </w:r>
      <w:r w:rsidDel="00000000" w:rsidR="00000000" w:rsidRPr="00000000">
        <w:rPr>
          <w:rFonts w:ascii="Verdana" w:cs="Verdana" w:eastAsia="Verdana" w:hAnsi="Verdana"/>
          <w:b w:val="1"/>
          <w:color w:val="4e5a66"/>
          <w:sz w:val="21"/>
          <w:szCs w:val="21"/>
          <w:rtl w:val="0"/>
        </w:rPr>
        <w:t xml:space="preserve"> :</w:t>
      </w:r>
    </w:p>
    <w:p w:rsidR="00000000" w:rsidDel="00000000" w:rsidP="00000000" w:rsidRDefault="00000000" w:rsidRPr="00000000" w14:paraId="00000042">
      <w:pPr>
        <w:numPr>
          <w:ilvl w:val="0"/>
          <w:numId w:val="98"/>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Fiabilité et sécurisation des données</w:t>
      </w:r>
    </w:p>
    <w:p w:rsidR="00000000" w:rsidDel="00000000" w:rsidP="00000000" w:rsidRDefault="00000000" w:rsidRPr="00000000" w14:paraId="00000043">
      <w:pPr>
        <w:numPr>
          <w:ilvl w:val="0"/>
          <w:numId w:val="20"/>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Organisation et collecte rigoureuse</w:t>
      </w:r>
    </w:p>
    <w:p w:rsidR="00000000" w:rsidDel="00000000" w:rsidP="00000000" w:rsidRDefault="00000000" w:rsidRPr="00000000" w14:paraId="00000044">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45">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 Valeur </w:t>
      </w:r>
      <w:r w:rsidDel="00000000" w:rsidR="00000000" w:rsidRPr="00000000">
        <w:rPr>
          <w:rFonts w:ascii="Verdana" w:cs="Verdana" w:eastAsia="Verdana" w:hAnsi="Verdana"/>
          <w:i w:val="1"/>
          <w:color w:val="4e5a66"/>
          <w:sz w:val="21"/>
          <w:szCs w:val="21"/>
          <w:rtl w:val="0"/>
        </w:rPr>
        <w:t xml:space="preserve">[Statistiques, Evénements, ...]</w:t>
      </w:r>
      <w:r w:rsidDel="00000000" w:rsidR="00000000" w:rsidRPr="00000000">
        <w:rPr>
          <w:rFonts w:ascii="Verdana" w:cs="Verdana" w:eastAsia="Verdana" w:hAnsi="Verdana"/>
          <w:b w:val="1"/>
          <w:color w:val="4e5a66"/>
          <w:sz w:val="21"/>
          <w:szCs w:val="21"/>
          <w:rtl w:val="0"/>
        </w:rPr>
        <w:t xml:space="preserve"> :</w:t>
      </w:r>
      <w:r w:rsidDel="00000000" w:rsidR="00000000" w:rsidRPr="00000000">
        <w:rPr>
          <w:rFonts w:ascii="Verdana" w:cs="Verdana" w:eastAsia="Verdana" w:hAnsi="Verdana"/>
          <w:color w:val="4e5a66"/>
          <w:sz w:val="21"/>
          <w:szCs w:val="21"/>
          <w:rtl w:val="0"/>
        </w:rPr>
        <w:t xml:space="preserve">     </w:t>
      </w:r>
    </w:p>
    <w:p w:rsidR="00000000" w:rsidDel="00000000" w:rsidP="00000000" w:rsidRDefault="00000000" w:rsidRPr="00000000" w14:paraId="00000046">
      <w:pPr>
        <w:numPr>
          <w:ilvl w:val="0"/>
          <w:numId w:val="28"/>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Transformer les données en valeurs exploitables</w:t>
      </w:r>
    </w:p>
    <w:p w:rsidR="00000000" w:rsidDel="00000000" w:rsidP="00000000" w:rsidRDefault="00000000" w:rsidRPr="00000000" w14:paraId="00000047">
      <w:pPr>
        <w:numPr>
          <w:ilvl w:val="0"/>
          <w:numId w:val="53"/>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Servir la stratégie de l'entreprise</w:t>
      </w:r>
    </w:p>
    <w:p w:rsidR="00000000" w:rsidDel="00000000" w:rsidP="00000000" w:rsidRDefault="00000000" w:rsidRPr="00000000" w14:paraId="00000048">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49">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4A">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VI- Approche traditionnelle de la donnée Versus approche Big Data</w:t>
      </w:r>
    </w:p>
    <w:p w:rsidR="00000000" w:rsidDel="00000000" w:rsidP="00000000" w:rsidRDefault="00000000" w:rsidRPr="00000000" w14:paraId="0000004B">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 Approche adaptée :</w:t>
      </w:r>
    </w:p>
    <w:p w:rsidR="00000000" w:rsidDel="00000000" w:rsidP="00000000" w:rsidRDefault="00000000" w:rsidRPr="00000000" w14:paraId="0000004C">
      <w:pPr>
        <w:numPr>
          <w:ilvl w:val="0"/>
          <w:numId w:val="89"/>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Données structurés.</w:t>
      </w:r>
    </w:p>
    <w:p w:rsidR="00000000" w:rsidDel="00000000" w:rsidP="00000000" w:rsidRDefault="00000000" w:rsidRPr="00000000" w14:paraId="0000004D">
      <w:pPr>
        <w:numPr>
          <w:ilvl w:val="0"/>
          <w:numId w:val="63"/>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Sources stables avec opérations et processus répétitifs.</w:t>
      </w:r>
    </w:p>
    <w:p w:rsidR="00000000" w:rsidDel="00000000" w:rsidP="00000000" w:rsidRDefault="00000000" w:rsidRPr="00000000" w14:paraId="0000004E">
      <w:pPr>
        <w:numPr>
          <w:ilvl w:val="0"/>
          <w:numId w:val="61"/>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Besoins bien compris et bien cadrés.</w:t>
      </w:r>
    </w:p>
    <w:p w:rsidR="00000000" w:rsidDel="00000000" w:rsidP="00000000" w:rsidRDefault="00000000" w:rsidRPr="00000000" w14:paraId="0000004F">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50">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Approche adaptée :</w:t>
      </w:r>
    </w:p>
    <w:p w:rsidR="00000000" w:rsidDel="00000000" w:rsidP="00000000" w:rsidRDefault="00000000" w:rsidRPr="00000000" w14:paraId="00000051">
      <w:pPr>
        <w:numPr>
          <w:ilvl w:val="0"/>
          <w:numId w:val="82"/>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Interprétation causale de données diverses</w:t>
      </w:r>
    </w:p>
    <w:p w:rsidR="00000000" w:rsidDel="00000000" w:rsidP="00000000" w:rsidRDefault="00000000" w:rsidRPr="00000000" w14:paraId="00000052">
      <w:pPr>
        <w:numPr>
          <w:ilvl w:val="0"/>
          <w:numId w:val="105"/>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Sources multiples avec analyse itérative et exploratoire</w:t>
      </w:r>
    </w:p>
    <w:p w:rsidR="00000000" w:rsidDel="00000000" w:rsidP="00000000" w:rsidRDefault="00000000" w:rsidRPr="00000000" w14:paraId="00000053">
      <w:pPr>
        <w:numPr>
          <w:ilvl w:val="0"/>
          <w:numId w:val="102"/>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Finalité créative à partir de sources d'information</w:t>
      </w:r>
    </w:p>
    <w:p w:rsidR="00000000" w:rsidDel="00000000" w:rsidP="00000000" w:rsidRDefault="00000000" w:rsidRPr="00000000" w14:paraId="00000054">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55">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56">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VII- Réflexion philosophique, économique et managériale sur la données</w:t>
      </w:r>
    </w:p>
    <w:p w:rsidR="00000000" w:rsidDel="00000000" w:rsidP="00000000" w:rsidRDefault="00000000" w:rsidRPr="00000000" w14:paraId="00000057">
      <w:pPr>
        <w:numPr>
          <w:ilvl w:val="0"/>
          <w:numId w:val="71"/>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L'identification d'un objet par la négative</w:t>
      </w:r>
      <w:r w:rsidDel="00000000" w:rsidR="00000000" w:rsidRPr="00000000">
        <w:rPr>
          <w:rFonts w:ascii="Verdana" w:cs="Verdana" w:eastAsia="Verdana" w:hAnsi="Verdana"/>
          <w:color w:val="4e5a66"/>
          <w:sz w:val="21"/>
          <w:szCs w:val="21"/>
          <w:rtl w:val="0"/>
        </w:rPr>
        <w:t xml:space="preserve">, par ce qui n'est pas, par une non-qualité, est réducteur et </w:t>
      </w:r>
      <w:r w:rsidDel="00000000" w:rsidR="00000000" w:rsidRPr="00000000">
        <w:rPr>
          <w:rFonts w:ascii="Verdana" w:cs="Verdana" w:eastAsia="Verdana" w:hAnsi="Verdana"/>
          <w:b w:val="1"/>
          <w:color w:val="4e5a66"/>
          <w:sz w:val="21"/>
          <w:szCs w:val="21"/>
          <w:rtl w:val="0"/>
        </w:rPr>
        <w:t xml:space="preserve">ne constitue pas un critère de gestion très efficace.</w:t>
      </w:r>
    </w:p>
    <w:p w:rsidR="00000000" w:rsidDel="00000000" w:rsidP="00000000" w:rsidRDefault="00000000" w:rsidRPr="00000000" w14:paraId="00000058">
      <w:pPr>
        <w:numPr>
          <w:ilvl w:val="0"/>
          <w:numId w:val="37"/>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Il est temps de </w:t>
      </w:r>
      <w:r w:rsidDel="00000000" w:rsidR="00000000" w:rsidRPr="00000000">
        <w:rPr>
          <w:rFonts w:ascii="Verdana" w:cs="Verdana" w:eastAsia="Verdana" w:hAnsi="Verdana"/>
          <w:b w:val="1"/>
          <w:color w:val="4e5a66"/>
          <w:sz w:val="21"/>
          <w:szCs w:val="21"/>
          <w:rtl w:val="0"/>
        </w:rPr>
        <w:t xml:space="preserve">gouverner l'ensemble des données</w:t>
      </w:r>
      <w:r w:rsidDel="00000000" w:rsidR="00000000" w:rsidRPr="00000000">
        <w:rPr>
          <w:rFonts w:ascii="Verdana" w:cs="Verdana" w:eastAsia="Verdana" w:hAnsi="Verdana"/>
          <w:color w:val="4e5a66"/>
          <w:sz w:val="21"/>
          <w:szCs w:val="21"/>
          <w:rtl w:val="0"/>
        </w:rPr>
        <w:t xml:space="preserve"> avec des définitions positives pour mettre en relief la</w:t>
      </w:r>
      <w:r w:rsidDel="00000000" w:rsidR="00000000" w:rsidRPr="00000000">
        <w:rPr>
          <w:rFonts w:ascii="Verdana" w:cs="Verdana" w:eastAsia="Verdana" w:hAnsi="Verdana"/>
          <w:b w:val="1"/>
          <w:color w:val="4e5a66"/>
          <w:sz w:val="21"/>
          <w:szCs w:val="21"/>
          <w:rtl w:val="0"/>
        </w:rPr>
        <w:t xml:space="preserve"> valeur de l'information</w:t>
      </w:r>
      <w:r w:rsidDel="00000000" w:rsidR="00000000" w:rsidRPr="00000000">
        <w:rPr>
          <w:rFonts w:ascii="Verdana" w:cs="Verdana" w:eastAsia="Verdana" w:hAnsi="Verdana"/>
          <w:color w:val="4e5a66"/>
          <w:sz w:val="21"/>
          <w:szCs w:val="21"/>
          <w:rtl w:val="0"/>
        </w:rPr>
        <w:t xml:space="preserve"> [poids, portée, risque, richesse, ... - le mot valeur est là au singulier] et non son seul format</w:t>
      </w:r>
    </w:p>
    <w:p w:rsidR="00000000" w:rsidDel="00000000" w:rsidP="00000000" w:rsidRDefault="00000000" w:rsidRPr="00000000" w14:paraId="00000059">
      <w:pPr>
        <w:numPr>
          <w:ilvl w:val="0"/>
          <w:numId w:val="14"/>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Le défi des </w:t>
      </w:r>
      <w:r w:rsidDel="00000000" w:rsidR="00000000" w:rsidRPr="00000000">
        <w:rPr>
          <w:rFonts w:ascii="Verdana" w:cs="Verdana" w:eastAsia="Verdana" w:hAnsi="Verdana"/>
          <w:b w:val="1"/>
          <w:color w:val="4e5a66"/>
          <w:sz w:val="21"/>
          <w:szCs w:val="21"/>
          <w:rtl w:val="0"/>
        </w:rPr>
        <w:t xml:space="preserve">données non structurées</w:t>
      </w:r>
      <w:r w:rsidDel="00000000" w:rsidR="00000000" w:rsidRPr="00000000">
        <w:rPr>
          <w:rFonts w:ascii="Verdana" w:cs="Verdana" w:eastAsia="Verdana" w:hAnsi="Verdana"/>
          <w:color w:val="4e5a66"/>
          <w:sz w:val="21"/>
          <w:szCs w:val="21"/>
          <w:rtl w:val="0"/>
        </w:rPr>
        <w:t xml:space="preserve"> est qu'elles sont partout, créées par tout un chacun, </w:t>
      </w:r>
      <w:r w:rsidDel="00000000" w:rsidR="00000000" w:rsidRPr="00000000">
        <w:rPr>
          <w:rFonts w:ascii="Verdana" w:cs="Verdana" w:eastAsia="Verdana" w:hAnsi="Verdana"/>
          <w:b w:val="1"/>
          <w:color w:val="4e5a66"/>
          <w:sz w:val="21"/>
          <w:szCs w:val="21"/>
          <w:rtl w:val="0"/>
        </w:rPr>
        <w:t xml:space="preserve">échappant aux règles du management</w:t>
      </w:r>
      <w:r w:rsidDel="00000000" w:rsidR="00000000" w:rsidRPr="00000000">
        <w:rPr>
          <w:rFonts w:ascii="Verdana" w:cs="Verdana" w:eastAsia="Verdana" w:hAnsi="Verdana"/>
          <w:color w:val="4e5a66"/>
          <w:sz w:val="21"/>
          <w:szCs w:val="21"/>
          <w:rtl w:val="0"/>
        </w:rPr>
        <w:t xml:space="preserve"> comme aux logiques des outils, à la manière d'un liquide qui se répand dans tous les interstices à sa portée</w:t>
      </w:r>
    </w:p>
    <w:p w:rsidR="00000000" w:rsidDel="00000000" w:rsidP="00000000" w:rsidRDefault="00000000" w:rsidRPr="00000000" w14:paraId="0000005A">
      <w:pPr>
        <w:numPr>
          <w:ilvl w:val="0"/>
          <w:numId w:val="58"/>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L'enjeu, pour les maîtres du monde technologico-commercial qui est le nôtre, est de </w:t>
      </w:r>
      <w:r w:rsidDel="00000000" w:rsidR="00000000" w:rsidRPr="00000000">
        <w:rPr>
          <w:rFonts w:ascii="Verdana" w:cs="Verdana" w:eastAsia="Verdana" w:hAnsi="Verdana"/>
          <w:b w:val="1"/>
          <w:color w:val="4e5a66"/>
          <w:sz w:val="21"/>
          <w:szCs w:val="21"/>
          <w:rtl w:val="0"/>
        </w:rPr>
        <w:t xml:space="preserve">transformer les données non structurées en données structurées</w:t>
      </w:r>
      <w:r w:rsidDel="00000000" w:rsidR="00000000" w:rsidRPr="00000000">
        <w:rPr>
          <w:rFonts w:ascii="Verdana" w:cs="Verdana" w:eastAsia="Verdana" w:hAnsi="Verdana"/>
          <w:color w:val="4e5a66"/>
          <w:sz w:val="21"/>
          <w:szCs w:val="21"/>
          <w:rtl w:val="0"/>
        </w:rPr>
        <w:t xml:space="preserve">, pour qu'elles puissent être </w:t>
      </w:r>
      <w:r w:rsidDel="00000000" w:rsidR="00000000" w:rsidRPr="00000000">
        <w:rPr>
          <w:rFonts w:ascii="Verdana" w:cs="Verdana" w:eastAsia="Verdana" w:hAnsi="Verdana"/>
          <w:b w:val="1"/>
          <w:color w:val="4e5a66"/>
          <w:sz w:val="21"/>
          <w:szCs w:val="21"/>
          <w:rtl w:val="0"/>
        </w:rPr>
        <w:t xml:space="preserve">exploitées et rentables</w:t>
      </w:r>
      <w:r w:rsidDel="00000000" w:rsidR="00000000" w:rsidRPr="00000000">
        <w:rPr>
          <w:rFonts w:ascii="Verdana" w:cs="Verdana" w:eastAsia="Verdana" w:hAnsi="Verdana"/>
          <w:color w:val="4e5a66"/>
          <w:sz w:val="21"/>
          <w:szCs w:val="21"/>
          <w:rtl w:val="0"/>
        </w:rPr>
        <w:t xml:space="preserve">.</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Le risque est que </w:t>
      </w:r>
      <w:r w:rsidDel="00000000" w:rsidR="00000000" w:rsidRPr="00000000">
        <w:rPr>
          <w:rFonts w:ascii="Verdana" w:cs="Verdana" w:eastAsia="Verdana" w:hAnsi="Verdana"/>
          <w:b w:val="1"/>
          <w:color w:val="4e5a66"/>
          <w:sz w:val="21"/>
          <w:szCs w:val="21"/>
          <w:rtl w:val="0"/>
        </w:rPr>
        <w:t xml:space="preserve">l'humanité abandonne complètement le regard humain</w:t>
      </w:r>
      <w:r w:rsidDel="00000000" w:rsidR="00000000" w:rsidRPr="00000000">
        <w:rPr>
          <w:rFonts w:ascii="Verdana" w:cs="Verdana" w:eastAsia="Verdana" w:hAnsi="Verdana"/>
          <w:color w:val="4e5a66"/>
          <w:sz w:val="21"/>
          <w:szCs w:val="21"/>
          <w:rtl w:val="0"/>
        </w:rPr>
        <w:t xml:space="preserve"> sur un texte ou une image pour se contenter de </w:t>
      </w:r>
      <w:r w:rsidDel="00000000" w:rsidR="00000000" w:rsidRPr="00000000">
        <w:rPr>
          <w:rFonts w:ascii="Verdana" w:cs="Verdana" w:eastAsia="Verdana" w:hAnsi="Verdana"/>
          <w:b w:val="1"/>
          <w:color w:val="4e5a66"/>
          <w:sz w:val="21"/>
          <w:szCs w:val="21"/>
          <w:rtl w:val="0"/>
        </w:rPr>
        <w:t xml:space="preserve">l'interprétation machine</w:t>
      </w:r>
      <w:r w:rsidDel="00000000" w:rsidR="00000000" w:rsidRPr="00000000">
        <w:rPr>
          <w:rFonts w:ascii="Verdana" w:cs="Verdana" w:eastAsia="Verdana" w:hAnsi="Verdana"/>
          <w:color w:val="4e5a66"/>
          <w:sz w:val="21"/>
          <w:szCs w:val="21"/>
          <w:rtl w:val="0"/>
        </w:rPr>
        <w:t xml:space="preserve">.</w:t>
      </w:r>
    </w:p>
    <w:p w:rsidR="00000000" w:rsidDel="00000000" w:rsidP="00000000" w:rsidRDefault="00000000" w:rsidRPr="00000000" w14:paraId="0000005C">
      <w:pPr>
        <w:numPr>
          <w:ilvl w:val="0"/>
          <w:numId w:val="103"/>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Il y a donc une réflexion "humaine" à promouvoir pour </w:t>
      </w:r>
      <w:r w:rsidDel="00000000" w:rsidR="00000000" w:rsidRPr="00000000">
        <w:rPr>
          <w:rFonts w:ascii="Verdana" w:cs="Verdana" w:eastAsia="Verdana" w:hAnsi="Verdana"/>
          <w:b w:val="1"/>
          <w:color w:val="4e5a66"/>
          <w:sz w:val="21"/>
          <w:szCs w:val="21"/>
          <w:rtl w:val="0"/>
        </w:rPr>
        <w:t xml:space="preserve">construire des modèles de connaissances</w:t>
      </w:r>
      <w:r w:rsidDel="00000000" w:rsidR="00000000" w:rsidRPr="00000000">
        <w:rPr>
          <w:rFonts w:ascii="Verdana" w:cs="Verdana" w:eastAsia="Verdana" w:hAnsi="Verdana"/>
          <w:color w:val="4e5a66"/>
          <w:sz w:val="21"/>
          <w:szCs w:val="21"/>
          <w:rtl w:val="0"/>
        </w:rPr>
        <w:t xml:space="preserve">, dans le but à la fois de </w:t>
      </w:r>
      <w:r w:rsidDel="00000000" w:rsidR="00000000" w:rsidRPr="00000000">
        <w:rPr>
          <w:rFonts w:ascii="Verdana" w:cs="Verdana" w:eastAsia="Verdana" w:hAnsi="Verdana"/>
          <w:b w:val="1"/>
          <w:color w:val="4e5a66"/>
          <w:sz w:val="21"/>
          <w:szCs w:val="21"/>
          <w:rtl w:val="0"/>
        </w:rPr>
        <w:t xml:space="preserve">nourrir les algorithmes</w:t>
      </w:r>
      <w:r w:rsidDel="00000000" w:rsidR="00000000" w:rsidRPr="00000000">
        <w:rPr>
          <w:rFonts w:ascii="Verdana" w:cs="Verdana" w:eastAsia="Verdana" w:hAnsi="Verdana"/>
          <w:color w:val="4e5a66"/>
          <w:sz w:val="21"/>
          <w:szCs w:val="21"/>
          <w:rtl w:val="0"/>
        </w:rPr>
        <w:t xml:space="preserve"> et de créer un vertueux </w:t>
      </w:r>
      <w:r w:rsidDel="00000000" w:rsidR="00000000" w:rsidRPr="00000000">
        <w:rPr>
          <w:rFonts w:ascii="Verdana" w:cs="Verdana" w:eastAsia="Verdana" w:hAnsi="Verdana"/>
          <w:b w:val="1"/>
          <w:color w:val="4e5a66"/>
          <w:sz w:val="21"/>
          <w:szCs w:val="21"/>
          <w:rtl w:val="0"/>
        </w:rPr>
        <w:t xml:space="preserve">contrepoids à l'intelligence artificielle</w:t>
      </w:r>
      <w:r w:rsidDel="00000000" w:rsidR="00000000" w:rsidRPr="00000000">
        <w:rPr>
          <w:rFonts w:ascii="Verdana" w:cs="Verdana" w:eastAsia="Verdana" w:hAnsi="Verdana"/>
          <w:color w:val="4e5a66"/>
          <w:sz w:val="21"/>
          <w:szCs w:val="21"/>
          <w:rtl w:val="0"/>
        </w:rPr>
        <w:t xml:space="preserve">.</w:t>
      </w:r>
    </w:p>
    <w:p w:rsidR="00000000" w:rsidDel="00000000" w:rsidP="00000000" w:rsidRDefault="00000000" w:rsidRPr="00000000" w14:paraId="0000005D">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5E">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5F">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VIII- Création de nouveaux métiers autours des données</w:t>
      </w:r>
    </w:p>
    <w:p w:rsidR="00000000" w:rsidDel="00000000" w:rsidP="00000000" w:rsidRDefault="00000000" w:rsidRPr="00000000" w14:paraId="00000060">
      <w:pPr>
        <w:numPr>
          <w:ilvl w:val="0"/>
          <w:numId w:val="45"/>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Chief Data Officer</w:t>
      </w:r>
    </w:p>
    <w:p w:rsidR="00000000" w:rsidDel="00000000" w:rsidP="00000000" w:rsidRDefault="00000000" w:rsidRPr="00000000" w14:paraId="00000061">
      <w:pPr>
        <w:numPr>
          <w:ilvl w:val="0"/>
          <w:numId w:val="11"/>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Assurer la qualité et la fiabilité des données </w:t>
      </w:r>
      <w:r w:rsidDel="00000000" w:rsidR="00000000" w:rsidRPr="00000000">
        <w:rPr>
          <w:rFonts w:ascii="Verdana" w:cs="Verdana" w:eastAsia="Verdana" w:hAnsi="Verdana"/>
          <w:i w:val="1"/>
          <w:color w:val="4e5a66"/>
          <w:sz w:val="21"/>
          <w:szCs w:val="21"/>
          <w:rtl w:val="0"/>
        </w:rPr>
        <w:t xml:space="preserve">[81%]</w:t>
      </w:r>
    </w:p>
    <w:p w:rsidR="00000000" w:rsidDel="00000000" w:rsidP="00000000" w:rsidRDefault="00000000" w:rsidRPr="00000000" w14:paraId="00000062">
      <w:pPr>
        <w:numPr>
          <w:ilvl w:val="0"/>
          <w:numId w:val="104"/>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Piloter l'usage de la donnée au quotidien </w:t>
      </w:r>
      <w:r w:rsidDel="00000000" w:rsidR="00000000" w:rsidRPr="00000000">
        <w:rPr>
          <w:rFonts w:ascii="Verdana" w:cs="Verdana" w:eastAsia="Verdana" w:hAnsi="Verdana"/>
          <w:i w:val="1"/>
          <w:color w:val="4e5a66"/>
          <w:sz w:val="21"/>
          <w:szCs w:val="21"/>
          <w:rtl w:val="0"/>
        </w:rPr>
        <w:t xml:space="preserve">[76%]</w:t>
      </w:r>
    </w:p>
    <w:p w:rsidR="00000000" w:rsidDel="00000000" w:rsidP="00000000" w:rsidRDefault="00000000" w:rsidRPr="00000000" w14:paraId="00000063">
      <w:pPr>
        <w:numPr>
          <w:ilvl w:val="0"/>
          <w:numId w:val="75"/>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Organiser la stratégie de collecte des données </w:t>
      </w:r>
      <w:r w:rsidDel="00000000" w:rsidR="00000000" w:rsidRPr="00000000">
        <w:rPr>
          <w:rFonts w:ascii="Verdana" w:cs="Verdana" w:eastAsia="Verdana" w:hAnsi="Verdana"/>
          <w:i w:val="1"/>
          <w:color w:val="4e5a66"/>
          <w:sz w:val="21"/>
          <w:szCs w:val="21"/>
          <w:rtl w:val="0"/>
        </w:rPr>
        <w:t xml:space="preserve">[62%]</w:t>
      </w:r>
    </w:p>
    <w:p w:rsidR="00000000" w:rsidDel="00000000" w:rsidP="00000000" w:rsidRDefault="00000000" w:rsidRPr="00000000" w14:paraId="00000064">
      <w:pPr>
        <w:numPr>
          <w:ilvl w:val="0"/>
          <w:numId w:val="97"/>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w:t>
      </w:r>
    </w:p>
    <w:p w:rsidR="00000000" w:rsidDel="00000000" w:rsidP="00000000" w:rsidRDefault="00000000" w:rsidRPr="00000000" w14:paraId="00000065">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66">
      <w:pPr>
        <w:numPr>
          <w:ilvl w:val="0"/>
          <w:numId w:val="29"/>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Quelles sont les objectifs des missions des C.D.O. ?</w:t>
      </w:r>
    </w:p>
    <w:p w:rsidR="00000000" w:rsidDel="00000000" w:rsidP="00000000" w:rsidRDefault="00000000" w:rsidRPr="00000000" w14:paraId="00000067">
      <w:pPr>
        <w:numPr>
          <w:ilvl w:val="0"/>
          <w:numId w:val="90"/>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Animer la gouvernance et la culture date [</w:t>
      </w:r>
      <w:r w:rsidDel="00000000" w:rsidR="00000000" w:rsidRPr="00000000">
        <w:rPr>
          <w:rFonts w:ascii="Verdana" w:cs="Verdana" w:eastAsia="Verdana" w:hAnsi="Verdana"/>
          <w:i w:val="1"/>
          <w:color w:val="4e5a66"/>
          <w:sz w:val="21"/>
          <w:szCs w:val="21"/>
          <w:rtl w:val="0"/>
        </w:rPr>
        <w:t xml:space="preserve">79%</w:t>
      </w:r>
      <w:r w:rsidDel="00000000" w:rsidR="00000000" w:rsidRPr="00000000">
        <w:rPr>
          <w:rFonts w:ascii="Verdana" w:cs="Verdana" w:eastAsia="Verdana" w:hAnsi="Verdana"/>
          <w:color w:val="4e5a66"/>
          <w:sz w:val="21"/>
          <w:szCs w:val="21"/>
          <w:rtl w:val="0"/>
        </w:rPr>
        <w:t xml:space="preserve">]</w:t>
      </w:r>
    </w:p>
    <w:p w:rsidR="00000000" w:rsidDel="00000000" w:rsidP="00000000" w:rsidRDefault="00000000" w:rsidRPr="00000000" w14:paraId="00000068">
      <w:pPr>
        <w:numPr>
          <w:ilvl w:val="0"/>
          <w:numId w:val="95"/>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Déployer une stratégie de gouvernance des données [</w:t>
      </w:r>
      <w:r w:rsidDel="00000000" w:rsidR="00000000" w:rsidRPr="00000000">
        <w:rPr>
          <w:rFonts w:ascii="Verdana" w:cs="Verdana" w:eastAsia="Verdana" w:hAnsi="Verdana"/>
          <w:i w:val="1"/>
          <w:color w:val="4e5a66"/>
          <w:sz w:val="21"/>
          <w:szCs w:val="21"/>
          <w:rtl w:val="0"/>
        </w:rPr>
        <w:t xml:space="preserve">72%</w:t>
      </w:r>
      <w:r w:rsidDel="00000000" w:rsidR="00000000" w:rsidRPr="00000000">
        <w:rPr>
          <w:rFonts w:ascii="Verdana" w:cs="Verdana" w:eastAsia="Verdana" w:hAnsi="Verdana"/>
          <w:color w:val="4e5a66"/>
          <w:sz w:val="21"/>
          <w:szCs w:val="21"/>
          <w:rtl w:val="0"/>
        </w:rPr>
        <w:t xml:space="preserve">]</w:t>
      </w:r>
    </w:p>
    <w:p w:rsidR="00000000" w:rsidDel="00000000" w:rsidP="00000000" w:rsidRDefault="00000000" w:rsidRPr="00000000" w14:paraId="00000069">
      <w:pPr>
        <w:numPr>
          <w:ilvl w:val="0"/>
          <w:numId w:val="94"/>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Accompagner la transformation digitale de l'entreprise [</w:t>
      </w:r>
      <w:r w:rsidDel="00000000" w:rsidR="00000000" w:rsidRPr="00000000">
        <w:rPr>
          <w:rFonts w:ascii="Verdana" w:cs="Verdana" w:eastAsia="Verdana" w:hAnsi="Verdana"/>
          <w:i w:val="1"/>
          <w:color w:val="4e5a66"/>
          <w:sz w:val="21"/>
          <w:szCs w:val="21"/>
          <w:rtl w:val="0"/>
        </w:rPr>
        <w:t xml:space="preserve">71%</w:t>
      </w:r>
      <w:r w:rsidDel="00000000" w:rsidR="00000000" w:rsidRPr="00000000">
        <w:rPr>
          <w:rFonts w:ascii="Verdana" w:cs="Verdana" w:eastAsia="Verdana" w:hAnsi="Verdana"/>
          <w:color w:val="4e5a66"/>
          <w:sz w:val="21"/>
          <w:szCs w:val="21"/>
          <w:rtl w:val="0"/>
        </w:rPr>
        <w:t xml:space="preserve">]</w:t>
      </w:r>
    </w:p>
    <w:p w:rsidR="00000000" w:rsidDel="00000000" w:rsidP="00000000" w:rsidRDefault="00000000" w:rsidRPr="00000000" w14:paraId="0000006A">
      <w:pPr>
        <w:numPr>
          <w:ilvl w:val="0"/>
          <w:numId w:val="78"/>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tl w:val="0"/>
        </w:rPr>
      </w:r>
    </w:p>
    <w:p w:rsidR="00000000" w:rsidDel="00000000" w:rsidP="00000000" w:rsidRDefault="00000000" w:rsidRPr="00000000" w14:paraId="0000006B">
      <w:pPr>
        <w:numPr>
          <w:ilvl w:val="0"/>
          <w:numId w:val="12"/>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Quelles sont les freins des C.D.O. ?</w:t>
      </w:r>
    </w:p>
    <w:p w:rsidR="00000000" w:rsidDel="00000000" w:rsidP="00000000" w:rsidRDefault="00000000" w:rsidRPr="00000000" w14:paraId="0000006C">
      <w:pPr>
        <w:numPr>
          <w:ilvl w:val="0"/>
          <w:numId w:val="55"/>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Résistance au changement et manque de culture Data [</w:t>
      </w:r>
      <w:r w:rsidDel="00000000" w:rsidR="00000000" w:rsidRPr="00000000">
        <w:rPr>
          <w:rFonts w:ascii="Verdana" w:cs="Verdana" w:eastAsia="Verdana" w:hAnsi="Verdana"/>
          <w:i w:val="1"/>
          <w:color w:val="4e5a66"/>
          <w:sz w:val="21"/>
          <w:szCs w:val="21"/>
          <w:rtl w:val="0"/>
        </w:rPr>
        <w:t xml:space="preserve">68%</w:t>
      </w:r>
      <w:r w:rsidDel="00000000" w:rsidR="00000000" w:rsidRPr="00000000">
        <w:rPr>
          <w:rFonts w:ascii="Verdana" w:cs="Verdana" w:eastAsia="Verdana" w:hAnsi="Verdana"/>
          <w:color w:val="4e5a66"/>
          <w:sz w:val="21"/>
          <w:szCs w:val="21"/>
          <w:rtl w:val="0"/>
        </w:rPr>
        <w:t xml:space="preserve">]</w:t>
      </w:r>
    </w:p>
    <w:p w:rsidR="00000000" w:rsidDel="00000000" w:rsidP="00000000" w:rsidRDefault="00000000" w:rsidRPr="00000000" w14:paraId="0000006D">
      <w:pPr>
        <w:numPr>
          <w:ilvl w:val="0"/>
          <w:numId w:val="39"/>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Méconnaissance du potentiel Date en interne [</w:t>
      </w:r>
      <w:r w:rsidDel="00000000" w:rsidR="00000000" w:rsidRPr="00000000">
        <w:rPr>
          <w:rFonts w:ascii="Verdana" w:cs="Verdana" w:eastAsia="Verdana" w:hAnsi="Verdana"/>
          <w:i w:val="1"/>
          <w:color w:val="4e5a66"/>
          <w:sz w:val="21"/>
          <w:szCs w:val="21"/>
          <w:rtl w:val="0"/>
        </w:rPr>
        <w:t xml:space="preserve">63%]</w:t>
      </w:r>
    </w:p>
    <w:p w:rsidR="00000000" w:rsidDel="00000000" w:rsidP="00000000" w:rsidRDefault="00000000" w:rsidRPr="00000000" w14:paraId="0000006E">
      <w:pPr>
        <w:numPr>
          <w:ilvl w:val="0"/>
          <w:numId w:val="24"/>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Manque de soutien de la hiérarchie  [</w:t>
      </w:r>
      <w:r w:rsidDel="00000000" w:rsidR="00000000" w:rsidRPr="00000000">
        <w:rPr>
          <w:rFonts w:ascii="Verdana" w:cs="Verdana" w:eastAsia="Verdana" w:hAnsi="Verdana"/>
          <w:i w:val="1"/>
          <w:color w:val="4e5a66"/>
          <w:sz w:val="21"/>
          <w:szCs w:val="21"/>
          <w:rtl w:val="0"/>
        </w:rPr>
        <w:t xml:space="preserve">59%</w:t>
      </w:r>
      <w:r w:rsidDel="00000000" w:rsidR="00000000" w:rsidRPr="00000000">
        <w:rPr>
          <w:rFonts w:ascii="Verdana" w:cs="Verdana" w:eastAsia="Verdana" w:hAnsi="Verdana"/>
          <w:color w:val="4e5a66"/>
          <w:sz w:val="21"/>
          <w:szCs w:val="21"/>
          <w:rtl w:val="0"/>
        </w:rPr>
        <w:t xml:space="preserve">]</w:t>
      </w:r>
    </w:p>
    <w:p w:rsidR="00000000" w:rsidDel="00000000" w:rsidP="00000000" w:rsidRDefault="00000000" w:rsidRPr="00000000" w14:paraId="0000006F">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70">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71">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IX- Des emplois et des rémunérations en liens avec les enjeux de la donnée</w:t>
      </w:r>
    </w:p>
    <w:p w:rsidR="00000000" w:rsidDel="00000000" w:rsidP="00000000" w:rsidRDefault="00000000" w:rsidRPr="00000000" w14:paraId="00000072">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Hotliner:</w:t>
      </w:r>
    </w:p>
    <w:p w:rsidR="00000000" w:rsidDel="00000000" w:rsidP="00000000" w:rsidRDefault="00000000" w:rsidRPr="00000000" w14:paraId="00000073">
      <w:pPr>
        <w:numPr>
          <w:ilvl w:val="0"/>
          <w:numId w:val="27"/>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19000-24000€</w:t>
      </w:r>
    </w:p>
    <w:p w:rsidR="00000000" w:rsidDel="00000000" w:rsidP="00000000" w:rsidRDefault="00000000" w:rsidRPr="00000000" w14:paraId="00000074">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Technicien systèmes et réseaux:</w:t>
      </w:r>
    </w:p>
    <w:p w:rsidR="00000000" w:rsidDel="00000000" w:rsidP="00000000" w:rsidRDefault="00000000" w:rsidRPr="00000000" w14:paraId="00000075">
      <w:pPr>
        <w:numPr>
          <w:ilvl w:val="0"/>
          <w:numId w:val="9"/>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20500-28000€</w:t>
      </w:r>
    </w:p>
    <w:p w:rsidR="00000000" w:rsidDel="00000000" w:rsidP="00000000" w:rsidRDefault="00000000" w:rsidRPr="00000000" w14:paraId="00000076">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Digital Analyst:</w:t>
      </w:r>
    </w:p>
    <w:p w:rsidR="00000000" w:rsidDel="00000000" w:rsidP="00000000" w:rsidRDefault="00000000" w:rsidRPr="00000000" w14:paraId="00000077">
      <w:pPr>
        <w:numPr>
          <w:ilvl w:val="0"/>
          <w:numId w:val="50"/>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35000-65000€</w:t>
      </w:r>
    </w:p>
    <w:p w:rsidR="00000000" w:rsidDel="00000000" w:rsidP="00000000" w:rsidRDefault="00000000" w:rsidRPr="00000000" w14:paraId="00000078">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Data Scientist:</w:t>
      </w:r>
    </w:p>
    <w:p w:rsidR="00000000" w:rsidDel="00000000" w:rsidP="00000000" w:rsidRDefault="00000000" w:rsidRPr="00000000" w14:paraId="00000079">
      <w:pPr>
        <w:numPr>
          <w:ilvl w:val="0"/>
          <w:numId w:val="41"/>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35000-75000€</w:t>
      </w:r>
    </w:p>
    <w:p w:rsidR="00000000" w:rsidDel="00000000" w:rsidP="00000000" w:rsidRDefault="00000000" w:rsidRPr="00000000" w14:paraId="0000007A">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Administrateur système réseaux:</w:t>
      </w:r>
    </w:p>
    <w:p w:rsidR="00000000" w:rsidDel="00000000" w:rsidP="00000000" w:rsidRDefault="00000000" w:rsidRPr="00000000" w14:paraId="0000007B">
      <w:pPr>
        <w:numPr>
          <w:ilvl w:val="0"/>
          <w:numId w:val="13"/>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35000-69000€</w:t>
      </w:r>
    </w:p>
    <w:p w:rsidR="00000000" w:rsidDel="00000000" w:rsidP="00000000" w:rsidRDefault="00000000" w:rsidRPr="00000000" w14:paraId="0000007C">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Expert CRM:</w:t>
      </w:r>
    </w:p>
    <w:p w:rsidR="00000000" w:rsidDel="00000000" w:rsidP="00000000" w:rsidRDefault="00000000" w:rsidRPr="00000000" w14:paraId="0000007D">
      <w:pPr>
        <w:numPr>
          <w:ilvl w:val="0"/>
          <w:numId w:val="54"/>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38000-75000€</w:t>
      </w:r>
    </w:p>
    <w:p w:rsidR="00000000" w:rsidDel="00000000" w:rsidP="00000000" w:rsidRDefault="00000000" w:rsidRPr="00000000" w14:paraId="0000007E">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Expert BI:</w:t>
      </w:r>
    </w:p>
    <w:p w:rsidR="00000000" w:rsidDel="00000000" w:rsidP="00000000" w:rsidRDefault="00000000" w:rsidRPr="00000000" w14:paraId="0000007F">
      <w:pPr>
        <w:numPr>
          <w:ilvl w:val="0"/>
          <w:numId w:val="3"/>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55000-91000€</w:t>
      </w:r>
    </w:p>
    <w:p w:rsidR="00000000" w:rsidDel="00000000" w:rsidP="00000000" w:rsidRDefault="00000000" w:rsidRPr="00000000" w14:paraId="00000080">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Directeur Technique:</w:t>
      </w:r>
    </w:p>
    <w:p w:rsidR="00000000" w:rsidDel="00000000" w:rsidP="00000000" w:rsidRDefault="00000000" w:rsidRPr="00000000" w14:paraId="00000081">
      <w:pPr>
        <w:numPr>
          <w:ilvl w:val="0"/>
          <w:numId w:val="66"/>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77000-142000€</w:t>
      </w:r>
    </w:p>
    <w:p w:rsidR="00000000" w:rsidDel="00000000" w:rsidP="00000000" w:rsidRDefault="00000000" w:rsidRPr="00000000" w14:paraId="00000082">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Chief Data Officer:</w:t>
      </w:r>
    </w:p>
    <w:p w:rsidR="00000000" w:rsidDel="00000000" w:rsidP="00000000" w:rsidRDefault="00000000" w:rsidRPr="00000000" w14:paraId="00000083">
      <w:pPr>
        <w:numPr>
          <w:ilvl w:val="0"/>
          <w:numId w:val="33"/>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103000-190000€</w:t>
      </w:r>
    </w:p>
    <w:p w:rsidR="00000000" w:rsidDel="00000000" w:rsidP="00000000" w:rsidRDefault="00000000" w:rsidRPr="00000000" w14:paraId="00000084">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DSI (Directeur Des Systèmes Informatique):</w:t>
      </w:r>
    </w:p>
    <w:p w:rsidR="00000000" w:rsidDel="00000000" w:rsidP="00000000" w:rsidRDefault="00000000" w:rsidRPr="00000000" w14:paraId="00000085">
      <w:pPr>
        <w:numPr>
          <w:ilvl w:val="0"/>
          <w:numId w:val="5"/>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103000-201000€</w:t>
      </w:r>
    </w:p>
    <w:p w:rsidR="00000000" w:rsidDel="00000000" w:rsidP="00000000" w:rsidRDefault="00000000" w:rsidRPr="00000000" w14:paraId="00000086">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87">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88">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X- Evolution du marketing avec l'exploitation des données</w:t>
      </w:r>
    </w:p>
    <w:p w:rsidR="00000000" w:rsidDel="00000000" w:rsidP="00000000" w:rsidRDefault="00000000" w:rsidRPr="00000000" w14:paraId="00000089">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5 grands marchés du marketing des données </w:t>
      </w:r>
    </w:p>
    <w:p w:rsidR="00000000" w:rsidDel="00000000" w:rsidP="00000000" w:rsidRDefault="00000000" w:rsidRPr="00000000" w14:paraId="0000008A">
      <w:pPr>
        <w:numPr>
          <w:ilvl w:val="0"/>
          <w:numId w:val="99"/>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Diffusion &amp; Ciblage:</w:t>
      </w:r>
      <w:r w:rsidDel="00000000" w:rsidR="00000000" w:rsidRPr="00000000">
        <w:rPr>
          <w:rFonts w:ascii="Verdana" w:cs="Verdana" w:eastAsia="Verdana" w:hAnsi="Verdana"/>
          <w:color w:val="4e5a66"/>
          <w:sz w:val="21"/>
          <w:szCs w:val="21"/>
          <w:rtl w:val="0"/>
        </w:rPr>
        <w:t xml:space="preserve"> CRM</w:t>
      </w:r>
    </w:p>
    <w:p w:rsidR="00000000" w:rsidDel="00000000" w:rsidP="00000000" w:rsidRDefault="00000000" w:rsidRPr="00000000" w14:paraId="0000008B">
      <w:pPr>
        <w:numPr>
          <w:ilvl w:val="0"/>
          <w:numId w:val="32"/>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Vente par collecte, Vente et location de data:</w:t>
      </w:r>
      <w:r w:rsidDel="00000000" w:rsidR="00000000" w:rsidRPr="00000000">
        <w:rPr>
          <w:rFonts w:ascii="Verdana" w:cs="Verdana" w:eastAsia="Verdana" w:hAnsi="Verdana"/>
          <w:color w:val="4e5a66"/>
          <w:sz w:val="21"/>
          <w:szCs w:val="21"/>
          <w:rtl w:val="0"/>
        </w:rPr>
        <w:t xml:space="preserve"> Commercialisation de data, onboarding, broking,...</w:t>
      </w:r>
    </w:p>
    <w:p w:rsidR="00000000" w:rsidDel="00000000" w:rsidP="00000000" w:rsidRDefault="00000000" w:rsidRPr="00000000" w14:paraId="0000008C">
      <w:pPr>
        <w:numPr>
          <w:ilvl w:val="0"/>
          <w:numId w:val="49"/>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Structuration du stockage, Hébergement:</w:t>
      </w:r>
      <w:r w:rsidDel="00000000" w:rsidR="00000000" w:rsidRPr="00000000">
        <w:rPr>
          <w:rFonts w:ascii="Verdana" w:cs="Verdana" w:eastAsia="Verdana" w:hAnsi="Verdana"/>
          <w:color w:val="4e5a66"/>
          <w:sz w:val="21"/>
          <w:szCs w:val="21"/>
          <w:rtl w:val="0"/>
        </w:rPr>
        <w:t xml:space="preserve"> Hébergement Solutions, Hébergement Prestation Data Quality Solutions, ...</w:t>
      </w:r>
    </w:p>
    <w:p w:rsidR="00000000" w:rsidDel="00000000" w:rsidP="00000000" w:rsidRDefault="00000000" w:rsidRPr="00000000" w14:paraId="0000008D">
      <w:pPr>
        <w:numPr>
          <w:ilvl w:val="0"/>
          <w:numId w:val="46"/>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Publicité On Line: </w:t>
      </w:r>
      <w:r w:rsidDel="00000000" w:rsidR="00000000" w:rsidRPr="00000000">
        <w:rPr>
          <w:rFonts w:ascii="Verdana" w:cs="Verdana" w:eastAsia="Verdana" w:hAnsi="Verdana"/>
          <w:color w:val="4e5a66"/>
          <w:sz w:val="21"/>
          <w:szCs w:val="21"/>
          <w:rtl w:val="0"/>
        </w:rPr>
        <w:t xml:space="preserve">Data Media, Régie Online, ...</w:t>
      </w:r>
    </w:p>
    <w:p w:rsidR="00000000" w:rsidDel="00000000" w:rsidP="00000000" w:rsidRDefault="00000000" w:rsidRPr="00000000" w14:paraId="0000008E">
      <w:pPr>
        <w:numPr>
          <w:ilvl w:val="0"/>
          <w:numId w:val="69"/>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Analyse &amp; Intelligence:</w:t>
      </w:r>
      <w:r w:rsidDel="00000000" w:rsidR="00000000" w:rsidRPr="00000000">
        <w:rPr>
          <w:rFonts w:ascii="Verdana" w:cs="Verdana" w:eastAsia="Verdana" w:hAnsi="Verdana"/>
          <w:color w:val="4e5a66"/>
          <w:sz w:val="21"/>
          <w:szCs w:val="21"/>
          <w:rtl w:val="0"/>
        </w:rPr>
        <w:t xml:space="preserve"> Datamining, Conseil, IO, Data visualisation, Etudes &amp; Enquêtes.</w:t>
      </w:r>
    </w:p>
    <w:p w:rsidR="00000000" w:rsidDel="00000000" w:rsidP="00000000" w:rsidRDefault="00000000" w:rsidRPr="00000000" w14:paraId="0000008F">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90">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91">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XI- Exemple: Analyser des données pour la performance d'un Site Web</w:t>
      </w:r>
    </w:p>
    <w:p w:rsidR="00000000" w:rsidDel="00000000" w:rsidP="00000000" w:rsidRDefault="00000000" w:rsidRPr="00000000" w14:paraId="00000092">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Démarche PDCA [</w:t>
      </w:r>
      <w:r w:rsidDel="00000000" w:rsidR="00000000" w:rsidRPr="00000000">
        <w:rPr>
          <w:rFonts w:ascii="Verdana" w:cs="Verdana" w:eastAsia="Verdana" w:hAnsi="Verdana"/>
          <w:b w:val="1"/>
          <w:i w:val="1"/>
          <w:color w:val="4e5a66"/>
          <w:sz w:val="21"/>
          <w:szCs w:val="21"/>
          <w:rtl w:val="0"/>
        </w:rPr>
        <w:t xml:space="preserve">Site Web</w:t>
      </w:r>
      <w:r w:rsidDel="00000000" w:rsidR="00000000" w:rsidRPr="00000000">
        <w:rPr>
          <w:rFonts w:ascii="Verdana" w:cs="Verdana" w:eastAsia="Verdana" w:hAnsi="Verdana"/>
          <w:b w:val="1"/>
          <w:color w:val="4e5a66"/>
          <w:sz w:val="21"/>
          <w:szCs w:val="21"/>
          <w:rtl w:val="0"/>
        </w:rPr>
        <w:t xml:space="preserve">]</w:t>
      </w:r>
    </w:p>
    <w:p w:rsidR="00000000" w:rsidDel="00000000" w:rsidP="00000000" w:rsidRDefault="00000000" w:rsidRPr="00000000" w14:paraId="00000093">
      <w:pPr>
        <w:numPr>
          <w:ilvl w:val="0"/>
          <w:numId w:val="25"/>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Plan Do Check Act.</w:t>
      </w:r>
    </w:p>
    <w:p w:rsidR="00000000" w:rsidDel="00000000" w:rsidP="00000000" w:rsidRDefault="00000000" w:rsidRPr="00000000" w14:paraId="00000094">
      <w:pPr>
        <w:numPr>
          <w:ilvl w:val="0"/>
          <w:numId w:val="93"/>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Analogie du tunnel.</w:t>
      </w:r>
    </w:p>
    <w:p w:rsidR="00000000" w:rsidDel="00000000" w:rsidP="00000000" w:rsidRDefault="00000000" w:rsidRPr="00000000" w14:paraId="00000095">
      <w:pPr>
        <w:numPr>
          <w:ilvl w:val="0"/>
          <w:numId w:val="83"/>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Analyse des données de navigation.</w:t>
      </w:r>
    </w:p>
    <w:p w:rsidR="00000000" w:rsidDel="00000000" w:rsidP="00000000" w:rsidRDefault="00000000" w:rsidRPr="00000000" w14:paraId="00000096">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TOFA [</w:t>
      </w:r>
      <w:r w:rsidDel="00000000" w:rsidR="00000000" w:rsidRPr="00000000">
        <w:rPr>
          <w:rFonts w:ascii="Verdana" w:cs="Verdana" w:eastAsia="Verdana" w:hAnsi="Verdana"/>
          <w:b w:val="1"/>
          <w:i w:val="1"/>
          <w:color w:val="4e5a66"/>
          <w:sz w:val="21"/>
          <w:szCs w:val="21"/>
          <w:rtl w:val="0"/>
        </w:rPr>
        <w:t xml:space="preserve">Top of Funnel Analysis</w:t>
      </w:r>
      <w:r w:rsidDel="00000000" w:rsidR="00000000" w:rsidRPr="00000000">
        <w:rPr>
          <w:rFonts w:ascii="Verdana" w:cs="Verdana" w:eastAsia="Verdana" w:hAnsi="Verdana"/>
          <w:b w:val="1"/>
          <w:color w:val="4e5a66"/>
          <w:sz w:val="21"/>
          <w:szCs w:val="21"/>
          <w:rtl w:val="0"/>
        </w:rPr>
        <w:t xml:space="preserve">]</w:t>
      </w:r>
    </w:p>
    <w:p w:rsidR="00000000" w:rsidDel="00000000" w:rsidP="00000000" w:rsidRDefault="00000000" w:rsidRPr="00000000" w14:paraId="00000097">
      <w:pPr>
        <w:numPr>
          <w:ilvl w:val="0"/>
          <w:numId w:val="86"/>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Domaine du SEO </w:t>
      </w:r>
    </w:p>
    <w:p w:rsidR="00000000" w:rsidDel="00000000" w:rsidP="00000000" w:rsidRDefault="00000000" w:rsidRPr="00000000" w14:paraId="00000098">
      <w:pPr>
        <w:numPr>
          <w:ilvl w:val="0"/>
          <w:numId w:val="81"/>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Application du SEA et Display </w:t>
      </w:r>
    </w:p>
    <w:p w:rsidR="00000000" w:rsidDel="00000000" w:rsidP="00000000" w:rsidRDefault="00000000" w:rsidRPr="00000000" w14:paraId="00000099">
      <w:pPr>
        <w:numPr>
          <w:ilvl w:val="0"/>
          <w:numId w:val="67"/>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But:</w:t>
      </w:r>
      <w:r w:rsidDel="00000000" w:rsidR="00000000" w:rsidRPr="00000000">
        <w:rPr>
          <w:rFonts w:ascii="Verdana" w:cs="Verdana" w:eastAsia="Verdana" w:hAnsi="Verdana"/>
          <w:color w:val="4e5a66"/>
          <w:sz w:val="21"/>
          <w:szCs w:val="21"/>
          <w:rtl w:val="0"/>
        </w:rPr>
        <w:t xml:space="preserve"> être référencé et bien positionné </w:t>
      </w:r>
    </w:p>
    <w:p w:rsidR="00000000" w:rsidDel="00000000" w:rsidP="00000000" w:rsidRDefault="00000000" w:rsidRPr="00000000" w14:paraId="0000009A">
      <w:pPr>
        <w:numPr>
          <w:ilvl w:val="0"/>
          <w:numId w:val="26"/>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Indicateurs: </w:t>
      </w:r>
      <w:r w:rsidDel="00000000" w:rsidR="00000000" w:rsidRPr="00000000">
        <w:rPr>
          <w:rFonts w:ascii="Verdana" w:cs="Verdana" w:eastAsia="Verdana" w:hAnsi="Verdana"/>
          <w:color w:val="4e5a66"/>
          <w:sz w:val="21"/>
          <w:szCs w:val="21"/>
          <w:rtl w:val="0"/>
        </w:rPr>
        <w:t xml:space="preserve">nombres de visites, liens, recherches...</w:t>
      </w:r>
    </w:p>
    <w:p w:rsidR="00000000" w:rsidDel="00000000" w:rsidP="00000000" w:rsidRDefault="00000000" w:rsidRPr="00000000" w14:paraId="0000009B">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MOFA [</w:t>
      </w:r>
      <w:r w:rsidDel="00000000" w:rsidR="00000000" w:rsidRPr="00000000">
        <w:rPr>
          <w:rFonts w:ascii="Verdana" w:cs="Verdana" w:eastAsia="Verdana" w:hAnsi="Verdana"/>
          <w:b w:val="1"/>
          <w:i w:val="1"/>
          <w:color w:val="4e5a66"/>
          <w:sz w:val="21"/>
          <w:szCs w:val="21"/>
          <w:rtl w:val="0"/>
        </w:rPr>
        <w:t xml:space="preserve">Middle of Funnel Analysis</w:t>
      </w:r>
      <w:r w:rsidDel="00000000" w:rsidR="00000000" w:rsidRPr="00000000">
        <w:rPr>
          <w:rFonts w:ascii="Verdana" w:cs="Verdana" w:eastAsia="Verdana" w:hAnsi="Verdana"/>
          <w:b w:val="1"/>
          <w:color w:val="4e5a66"/>
          <w:sz w:val="21"/>
          <w:szCs w:val="21"/>
          <w:rtl w:val="0"/>
        </w:rPr>
        <w:t xml:space="preserve">]</w:t>
      </w:r>
    </w:p>
    <w:p w:rsidR="00000000" w:rsidDel="00000000" w:rsidP="00000000" w:rsidRDefault="00000000" w:rsidRPr="00000000" w14:paraId="0000009C">
      <w:pPr>
        <w:numPr>
          <w:ilvl w:val="0"/>
          <w:numId w:val="100"/>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Domaine du contenu</w:t>
      </w:r>
    </w:p>
    <w:p w:rsidR="00000000" w:rsidDel="00000000" w:rsidP="00000000" w:rsidRDefault="00000000" w:rsidRPr="00000000" w14:paraId="0000009D">
      <w:pPr>
        <w:numPr>
          <w:ilvl w:val="0"/>
          <w:numId w:val="88"/>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Spécifique à chaque site qui 'nourrit' l'utilisateur</w:t>
      </w:r>
    </w:p>
    <w:p w:rsidR="00000000" w:rsidDel="00000000" w:rsidP="00000000" w:rsidRDefault="00000000" w:rsidRPr="00000000" w14:paraId="0000009E">
      <w:pPr>
        <w:numPr>
          <w:ilvl w:val="0"/>
          <w:numId w:val="87"/>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But:</w:t>
      </w:r>
      <w:r w:rsidDel="00000000" w:rsidR="00000000" w:rsidRPr="00000000">
        <w:rPr>
          <w:rFonts w:ascii="Verdana" w:cs="Verdana" w:eastAsia="Verdana" w:hAnsi="Verdana"/>
          <w:color w:val="4e5a66"/>
          <w:sz w:val="21"/>
          <w:szCs w:val="21"/>
          <w:rtl w:val="0"/>
        </w:rPr>
        <w:t xml:space="preserve"> engager l'utilisateur sur le site</w:t>
      </w:r>
    </w:p>
    <w:p w:rsidR="00000000" w:rsidDel="00000000" w:rsidP="00000000" w:rsidRDefault="00000000" w:rsidRPr="00000000" w14:paraId="0000009F">
      <w:pPr>
        <w:numPr>
          <w:ilvl w:val="0"/>
          <w:numId w:val="30"/>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Indicateurs:</w:t>
      </w:r>
      <w:r w:rsidDel="00000000" w:rsidR="00000000" w:rsidRPr="00000000">
        <w:rPr>
          <w:rFonts w:ascii="Verdana" w:cs="Verdana" w:eastAsia="Verdana" w:hAnsi="Verdana"/>
          <w:color w:val="4e5a66"/>
          <w:sz w:val="21"/>
          <w:szCs w:val="21"/>
          <w:rtl w:val="0"/>
        </w:rPr>
        <w:t xml:space="preserve"> nb de pages vues, temps, téléchargements.</w:t>
      </w:r>
    </w:p>
    <w:p w:rsidR="00000000" w:rsidDel="00000000" w:rsidP="00000000" w:rsidRDefault="00000000" w:rsidRPr="00000000" w14:paraId="000000A0">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BOFA [</w:t>
      </w:r>
      <w:r w:rsidDel="00000000" w:rsidR="00000000" w:rsidRPr="00000000">
        <w:rPr>
          <w:rFonts w:ascii="Verdana" w:cs="Verdana" w:eastAsia="Verdana" w:hAnsi="Verdana"/>
          <w:b w:val="1"/>
          <w:i w:val="1"/>
          <w:color w:val="4e5a66"/>
          <w:sz w:val="21"/>
          <w:szCs w:val="21"/>
          <w:rtl w:val="0"/>
        </w:rPr>
        <w:t xml:space="preserve">Bottom of Funnel Analysis</w:t>
      </w:r>
      <w:r w:rsidDel="00000000" w:rsidR="00000000" w:rsidRPr="00000000">
        <w:rPr>
          <w:rFonts w:ascii="Verdana" w:cs="Verdana" w:eastAsia="Verdana" w:hAnsi="Verdana"/>
          <w:b w:val="1"/>
          <w:color w:val="4e5a66"/>
          <w:sz w:val="21"/>
          <w:szCs w:val="21"/>
          <w:rtl w:val="0"/>
        </w:rPr>
        <w:t xml:space="preserve">]</w:t>
      </w:r>
    </w:p>
    <w:p w:rsidR="00000000" w:rsidDel="00000000" w:rsidP="00000000" w:rsidRDefault="00000000" w:rsidRPr="00000000" w14:paraId="000000A1">
      <w:pPr>
        <w:numPr>
          <w:ilvl w:val="0"/>
          <w:numId w:val="84"/>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Finalité de la visite.</w:t>
      </w:r>
    </w:p>
    <w:p w:rsidR="00000000" w:rsidDel="00000000" w:rsidP="00000000" w:rsidRDefault="00000000" w:rsidRPr="00000000" w14:paraId="000000A2">
      <w:pPr>
        <w:numPr>
          <w:ilvl w:val="0"/>
          <w:numId w:val="80"/>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Capacité à générer de la valeur ajoutée.</w:t>
      </w:r>
    </w:p>
    <w:p w:rsidR="00000000" w:rsidDel="00000000" w:rsidP="00000000" w:rsidRDefault="00000000" w:rsidRPr="00000000" w14:paraId="000000A3">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A4">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A5">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XII- Exemple: Organiser des données de recherche</w:t>
      </w:r>
    </w:p>
    <w:p w:rsidR="00000000" w:rsidDel="00000000" w:rsidP="00000000" w:rsidRDefault="00000000" w:rsidRPr="00000000" w14:paraId="000000A6">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Outils Circos</w:t>
      </w:r>
    </w:p>
    <w:p w:rsidR="00000000" w:rsidDel="00000000" w:rsidP="00000000" w:rsidRDefault="00000000" w:rsidRPr="00000000" w14:paraId="000000A7">
      <w:pPr>
        <w:spacing w:line="240" w:lineRule="auto"/>
        <w:rPr>
          <w:rFonts w:ascii="Verdana" w:cs="Verdana" w:eastAsia="Verdana" w:hAnsi="Verdana"/>
          <w:i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&gt; </w:t>
      </w:r>
      <w:r w:rsidDel="00000000" w:rsidR="00000000" w:rsidRPr="00000000">
        <w:rPr>
          <w:rFonts w:ascii="Verdana" w:cs="Verdana" w:eastAsia="Verdana" w:hAnsi="Verdana"/>
          <w:i w:val="1"/>
          <w:color w:val="4e5a66"/>
          <w:sz w:val="21"/>
          <w:szCs w:val="21"/>
          <w:rtl w:val="0"/>
        </w:rPr>
        <w:t xml:space="preserve">Mettre en perspective des données pour les organiser et les visualiser.</w:t>
      </w:r>
    </w:p>
    <w:p w:rsidR="00000000" w:rsidDel="00000000" w:rsidP="00000000" w:rsidRDefault="00000000" w:rsidRPr="00000000" w14:paraId="000000A8">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A9">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p>
    <w:p w:rsidR="00000000" w:rsidDel="00000000" w:rsidP="00000000" w:rsidRDefault="00000000" w:rsidRPr="00000000" w14:paraId="000000AA">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XIII- Exemple: Transformer des données brutes en ressources exploitables</w:t>
      </w:r>
      <w:r w:rsidDel="00000000" w:rsidR="00000000" w:rsidRPr="00000000">
        <w:rPr>
          <w:rFonts w:ascii="Verdana" w:cs="Verdana" w:eastAsia="Verdana" w:hAnsi="Verdana"/>
          <w:color w:val="4e5a66"/>
          <w:sz w:val="21"/>
          <w:szCs w:val="21"/>
          <w:rtl w:val="0"/>
        </w:rPr>
        <w:t xml:space="preserve"> </w:t>
      </w:r>
    </w:p>
    <w:p w:rsidR="00000000" w:rsidDel="00000000" w:rsidP="00000000" w:rsidRDefault="00000000" w:rsidRPr="00000000" w14:paraId="000000AB">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Plateforme PLATFORA</w:t>
      </w:r>
    </w:p>
    <w:p w:rsidR="00000000" w:rsidDel="00000000" w:rsidP="00000000" w:rsidRDefault="00000000" w:rsidRPr="00000000" w14:paraId="000000AC">
      <w:pPr>
        <w:spacing w:line="240" w:lineRule="auto"/>
        <w:rPr>
          <w:rFonts w:ascii="Verdana" w:cs="Verdana" w:eastAsia="Verdana" w:hAnsi="Verdana"/>
          <w:i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&gt; </w:t>
      </w:r>
      <w:r w:rsidDel="00000000" w:rsidR="00000000" w:rsidRPr="00000000">
        <w:rPr>
          <w:rFonts w:ascii="Verdana" w:cs="Verdana" w:eastAsia="Verdana" w:hAnsi="Verdana"/>
          <w:i w:val="1"/>
          <w:color w:val="4e5a66"/>
          <w:sz w:val="21"/>
          <w:szCs w:val="21"/>
          <w:rtl w:val="0"/>
        </w:rPr>
        <w:t xml:space="preserve">Explotation des données marketing brutes en informations représentatives.</w:t>
      </w:r>
    </w:p>
    <w:p w:rsidR="00000000" w:rsidDel="00000000" w:rsidP="00000000" w:rsidRDefault="00000000" w:rsidRPr="00000000" w14:paraId="000000AD">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p>
    <w:p w:rsidR="00000000" w:rsidDel="00000000" w:rsidP="00000000" w:rsidRDefault="00000000" w:rsidRPr="00000000" w14:paraId="000000AE">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Quelques informations sur PLATFORA:</w:t>
      </w:r>
    </w:p>
    <w:p w:rsidR="00000000" w:rsidDel="00000000" w:rsidP="00000000" w:rsidRDefault="00000000" w:rsidRPr="00000000" w14:paraId="000000AF">
      <w:pPr>
        <w:numPr>
          <w:ilvl w:val="0"/>
          <w:numId w:val="85"/>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Création en 2011.</w:t>
      </w:r>
    </w:p>
    <w:p w:rsidR="00000000" w:rsidDel="00000000" w:rsidP="00000000" w:rsidRDefault="00000000" w:rsidRPr="00000000" w14:paraId="000000B0">
      <w:pPr>
        <w:numPr>
          <w:ilvl w:val="0"/>
          <w:numId w:val="44"/>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Rachat en 2016 par Workday pour un montant de 200Millions de dollars.</w:t>
      </w:r>
    </w:p>
    <w:p w:rsidR="00000000" w:rsidDel="00000000" w:rsidP="00000000" w:rsidRDefault="00000000" w:rsidRPr="00000000" w14:paraId="000000B1">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B2">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B3">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XIV- Exemple: Visualiser des données utilisateur pour prendre des décisions</w:t>
      </w:r>
    </w:p>
    <w:p w:rsidR="00000000" w:rsidDel="00000000" w:rsidP="00000000" w:rsidRDefault="00000000" w:rsidRPr="00000000" w14:paraId="000000B4">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Outils Mobalitics</w:t>
      </w:r>
    </w:p>
    <w:p w:rsidR="00000000" w:rsidDel="00000000" w:rsidP="00000000" w:rsidRDefault="00000000" w:rsidRPr="00000000" w14:paraId="000000B5">
      <w:pPr>
        <w:spacing w:line="240" w:lineRule="auto"/>
        <w:rPr>
          <w:rFonts w:ascii="Verdana" w:cs="Verdana" w:eastAsia="Verdana" w:hAnsi="Verdana"/>
          <w:i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&gt; </w:t>
      </w:r>
      <w:r w:rsidDel="00000000" w:rsidR="00000000" w:rsidRPr="00000000">
        <w:rPr>
          <w:rFonts w:ascii="Verdana" w:cs="Verdana" w:eastAsia="Verdana" w:hAnsi="Verdana"/>
          <w:i w:val="1"/>
          <w:color w:val="4e5a66"/>
          <w:sz w:val="21"/>
          <w:szCs w:val="21"/>
          <w:rtl w:val="0"/>
        </w:rPr>
        <w:t xml:space="preserve">Agrégation et analyse de données de jeux (LoL)</w:t>
      </w:r>
    </w:p>
    <w:p w:rsidR="00000000" w:rsidDel="00000000" w:rsidP="00000000" w:rsidRDefault="00000000" w:rsidRPr="00000000" w14:paraId="000000B6">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B7">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Usages possibles : </w:t>
      </w:r>
    </w:p>
    <w:p w:rsidR="00000000" w:rsidDel="00000000" w:rsidP="00000000" w:rsidRDefault="00000000" w:rsidRPr="00000000" w14:paraId="000000B8">
      <w:pPr>
        <w:numPr>
          <w:ilvl w:val="0"/>
          <w:numId w:val="35"/>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Indicateurs de performance pour les joueurs.</w:t>
      </w:r>
    </w:p>
    <w:p w:rsidR="00000000" w:rsidDel="00000000" w:rsidP="00000000" w:rsidRDefault="00000000" w:rsidRPr="00000000" w14:paraId="000000B9">
      <w:pPr>
        <w:numPr>
          <w:ilvl w:val="0"/>
          <w:numId w:val="31"/>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Optimisation des prises de décisions.</w:t>
      </w:r>
    </w:p>
    <w:p w:rsidR="00000000" w:rsidDel="00000000" w:rsidP="00000000" w:rsidRDefault="00000000" w:rsidRPr="00000000" w14:paraId="000000BA">
      <w:pPr>
        <w:numPr>
          <w:ilvl w:val="0"/>
          <w:numId w:val="38"/>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Comparaisons avec d'autres joueurs</w:t>
      </w:r>
    </w:p>
    <w:p w:rsidR="00000000" w:rsidDel="00000000" w:rsidP="00000000" w:rsidRDefault="00000000" w:rsidRPr="00000000" w14:paraId="000000BB">
      <w:pPr>
        <w:numPr>
          <w:ilvl w:val="0"/>
          <w:numId w:val="18"/>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Utilisation dans l'esport et le sport [</w:t>
      </w:r>
      <w:r w:rsidDel="00000000" w:rsidR="00000000" w:rsidRPr="00000000">
        <w:rPr>
          <w:rFonts w:ascii="Verdana" w:cs="Verdana" w:eastAsia="Verdana" w:hAnsi="Verdana"/>
          <w:i w:val="1"/>
          <w:color w:val="4e5a66"/>
          <w:sz w:val="21"/>
          <w:szCs w:val="21"/>
          <w:rtl w:val="0"/>
        </w:rPr>
        <w:t xml:space="preserve">Extrapolation</w:t>
      </w:r>
      <w:r w:rsidDel="00000000" w:rsidR="00000000" w:rsidRPr="00000000">
        <w:rPr>
          <w:rFonts w:ascii="Verdana" w:cs="Verdana" w:eastAsia="Verdana" w:hAnsi="Verdana"/>
          <w:color w:val="4e5a66"/>
          <w:sz w:val="21"/>
          <w:szCs w:val="21"/>
          <w:rtl w:val="0"/>
        </w:rPr>
        <w:t xml:space="preserve">]</w:t>
      </w:r>
    </w:p>
    <w:p w:rsidR="00000000" w:rsidDel="00000000" w:rsidP="00000000" w:rsidRDefault="00000000" w:rsidRPr="00000000" w14:paraId="000000BC">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&gt; </w:t>
      </w:r>
      <w:r w:rsidDel="00000000" w:rsidR="00000000" w:rsidRPr="00000000">
        <w:rPr>
          <w:rFonts w:ascii="Verdana" w:cs="Verdana" w:eastAsia="Verdana" w:hAnsi="Verdana"/>
          <w:b w:val="1"/>
          <w:color w:val="4e5a66"/>
          <w:sz w:val="21"/>
          <w:szCs w:val="21"/>
          <w:rtl w:val="0"/>
        </w:rPr>
        <w:t xml:space="preserve">Forfait premium donc économie des données.</w:t>
      </w:r>
    </w:p>
    <w:p w:rsidR="00000000" w:rsidDel="00000000" w:rsidP="00000000" w:rsidRDefault="00000000" w:rsidRPr="00000000" w14:paraId="000000BD">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BE">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BF">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XV- Focus: Analyse de données de joueurs</w:t>
      </w:r>
    </w:p>
    <w:p w:rsidR="00000000" w:rsidDel="00000000" w:rsidP="00000000" w:rsidRDefault="00000000" w:rsidRPr="00000000" w14:paraId="000000C0">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Données +Economie + Gestion + Jeu vidéo = C-C-C-Combo Breaker.</w:t>
      </w:r>
    </w:p>
    <w:p w:rsidR="00000000" w:rsidDel="00000000" w:rsidP="00000000" w:rsidRDefault="00000000" w:rsidRPr="00000000" w14:paraId="000000C1">
      <w:pPr>
        <w:numPr>
          <w:ilvl w:val="0"/>
          <w:numId w:val="91"/>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Raréfaction du jeu hors-ligne [Collecte continue de données via le mode en ligne].</w:t>
      </w:r>
    </w:p>
    <w:p w:rsidR="00000000" w:rsidDel="00000000" w:rsidP="00000000" w:rsidRDefault="00000000" w:rsidRPr="00000000" w14:paraId="000000C2">
      <w:pPr>
        <w:numPr>
          <w:ilvl w:val="0"/>
          <w:numId w:val="59"/>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Importance du data analyst: Extraire et analyser des données.</w:t>
      </w:r>
    </w:p>
    <w:p w:rsidR="00000000" w:rsidDel="00000000" w:rsidP="00000000" w:rsidRDefault="00000000" w:rsidRPr="00000000" w14:paraId="000000C3">
      <w:pPr>
        <w:numPr>
          <w:ilvl w:val="0"/>
          <w:numId w:val="79"/>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Sert aux joueurs [Performance, amélioration, Entrainement].</w:t>
      </w:r>
    </w:p>
    <w:p w:rsidR="00000000" w:rsidDel="00000000" w:rsidP="00000000" w:rsidRDefault="00000000" w:rsidRPr="00000000" w14:paraId="000000C4">
      <w:pPr>
        <w:numPr>
          <w:ilvl w:val="0"/>
          <w:numId w:val="74"/>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Sert aux entreprise [Mécanique, Mises à jours, Actions marketing].</w:t>
      </w:r>
    </w:p>
    <w:p w:rsidR="00000000" w:rsidDel="00000000" w:rsidP="00000000" w:rsidRDefault="00000000" w:rsidRPr="00000000" w14:paraId="000000C5">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C6">
      <w:pPr>
        <w:spacing w:line="240" w:lineRule="auto"/>
        <w:rPr>
          <w:rFonts w:ascii="Verdana" w:cs="Verdana" w:eastAsia="Verdana" w:hAnsi="Verdana"/>
          <w:i w:val="1"/>
          <w:color w:val="4e5a66"/>
          <w:sz w:val="21"/>
          <w:szCs w:val="21"/>
        </w:rPr>
      </w:pPr>
      <w:bookmarkStart w:colFirst="0" w:colLast="0" w:name="_4e4d9a16ooe" w:id="0"/>
      <w:bookmarkEnd w:id="0"/>
      <w:r w:rsidDel="00000000" w:rsidR="00000000" w:rsidRPr="00000000">
        <w:rPr>
          <w:rFonts w:ascii="Verdana" w:cs="Verdana" w:eastAsia="Verdana" w:hAnsi="Verdana"/>
          <w:i w:val="1"/>
          <w:color w:val="4e5a66"/>
          <w:sz w:val="21"/>
          <w:szCs w:val="21"/>
          <w:rtl w:val="0"/>
        </w:rPr>
        <w:t xml:space="preserve">Alexande Créac'h, 2017</w:t>
      </w:r>
    </w:p>
    <w:p w:rsidR="00000000" w:rsidDel="00000000" w:rsidP="00000000" w:rsidRDefault="00000000" w:rsidRPr="00000000" w14:paraId="000000C7">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"Une de nos taches est d'effectuer le suivi d'une batterie </w:t>
      </w:r>
      <w:r w:rsidDel="00000000" w:rsidR="00000000" w:rsidRPr="00000000">
        <w:rPr>
          <w:rFonts w:ascii="Verdana" w:cs="Verdana" w:eastAsia="Verdana" w:hAnsi="Verdana"/>
          <w:b w:val="1"/>
          <w:color w:val="4e5a66"/>
          <w:sz w:val="21"/>
          <w:szCs w:val="21"/>
          <w:rtl w:val="0"/>
        </w:rPr>
        <w:t xml:space="preserve">d'indicateurs appelés Key Performance Indicator (K.P.I.). </w:t>
      </w:r>
      <w:r w:rsidDel="00000000" w:rsidR="00000000" w:rsidRPr="00000000">
        <w:rPr>
          <w:rFonts w:ascii="Verdana" w:cs="Verdana" w:eastAsia="Verdana" w:hAnsi="Verdana"/>
          <w:color w:val="4e5a66"/>
          <w:sz w:val="21"/>
          <w:szCs w:val="21"/>
          <w:rtl w:val="0"/>
        </w:rPr>
        <w:t xml:space="preserve">Cela va nous donner une idée de la santé d'un projet via une information précise, un peu comme si on surveillait constamment la température corporelle pour un humain".</w:t>
      </w:r>
    </w:p>
    <w:p w:rsidR="00000000" w:rsidDel="00000000" w:rsidP="00000000" w:rsidRDefault="00000000" w:rsidRPr="00000000" w14:paraId="000000C8">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C9">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CA">
      <w:pPr>
        <w:spacing w:line="240" w:lineRule="auto"/>
        <w:rPr>
          <w:rFonts w:ascii="Verdana" w:cs="Verdana" w:eastAsia="Verdana" w:hAnsi="Verdana"/>
          <w:color w:val="4e5a66"/>
          <w:sz w:val="21"/>
          <w:szCs w:val="2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XVI- WARNING! Risque du Big Data</w:t>
      </w:r>
    </w:p>
    <w:p w:rsidR="00000000" w:rsidDel="00000000" w:rsidP="00000000" w:rsidRDefault="00000000" w:rsidRPr="00000000" w14:paraId="000000CB">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Des conclusions hâtives [</w:t>
      </w:r>
      <w:r w:rsidDel="00000000" w:rsidR="00000000" w:rsidRPr="00000000">
        <w:rPr>
          <w:rFonts w:ascii="Verdana" w:cs="Verdana" w:eastAsia="Verdana" w:hAnsi="Verdana"/>
          <w:b w:val="1"/>
          <w:i w:val="1"/>
          <w:color w:val="4e5a66"/>
          <w:sz w:val="21"/>
          <w:szCs w:val="21"/>
          <w:rtl w:val="0"/>
        </w:rPr>
        <w:t xml:space="preserve">1/2</w:t>
      </w:r>
      <w:r w:rsidDel="00000000" w:rsidR="00000000" w:rsidRPr="00000000">
        <w:rPr>
          <w:rFonts w:ascii="Verdana" w:cs="Verdana" w:eastAsia="Verdana" w:hAnsi="Verdana"/>
          <w:b w:val="1"/>
          <w:color w:val="4e5a66"/>
          <w:sz w:val="21"/>
          <w:szCs w:val="21"/>
          <w:rtl w:val="0"/>
        </w:rPr>
        <w:t xml:space="preserve">]</w:t>
      </w:r>
    </w:p>
    <w:p w:rsidR="00000000" w:rsidDel="00000000" w:rsidP="00000000" w:rsidRDefault="00000000" w:rsidRPr="00000000" w14:paraId="000000CC">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Base de la statistique: corrélation n'est pas causalité.</w:t>
      </w:r>
    </w:p>
    <w:p w:rsidR="00000000" w:rsidDel="00000000" w:rsidP="00000000" w:rsidRDefault="00000000" w:rsidRPr="00000000" w14:paraId="000000CD">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Exemple: La vente de glaces et le nombre de noyades sont liés.</w:t>
      </w:r>
    </w:p>
    <w:p w:rsidR="00000000" w:rsidDel="00000000" w:rsidP="00000000" w:rsidRDefault="00000000" w:rsidRPr="00000000" w14:paraId="000000CE">
      <w:pPr>
        <w:numPr>
          <w:ilvl w:val="0"/>
          <w:numId w:val="21"/>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MAIS</w:t>
      </w:r>
      <w:r w:rsidDel="00000000" w:rsidR="00000000" w:rsidRPr="00000000">
        <w:rPr>
          <w:rFonts w:ascii="Verdana" w:cs="Verdana" w:eastAsia="Verdana" w:hAnsi="Verdana"/>
          <w:color w:val="4e5a66"/>
          <w:sz w:val="21"/>
          <w:szCs w:val="21"/>
          <w:rtl w:val="0"/>
        </w:rPr>
        <w:t xml:space="preserve">: ce n'est pas parce que quelqu'un mange une glace qu'il se noie...</w:t>
      </w:r>
    </w:p>
    <w:p w:rsidR="00000000" w:rsidDel="00000000" w:rsidP="00000000" w:rsidRDefault="00000000" w:rsidRPr="00000000" w14:paraId="000000CF">
      <w:pPr>
        <w:numPr>
          <w:ilvl w:val="0"/>
          <w:numId w:val="15"/>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CAR</w:t>
      </w:r>
      <w:r w:rsidDel="00000000" w:rsidR="00000000" w:rsidRPr="00000000">
        <w:rPr>
          <w:rFonts w:ascii="Verdana" w:cs="Verdana" w:eastAsia="Verdana" w:hAnsi="Verdana"/>
          <w:color w:val="4e5a66"/>
          <w:sz w:val="21"/>
          <w:szCs w:val="21"/>
          <w:rtl w:val="0"/>
        </w:rPr>
        <w:t xml:space="preserve">: Les personnes qui se noient mangent aussi des glaces car il fait chaud l'été.</w:t>
      </w:r>
    </w:p>
    <w:p w:rsidR="00000000" w:rsidDel="00000000" w:rsidP="00000000" w:rsidRDefault="00000000" w:rsidRPr="00000000" w14:paraId="000000D0">
      <w:pPr>
        <w:numPr>
          <w:ilvl w:val="0"/>
          <w:numId w:val="56"/>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DONC</w:t>
      </w:r>
      <w:r w:rsidDel="00000000" w:rsidR="00000000" w:rsidRPr="00000000">
        <w:rPr>
          <w:rFonts w:ascii="Verdana" w:cs="Verdana" w:eastAsia="Verdana" w:hAnsi="Verdana"/>
          <w:color w:val="4e5a66"/>
          <w:sz w:val="21"/>
          <w:szCs w:val="21"/>
          <w:rtl w:val="0"/>
        </w:rPr>
        <w:t xml:space="preserve"> : Aucune des 2 quantités n'est la cause de l'autre.</w:t>
      </w:r>
    </w:p>
    <w:p w:rsidR="00000000" w:rsidDel="00000000" w:rsidP="00000000" w:rsidRDefault="00000000" w:rsidRPr="00000000" w14:paraId="000000D1">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D2">
      <w:pPr>
        <w:spacing w:line="240" w:lineRule="auto"/>
        <w:rPr>
          <w:rFonts w:ascii="Verdana" w:cs="Verdana" w:eastAsia="Verdana" w:hAnsi="Verdana"/>
          <w:b w:val="1"/>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Des conclusions hâtives [</w:t>
      </w:r>
      <w:r w:rsidDel="00000000" w:rsidR="00000000" w:rsidRPr="00000000">
        <w:rPr>
          <w:rFonts w:ascii="Verdana" w:cs="Verdana" w:eastAsia="Verdana" w:hAnsi="Verdana"/>
          <w:b w:val="1"/>
          <w:i w:val="1"/>
          <w:color w:val="4e5a66"/>
          <w:sz w:val="21"/>
          <w:szCs w:val="21"/>
          <w:rtl w:val="0"/>
        </w:rPr>
        <w:t xml:space="preserve">2/2</w:t>
      </w:r>
      <w:r w:rsidDel="00000000" w:rsidR="00000000" w:rsidRPr="00000000">
        <w:rPr>
          <w:rFonts w:ascii="Verdana" w:cs="Verdana" w:eastAsia="Verdana" w:hAnsi="Verdana"/>
          <w:b w:val="1"/>
          <w:color w:val="4e5a66"/>
          <w:sz w:val="21"/>
          <w:szCs w:val="21"/>
          <w:rtl w:val="0"/>
        </w:rPr>
        <w:t xml:space="preserve">]</w:t>
      </w:r>
    </w:p>
    <w:p w:rsidR="00000000" w:rsidDel="00000000" w:rsidP="00000000" w:rsidRDefault="00000000" w:rsidRPr="00000000" w14:paraId="000000D3">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Conclusion:</w:t>
      </w:r>
      <w:r w:rsidDel="00000000" w:rsidR="00000000" w:rsidRPr="00000000">
        <w:rPr>
          <w:rFonts w:ascii="Verdana" w:cs="Verdana" w:eastAsia="Verdana" w:hAnsi="Verdana"/>
          <w:color w:val="4e5a66"/>
          <w:sz w:val="21"/>
          <w:szCs w:val="21"/>
          <w:rtl w:val="0"/>
        </w:rPr>
        <w:t xml:space="preserve"> Plus la poulation consomme de fromage, plus le risque de mourir étranglées dans ses draps augmente.</w:t>
      </w:r>
    </w:p>
    <w:p w:rsidR="00000000" w:rsidDel="00000000" w:rsidP="00000000" w:rsidRDefault="00000000" w:rsidRPr="00000000" w14:paraId="000000D4">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Conclusion:</w:t>
      </w:r>
      <w:r w:rsidDel="00000000" w:rsidR="00000000" w:rsidRPr="00000000">
        <w:rPr>
          <w:rFonts w:ascii="Verdana" w:cs="Verdana" w:eastAsia="Verdana" w:hAnsi="Verdana"/>
          <w:color w:val="4e5a66"/>
          <w:sz w:val="21"/>
          <w:szCs w:val="21"/>
          <w:rtl w:val="0"/>
        </w:rPr>
        <w:t xml:space="preserve"> Plus la consommation de margarine augmente, plus le taux de diverse augmente [99%]</w:t>
      </w:r>
    </w:p>
    <w:p w:rsidR="00000000" w:rsidDel="00000000" w:rsidP="00000000" w:rsidRDefault="00000000" w:rsidRPr="00000000" w14:paraId="000000D5">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b w:val="1"/>
          <w:color w:val="4e5a66"/>
          <w:sz w:val="21"/>
          <w:szCs w:val="21"/>
          <w:rtl w:val="0"/>
        </w:rPr>
        <w:t xml:space="preserve">Conclusion:</w:t>
      </w:r>
      <w:r w:rsidDel="00000000" w:rsidR="00000000" w:rsidRPr="00000000">
        <w:rPr>
          <w:rFonts w:ascii="Verdana" w:cs="Verdana" w:eastAsia="Verdana" w:hAnsi="Verdana"/>
          <w:color w:val="4e5a66"/>
          <w:sz w:val="21"/>
          <w:szCs w:val="21"/>
          <w:rtl w:val="0"/>
        </w:rPr>
        <w:t xml:space="preserve"> La production de beurre au Bengladesh prévoit à 75% avec exactitude l'évolution de l'indice S&amp;P 500.</w:t>
      </w:r>
    </w:p>
    <w:p w:rsidR="00000000" w:rsidDel="00000000" w:rsidP="00000000" w:rsidRDefault="00000000" w:rsidRPr="00000000" w14:paraId="000000D6">
      <w:pPr>
        <w:numPr>
          <w:ilvl w:val="0"/>
          <w:numId w:val="77"/>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Cela passe à 99% si on ajoute la production américaine de fromage et la population ovine du Bangladesh.</w:t>
      </w:r>
    </w:p>
    <w:p w:rsidR="00000000" w:rsidDel="00000000" w:rsidP="00000000" w:rsidRDefault="00000000" w:rsidRPr="00000000" w14:paraId="000000D7">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D8">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XVII- WARNING! Sécurité du Big-Data</w:t>
      </w:r>
      <w:r w:rsidDel="00000000" w:rsidR="00000000" w:rsidRPr="00000000">
        <w:rPr>
          <w:rFonts w:ascii="Verdana" w:cs="Verdana" w:eastAsia="Verdana" w:hAnsi="Verdana"/>
          <w:color w:val="4e5a66"/>
          <w:sz w:val="21"/>
          <w:szCs w:val="21"/>
          <w:rtl w:val="0"/>
        </w:rPr>
        <w:t xml:space="preserve"> </w:t>
      </w:r>
    </w:p>
    <w:p w:rsidR="00000000" w:rsidDel="00000000" w:rsidP="00000000" w:rsidRDefault="00000000" w:rsidRPr="00000000" w14:paraId="000000D9">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Fonts w:ascii="Verdana" w:cs="Verdana" w:eastAsia="Verdana" w:hAnsi="Verdana"/>
          <w:b w:val="1"/>
          <w:color w:val="4e5a66"/>
          <w:sz w:val="21"/>
          <w:szCs w:val="21"/>
          <w:rtl w:val="0"/>
        </w:rPr>
        <w:t xml:space="preserve">Cybersécurité(définition)</w:t>
      </w:r>
      <w:r w:rsidDel="00000000" w:rsidR="00000000" w:rsidRPr="00000000">
        <w:rPr>
          <w:rFonts w:ascii="Verdana" w:cs="Verdana" w:eastAsia="Verdana" w:hAnsi="Verdana"/>
          <w:color w:val="4e5a66"/>
          <w:sz w:val="21"/>
          <w:szCs w:val="21"/>
          <w:rtl w:val="0"/>
        </w:rPr>
        <w:t xml:space="preserve">:</w:t>
      </w:r>
    </w:p>
    <w:p w:rsidR="00000000" w:rsidDel="00000000" w:rsidP="00000000" w:rsidRDefault="00000000" w:rsidRPr="00000000" w14:paraId="000000DA">
      <w:pPr>
        <w:numPr>
          <w:ilvl w:val="0"/>
          <w:numId w:val="51"/>
        </w:numPr>
        <w:pBdr>
          <w:top w:color="auto" w:space="0" w:sz="0" w:val="none"/>
          <w:bottom w:color="auto" w:space="0" w:sz="0" w:val="none"/>
          <w:right w:color="auto" w:space="0" w:sz="0" w:val="none"/>
          <w:between w:color="auto" w:space="0" w:sz="0" w:val="none"/>
        </w:pBdr>
        <w:spacing w:line="240" w:lineRule="auto"/>
        <w:ind w:left="104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Ensemble hétéroclite d'actions, d'outils de textes de lois, de méthodes de gestion des risques de formations visant à protéger les personnes, les organisations, les Etats membres et leurs biens informatiques matériels et immatériels des états...</w:t>
      </w:r>
    </w:p>
    <w:p w:rsidR="00000000" w:rsidDel="00000000" w:rsidP="00000000" w:rsidRDefault="00000000" w:rsidRPr="00000000" w14:paraId="000000DB">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DC">
      <w:pPr>
        <w:numPr>
          <w:ilvl w:val="0"/>
          <w:numId w:val="17"/>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u w:val="single"/>
          <w:rtl w:val="0"/>
        </w:rPr>
        <w:t xml:space="preserve">Réalité:</w:t>
      </w:r>
      <w:r w:rsidDel="00000000" w:rsidR="00000000" w:rsidRPr="00000000">
        <w:rPr>
          <w:rFonts w:ascii="Verdana" w:cs="Verdana" w:eastAsia="Verdana" w:hAnsi="Verdana"/>
          <w:color w:val="4e5a66"/>
          <w:sz w:val="21"/>
          <w:szCs w:val="21"/>
          <w:rtl w:val="0"/>
        </w:rPr>
        <w:t xml:space="preserve"> Face au volume des données à traiter et à analyser pour prévenir les cyberattaques, la plupart des entreprises sont confrontées à un challenge d'envergure.</w:t>
      </w:r>
    </w:p>
    <w:p w:rsidR="00000000" w:rsidDel="00000000" w:rsidP="00000000" w:rsidRDefault="00000000" w:rsidRPr="00000000" w14:paraId="000000DD">
      <w:pPr>
        <w:numPr>
          <w:ilvl w:val="0"/>
          <w:numId w:val="22"/>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Big Data</w:t>
      </w:r>
    </w:p>
    <w:p w:rsidR="00000000" w:rsidDel="00000000" w:rsidP="00000000" w:rsidRDefault="00000000" w:rsidRPr="00000000" w14:paraId="000000DE">
      <w:pPr>
        <w:numPr>
          <w:ilvl w:val="0"/>
          <w:numId w:val="73"/>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Futur</w:t>
      </w:r>
    </w:p>
    <w:p w:rsidR="00000000" w:rsidDel="00000000" w:rsidP="00000000" w:rsidRDefault="00000000" w:rsidRPr="00000000" w14:paraId="000000DF">
      <w:pPr>
        <w:numPr>
          <w:ilvl w:val="0"/>
          <w:numId w:val="60"/>
        </w:numPr>
        <w:pBdr>
          <w:top w:color="auto" w:space="0" w:sz="0" w:val="none"/>
          <w:bottom w:color="auto" w:space="0" w:sz="0" w:val="none"/>
          <w:right w:color="auto" w:space="0" w:sz="0" w:val="none"/>
          <w:between w:color="auto" w:space="0" w:sz="0" w:val="none"/>
        </w:pBdr>
        <w:spacing w:line="240" w:lineRule="auto"/>
        <w:ind w:left="1360" w:hanging="360"/>
      </w:pPr>
      <w:bookmarkStart w:colFirst="0" w:colLast="0" w:name="_4e4d9a16ooe" w:id="0"/>
      <w:bookmarkEnd w:id="0"/>
      <w:r w:rsidDel="00000000" w:rsidR="00000000" w:rsidRPr="00000000">
        <w:rPr>
          <w:rFonts w:ascii="Verdana" w:cs="Verdana" w:eastAsia="Verdana" w:hAnsi="Verdana"/>
          <w:color w:val="4e5a66"/>
          <w:sz w:val="21"/>
          <w:szCs w:val="21"/>
          <w:u w:val="single"/>
          <w:rtl w:val="0"/>
        </w:rPr>
        <w:t xml:space="preserve">Futur:</w:t>
      </w:r>
      <w:r w:rsidDel="00000000" w:rsidR="00000000" w:rsidRPr="00000000">
        <w:rPr>
          <w:rFonts w:ascii="Verdana" w:cs="Verdana" w:eastAsia="Verdana" w:hAnsi="Verdana"/>
          <w:color w:val="4e5a66"/>
          <w:sz w:val="21"/>
          <w:szCs w:val="21"/>
          <w:rtl w:val="0"/>
        </w:rPr>
        <w:t xml:space="preserve"> Si les entreprises peuvent comprendre comment utiliser les datas, alors ils peuvent connaitre les attaques.</w:t>
      </w:r>
    </w:p>
    <w:p w:rsidR="00000000" w:rsidDel="00000000" w:rsidP="00000000" w:rsidRDefault="00000000" w:rsidRPr="00000000" w14:paraId="000000E0">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E1">
      <w:pPr>
        <w:spacing w:line="240" w:lineRule="auto"/>
        <w:rPr>
          <w:rFonts w:ascii="Verdana" w:cs="Verdana" w:eastAsia="Verdana" w:hAnsi="Verdana"/>
          <w:color w:val="4e5a66"/>
          <w:sz w:val="21"/>
          <w:szCs w:val="21"/>
        </w:rPr>
      </w:pPr>
      <w:bookmarkStart w:colFirst="0" w:colLast="0" w:name="_4e4d9a16ooe" w:id="0"/>
      <w:bookmarkEnd w:id="0"/>
      <w:r w:rsidDel="00000000" w:rsidR="00000000" w:rsidRPr="00000000">
        <w:rPr>
          <w:rtl w:val="0"/>
        </w:rPr>
      </w:r>
    </w:p>
    <w:p w:rsidR="00000000" w:rsidDel="00000000" w:rsidP="00000000" w:rsidRDefault="00000000" w:rsidRPr="00000000" w14:paraId="000000E2">
      <w:pPr>
        <w:spacing w:line="240" w:lineRule="auto"/>
        <w:rPr>
          <w:rFonts w:ascii="Verdana" w:cs="Verdana" w:eastAsia="Verdana" w:hAnsi="Verdana"/>
          <w:b w:val="1"/>
          <w:color w:val="4e5a66"/>
          <w:sz w:val="31"/>
          <w:szCs w:val="31"/>
          <w:u w:val="single"/>
        </w:rPr>
      </w:pPr>
      <w:bookmarkStart w:colFirst="0" w:colLast="0" w:name="_4e4d9a16ooe" w:id="0"/>
      <w:bookmarkEnd w:id="0"/>
      <w:r w:rsidDel="00000000" w:rsidR="00000000" w:rsidRPr="00000000">
        <w:rPr>
          <w:rFonts w:ascii="Verdana" w:cs="Verdana" w:eastAsia="Verdana" w:hAnsi="Verdana"/>
          <w:color w:val="4e5a66"/>
          <w:sz w:val="21"/>
          <w:szCs w:val="21"/>
          <w:rtl w:val="0"/>
        </w:rPr>
        <w:t xml:space="preserve"> </w:t>
      </w:r>
      <w:r w:rsidDel="00000000" w:rsidR="00000000" w:rsidRPr="00000000">
        <w:rPr>
          <w:rFonts w:ascii="Verdana" w:cs="Verdana" w:eastAsia="Verdana" w:hAnsi="Verdana"/>
          <w:color w:val="4e5a66"/>
          <w:sz w:val="21"/>
          <w:szCs w:val="21"/>
          <w:u w:val="single"/>
          <w:rtl w:val="0"/>
        </w:rPr>
        <w:t xml:space="preserve">XVIII- La donnée: un avenir encore méconnu et peut-être dystopique ou utopique?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3"/>
      <w:numFmt w:val="decimal"/>
      <w:lvlText w:val="%1."/>
      <w:lvlJc w:val="left"/>
      <w:pPr>
        <w:ind w:left="720" w:hanging="360"/>
      </w:pPr>
      <w:rPr>
        <w:rFonts w:ascii="Verdana" w:cs="Verdana" w:eastAsia="Verdana" w:hAnsi="Verdana"/>
        <w:color w:val="4e5a6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Verdana" w:cs="Verdana" w:eastAsia="Verdana" w:hAnsi="Verdana"/>
        <w:color w:val="4e5a6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2"/>
      <w:numFmt w:val="decimal"/>
      <w:lvlText w:val="%1."/>
      <w:lvlJc w:val="left"/>
      <w:pPr>
        <w:ind w:left="720" w:hanging="360"/>
      </w:pPr>
      <w:rPr>
        <w:rFonts w:ascii="Verdana" w:cs="Verdana" w:eastAsia="Verdana" w:hAnsi="Verdana"/>
        <w:color w:val="4e5a6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Verdana" w:cs="Verdana" w:eastAsia="Verdana" w:hAnsi="Verdana"/>
        <w:color w:val="4e5a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ispersondoesnotex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