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Manipulation des Tables: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DROP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 :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ex: ALTER TABLE client ADD date_inscription DATE DEFAULT CURRENT_DATE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Manipulation des données: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Requêtes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Opérateur: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comparateur</w:t>
      </w:r>
      <w:r w:rsidDel="00000000" w:rsidR="00000000" w:rsidRPr="00000000">
        <w:rPr>
          <w:rtl w:val="0"/>
        </w:rPr>
        <w:t xml:space="preserve"> de string : where … like ‘%....%’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