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n°4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Form Active &amp; Passive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Active: Tim hit the ball.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The ball was hit by Tim.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The serve lunch at 12:00.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The lunch is serve by them at 12:00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England makes the best computers.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The best computers are made in England.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She doesn’t cook lunch on Sundays.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Lunch isn’t cooked on Sundays.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People don’t speak Spanish in Italy.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Spanish isn't spoken in Italy.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This building was designed by Jefferson.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Jefferson designed this building.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History was made by the French.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The French made History.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She saw the mouse in the kitchen.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The mouse was seen in the kitchen.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Passive: The child was found by his neighbor in the park.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Active: The neighbor finds the child in the park.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Subject: How to install a computer [</w:t>
      </w:r>
      <w:r w:rsidDel="00000000" w:rsidR="00000000" w:rsidRPr="00000000">
        <w:rPr>
          <w:i w:val="1"/>
          <w:sz w:val="32"/>
          <w:szCs w:val="32"/>
          <w:rtl w:val="0"/>
        </w:rPr>
        <w:t xml:space="preserve">Put the piece together to make a computer</w:t>
      </w:r>
      <w:r w:rsidDel="00000000" w:rsidR="00000000" w:rsidRPr="00000000">
        <w:rPr>
          <w:sz w:val="32"/>
          <w:szCs w:val="32"/>
          <w:rtl w:val="0"/>
        </w:rPr>
        <w:t xml:space="preserve">]?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Material: CPU/Power Supply/CPU Fan/RAM/Hard Drive/Disk Drive/Video and Sound Card/Screwdriver/Screws/Motherboard/Monitor/Case/Keyboard.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Voc: First/Second/Then/You should/You can/You must or You have to/Finally.</w:t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the first step, you should take the motherboard and put the CPU and the RAM Stick on it.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Then, place and screw the motherboard in the case with a screwdriver and screws.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 the third step, You should fix the hard drive to the motherboard.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After that you connect the sound and video cards to the motherboard.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Fix the power supply at the specific place and connect it to the motherboard, GPU, Hard Drive, and more.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Don’t forget to connect the CPU Fan to the Motherboard and place it on.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Then connect the mouse, keyboard and monitor to the motherboard and place it on your table, don’t forget to connect the PowerSupply at the outlet.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Finally start your PC.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