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ct5339sh1y3m" w:id="0"/>
      <w:bookmarkEnd w:id="0"/>
      <w:r w:rsidDel="00000000" w:rsidR="00000000" w:rsidRPr="00000000">
        <w:rPr>
          <w:b w:val="1"/>
          <w:rtl w:val="0"/>
        </w:rPr>
        <w:t xml:space="preserve">Droit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3t8q7qz441u6" w:id="1"/>
      <w:bookmarkEnd w:id="1"/>
      <w:r w:rsidDel="00000000" w:rsidR="00000000" w:rsidRPr="00000000">
        <w:rPr>
          <w:rtl w:val="0"/>
        </w:rPr>
        <w:t xml:space="preserve">01/06/2022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lmyi7daieoz" w:id="2"/>
      <w:bookmarkEnd w:id="2"/>
      <w:r w:rsidDel="00000000" w:rsidR="00000000" w:rsidRPr="00000000">
        <w:rPr>
          <w:rtl w:val="0"/>
        </w:rPr>
        <w:t xml:space="preserve">Contrat des obligations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Définitions: Liens de droit, obliger 1 ou plusieurs de faire ou de ne pas faire ou de donner quelque chose.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Obligation de donner: Testament / Vente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Obligation de faire: Professionnel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Obligation de ne pas faire: Pharmacien n’as pas le droit de modifier l'ordonnance d’un médecin.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nemrufbzfekl" w:id="3"/>
      <w:bookmarkEnd w:id="3"/>
      <w:r w:rsidDel="00000000" w:rsidR="00000000" w:rsidRPr="00000000">
        <w:rPr>
          <w:rtl w:val="0"/>
        </w:rPr>
        <w:t xml:space="preserve">Actes Juridique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Fait voulus.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=&gt; Contrat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=&gt; Adoption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=&gt; …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v80e20ioerc" w:id="4"/>
      <w:bookmarkEnd w:id="4"/>
      <w:r w:rsidDel="00000000" w:rsidR="00000000" w:rsidRPr="00000000">
        <w:rPr>
          <w:rtl w:val="0"/>
        </w:rPr>
        <w:t xml:space="preserve">Faits Juridique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Fait non voulu.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Pour nous protéger nous avons la Responsabilité civile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tsn4iasem8av" w:id="5"/>
      <w:bookmarkEnd w:id="5"/>
      <w:r w:rsidDel="00000000" w:rsidR="00000000" w:rsidRPr="00000000">
        <w:rPr>
          <w:rtl w:val="0"/>
        </w:rPr>
        <w:t xml:space="preserve">Contrats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Liberté contractuelle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Effet relatif des contrats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contrat entre 2 personnes ne peut pas impliquer d'autres personnes.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Contrat qui n'a d'effets que sur les parties.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Impossible d'aller en justice pour annuler le contrat.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Nullité absolue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violation de l'ordre public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d'aller en justice.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Propriété du consensualisme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VS preuve.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Force obligatoire.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Quelques conditions pour la formation d’un contrat: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Quand on dit oui à un contrat, on doit être correctement informé sur toutes les informations =&gt; Dol.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Si il manque des informations alors le contrat est nul.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Dol =&gt; D.I.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Erreur =&gt; Non D.I.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Violence =&gt; D.I.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Exception: Force Majeur (Mort/…) =&gt;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Quand le contrat est annulé alors : rétroactivité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go47gihfc8g" w:id="6"/>
      <w:bookmarkEnd w:id="6"/>
      <w:r w:rsidDel="00000000" w:rsidR="00000000" w:rsidRPr="00000000">
        <w:rPr>
          <w:rtl w:val="0"/>
        </w:rPr>
        <w:t xml:space="preserve">Contrat - Esport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Au début, la loi n'avait pas prévu les concours d’e-sport. En effet, les concours d’e-sport sont considérés comme un jeu de hasard qui n’est pas autorisé en France.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Donc en 2016 une nouvelle loi est passée pour ajouter l’e-sport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Donc maintenant il y a presque les mêmes contrats pour les joueurs pro e-sport que les joueurs de sport.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Données personnelles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Nom/Prénom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Sexe/Naissance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Adresse/Mail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Famille (relation)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Maladies/Santé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Orientation sexuelle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Religion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Appartenance syndicale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40" w:lineRule="auto"/>
    </w:pPr>
    <w:rPr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