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60"/>
          <w:szCs w:val="60"/>
        </w:rPr>
      </w:pPr>
      <w:bookmarkStart w:colFirst="0" w:colLast="0" w:name="_m1v9x992hhl9" w:id="0"/>
      <w:bookmarkEnd w:id="0"/>
      <w:r w:rsidDel="00000000" w:rsidR="00000000" w:rsidRPr="00000000">
        <w:rPr>
          <w:rtl w:val="0"/>
        </w:rPr>
        <w:br w:type="textWrapping"/>
        <w:br w:type="textWrapping"/>
      </w:r>
      <w:r w:rsidDel="00000000" w:rsidR="00000000" w:rsidRPr="00000000">
        <w:rPr>
          <w:rtl w:val="0"/>
        </w:rPr>
        <w:t xml:space="preserve">S.A.E. 2.05</w:t>
      </w:r>
      <w:r w:rsidDel="00000000" w:rsidR="00000000" w:rsidRPr="00000000">
        <w:rPr>
          <w:rtl w:val="0"/>
        </w:rPr>
      </w:r>
    </w:p>
    <w:p w:rsidR="00000000" w:rsidDel="00000000" w:rsidP="00000000" w:rsidRDefault="00000000" w:rsidRPr="00000000" w14:paraId="00000002">
      <w:pPr>
        <w:pStyle w:val="Subtitle"/>
        <w:jc w:val="center"/>
        <w:rPr>
          <w:sz w:val="26"/>
          <w:szCs w:val="26"/>
        </w:rPr>
      </w:pPr>
      <w:bookmarkStart w:colFirst="0" w:colLast="0" w:name="_x8yqrbl86fzd" w:id="1"/>
      <w:bookmarkEnd w:id="1"/>
      <w:r w:rsidDel="00000000" w:rsidR="00000000" w:rsidRPr="00000000">
        <w:rPr>
          <w:sz w:val="26"/>
          <w:szCs w:val="26"/>
          <w:rtl w:val="0"/>
        </w:rPr>
        <w:t xml:space="preserve">MILLAN Romain - TREGUIER Ewan - PIERRE Geoffrey - CHARRADE Hugo</w:t>
      </w:r>
      <w:r w:rsidDel="00000000" w:rsidR="00000000" w:rsidRPr="00000000">
        <w:rPr>
          <w:rtl w:val="0"/>
        </w:rPr>
      </w:r>
    </w:p>
    <w:p w:rsidR="00000000" w:rsidDel="00000000" w:rsidP="00000000" w:rsidRDefault="00000000" w:rsidRPr="00000000" w14:paraId="00000003">
      <w:pPr>
        <w:rPr>
          <w:sz w:val="48"/>
          <w:szCs w:val="48"/>
          <w:u w:val="single"/>
        </w:rPr>
      </w:pPr>
      <w:r w:rsidDel="00000000" w:rsidR="00000000" w:rsidRPr="00000000">
        <w:rPr>
          <w:rtl w:val="0"/>
        </w:rPr>
        <w:br w:type="textWrapping"/>
        <w:br w:type="textWrapping"/>
        <w:br w:type="textWrapping"/>
        <w:br w:type="textWrapping"/>
        <w:br w:type="textWrapping"/>
        <w:br w:type="textWrapping"/>
        <w:br w:type="textWrapping"/>
      </w:r>
      <w:r w:rsidDel="00000000" w:rsidR="00000000" w:rsidRPr="00000000">
        <w:rPr>
          <w:sz w:val="48"/>
          <w:szCs w:val="48"/>
          <w:u w:val="singl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zg84t1kd4u4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Contexte de l’étude: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_zg84t1kd4u4a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dxmf17r0ru3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Mission n°1:</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_dxmf17r0ru3l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qulg0tgctja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Spécifications fonctionnelles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_qulg0tgctjas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wneyc3zop4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Mission n°2:</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_7wneyc3zop41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lfh81how091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Gantt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_lfh81how091v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4ell38eqzg0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_4ell38eqzg0z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zuiplkmj1t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Mission 3:</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_izuiplkmj1tg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ap6c7ddqmfq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Coût total du projet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_ap6c7ddqmfqg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6517mozi0i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Mission n°4:</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_f6517mozi0iz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after="80" w:before="60" w:line="240" w:lineRule="auto"/>
            <w:ind w:left="360" w:firstLine="0"/>
            <w:rPr/>
          </w:pPr>
          <w:hyperlink w:anchor="_x22nv7nj551p">
            <w:r w:rsidDel="00000000" w:rsidR="00000000" w:rsidRPr="00000000">
              <w:rPr>
                <w:b w:val="1"/>
                <w:rtl w:val="0"/>
              </w:rPr>
              <w:t xml:space="preserve">Bilan initial</w:t>
            </w:r>
          </w:hyperlink>
          <w:r w:rsidDel="00000000" w:rsidR="00000000" w:rsidRPr="00000000">
            <w:rPr>
              <w:rtl w:val="0"/>
            </w:rPr>
            <w:tab/>
          </w:r>
          <w:r w:rsidDel="00000000" w:rsidR="00000000" w:rsidRPr="00000000">
            <w:fldChar w:fldCharType="begin"/>
            <w:instrText xml:space="preserve"> PAGEREF _x22nv7nj551p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10">
      <w:pPr>
        <w:pStyle w:val="Heading1"/>
        <w:rPr/>
      </w:pPr>
      <w:bookmarkStart w:colFirst="0" w:colLast="0" w:name="_zg84t1kd4u4a" w:id="2"/>
      <w:bookmarkEnd w:id="2"/>
      <w:r w:rsidDel="00000000" w:rsidR="00000000" w:rsidRPr="00000000">
        <w:rPr>
          <w:rtl w:val="0"/>
        </w:rPr>
        <w:t xml:space="preserve">Contexte de l’étude:</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Une étudiante du département informatique, nommée Camille, souhaite se lancer dans l’entreprenariat. Pour cela, elle décide de créer un espace de coworking qui permettrait aux coworkers de disposer d’un lieu de travail fonctionnel avec des services communs (informatique / secrétariat), moyennant le paiement d’un loyer.</w:t>
      </w:r>
    </w:p>
    <w:p w:rsidR="00000000" w:rsidDel="00000000" w:rsidP="00000000" w:rsidRDefault="00000000" w:rsidRPr="00000000" w14:paraId="00000012">
      <w:pPr>
        <w:rPr>
          <w:sz w:val="24"/>
          <w:szCs w:val="24"/>
        </w:rPr>
      </w:pPr>
      <w:r w:rsidDel="00000000" w:rsidR="00000000" w:rsidRPr="00000000">
        <w:rPr>
          <w:sz w:val="24"/>
          <w:szCs w:val="24"/>
          <w:rtl w:val="0"/>
        </w:rPr>
        <w:t xml:space="preserve">Pour cela, Camille a d’abord dû choisir toutes les fonctions techniques, et doit maintenant s’occuper de toute la partie gestion de son projet. </w:t>
      </w:r>
    </w:p>
    <w:p w:rsidR="00000000" w:rsidDel="00000000" w:rsidP="00000000" w:rsidRDefault="00000000" w:rsidRPr="00000000" w14:paraId="00000013">
      <w:pPr>
        <w:rPr>
          <w:sz w:val="24"/>
          <w:szCs w:val="24"/>
        </w:rPr>
      </w:pPr>
      <w:r w:rsidDel="00000000" w:rsidR="00000000" w:rsidRPr="00000000">
        <w:rPr>
          <w:sz w:val="24"/>
          <w:szCs w:val="24"/>
          <w:rtl w:val="0"/>
        </w:rPr>
        <w:tab/>
      </w:r>
      <w:r w:rsidDel="00000000" w:rsidR="00000000" w:rsidRPr="00000000">
        <w:rPr>
          <w:rtl w:val="0"/>
        </w:rPr>
        <w:t xml:space="preserve">Elle devra réaliser des étapes qui lui permettront de gérer son installation, ainsi que de prévoir les coûts de son installation. Elle dispose de l’aide de la Fédération Internationale des Entrepreneurs (FNE).</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dxmf17r0ru3l" w:id="3"/>
      <w:bookmarkEnd w:id="3"/>
      <w:r w:rsidDel="00000000" w:rsidR="00000000" w:rsidRPr="00000000">
        <w:rPr>
          <w:rtl w:val="0"/>
        </w:rPr>
        <w:t xml:space="preserve">Mission n°1:</w:t>
      </w:r>
    </w:p>
    <w:p w:rsidR="00000000" w:rsidDel="00000000" w:rsidP="00000000" w:rsidRDefault="00000000" w:rsidRPr="00000000" w14:paraId="00000017">
      <w:pPr>
        <w:pStyle w:val="Heading2"/>
        <w:rPr/>
      </w:pPr>
      <w:bookmarkStart w:colFirst="0" w:colLast="0" w:name="_qulg0tgctjas" w:id="4"/>
      <w:bookmarkEnd w:id="4"/>
      <w:r w:rsidDel="00000000" w:rsidR="00000000" w:rsidRPr="00000000">
        <w:rPr>
          <w:rtl w:val="0"/>
        </w:rPr>
        <w:t xml:space="preserve">Spécifications fonctionnelles</w:t>
      </w:r>
    </w:p>
    <w:tbl>
      <w:tblPr>
        <w:tblStyle w:val="Table1"/>
        <w:tblW w:w="1059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235"/>
        <w:gridCol w:w="2235"/>
        <w:gridCol w:w="3165"/>
        <w:tblGridChange w:id="0">
          <w:tblGrid>
            <w:gridCol w:w="2955"/>
            <w:gridCol w:w="2235"/>
            <w:gridCol w:w="2235"/>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N° de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Intitulé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Spécifications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26"/>
                <w:szCs w:val="26"/>
              </w:rPr>
            </w:pPr>
            <w:r w:rsidDel="00000000" w:rsidR="00000000" w:rsidRPr="00000000">
              <w:rPr>
                <w:b w:val="1"/>
                <w:sz w:val="26"/>
                <w:szCs w:val="26"/>
                <w:rtl w:val="0"/>
              </w:rPr>
              <w:t xml:space="preserve">Débit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213 - Constructions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6">
              <w:r w:rsidDel="00000000" w:rsidR="00000000" w:rsidRPr="00000000">
                <w:rPr>
                  <w:color w:val="1155cc"/>
                  <w:u w:val="single"/>
                  <w:rtl w:val="0"/>
                </w:rPr>
                <w:t xml:space="preserve">Local Commercial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310m²</w:t>
            </w:r>
            <w:r w:rsidDel="00000000" w:rsidR="00000000" w:rsidRPr="00000000">
              <w:rPr>
                <w:rtl w:val="0"/>
              </w:rPr>
              <w:t xml:space="preserve"> - Saint Georges d’Orques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right"/>
              <w:rPr/>
            </w:pPr>
            <w:r w:rsidDel="00000000" w:rsidR="00000000" w:rsidRPr="00000000">
              <w:rPr>
                <w:rtl w:val="0"/>
              </w:rPr>
              <w:t xml:space="preserve">435 000</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7">
              <w:r w:rsidDel="00000000" w:rsidR="00000000" w:rsidRPr="00000000">
                <w:rPr>
                  <w:color w:val="1155cc"/>
                  <w:u w:val="single"/>
                  <w:rtl w:val="0"/>
                </w:rPr>
                <w:t xml:space="preserve">20x Bureaux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100cm x 200cm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right"/>
              <w:rPr/>
            </w:pPr>
            <w:r w:rsidDel="00000000" w:rsidR="00000000" w:rsidRPr="00000000">
              <w:rPr>
                <w:rtl w:val="0"/>
              </w:rPr>
              <w:t xml:space="preserve">3 369€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8">
              <w:r w:rsidDel="00000000" w:rsidR="00000000" w:rsidRPr="00000000">
                <w:rPr>
                  <w:color w:val="1155cc"/>
                  <w:u w:val="single"/>
                  <w:rtl w:val="0"/>
                </w:rPr>
                <w:t xml:space="preserve">2x Tables Réunion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280x140cm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right"/>
              <w:rPr/>
            </w:pPr>
            <w:r w:rsidDel="00000000" w:rsidR="00000000" w:rsidRPr="00000000">
              <w:rPr>
                <w:rtl w:val="0"/>
              </w:rPr>
              <w:t xml:space="preserve">2 438€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9">
              <w:r w:rsidDel="00000000" w:rsidR="00000000" w:rsidRPr="00000000">
                <w:rPr>
                  <w:color w:val="1155cc"/>
                  <w:u w:val="single"/>
                  <w:rtl w:val="0"/>
                </w:rPr>
                <w:t xml:space="preserve">40x Chaises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Gris foncé, en polyestere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right"/>
              <w:rPr/>
            </w:pPr>
            <w:r w:rsidDel="00000000" w:rsidR="00000000" w:rsidRPr="00000000">
              <w:rPr>
                <w:rtl w:val="0"/>
              </w:rPr>
              <w:t xml:space="preserve">1 320€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0">
              <w:r w:rsidDel="00000000" w:rsidR="00000000" w:rsidRPr="00000000">
                <w:rPr>
                  <w:color w:val="1155cc"/>
                  <w:u w:val="single"/>
                  <w:rtl w:val="0"/>
                </w:rPr>
                <w:t xml:space="preserve">20x Lampes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right"/>
              <w:rPr/>
            </w:pPr>
            <w:r w:rsidDel="00000000" w:rsidR="00000000" w:rsidRPr="00000000">
              <w:rPr>
                <w:rtl w:val="0"/>
              </w:rPr>
              <w:t xml:space="preserve">416.5€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1">
              <w:r w:rsidDel="00000000" w:rsidR="00000000" w:rsidRPr="00000000">
                <w:rPr>
                  <w:color w:val="1155cc"/>
                  <w:u w:val="single"/>
                  <w:rtl w:val="0"/>
                </w:rPr>
                <w:t xml:space="preserve">1x Cuisine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Cuisine équipée en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pPr>
            <w:r w:rsidDel="00000000" w:rsidR="00000000" w:rsidRPr="00000000">
              <w:rPr>
                <w:rtl w:val="0"/>
              </w:rPr>
              <w:t xml:space="preserve">1 887.5€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2">
              <w:r w:rsidDel="00000000" w:rsidR="00000000" w:rsidRPr="00000000">
                <w:rPr>
                  <w:color w:val="1155cc"/>
                  <w:u w:val="single"/>
                  <w:rtl w:val="0"/>
                </w:rPr>
                <w:t xml:space="preserve">Poêles à cuire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Kit de poêles Tefal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right"/>
              <w:rPr/>
            </w:pPr>
            <w:r w:rsidDel="00000000" w:rsidR="00000000" w:rsidRPr="00000000">
              <w:rPr>
                <w:rtl w:val="0"/>
              </w:rPr>
              <w:t xml:space="preserve">62.49€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3">
              <w:r w:rsidDel="00000000" w:rsidR="00000000" w:rsidRPr="00000000">
                <w:rPr>
                  <w:color w:val="1155cc"/>
                  <w:u w:val="single"/>
                  <w:rtl w:val="0"/>
                </w:rPr>
                <w:t xml:space="preserve">Kit vaisselle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Kit vaisselle Ikea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right"/>
              <w:rPr/>
            </w:pPr>
            <w:r w:rsidDel="00000000" w:rsidR="00000000" w:rsidRPr="00000000">
              <w:rPr>
                <w:rtl w:val="0"/>
              </w:rPr>
              <w:t xml:space="preserve">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4">
              <w:r w:rsidDel="00000000" w:rsidR="00000000" w:rsidRPr="00000000">
                <w:rPr>
                  <w:color w:val="1155cc"/>
                  <w:u w:val="single"/>
                  <w:rtl w:val="0"/>
                </w:rPr>
                <w:t xml:space="preserve">1x Table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Blanche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pPr>
            <w:r w:rsidDel="00000000" w:rsidR="00000000" w:rsidRPr="00000000">
              <w:rPr>
                <w:rtl w:val="0"/>
              </w:rPr>
              <w:t xml:space="preserve">66.66€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5">
              <w:r w:rsidDel="00000000" w:rsidR="00000000" w:rsidRPr="00000000">
                <w:rPr>
                  <w:color w:val="1155cc"/>
                  <w:u w:val="single"/>
                  <w:rtl w:val="0"/>
                </w:rPr>
                <w:t xml:space="preserve">2x Frigidaire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portes, 39dB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pPr>
            <w:r w:rsidDel="00000000" w:rsidR="00000000" w:rsidRPr="00000000">
              <w:rPr>
                <w:rtl w:val="0"/>
              </w:rPr>
              <w:t xml:space="preserve">331.66€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6">
              <w:r w:rsidDel="00000000" w:rsidR="00000000" w:rsidRPr="00000000">
                <w:rPr>
                  <w:color w:val="1155cc"/>
                  <w:u w:val="single"/>
                  <w:rtl w:val="0"/>
                </w:rPr>
                <w:t xml:space="preserve">1x Cafetière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pPr>
            <w:r w:rsidDel="00000000" w:rsidR="00000000" w:rsidRPr="00000000">
              <w:rPr>
                <w:rtl w:val="0"/>
              </w:rPr>
              <w:t xml:space="preserve">46.65€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7">
              <w:r w:rsidDel="00000000" w:rsidR="00000000" w:rsidRPr="00000000">
                <w:rPr>
                  <w:color w:val="1155cc"/>
                  <w:u w:val="single"/>
                  <w:rtl w:val="0"/>
                </w:rPr>
                <w:t xml:space="preserve">6x Tabourets de bar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chaises de bar noir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right"/>
              <w:rPr/>
            </w:pPr>
            <w:r w:rsidDel="00000000" w:rsidR="00000000" w:rsidRPr="00000000">
              <w:rPr>
                <w:rtl w:val="0"/>
              </w:rPr>
              <w:t xml:space="preserve">74.95€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8">
              <w:r w:rsidDel="00000000" w:rsidR="00000000" w:rsidRPr="00000000">
                <w:rPr>
                  <w:color w:val="1155cc"/>
                  <w:u w:val="single"/>
                  <w:rtl w:val="0"/>
                </w:rPr>
                <w:t xml:space="preserve">1x Canapé</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D’angle convertible réversible, Gris clair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pPr>
            <w:r w:rsidDel="00000000" w:rsidR="00000000" w:rsidRPr="00000000">
              <w:rPr>
                <w:rtl w:val="0"/>
              </w:rPr>
              <w:t xml:space="preserve">1 140.3€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9">
              <w:r w:rsidDel="00000000" w:rsidR="00000000" w:rsidRPr="00000000">
                <w:rPr>
                  <w:color w:val="1155cc"/>
                  <w:u w:val="single"/>
                  <w:rtl w:val="0"/>
                </w:rPr>
                <w:t xml:space="preserve">4x Pouf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Grand pouf 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966.4€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2184 - Mobilier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0">
              <w:r w:rsidDel="00000000" w:rsidR="00000000" w:rsidRPr="00000000">
                <w:rPr>
                  <w:color w:val="1155cc"/>
                  <w:u w:val="single"/>
                  <w:rtl w:val="0"/>
                </w:rPr>
                <w:t xml:space="preserve">6x Lampadaires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Lampadaire sur pied noir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pPr>
            <w:r w:rsidDel="00000000" w:rsidR="00000000" w:rsidRPr="00000000">
              <w:rPr>
                <w:rtl w:val="0"/>
              </w:rPr>
              <w:t xml:space="preserve">199.95€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2183 - Matériel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1">
              <w:r w:rsidDel="00000000" w:rsidR="00000000" w:rsidRPr="00000000">
                <w:rPr>
                  <w:color w:val="1155cc"/>
                  <w:u w:val="single"/>
                  <w:rtl w:val="0"/>
                </w:rPr>
                <w:t xml:space="preserve">20x Écrans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 Ecran LCD, Incurvé, 4ms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right"/>
              <w:rPr/>
            </w:pPr>
            <w:r w:rsidDel="00000000" w:rsidR="00000000" w:rsidRPr="00000000">
              <w:rPr>
                <w:rtl w:val="0"/>
              </w:rPr>
              <w:t xml:space="preserve">2 407.5€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2183 - Matériel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2">
              <w:r w:rsidDel="00000000" w:rsidR="00000000" w:rsidRPr="00000000">
                <w:rPr>
                  <w:color w:val="1155cc"/>
                  <w:u w:val="single"/>
                  <w:rtl w:val="0"/>
                </w:rPr>
                <w:t xml:space="preserve">20x PC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PC bureautique Dell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right"/>
              <w:rPr/>
            </w:pPr>
            <w:r w:rsidDel="00000000" w:rsidR="00000000" w:rsidRPr="00000000">
              <w:rPr>
                <w:rtl w:val="0"/>
              </w:rPr>
              <w:t xml:space="preserve">6 650€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2183 - Matériel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3">
              <w:r w:rsidDel="00000000" w:rsidR="00000000" w:rsidRPr="00000000">
                <w:rPr>
                  <w:color w:val="1155cc"/>
                  <w:u w:val="single"/>
                  <w:rtl w:val="0"/>
                </w:rPr>
                <w:t xml:space="preserve">40x Multiprise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Multiprise 4 prise,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pPr>
            <w:r w:rsidDel="00000000" w:rsidR="00000000" w:rsidRPr="00000000">
              <w:rPr>
                <w:rtl w:val="0"/>
              </w:rPr>
              <w:t xml:space="preserve">225.3€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2183 - Matériel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4">
              <w:r w:rsidDel="00000000" w:rsidR="00000000" w:rsidRPr="00000000">
                <w:rPr>
                  <w:color w:val="1155cc"/>
                  <w:u w:val="single"/>
                  <w:rtl w:val="0"/>
                </w:rPr>
                <w:t xml:space="preserve">50x Câble RJ45</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Cat6, 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pPr>
            <w:r w:rsidDel="00000000" w:rsidR="00000000" w:rsidRPr="00000000">
              <w:rPr>
                <w:rtl w:val="0"/>
              </w:rPr>
              <w:t xml:space="preserve">329.16€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2183 - Matériel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5">
              <w:r w:rsidDel="00000000" w:rsidR="00000000" w:rsidRPr="00000000">
                <w:rPr>
                  <w:color w:val="1155cc"/>
                  <w:u w:val="single"/>
                  <w:rtl w:val="0"/>
                </w:rPr>
                <w:t xml:space="preserve">5x Switch Ethernet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NetGear Switch Ethernet 8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pPr>
            <w:r w:rsidDel="00000000" w:rsidR="00000000" w:rsidRPr="00000000">
              <w:rPr>
                <w:rtl w:val="0"/>
              </w:rPr>
              <w:t xml:space="preserve">162.45€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2183 - Matériel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6">
              <w:r w:rsidDel="00000000" w:rsidR="00000000" w:rsidRPr="00000000">
                <w:rPr>
                  <w:color w:val="1155cc"/>
                  <w:u w:val="single"/>
                  <w:rtl w:val="0"/>
                </w:rPr>
                <w:t xml:space="preserve">30x Câble HDMI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Câble HDMI, 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right"/>
              <w:rPr/>
            </w:pPr>
            <w:r w:rsidDel="00000000" w:rsidR="00000000" w:rsidRPr="00000000">
              <w:rPr>
                <w:rtl w:val="0"/>
              </w:rPr>
              <w:t xml:space="preserve">97.75€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2183 - Matériel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7">
              <w:r w:rsidDel="00000000" w:rsidR="00000000" w:rsidRPr="00000000">
                <w:rPr>
                  <w:color w:val="1155cc"/>
                  <w:u w:val="single"/>
                  <w:rtl w:val="0"/>
                </w:rPr>
                <w:t xml:space="preserve">20x Câble DP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Câble DP, 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right"/>
              <w:rPr/>
            </w:pPr>
            <w:r w:rsidDel="00000000" w:rsidR="00000000" w:rsidRPr="00000000">
              <w:rPr>
                <w:rtl w:val="0"/>
              </w:rPr>
              <w:t xml:space="preserve">127.33€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2183 - Matériel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8">
              <w:r w:rsidDel="00000000" w:rsidR="00000000" w:rsidRPr="00000000">
                <w:rPr>
                  <w:color w:val="1155cc"/>
                  <w:u w:val="single"/>
                  <w:rtl w:val="0"/>
                </w:rPr>
                <w:t xml:space="preserve">3x Toile Video Proj</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240x180cm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pPr>
            <w:r w:rsidDel="00000000" w:rsidR="00000000" w:rsidRPr="00000000">
              <w:rPr>
                <w:rtl w:val="0"/>
              </w:rPr>
              <w:t xml:space="preserve">419.5€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2183 - Matériel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9">
              <w:r w:rsidDel="00000000" w:rsidR="00000000" w:rsidRPr="00000000">
                <w:rPr>
                  <w:color w:val="1155cc"/>
                  <w:u w:val="single"/>
                  <w:rtl w:val="0"/>
                </w:rPr>
                <w:t xml:space="preserve">3x Vidéo Projecteur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3500 lumens, HDMi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pPr>
            <w:r w:rsidDel="00000000" w:rsidR="00000000" w:rsidRPr="00000000">
              <w:rPr>
                <w:rtl w:val="0"/>
              </w:rPr>
              <w:t xml:space="preserve">1 747.5€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2183 - Matériel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0">
              <w:r w:rsidDel="00000000" w:rsidR="00000000" w:rsidRPr="00000000">
                <w:rPr>
                  <w:color w:val="1155cc"/>
                  <w:u w:val="single"/>
                  <w:rtl w:val="0"/>
                </w:rPr>
                <w:t xml:space="preserve">1x Imprimante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Epson workforce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right"/>
              <w:rPr/>
            </w:pPr>
            <w:r w:rsidDel="00000000" w:rsidR="00000000" w:rsidRPr="00000000">
              <w:rPr>
                <w:rtl w:val="0"/>
              </w:rPr>
              <w:t xml:space="preserve">3 463.75€</w:t>
            </w:r>
          </w:p>
          <w:p w:rsidR="00000000" w:rsidDel="00000000" w:rsidP="00000000" w:rsidRDefault="00000000" w:rsidRPr="00000000" w14:paraId="00000080">
            <w:pPr>
              <w:widowControl w:val="0"/>
              <w:spacing w:line="240" w:lineRule="auto"/>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2183 - Matériel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1">
              <w:r w:rsidDel="00000000" w:rsidR="00000000" w:rsidRPr="00000000">
                <w:rPr>
                  <w:color w:val="1155cc"/>
                  <w:u w:val="single"/>
                  <w:rtl w:val="0"/>
                </w:rPr>
                <w:t xml:space="preserve">1x Serveur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Lenovo ThinkSystem ST550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right"/>
              <w:rPr/>
            </w:pPr>
            <w:r w:rsidDel="00000000" w:rsidR="00000000" w:rsidRPr="00000000">
              <w:rPr>
                <w:rtl w:val="0"/>
              </w:rPr>
              <w:t xml:space="preserve">3299.99€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2183 - Matériel 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2">
              <w:r w:rsidDel="00000000" w:rsidR="00000000" w:rsidRPr="00000000">
                <w:rPr>
                  <w:color w:val="1155cc"/>
                  <w:u w:val="single"/>
                  <w:rtl w:val="0"/>
                </w:rPr>
                <w:t xml:space="preserve">4x Disque dur pour Serveur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Lenovo Entreprise Think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right"/>
              <w:rPr/>
            </w:pPr>
            <w:r w:rsidDel="00000000" w:rsidR="00000000" w:rsidRPr="00000000">
              <w:rPr>
                <w:rtl w:val="0"/>
              </w:rPr>
              <w:t xml:space="preserve">1799.8€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6064 - Fournitures Administratives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3">
              <w:r w:rsidDel="00000000" w:rsidR="00000000" w:rsidRPr="00000000">
                <w:rPr>
                  <w:color w:val="1155cc"/>
                  <w:u w:val="single"/>
                  <w:rtl w:val="0"/>
                </w:rPr>
                <w:t xml:space="preserve">2 500 Feuilles A4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Clairalfa Box 2500 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right"/>
              <w:rPr/>
            </w:pPr>
            <w:r w:rsidDel="00000000" w:rsidR="00000000" w:rsidRPr="00000000">
              <w:rPr>
                <w:rtl w:val="0"/>
              </w:rPr>
              <w:t xml:space="preserve">20.49€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6064 - Fournitures Administratives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4">
              <w:r w:rsidDel="00000000" w:rsidR="00000000" w:rsidRPr="00000000">
                <w:rPr>
                  <w:color w:val="1155cc"/>
                  <w:u w:val="single"/>
                  <w:rtl w:val="0"/>
                </w:rPr>
                <w:t xml:space="preserve">2 500 Feuilles A3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Clairalfa Box 2500 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right"/>
              <w:rPr/>
            </w:pPr>
            <w:r w:rsidDel="00000000" w:rsidR="00000000" w:rsidRPr="00000000">
              <w:rPr>
                <w:rtl w:val="0"/>
              </w:rPr>
              <w:t xml:space="preserve">54.16€</w:t>
            </w:r>
          </w:p>
          <w:p w:rsidR="00000000" w:rsidDel="00000000" w:rsidP="00000000" w:rsidRDefault="00000000" w:rsidRPr="00000000" w14:paraId="00000091">
            <w:pPr>
              <w:widowControl w:val="0"/>
              <w:spacing w:line="240" w:lineRule="auto"/>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right"/>
              <w:rPr>
                <w:b w:val="1"/>
              </w:rPr>
            </w:pPr>
            <w:r w:rsidDel="00000000" w:rsidR="00000000" w:rsidRPr="00000000">
              <w:rPr>
                <w:b w:val="1"/>
                <w:rtl w:val="0"/>
              </w:rPr>
              <w:t xml:space="preserve">500.722,38€</w:t>
            </w:r>
          </w:p>
        </w:tc>
      </w:tr>
    </w:tbl>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30"/>
          <w:szCs w:val="30"/>
          <w:u w:val="single"/>
        </w:rPr>
      </w:pPr>
      <w:r w:rsidDel="00000000" w:rsidR="00000000" w:rsidRPr="00000000">
        <w:rPr>
          <w:rtl w:val="0"/>
        </w:rPr>
      </w:r>
    </w:p>
    <w:p w:rsidR="00000000" w:rsidDel="00000000" w:rsidP="00000000" w:rsidRDefault="00000000" w:rsidRPr="00000000" w14:paraId="00000098">
      <w:pPr>
        <w:pStyle w:val="Heading1"/>
        <w:rPr>
          <w:sz w:val="26"/>
          <w:szCs w:val="26"/>
        </w:rPr>
      </w:pPr>
      <w:bookmarkStart w:colFirst="0" w:colLast="0" w:name="_7e66sva81tzs" w:id="5"/>
      <w:bookmarkEnd w:id="5"/>
      <w:r w:rsidDel="00000000" w:rsidR="00000000" w:rsidRPr="00000000">
        <w:rPr>
          <w:rtl w:val="0"/>
        </w:rPr>
      </w:r>
    </w:p>
    <w:p w:rsidR="00000000" w:rsidDel="00000000" w:rsidP="00000000" w:rsidRDefault="00000000" w:rsidRPr="00000000" w14:paraId="00000099">
      <w:pPr>
        <w:pStyle w:val="Heading1"/>
        <w:rPr/>
      </w:pPr>
      <w:bookmarkStart w:colFirst="0" w:colLast="0" w:name="_7wneyc3zop41" w:id="6"/>
      <w:bookmarkEnd w:id="6"/>
      <w:r w:rsidDel="00000000" w:rsidR="00000000" w:rsidRPr="00000000">
        <w:rPr>
          <w:rtl w:val="0"/>
        </w:rPr>
        <w:t xml:space="preserve">Mission n°2:</w:t>
      </w:r>
      <w:r w:rsidDel="00000000" w:rsidR="00000000" w:rsidRPr="00000000">
        <w:rPr>
          <w:rtl w:val="0"/>
        </w:rPr>
      </w:r>
    </w:p>
    <w:p w:rsidR="00000000" w:rsidDel="00000000" w:rsidP="00000000" w:rsidRDefault="00000000" w:rsidRPr="00000000" w14:paraId="0000009A">
      <w:pPr>
        <w:pStyle w:val="Heading2"/>
        <w:rPr/>
      </w:pPr>
      <w:bookmarkStart w:colFirst="0" w:colLast="0" w:name="_lfh81how091v" w:id="7"/>
      <w:bookmarkEnd w:id="7"/>
      <w:r w:rsidDel="00000000" w:rsidR="00000000" w:rsidRPr="00000000">
        <w:rPr>
          <w:rtl w:val="0"/>
        </w:rPr>
        <w:t xml:space="preserve">Gantt</w:t>
      </w:r>
    </w:p>
    <w:p w:rsidR="00000000" w:rsidDel="00000000" w:rsidP="00000000" w:rsidRDefault="00000000" w:rsidRPr="00000000" w14:paraId="0000009B">
      <w:pPr>
        <w:rPr>
          <w:sz w:val="26"/>
          <w:szCs w:val="26"/>
        </w:rPr>
      </w:pPr>
      <w:r w:rsidDel="00000000" w:rsidR="00000000" w:rsidRPr="00000000">
        <w:rPr>
          <w:sz w:val="26"/>
          <w:szCs w:val="26"/>
        </w:rPr>
        <w:drawing>
          <wp:inline distB="114300" distT="114300" distL="114300" distR="114300">
            <wp:extent cx="5731200" cy="2654300"/>
            <wp:effectExtent b="0" l="0" r="0" t="0"/>
            <wp:docPr id="1"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pStyle w:val="Heading2"/>
        <w:rPr/>
      </w:pPr>
      <w:bookmarkStart w:colFirst="0" w:colLast="0" w:name="_4ell38eqzg0z" w:id="8"/>
      <w:bookmarkEnd w:id="8"/>
      <w:r w:rsidDel="00000000" w:rsidR="00000000" w:rsidRPr="00000000">
        <w:rPr>
          <w:rtl w:val="0"/>
        </w:rPr>
        <w:t xml:space="preserve">Pert</w:t>
      </w:r>
    </w:p>
    <w:p w:rsidR="00000000" w:rsidDel="00000000" w:rsidP="00000000" w:rsidRDefault="00000000" w:rsidRPr="00000000" w14:paraId="0000009E">
      <w:pPr>
        <w:rPr>
          <w:sz w:val="26"/>
          <w:szCs w:val="26"/>
        </w:rPr>
      </w:pPr>
      <w:r w:rsidDel="00000000" w:rsidR="00000000" w:rsidRPr="00000000">
        <w:rPr>
          <w:sz w:val="26"/>
          <w:szCs w:val="26"/>
        </w:rPr>
        <w:drawing>
          <wp:inline distB="114300" distT="114300" distL="114300" distR="114300">
            <wp:extent cx="5731200" cy="2654300"/>
            <wp:effectExtent b="0" l="0" r="0" t="0"/>
            <wp:docPr id="2"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pStyle w:val="Heading1"/>
        <w:rPr>
          <w:sz w:val="38"/>
          <w:szCs w:val="38"/>
        </w:rPr>
      </w:pPr>
      <w:bookmarkStart w:colFirst="0" w:colLast="0" w:name="_izuiplkmj1tg" w:id="9"/>
      <w:bookmarkEnd w:id="9"/>
      <w:r w:rsidDel="00000000" w:rsidR="00000000" w:rsidRPr="00000000">
        <w:rPr>
          <w:rtl w:val="0"/>
        </w:rPr>
        <w:t xml:space="preserve">Mission 3:</w:t>
      </w:r>
      <w:r w:rsidDel="00000000" w:rsidR="00000000" w:rsidRPr="00000000">
        <w:rPr>
          <w:rtl w:val="0"/>
        </w:rPr>
      </w:r>
    </w:p>
    <w:p w:rsidR="00000000" w:rsidDel="00000000" w:rsidP="00000000" w:rsidRDefault="00000000" w:rsidRPr="00000000" w14:paraId="000000A3">
      <w:pPr>
        <w:pStyle w:val="Heading2"/>
        <w:rPr/>
      </w:pPr>
      <w:bookmarkStart w:colFirst="0" w:colLast="0" w:name="_ap6c7ddqmfqg" w:id="10"/>
      <w:bookmarkEnd w:id="10"/>
      <w:r w:rsidDel="00000000" w:rsidR="00000000" w:rsidRPr="00000000">
        <w:rPr>
          <w:rtl w:val="0"/>
        </w:rPr>
        <w:t xml:space="preserve">Coût total du projet</w:t>
      </w:r>
      <w:r w:rsidDel="00000000" w:rsidR="00000000" w:rsidRPr="00000000">
        <w:rPr>
          <w:rtl w:val="0"/>
        </w:rPr>
      </w:r>
    </w:p>
    <w:tbl>
      <w:tblPr>
        <w:tblStyle w:val="Table2"/>
        <w:tblW w:w="10604.999999999998"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2.2723794950266"/>
        <w:gridCol w:w="1622.8003060443762"/>
        <w:gridCol w:w="1622.8003060443762"/>
        <w:gridCol w:w="1622.8003060443762"/>
        <w:gridCol w:w="1622.8003060443762"/>
        <w:gridCol w:w="2101.526396327468"/>
        <w:tblGridChange w:id="0">
          <w:tblGrid>
            <w:gridCol w:w="2012.2723794950266"/>
            <w:gridCol w:w="1622.8003060443762"/>
            <w:gridCol w:w="1622.8003060443762"/>
            <w:gridCol w:w="1622.8003060443762"/>
            <w:gridCol w:w="1622.8003060443762"/>
            <w:gridCol w:w="2101.5263963274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Numéro + Intitulé de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Intitulé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Unité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Quantité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Calcul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Montant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2183 - Fournitures Administratives +</w:t>
            </w:r>
          </w:p>
          <w:p w:rsidR="00000000" w:rsidDel="00000000" w:rsidP="00000000" w:rsidRDefault="00000000" w:rsidRPr="00000000" w14:paraId="000000AB">
            <w:pPr>
              <w:widowControl w:val="0"/>
              <w:spacing w:line="240" w:lineRule="auto"/>
              <w:rPr/>
            </w:pPr>
            <w:r w:rsidDel="00000000" w:rsidR="00000000" w:rsidRPr="00000000">
              <w:rPr>
                <w:rtl w:val="0"/>
              </w:rPr>
              <w:t xml:space="preserve">2184 - Mobilier </w:t>
            </w:r>
          </w:p>
          <w:p w:rsidR="00000000" w:rsidDel="00000000" w:rsidP="00000000" w:rsidRDefault="00000000" w:rsidRPr="00000000" w14:paraId="000000AC">
            <w:pPr>
              <w:widowControl w:val="0"/>
              <w:spacing w:line="240" w:lineRule="auto"/>
              <w:rPr/>
            </w:pPr>
            <w:r w:rsidDel="00000000" w:rsidR="00000000" w:rsidRPr="00000000">
              <w:rPr>
                <w:rtl w:val="0"/>
              </w:rPr>
              <w:t xml:space="preserve">+</w:t>
            </w:r>
          </w:p>
          <w:p w:rsidR="00000000" w:rsidDel="00000000" w:rsidP="00000000" w:rsidRDefault="00000000" w:rsidRPr="00000000" w14:paraId="000000AD">
            <w:pPr>
              <w:widowControl w:val="0"/>
              <w:spacing w:line="240" w:lineRule="auto"/>
              <w:rPr/>
            </w:pPr>
            <w:r w:rsidDel="00000000" w:rsidR="00000000" w:rsidRPr="00000000">
              <w:rPr>
                <w:rtl w:val="0"/>
              </w:rPr>
              <w:t xml:space="preserve">213 - Constructions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2"/>
                <w:szCs w:val="22"/>
              </w:rPr>
            </w:pPr>
            <w:r w:rsidDel="00000000" w:rsidR="00000000" w:rsidRPr="00000000">
              <w:rPr>
                <w:rtl w:val="0"/>
              </w:rPr>
              <w:t xml:space="preserve">Mission 1:</w:t>
            </w:r>
            <w:r w:rsidDel="00000000" w:rsidR="00000000" w:rsidRPr="00000000">
              <w:rPr>
                <w:sz w:val="22"/>
                <w:szCs w:val="22"/>
                <w:rtl w:val="0"/>
              </w:rPr>
              <w:t xml:space="preserve"> Spécifications fonctionnelles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Unité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Aucun calcul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right"/>
              <w:rPr>
                <w:b w:val="1"/>
              </w:rPr>
            </w:pPr>
            <w:r w:rsidDel="00000000" w:rsidR="00000000" w:rsidRPr="00000000">
              <w:rPr>
                <w:b w:val="1"/>
                <w:rtl w:val="0"/>
              </w:rPr>
              <w:t xml:space="preserve">500.722,38€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Conseiller FNE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Jour/Homme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175.00€ *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 4.725€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Aménagement intérieur de la salle détente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Jour/Homme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115,384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346,158€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Rédaction des documents administratifs et réglementaires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Jour/Homme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(663,46/5)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265,384€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Réalisation du site Internet vitrine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Jour/Homme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(692,30/5)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1384,6€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Configuration des connexions réseaux et des accès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Jour/Homme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686,53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137.306€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Réalisation de la charte graphique du site Internet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Semaine/Homme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Aucun calcul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623.07€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Réunion avec les acteurs institutionnels de la 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Heure /Homme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((732.69/5)/7)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83.67€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Aide au suivi administratif des premiers résidents de l’espace de coworking (8 semaines)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Semaines/Homme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663,46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5.307,68€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Aide au suivi technique de court terme de l’installation système et réseau (3 mois)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Mois/Homme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2.975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8.925€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Conférence de présentation du coworking auprès de partenaire divers (2h)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Heures/Homme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((732.69/5)/7)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41,86€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Maintenance du système réseau de long terme (18 mois)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Mois/Homme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2.975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53.550€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Création des éléments visuels de communication (20j)</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Jours/Homme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(623,07)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12.461,1€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Développement d’un site de réseau social interne (3 semaines)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Semaines/Homme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692,30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2.076,9€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Réalisation d’une décoration mural (72h)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Heures/Homme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((576,92)/5)/7 *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1.186,8€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Réalisation du logo de l’espace de coworking en haute définition (4j)</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Jours/Homme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(623,07/5)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498,4€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Programmation d’une application mobile de réservation de créneaux en ligne (16j)</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Jours/Homme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(692,30€/5)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2.215,3€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Entretien avec un fournisseur de produits locaux pour fournir l’espace cafétéria (2h)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Heures/Homme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((732,69)/5)/7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41,8€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Suivi administratif du dossier auprès des instances publiques (1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An/Homme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Aucun calcul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34.500.00€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Création des comptes utilisateurs sur le réseau (5h)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Heures/Homme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((686,53)/5)/7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641 -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Maintenance du site Internet et de l’hébergement (2 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Ans/Homme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36.000€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72.000€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641 - Salaire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Conseils sur le business plan et la rentabilité du projet (3h)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Heures/Homme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((732,69)/5)/7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62,8€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701.253,208€</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1"/>
        <w:rPr/>
      </w:pPr>
      <w:bookmarkStart w:colFirst="0" w:colLast="0" w:name="_f6517mozi0iz" w:id="11"/>
      <w:bookmarkEnd w:id="11"/>
      <w:r w:rsidDel="00000000" w:rsidR="00000000" w:rsidRPr="00000000">
        <w:rPr>
          <w:rtl w:val="0"/>
        </w:rPr>
        <w:t xml:space="preserve">Mission n°4:</w:t>
      </w:r>
    </w:p>
    <w:p w:rsidR="00000000" w:rsidDel="00000000" w:rsidP="00000000" w:rsidRDefault="00000000" w:rsidRPr="00000000" w14:paraId="0000013A">
      <w:pPr>
        <w:pStyle w:val="Heading2"/>
        <w:rPr/>
      </w:pPr>
      <w:bookmarkStart w:colFirst="0" w:colLast="0" w:name="_x22nv7nj551p" w:id="12"/>
      <w:bookmarkEnd w:id="12"/>
      <w:r w:rsidDel="00000000" w:rsidR="00000000" w:rsidRPr="00000000">
        <w:rPr>
          <w:rtl w:val="0"/>
        </w:rPr>
        <w:t xml:space="preserve">Bilan initial</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Actif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Passif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Immobilisations:</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500 722,38€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Capital: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2 500 000€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Résultat: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-200 530,828€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u w:val="single"/>
              </w:rPr>
            </w:pPr>
            <w:r w:rsidDel="00000000" w:rsidR="00000000" w:rsidRPr="00000000">
              <w:rPr>
                <w:u w:val="single"/>
                <w:rtl w:val="0"/>
              </w:rPr>
              <w:t xml:space="preserve">Banque:</w:t>
            </w:r>
          </w:p>
          <w:p w:rsidR="00000000" w:rsidDel="00000000" w:rsidP="00000000" w:rsidRDefault="00000000" w:rsidRPr="00000000" w14:paraId="00000145">
            <w:pPr>
              <w:widowControl w:val="0"/>
              <w:spacing w:line="240" w:lineRule="auto"/>
              <w:jc w:val="right"/>
              <w:rPr>
                <w:u w:val="single"/>
              </w:rPr>
            </w:pPr>
            <w:r w:rsidDel="00000000" w:rsidR="00000000" w:rsidRPr="00000000">
              <w:rPr>
                <w:rtl w:val="0"/>
              </w:rPr>
              <w:t xml:space="preserve">1 698 602,316€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Dettes: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-100 144,476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u w:val="single"/>
                <w:rtl w:val="0"/>
              </w:rPr>
              <w:t xml:space="preserve">TOTAL:</w:t>
            </w:r>
            <w:r w:rsidDel="00000000" w:rsidR="00000000" w:rsidRPr="00000000">
              <w:rPr>
                <w:rtl w:val="0"/>
              </w:rPr>
              <w:t xml:space="preserve"> 2 199 324,696€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TOTAL:</w:t>
            </w:r>
            <w:r w:rsidDel="00000000" w:rsidR="00000000" w:rsidRPr="00000000">
              <w:rPr>
                <w:rtl w:val="0"/>
              </w:rPr>
              <w:t xml:space="preserve"> 2 199 324,696€</w:t>
            </w:r>
          </w:p>
        </w:tc>
      </w:tr>
    </w:tbl>
    <w:p w:rsidR="00000000" w:rsidDel="00000000" w:rsidP="00000000" w:rsidRDefault="00000000" w:rsidRPr="00000000" w14:paraId="0000014A">
      <w:pPr>
        <w:rPr/>
      </w:pPr>
      <w:r w:rsidDel="00000000" w:rsidR="00000000" w:rsidRPr="00000000">
        <w:rPr>
          <w:rtl w:val="0"/>
        </w:rPr>
      </w:r>
    </w:p>
    <w:sectPr>
      <w:footerReference r:id="rId37" w:type="default"/>
      <w:footerReference r:id="rId3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8"/>
      <w:szCs w:val="38"/>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kea.com/fr/fr/p/skurup-lampadaire-noir-70483405/" TargetMode="External"/><Relationship Id="rId22" Type="http://schemas.openxmlformats.org/officeDocument/2006/relationships/hyperlink" Target="https://www.ma.cuisinella/fr-fr/cuisine-equipee/cuisine-amenagee-moderne-moove-blanc-ombre" TargetMode="External"/><Relationship Id="rId21" Type="http://schemas.openxmlformats.org/officeDocument/2006/relationships/hyperlink" Target="https://www.cdiscount.com/informatique/ecran-pc/ecran-pc-incurve-samsung-c24f396fhr-24-fhd/f-10710-lc24f396fhrxen.html?idOffre=-1&amp;cid=search_pla&amp;cm_mmc=PLA!COR!INF!CD!287418341!bing&amp;msclkid=fa886e995eea1b9f46540cc69f56fed9&amp;utm_source=bing&amp;utm_medium=cpc&amp;utm_campaign=PLA_COR_CD_INF&amp;utm_term=4582008561023084&amp;utm_content=informatique%3Eecran%20-%20enceinte%3Eecran%20ordinateur" TargetMode="External"/><Relationship Id="rId24" Type="http://schemas.openxmlformats.org/officeDocument/2006/relationships/hyperlink" Target="https://www.leroymerlin.fr/produits/electricite-domotique/reseau-informatique-et-telephonie/cable-ethernet-et-accessoires-informatiques/cable-ethernet-rj45/cable-blinde-rj45-categorie-6-male-male-5-m-evology-82017270.html" TargetMode="External"/><Relationship Id="rId23" Type="http://schemas.openxmlformats.org/officeDocument/2006/relationships/hyperlink" Target="https://fr.rs-online.com/web/p/rallonges-electriques-et-enrouleurs/1221090?cm_mmc=FR-PLA-DS3A-_-google-_-CSS_FR_FR_Cables_%26_cordons_et_fils_Whoop-_-(FR:Whoop!)+Rallonges+%C3%A9lectriques+et+Enrouleurs-_-1221090&amp;matchtype=&amp;pla-315891819067&amp;gclid=Cj0KCQjw3v6SBhCsARIsACyrRAmQCsDDZgoQPk0mMRgwbwXuZVbur-zfN6-7b54xQnbujsIXcRnMWqYaAk_2EALw_wcB&amp;gclsrc=aw.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kea.com/fr/fr/p/karljan-chaise-gris-fonce-kabusa-gris-fonce-50341025/" TargetMode="External"/><Relationship Id="rId26" Type="http://schemas.openxmlformats.org/officeDocument/2006/relationships/hyperlink" Target="https://www.fnac.com/mp16943112/Cable-HDMI-High-Speed-3D-avec-Ethernet-FULL-HD-1-Metre/w-4?oref=a46d4ba9-fc5e-17c8-08d6-4b2079ef6d9d&amp;Origin=CMP_GOOGLE_MP_MICRO&amp;esl-k=sem-google%7Cng%7Cc504437537265%7Cm%7Ckpla360109544329%7Cp%7Ct%7Cdc%7Ca120693150444%7Cg12499685884&amp;gclid=Cj0KCQjw3v6SBhCsARIsACyrRAlg5Nwzdr-27U_wSkBo8D2yX6Vi_49fCww8V5UoANwPbhzuDX7xk9QaAm20EALw_wcB&amp;gclsrc=aw.ds" TargetMode="External"/><Relationship Id="rId25" Type="http://schemas.openxmlformats.org/officeDocument/2006/relationships/hyperlink" Target="https://www.amazon.fr/dp/B0000X5IQ8?tag=boulotmag-21&amp;linkCode=ogi&amp;th=1" TargetMode="External"/><Relationship Id="rId28" Type="http://schemas.openxmlformats.org/officeDocument/2006/relationships/hyperlink" Target="https://www.cdiscount.com/high-tech/r-toile+pour+videoprojecteur.html#_his_" TargetMode="External"/><Relationship Id="rId27" Type="http://schemas.openxmlformats.org/officeDocument/2006/relationships/hyperlink" Target="https://www.fnac.com/mp42580551/Cable-DisplayPort-male-vers-DisplayPort-male-DP-1-2-Supporte-4K-60Hz-2K-144Hz-PC-Carte-Graphique-Ecran-1M/w-4?oref=98b60cbc-9bb9-c53c-5cdd-97de62d7869d&amp;Origin=CMP_GOOGLE_MP_MICRO&amp;esl-k=sem-google%7Cng%7Cc504437537265%7Cm%7Ckpla360109544329%7Cp%7Ct%7Cdc%7Ca120693150444%7Cg12499685884&amp;gclid=Cj0KCQjw3v6SBhCsARIsACyrRAkVQU1SUJZzrjT6_Te1NUE8qHBSRhNgM7rJm8vSgfd-awsi5O34SwIaAqhyEALw_wcB&amp;gclsrc=aw.ds" TargetMode="External"/><Relationship Id="rId5" Type="http://schemas.openxmlformats.org/officeDocument/2006/relationships/styles" Target="styles.xml"/><Relationship Id="rId6" Type="http://schemas.openxmlformats.org/officeDocument/2006/relationships/hyperlink" Target="https://bureaux-commerces.seloger.com/annonces/achat/bureau/saint-georges-d-orques-34680/176401997-1#?cmp=INTSL_ListToDetail" TargetMode="External"/><Relationship Id="rId29" Type="http://schemas.openxmlformats.org/officeDocument/2006/relationships/hyperlink" Target="https://www.boulanger.com/ref/1144331" TargetMode="External"/><Relationship Id="rId7" Type="http://schemas.openxmlformats.org/officeDocument/2006/relationships/hyperlink" Target="https://www.bd-mobilier.com/table-de-bureau/114-5825-table-polyvalente-rectangulaire-zik.html#/175-coloris-plateau_gris_clair/184-dimensions-l200_x_p100_cm" TargetMode="External"/><Relationship Id="rId8" Type="http://schemas.openxmlformats.org/officeDocument/2006/relationships/hyperlink" Target="https://www.burolia.fr/tables/tables_reunion/table_reunion-clen-4269.html" TargetMode="External"/><Relationship Id="rId31" Type="http://schemas.openxmlformats.org/officeDocument/2006/relationships/hyperlink" Target="https://www.ldlc.com/fiche/PB00426205.html" TargetMode="External"/><Relationship Id="rId30" Type="http://schemas.openxmlformats.org/officeDocument/2006/relationships/hyperlink" Target="https://shop-printer.fr/imprimantes-multifonction/77907257-epson-workforce-pro-wf-c878rd3twfc-a3-couleur-imprimante-multifonction-jet-dencre-282361-8715946675916.html?gclid=Cj0KCQjw3v6SBhCsARIsACyrRAnBvKvimUhWUML9tKjBcjOGKooyHrTvM6clGSCpMehQp1oHbTab_owaAs1VEALw_wcB" TargetMode="External"/><Relationship Id="rId11" Type="http://schemas.openxmlformats.org/officeDocument/2006/relationships/hyperlink" Target="https://www.ma.cuisinella/fr-fr/cuisine-equipee/cuisine-amenagee-moderne-moove-blanc-ombre" TargetMode="External"/><Relationship Id="rId33" Type="http://schemas.openxmlformats.org/officeDocument/2006/relationships/hyperlink" Target="https://www.bernard.fr/clairalfa_sku415850.html?EffortCode=F&amp;priceVAT=true&amp;gclid=Cj0KCQjw3v6SBhCsARIsACyrRAmQoZfymEF42WoXVa084yFv_pyv0_rOtaFnzoGMShOW1OvZH9EAdWAaAsTIEALw_wcB&amp;gclsrc=aw.ds" TargetMode="External"/><Relationship Id="rId10" Type="http://schemas.openxmlformats.org/officeDocument/2006/relationships/hyperlink" Target="https://www.ikea.com/fr/fr/p/forsa-lampe-de-bureau-noir-00146776/?cid=fr-ps-go---&amp;gclid=Cj0KCQjw3v6SBhCsARIsACyrRAlZtW-jttdoa4f4S07Z4_1C0MGMCYov6jqogHe66MvUQs4XwKPIxtEaAncWEALw_wcB&amp;gclsrc=aw.ds" TargetMode="External"/><Relationship Id="rId32" Type="http://schemas.openxmlformats.org/officeDocument/2006/relationships/hyperlink" Target="https://www.ldlc.com/fiche/PB00255861.html" TargetMode="External"/><Relationship Id="rId13" Type="http://schemas.openxmlformats.org/officeDocument/2006/relationships/hyperlink" Target="https://www.ikea.com/fr/fr/p/flitighet-service-18-pieces-blanc-30333922/" TargetMode="External"/><Relationship Id="rId35" Type="http://schemas.openxmlformats.org/officeDocument/2006/relationships/image" Target="media/image2.png"/><Relationship Id="rId12" Type="http://schemas.openxmlformats.org/officeDocument/2006/relationships/hyperlink" Target="https://www.laredoute.fr/ppdp/prod-551035058.aspx?dim1=1000&amp;dim2=1000&amp;docid=00000000000001&amp;cod=PSN00094560FR&amp;gclsrc=aw.ds&amp;kard=1&amp;kClkId=220420121006466589&amp;kVsId=220420121006469374&amp;gclid=Cj0KCQjw3v6SBhCsARIsACyrRAmKpCajamlI8UvXlCS1z5hqucklORCxrbCbHpSUZPxYpggMOEx0E0gaAr1eEALw_wcB" TargetMode="External"/><Relationship Id="rId34" Type="http://schemas.openxmlformats.org/officeDocument/2006/relationships/hyperlink" Target="https://www.top-office.com/caisse-de-5-ramettes-500-feuilles-a3-clairefontaine-80-g-blanc.html" TargetMode="External"/><Relationship Id="rId15" Type="http://schemas.openxmlformats.org/officeDocument/2006/relationships/hyperlink" Target="https://www.but.fr/produits/4894223225021/Refrigerateur-2-portes-AYA-AFD1504X-132L-Inox.html?LGWCODE=135934%3B16678%3B880&amp;ds_rl&amp;gclsrc=aw.ds&amp;&amp;gclid=Cj0KCQjw3v6SBhCsARIsACyrRAl5XRD1jPLjRLLcq9246RYWTUNdXdTbayGTKVDw57Gl17n16La9o7AaAqbSEALw_wcB" TargetMode="External"/><Relationship Id="rId37" Type="http://schemas.openxmlformats.org/officeDocument/2006/relationships/footer" Target="footer1.xml"/><Relationship Id="rId14" Type="http://schemas.openxmlformats.org/officeDocument/2006/relationships/hyperlink" Target="https://www.idmarket.com/3058-table-a-manger-rozy-110-cm-blanche-et-grise-3662897025312.html?idProduitClic=3058&amp;gclid=Cj0KCQjw3v6SBhCsARIsACyrRAnm-td91Xu6w9zC7JFv-5kY0y9c-pC6Yb8UBe34TTj7mnmeI9fDVlEaAhl-EALw_wcB" TargetMode="External"/><Relationship Id="rId36" Type="http://schemas.openxmlformats.org/officeDocument/2006/relationships/image" Target="media/image1.png"/><Relationship Id="rId17" Type="http://schemas.openxmlformats.org/officeDocument/2006/relationships/hyperlink" Target="https://www.ikea.com/fr/fr/p/stig-chaise-de-bar-noir-noir-30498418/" TargetMode="External"/><Relationship Id="rId16" Type="http://schemas.openxmlformats.org/officeDocument/2006/relationships/hyperlink" Target="https://www.amazon.fr/Barista-LM8012-60-machine-capsules/dp/B07M8J4ZXK/ref=asc_df_B07M8J4ZXK/?tag=googshopfr-21&amp;linkCode=df0&amp;hvadid=382814807037&amp;hvpos=&amp;hvnetw=g&amp;hvrand=16003001912357515382&amp;hvpone=&amp;hvptwo=&amp;hvqmt=&amp;hvdev=c&amp;hvdvcmdl=&amp;hvlocint=&amp;hvlocphy=9055326&amp;hvtargid=pla-704231522341&amp;psc=1&amp;tag=&amp;ref=&amp;adgrpid=77917432253&amp;hvpone=&amp;hvptwo=&amp;hvadid=382814807037&amp;hvpos=&amp;hvnetw=g&amp;hvrand=16003001912357515382&amp;hvqmt=&amp;hvdev=c&amp;hvdvcmdl=&amp;hvlocint=&amp;hvlocphy=9055326&amp;hvtargid=pla-704231522341" TargetMode="External"/><Relationship Id="rId38" Type="http://schemas.openxmlformats.org/officeDocument/2006/relationships/footer" Target="footer2.xml"/><Relationship Id="rId19" Type="http://schemas.openxmlformats.org/officeDocument/2006/relationships/hyperlink" Target="https://www.fatboy.com/fr-fr/original-outdoor/104560-rock-grey?gclid=Cj0KCQjw3v6SBhCsARIsACyrRAlEB8-GRl8_0yOTqscnmFR40Pw2MJaV8Jrb1Bx4g5CCFPWgv7bVDh8aAldfEALw_wcB" TargetMode="External"/><Relationship Id="rId18" Type="http://schemas.openxmlformats.org/officeDocument/2006/relationships/hyperlink" Target="https://www.conforama.fr/canape-salon-sejour/canape/canape-convertible/canape-d-angle-convertible-reversible-4-places-tracy-coloris-gris-clair/p/741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