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CA6C8" w14:textId="70F57563" w:rsidR="00D1629C" w:rsidRDefault="00F83656" w:rsidP="00F83656">
      <w:pPr>
        <w:pStyle w:val="Titre1"/>
      </w:pPr>
      <w:r>
        <w:t xml:space="preserve">Exercice </w:t>
      </w:r>
      <w:r w:rsidR="00B2638A">
        <w:t>3</w:t>
      </w:r>
      <w:r>
        <w:t xml:space="preserve"> : </w:t>
      </w:r>
      <w:r w:rsidR="00DC74CE">
        <w:t>Le guide de l’Entretien</w:t>
      </w:r>
    </w:p>
    <w:p w14:paraId="093CF987" w14:textId="3DA589C2" w:rsidR="00C646C9" w:rsidRDefault="00EA5B9E" w:rsidP="00C646C9">
      <w:pPr>
        <w:pStyle w:val="Consigne"/>
      </w:pPr>
      <w:r w:rsidRPr="00EA5B9E">
        <w:t xml:space="preserve">Ce document est à remplir à l’issue de la séance </w:t>
      </w:r>
      <w:r w:rsidR="00480639">
        <w:t>3</w:t>
      </w:r>
      <w:r w:rsidRPr="00EA5B9E">
        <w:t>. Chaque rubrique doit être complétée.</w:t>
      </w:r>
      <w:r>
        <w:t xml:space="preserve"> Le fichier doit être enregistré sous le nom Ex</w:t>
      </w:r>
      <w:r w:rsidR="00B2638A">
        <w:t>03</w:t>
      </w:r>
      <w:r>
        <w:t>-Nom</w:t>
      </w:r>
      <w:r w:rsidR="007332FE">
        <w:t>Projet-Nom</w:t>
      </w:r>
      <w:r w:rsidR="00D85D9C">
        <w:t>Coordinateur</w:t>
      </w:r>
      <w:r>
        <w:t>-</w:t>
      </w:r>
      <w:r w:rsidR="00D85D9C">
        <w:t>Q</w:t>
      </w:r>
      <w:r>
        <w:t xml:space="preserve"> </w:t>
      </w:r>
      <w:r w:rsidR="00C646C9">
        <w:t xml:space="preserve">en format traitement de texte et déposé dans </w:t>
      </w:r>
      <w:hyperlink r:id="rId8" w:anchor="section-1" w:history="1">
        <w:r w:rsidR="00C646C9" w:rsidRPr="00AA59A5">
          <w:rPr>
            <w:rStyle w:val="Lienhypertexte"/>
          </w:rPr>
          <w:t xml:space="preserve">l’espace de dépôt de l’Exercice </w:t>
        </w:r>
        <w:r w:rsidR="00C646C9">
          <w:rPr>
            <w:rStyle w:val="Lienhypertexte"/>
          </w:rPr>
          <w:t>3</w:t>
        </w:r>
        <w:r w:rsidR="00C646C9" w:rsidRPr="00AA59A5">
          <w:rPr>
            <w:rStyle w:val="Lienhypertexte"/>
          </w:rPr>
          <w:t xml:space="preserve"> du cours Moodle</w:t>
        </w:r>
      </w:hyperlink>
      <w:r w:rsidR="00C646C9">
        <w:t>.</w:t>
      </w:r>
    </w:p>
    <w:p w14:paraId="09088AE7" w14:textId="033D6027" w:rsidR="004805E6" w:rsidRPr="00EA5B9E" w:rsidRDefault="004805E6" w:rsidP="007332FE">
      <w:pPr>
        <w:pStyle w:val="Consigne"/>
      </w:pPr>
      <w:r>
        <w:t>Réaliser ce travail à partir du cours</w:t>
      </w:r>
      <w:r w:rsidR="001E0775">
        <w:t>, des documents sur l’ENT</w:t>
      </w:r>
      <w:r>
        <w:t xml:space="preserve"> et de recherches sur Internet</w:t>
      </w:r>
      <w:r w:rsidR="003E4599">
        <w:t>.</w:t>
      </w:r>
    </w:p>
    <w:p w14:paraId="54003176" w14:textId="77777777" w:rsidR="00EA5B9E" w:rsidRDefault="00EA5B9E" w:rsidP="00E62C4B"/>
    <w:p w14:paraId="2676563C" w14:textId="67C089E9" w:rsidR="00E62C4B" w:rsidRDefault="00EA5B9E" w:rsidP="00EA5B9E">
      <w:pPr>
        <w:pStyle w:val="Titre2"/>
      </w:pPr>
      <w:r>
        <w:t>Le nom des membres du groupe</w:t>
      </w:r>
      <w:r w:rsidR="004805E6">
        <w:t xml:space="preserve"> &amp; du projet</w:t>
      </w:r>
    </w:p>
    <w:p w14:paraId="24D6F186" w14:textId="77777777" w:rsidR="00F67B94" w:rsidRDefault="00F67B94" w:rsidP="00E62C4B"/>
    <w:p w14:paraId="70AF1FC4" w14:textId="6DD29DE5" w:rsidR="00D567D0" w:rsidRDefault="00D85D9C" w:rsidP="00D567D0">
      <w:pPr>
        <w:pStyle w:val="Titre2"/>
      </w:pPr>
      <w:r>
        <w:t xml:space="preserve">Quelles questions pour quelles informations ? </w:t>
      </w:r>
    </w:p>
    <w:p w14:paraId="134E98F9" w14:textId="0A343850" w:rsidR="00D567D0" w:rsidRDefault="00D567D0" w:rsidP="00D567D0">
      <w:pPr>
        <w:pStyle w:val="Cons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D85D9C" w14:paraId="27B7A4C5" w14:textId="77777777" w:rsidTr="00D85D9C">
        <w:tc>
          <w:tcPr>
            <w:tcW w:w="4603" w:type="dxa"/>
          </w:tcPr>
          <w:p w14:paraId="4ED7EC82" w14:textId="11B553DB" w:rsidR="00D85D9C" w:rsidRPr="00336795" w:rsidRDefault="00D85D9C" w:rsidP="00D567D0">
            <w:pPr>
              <w:pStyle w:val="Consigne"/>
              <w:rPr>
                <w:b/>
                <w:i w:val="0"/>
                <w:color w:val="auto"/>
              </w:rPr>
            </w:pPr>
            <w:r w:rsidRPr="00336795">
              <w:rPr>
                <w:b/>
                <w:i w:val="0"/>
                <w:color w:val="auto"/>
              </w:rPr>
              <w:t>Que cherche-t-on à vérifier ? Que veut-on obtenir comme informations ? (compétences, qualités, recherches effectuées par le candidat…)</w:t>
            </w:r>
          </w:p>
        </w:tc>
        <w:tc>
          <w:tcPr>
            <w:tcW w:w="4603" w:type="dxa"/>
          </w:tcPr>
          <w:p w14:paraId="4C991496" w14:textId="74FECE66" w:rsidR="00D85D9C" w:rsidRPr="00336795" w:rsidRDefault="00D85D9C" w:rsidP="00D567D0">
            <w:pPr>
              <w:pStyle w:val="Consigne"/>
              <w:rPr>
                <w:b/>
                <w:i w:val="0"/>
                <w:color w:val="auto"/>
              </w:rPr>
            </w:pPr>
            <w:r w:rsidRPr="00336795">
              <w:rPr>
                <w:b/>
                <w:i w:val="0"/>
                <w:color w:val="auto"/>
              </w:rPr>
              <w:t>Quelle question peut-on poser ?</w:t>
            </w:r>
          </w:p>
        </w:tc>
      </w:tr>
      <w:tr w:rsidR="00D85D9C" w14:paraId="39509EEC" w14:textId="77777777" w:rsidTr="00D85D9C">
        <w:tc>
          <w:tcPr>
            <w:tcW w:w="4603" w:type="dxa"/>
          </w:tcPr>
          <w:p w14:paraId="4E520335" w14:textId="77777777" w:rsidR="00176E31" w:rsidRPr="00176E31" w:rsidRDefault="00336795" w:rsidP="00D567D0">
            <w:pPr>
              <w:pStyle w:val="Consigne"/>
              <w:rPr>
                <w:color w:val="auto"/>
              </w:rPr>
            </w:pPr>
            <w:r w:rsidRPr="00176E31">
              <w:rPr>
                <w:color w:val="auto"/>
              </w:rPr>
              <w:t>Exemple</w:t>
            </w:r>
            <w:r w:rsidR="00176E31" w:rsidRPr="00176E31">
              <w:rPr>
                <w:color w:val="auto"/>
              </w:rPr>
              <w:t xml:space="preserve"> : </w:t>
            </w:r>
          </w:p>
          <w:p w14:paraId="0D3742CA" w14:textId="77777777" w:rsidR="00176E31" w:rsidRPr="00176E31" w:rsidRDefault="00176E31" w:rsidP="00176E31">
            <w:pPr>
              <w:pStyle w:val="Consigne"/>
              <w:numPr>
                <w:ilvl w:val="0"/>
                <w:numId w:val="2"/>
              </w:numPr>
              <w:rPr>
                <w:color w:val="auto"/>
              </w:rPr>
            </w:pPr>
            <w:r w:rsidRPr="00176E31">
              <w:rPr>
                <w:color w:val="auto"/>
              </w:rPr>
              <w:t xml:space="preserve">vérifier si le candidat est assez </w:t>
            </w:r>
            <w:r w:rsidRPr="00176E31">
              <w:rPr>
                <w:b/>
                <w:color w:val="auto"/>
              </w:rPr>
              <w:t>sérieux</w:t>
            </w:r>
            <w:r w:rsidRPr="00176E31">
              <w:rPr>
                <w:color w:val="auto"/>
              </w:rPr>
              <w:t xml:space="preserve"> et </w:t>
            </w:r>
            <w:r w:rsidRPr="00176E31">
              <w:rPr>
                <w:b/>
                <w:color w:val="auto"/>
              </w:rPr>
              <w:t>motivé</w:t>
            </w:r>
            <w:r w:rsidRPr="00176E31">
              <w:rPr>
                <w:color w:val="auto"/>
              </w:rPr>
              <w:t xml:space="preserve"> pour avoir pris le temps de se renseigner sur l’entreprise</w:t>
            </w:r>
          </w:p>
          <w:p w14:paraId="4B38F115" w14:textId="27FBBD01" w:rsidR="00D85D9C" w:rsidRPr="00176E31" w:rsidRDefault="00176E31" w:rsidP="00176E31">
            <w:pPr>
              <w:pStyle w:val="Consigne"/>
              <w:numPr>
                <w:ilvl w:val="0"/>
                <w:numId w:val="2"/>
              </w:numPr>
              <w:rPr>
                <w:color w:val="auto"/>
              </w:rPr>
            </w:pPr>
            <w:r w:rsidRPr="00176E31">
              <w:rPr>
                <w:color w:val="auto"/>
              </w:rPr>
              <w:t xml:space="preserve">voir si le candidat se montre </w:t>
            </w:r>
            <w:r w:rsidRPr="00176E31">
              <w:rPr>
                <w:b/>
                <w:color w:val="auto"/>
              </w:rPr>
              <w:t>curieux</w:t>
            </w:r>
            <w:r w:rsidRPr="00176E31">
              <w:rPr>
                <w:color w:val="auto"/>
              </w:rPr>
              <w:t xml:space="preserve"> et </w:t>
            </w:r>
            <w:r w:rsidRPr="00176E31">
              <w:rPr>
                <w:b/>
                <w:color w:val="auto"/>
              </w:rPr>
              <w:t>intéressé par le projet</w:t>
            </w:r>
            <w:r w:rsidRPr="00176E31">
              <w:rPr>
                <w:color w:val="auto"/>
              </w:rPr>
              <w:t xml:space="preserve"> de l’entreprise, et qu’il pose donc une question. </w:t>
            </w:r>
          </w:p>
        </w:tc>
        <w:tc>
          <w:tcPr>
            <w:tcW w:w="4603" w:type="dxa"/>
          </w:tcPr>
          <w:p w14:paraId="62859276" w14:textId="1D93D1DC" w:rsidR="00D85D9C" w:rsidRPr="00176E31" w:rsidRDefault="00176E31" w:rsidP="00D567D0">
            <w:pPr>
              <w:pStyle w:val="Consigne"/>
              <w:rPr>
                <w:color w:val="auto"/>
              </w:rPr>
            </w:pPr>
            <w:r w:rsidRPr="00176E31">
              <w:rPr>
                <w:color w:val="auto"/>
              </w:rPr>
              <w:t>Qu’avez-vous compris du projet de notre entreprise ? Avez-vous des questions ?</w:t>
            </w:r>
          </w:p>
        </w:tc>
      </w:tr>
      <w:tr w:rsidR="00D85D9C" w14:paraId="6823922F" w14:textId="77777777" w:rsidTr="00D85D9C">
        <w:tc>
          <w:tcPr>
            <w:tcW w:w="4603" w:type="dxa"/>
          </w:tcPr>
          <w:p w14:paraId="64ED8658" w14:textId="77777777" w:rsidR="00D85D9C" w:rsidRDefault="00D85D9C" w:rsidP="00D567D0">
            <w:pPr>
              <w:pStyle w:val="Consigne"/>
            </w:pPr>
          </w:p>
        </w:tc>
        <w:tc>
          <w:tcPr>
            <w:tcW w:w="4603" w:type="dxa"/>
          </w:tcPr>
          <w:p w14:paraId="0747CA2B" w14:textId="77777777" w:rsidR="00D85D9C" w:rsidRDefault="00D85D9C" w:rsidP="00D567D0">
            <w:pPr>
              <w:pStyle w:val="Consigne"/>
            </w:pPr>
          </w:p>
        </w:tc>
      </w:tr>
      <w:tr w:rsidR="00D85D9C" w14:paraId="0E23C51A" w14:textId="77777777" w:rsidTr="00D85D9C">
        <w:tc>
          <w:tcPr>
            <w:tcW w:w="4603" w:type="dxa"/>
          </w:tcPr>
          <w:p w14:paraId="37AC089D" w14:textId="77777777" w:rsidR="00D85D9C" w:rsidRDefault="00D85D9C" w:rsidP="00D567D0">
            <w:pPr>
              <w:pStyle w:val="Consigne"/>
            </w:pPr>
          </w:p>
        </w:tc>
        <w:tc>
          <w:tcPr>
            <w:tcW w:w="4603" w:type="dxa"/>
          </w:tcPr>
          <w:p w14:paraId="5DD34C52" w14:textId="77777777" w:rsidR="00D85D9C" w:rsidRDefault="00D85D9C" w:rsidP="00D567D0">
            <w:pPr>
              <w:pStyle w:val="Consigne"/>
            </w:pPr>
          </w:p>
        </w:tc>
      </w:tr>
      <w:tr w:rsidR="00D85D9C" w14:paraId="790BA08B" w14:textId="77777777" w:rsidTr="00D85D9C">
        <w:tc>
          <w:tcPr>
            <w:tcW w:w="4603" w:type="dxa"/>
          </w:tcPr>
          <w:p w14:paraId="0D4D2BB9" w14:textId="77777777" w:rsidR="00D85D9C" w:rsidRDefault="00D85D9C" w:rsidP="00D567D0">
            <w:pPr>
              <w:pStyle w:val="Consigne"/>
            </w:pPr>
          </w:p>
        </w:tc>
        <w:tc>
          <w:tcPr>
            <w:tcW w:w="4603" w:type="dxa"/>
          </w:tcPr>
          <w:p w14:paraId="6493114D" w14:textId="77777777" w:rsidR="00D85D9C" w:rsidRDefault="00D85D9C" w:rsidP="00D567D0">
            <w:pPr>
              <w:pStyle w:val="Consigne"/>
            </w:pPr>
          </w:p>
        </w:tc>
      </w:tr>
      <w:tr w:rsidR="00D85D9C" w14:paraId="0C935A3F" w14:textId="77777777" w:rsidTr="00D85D9C">
        <w:tc>
          <w:tcPr>
            <w:tcW w:w="4603" w:type="dxa"/>
          </w:tcPr>
          <w:p w14:paraId="4E1AF213" w14:textId="77777777" w:rsidR="00D85D9C" w:rsidRDefault="00D85D9C" w:rsidP="00D567D0">
            <w:pPr>
              <w:pStyle w:val="Consigne"/>
            </w:pPr>
          </w:p>
        </w:tc>
        <w:tc>
          <w:tcPr>
            <w:tcW w:w="4603" w:type="dxa"/>
          </w:tcPr>
          <w:p w14:paraId="7AC5AD39" w14:textId="77777777" w:rsidR="00D85D9C" w:rsidRDefault="00D85D9C" w:rsidP="00D567D0">
            <w:pPr>
              <w:pStyle w:val="Consigne"/>
            </w:pPr>
          </w:p>
        </w:tc>
      </w:tr>
      <w:tr w:rsidR="00D85D9C" w14:paraId="56B2CCFE" w14:textId="77777777" w:rsidTr="00D85D9C">
        <w:tc>
          <w:tcPr>
            <w:tcW w:w="4603" w:type="dxa"/>
          </w:tcPr>
          <w:p w14:paraId="0BF9E401" w14:textId="77777777" w:rsidR="00D85D9C" w:rsidRDefault="00D85D9C" w:rsidP="00D567D0">
            <w:pPr>
              <w:pStyle w:val="Consigne"/>
            </w:pPr>
          </w:p>
        </w:tc>
        <w:tc>
          <w:tcPr>
            <w:tcW w:w="4603" w:type="dxa"/>
          </w:tcPr>
          <w:p w14:paraId="0CACA7EC" w14:textId="77777777" w:rsidR="00D85D9C" w:rsidRDefault="00D85D9C" w:rsidP="00D567D0">
            <w:pPr>
              <w:pStyle w:val="Consigne"/>
            </w:pPr>
          </w:p>
        </w:tc>
      </w:tr>
      <w:tr w:rsidR="00D85D9C" w14:paraId="35FD4613" w14:textId="77777777" w:rsidTr="00D85D9C">
        <w:tc>
          <w:tcPr>
            <w:tcW w:w="4603" w:type="dxa"/>
          </w:tcPr>
          <w:p w14:paraId="246F1852" w14:textId="77777777" w:rsidR="00D85D9C" w:rsidRDefault="00D85D9C" w:rsidP="00D567D0">
            <w:pPr>
              <w:pStyle w:val="Consigne"/>
            </w:pPr>
          </w:p>
        </w:tc>
        <w:tc>
          <w:tcPr>
            <w:tcW w:w="4603" w:type="dxa"/>
          </w:tcPr>
          <w:p w14:paraId="5504D8C8" w14:textId="77777777" w:rsidR="00D85D9C" w:rsidRDefault="00D85D9C" w:rsidP="00D567D0">
            <w:pPr>
              <w:pStyle w:val="Consigne"/>
            </w:pPr>
          </w:p>
        </w:tc>
      </w:tr>
    </w:tbl>
    <w:p w14:paraId="1BBE43CA" w14:textId="77777777" w:rsidR="00D567D0" w:rsidRPr="00D567D0" w:rsidRDefault="00D567D0" w:rsidP="00D567D0">
      <w:pPr>
        <w:pStyle w:val="Consigne"/>
      </w:pPr>
    </w:p>
    <w:p w14:paraId="25BDDAA9" w14:textId="44005CA4" w:rsidR="00F023F2" w:rsidRPr="00E62C4B" w:rsidRDefault="00F023F2" w:rsidP="00D567D0">
      <w:pPr>
        <w:pStyle w:val="Consigne"/>
      </w:pPr>
    </w:p>
    <w:sectPr w:rsidR="00F023F2" w:rsidRPr="00E62C4B" w:rsidSect="00E62C4B"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E9B4A" w14:textId="77777777" w:rsidR="0041779D" w:rsidRDefault="0041779D" w:rsidP="00E62C4B">
      <w:pPr>
        <w:spacing w:line="240" w:lineRule="auto"/>
      </w:pPr>
      <w:r>
        <w:separator/>
      </w:r>
    </w:p>
  </w:endnote>
  <w:endnote w:type="continuationSeparator" w:id="0">
    <w:p w14:paraId="6A57934B" w14:textId="77777777" w:rsidR="0041779D" w:rsidRDefault="0041779D" w:rsidP="00E62C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DFEEB" w14:textId="77777777" w:rsidR="00EA5B9E" w:rsidRDefault="00EA5B9E" w:rsidP="007A181A">
    <w:pPr>
      <w:pStyle w:val="Pieddepage"/>
      <w:rPr>
        <w:rStyle w:val="Numrodepage"/>
        <w:i/>
        <w:sz w:val="18"/>
        <w:szCs w:val="18"/>
      </w:rPr>
    </w:pPr>
  </w:p>
  <w:p w14:paraId="17E96FCA" w14:textId="77777777" w:rsidR="00EA5B9E" w:rsidRPr="007A181A" w:rsidRDefault="00EA5B9E" w:rsidP="007A181A">
    <w:pPr>
      <w:pStyle w:val="Pieddepage"/>
      <w:rPr>
        <w:sz w:val="18"/>
        <w:szCs w:val="18"/>
      </w:rPr>
    </w:pPr>
    <w:r w:rsidRPr="00E62C4B">
      <w:rPr>
        <w:rStyle w:val="Numrodepage"/>
        <w:i/>
        <w:sz w:val="18"/>
        <w:szCs w:val="18"/>
      </w:rPr>
      <w:t>Module Expression-Communication – Simulation d’un projet d’entreprise – A2 - S3</w:t>
    </w:r>
    <w:r w:rsidRPr="00E62C4B">
      <w:rPr>
        <w:rStyle w:val="Numrodepage"/>
        <w:sz w:val="18"/>
        <w:szCs w:val="18"/>
      </w:rPr>
      <w:t xml:space="preserve"> </w:t>
    </w:r>
    <w:r w:rsidRPr="00E62C4B">
      <w:rPr>
        <w:rStyle w:val="Numrodepage"/>
        <w:sz w:val="18"/>
        <w:szCs w:val="18"/>
      </w:rPr>
      <w:tab/>
      <w:t xml:space="preserve">- </w:t>
    </w:r>
    <w:r w:rsidRPr="00E62C4B">
      <w:rPr>
        <w:rStyle w:val="Numrodepage"/>
        <w:sz w:val="18"/>
        <w:szCs w:val="18"/>
      </w:rPr>
      <w:fldChar w:fldCharType="begin"/>
    </w:r>
    <w:r w:rsidRPr="00E62C4B">
      <w:rPr>
        <w:rStyle w:val="Numrodepage"/>
        <w:sz w:val="18"/>
        <w:szCs w:val="18"/>
      </w:rPr>
      <w:instrText xml:space="preserve"> PAGE </w:instrText>
    </w:r>
    <w:r w:rsidRPr="00E62C4B">
      <w:rPr>
        <w:rStyle w:val="Numrodepage"/>
        <w:sz w:val="18"/>
        <w:szCs w:val="18"/>
      </w:rPr>
      <w:fldChar w:fldCharType="separate"/>
    </w:r>
    <w:r w:rsidR="0034585D">
      <w:rPr>
        <w:rStyle w:val="Numrodepage"/>
        <w:noProof/>
        <w:sz w:val="18"/>
        <w:szCs w:val="18"/>
      </w:rPr>
      <w:t>2</w:t>
    </w:r>
    <w:r w:rsidRPr="00E62C4B">
      <w:rPr>
        <w:rStyle w:val="Numrodepage"/>
        <w:sz w:val="18"/>
        <w:szCs w:val="18"/>
      </w:rPr>
      <w:fldChar w:fldCharType="end"/>
    </w:r>
    <w:r w:rsidRPr="00E62C4B">
      <w:rPr>
        <w:rStyle w:val="Numrodepage"/>
        <w:sz w:val="18"/>
        <w:szCs w:val="18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2DDFB" w14:textId="5C555D96" w:rsidR="00EA5B9E" w:rsidRPr="00E62C4B" w:rsidRDefault="00EA5B9E">
    <w:pPr>
      <w:pStyle w:val="Pieddepage"/>
      <w:rPr>
        <w:sz w:val="18"/>
        <w:szCs w:val="18"/>
      </w:rPr>
    </w:pPr>
    <w:r w:rsidRPr="00E62C4B">
      <w:rPr>
        <w:rStyle w:val="Numrodepage"/>
        <w:i/>
        <w:sz w:val="18"/>
        <w:szCs w:val="18"/>
      </w:rPr>
      <w:t>Communication – Simulation d’un projet d’entreprise – A2 - S3</w:t>
    </w:r>
    <w:r w:rsidRPr="00E62C4B">
      <w:rPr>
        <w:rStyle w:val="Numrodepage"/>
        <w:sz w:val="18"/>
        <w:szCs w:val="18"/>
      </w:rPr>
      <w:t xml:space="preserve"> </w:t>
    </w:r>
    <w:r w:rsidRPr="00E62C4B">
      <w:rPr>
        <w:rStyle w:val="Numrodepage"/>
        <w:sz w:val="18"/>
        <w:szCs w:val="18"/>
      </w:rPr>
      <w:tab/>
      <w:t xml:space="preserve">- </w:t>
    </w:r>
    <w:r w:rsidRPr="00E62C4B">
      <w:rPr>
        <w:rStyle w:val="Numrodepage"/>
        <w:sz w:val="18"/>
        <w:szCs w:val="18"/>
      </w:rPr>
      <w:fldChar w:fldCharType="begin"/>
    </w:r>
    <w:r w:rsidRPr="00E62C4B">
      <w:rPr>
        <w:rStyle w:val="Numrodepage"/>
        <w:sz w:val="18"/>
        <w:szCs w:val="18"/>
      </w:rPr>
      <w:instrText xml:space="preserve"> PAGE </w:instrText>
    </w:r>
    <w:r w:rsidRPr="00E62C4B">
      <w:rPr>
        <w:rStyle w:val="Numrodepage"/>
        <w:sz w:val="18"/>
        <w:szCs w:val="18"/>
      </w:rPr>
      <w:fldChar w:fldCharType="separate"/>
    </w:r>
    <w:r w:rsidR="003E5A16">
      <w:rPr>
        <w:rStyle w:val="Numrodepage"/>
        <w:noProof/>
        <w:sz w:val="18"/>
        <w:szCs w:val="18"/>
      </w:rPr>
      <w:t>1</w:t>
    </w:r>
    <w:r w:rsidRPr="00E62C4B">
      <w:rPr>
        <w:rStyle w:val="Numrodepage"/>
        <w:sz w:val="18"/>
        <w:szCs w:val="18"/>
      </w:rPr>
      <w:fldChar w:fldCharType="end"/>
    </w:r>
    <w:r w:rsidRPr="00E62C4B">
      <w:rPr>
        <w:rStyle w:val="Numrodepage"/>
        <w:sz w:val="18"/>
        <w:szCs w:val="18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9DB69" w14:textId="77777777" w:rsidR="0041779D" w:rsidRDefault="0041779D" w:rsidP="00E62C4B">
      <w:pPr>
        <w:spacing w:line="240" w:lineRule="auto"/>
      </w:pPr>
      <w:r>
        <w:separator/>
      </w:r>
    </w:p>
  </w:footnote>
  <w:footnote w:type="continuationSeparator" w:id="0">
    <w:p w14:paraId="0728F5C9" w14:textId="77777777" w:rsidR="0041779D" w:rsidRDefault="0041779D" w:rsidP="00E62C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9"/>
      <w:gridCol w:w="3069"/>
      <w:gridCol w:w="3069"/>
    </w:tblGrid>
    <w:tr w:rsidR="00EA5B9E" w14:paraId="6FBE88DB" w14:textId="77777777" w:rsidTr="00F139D5">
      <w:tc>
        <w:tcPr>
          <w:tcW w:w="3068" w:type="dxa"/>
        </w:tcPr>
        <w:p w14:paraId="730CE835" w14:textId="77777777" w:rsidR="00EA5B9E" w:rsidRPr="00EE37D1" w:rsidRDefault="00EA5B9E" w:rsidP="00F139D5">
          <w:pPr>
            <w:pStyle w:val="En-tte"/>
          </w:pPr>
          <w:r>
            <w:rPr>
              <w:noProof/>
            </w:rPr>
            <w:drawing>
              <wp:inline distT="0" distB="0" distL="0" distR="0" wp14:anchorId="6C052604" wp14:editId="1C905C75">
                <wp:extent cx="1188000" cy="650742"/>
                <wp:effectExtent l="0" t="0" r="6350" b="10160"/>
                <wp:docPr id="19" name="Imag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00" cy="6507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9" w:type="dxa"/>
        </w:tcPr>
        <w:p w14:paraId="51353AA8" w14:textId="77777777" w:rsidR="00EA5B9E" w:rsidRDefault="00EA5B9E" w:rsidP="00F139D5">
          <w:pPr>
            <w:pStyle w:val="En-tte"/>
          </w:pPr>
          <w:r w:rsidRPr="00E62C4B">
            <w:rPr>
              <w:noProof/>
            </w:rPr>
            <w:drawing>
              <wp:inline distT="0" distB="0" distL="0" distR="0" wp14:anchorId="6937AD13" wp14:editId="17F79110">
                <wp:extent cx="1034452" cy="677545"/>
                <wp:effectExtent l="0" t="0" r="6985" b="8255"/>
                <wp:docPr id="20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4"/>
                        <pic:cNvPicPr>
                          <a:picLocks noChangeAspect="1"/>
                        </pic:cNvPicPr>
                      </pic:nvPicPr>
                      <pic:blipFill rotWithShape="1">
                        <a:blip r:embed="rId2"/>
                        <a:srcRect t="22902" b="24248"/>
                        <a:stretch/>
                      </pic:blipFill>
                      <pic:spPr>
                        <a:xfrm>
                          <a:off x="0" y="0"/>
                          <a:ext cx="1035496" cy="6782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9" w:type="dxa"/>
        </w:tcPr>
        <w:p w14:paraId="02180D30" w14:textId="77777777" w:rsidR="00EA5B9E" w:rsidRDefault="00EA5B9E" w:rsidP="00F139D5">
          <w:pPr>
            <w:pStyle w:val="En-tte"/>
          </w:pPr>
          <w:r w:rsidRPr="00E62C4B">
            <w:rPr>
              <w:noProof/>
            </w:rPr>
            <w:drawing>
              <wp:inline distT="0" distB="0" distL="0" distR="0" wp14:anchorId="0F84E084" wp14:editId="77A5E94A">
                <wp:extent cx="1800000" cy="479222"/>
                <wp:effectExtent l="0" t="0" r="3810" b="3810"/>
                <wp:docPr id="21" name="Imag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 8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00" cy="4792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A5B9E" w14:paraId="74D19090" w14:textId="77777777" w:rsidTr="00E62C4B">
      <w:trPr>
        <w:gridAfter w:val="1"/>
        <w:wAfter w:w="3068" w:type="dxa"/>
      </w:trPr>
      <w:tc>
        <w:tcPr>
          <w:tcW w:w="3069" w:type="dxa"/>
        </w:tcPr>
        <w:p w14:paraId="7B953005" w14:textId="77777777" w:rsidR="00EA5B9E" w:rsidRDefault="00EA5B9E">
          <w:pPr>
            <w:pStyle w:val="En-tte"/>
          </w:pPr>
        </w:p>
      </w:tc>
      <w:tc>
        <w:tcPr>
          <w:tcW w:w="3069" w:type="dxa"/>
        </w:tcPr>
        <w:p w14:paraId="25602754" w14:textId="77777777" w:rsidR="00EA5B9E" w:rsidRDefault="00EA5B9E">
          <w:pPr>
            <w:pStyle w:val="En-tte"/>
          </w:pPr>
        </w:p>
      </w:tc>
    </w:tr>
  </w:tbl>
  <w:p w14:paraId="26A3D65B" w14:textId="77777777" w:rsidR="00EA5B9E" w:rsidRDefault="00EA5B9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068"/>
      <w:gridCol w:w="3069"/>
      <w:gridCol w:w="3069"/>
    </w:tblGrid>
    <w:tr w:rsidR="003E5A16" w:rsidRPr="004615C4" w14:paraId="070C65A7" w14:textId="77777777" w:rsidTr="00E5243C">
      <w:tc>
        <w:tcPr>
          <w:tcW w:w="3068" w:type="dxa"/>
          <w:shd w:val="clear" w:color="auto" w:fill="auto"/>
        </w:tcPr>
        <w:p w14:paraId="1CD56C65" w14:textId="566A2FFA" w:rsidR="003E5A16" w:rsidRPr="004615C4" w:rsidRDefault="003E5A16" w:rsidP="00E5243C">
          <w:pPr>
            <w:pStyle w:val="En-tte"/>
          </w:pPr>
          <w:r>
            <w:rPr>
              <w:noProof/>
            </w:rPr>
            <w:drawing>
              <wp:inline distT="0" distB="0" distL="0" distR="0" wp14:anchorId="067A2D56" wp14:editId="11B7E21D">
                <wp:extent cx="1009650" cy="508635"/>
                <wp:effectExtent l="0" t="0" r="6350" b="0"/>
                <wp:docPr id="4" name="Image 1" descr="logoiu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iu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9" w:type="dxa"/>
          <w:shd w:val="clear" w:color="auto" w:fill="auto"/>
        </w:tcPr>
        <w:p w14:paraId="42AC2EF1" w14:textId="77777777" w:rsidR="003E5A16" w:rsidRPr="004615C4" w:rsidRDefault="003E5A16" w:rsidP="00E5243C">
          <w:pPr>
            <w:pStyle w:val="En-tte"/>
          </w:pPr>
        </w:p>
      </w:tc>
      <w:tc>
        <w:tcPr>
          <w:tcW w:w="3069" w:type="dxa"/>
          <w:shd w:val="clear" w:color="auto" w:fill="auto"/>
        </w:tcPr>
        <w:p w14:paraId="62919BA1" w14:textId="7D658E96" w:rsidR="003E5A16" w:rsidRPr="004615C4" w:rsidRDefault="003E5A16" w:rsidP="00E5243C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1829F62A" wp14:editId="50DB0542">
                <wp:extent cx="564515" cy="564515"/>
                <wp:effectExtent l="0" t="0" r="0" b="0"/>
                <wp:docPr id="2" name="Image 2" descr="Macintosh HD:Users:stephaniemetz:Desktop:logo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stephaniemetz:Desktop:logo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4515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565339F" w14:textId="77777777" w:rsidR="003E5A16" w:rsidRDefault="003E5A1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B1D95"/>
    <w:multiLevelType w:val="hybridMultilevel"/>
    <w:tmpl w:val="865CE6CE"/>
    <w:lvl w:ilvl="0" w:tplc="C28E5AC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E3214"/>
    <w:multiLevelType w:val="hybridMultilevel"/>
    <w:tmpl w:val="DC507692"/>
    <w:lvl w:ilvl="0" w:tplc="6394C3CA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983373">
    <w:abstractNumId w:val="1"/>
  </w:num>
  <w:num w:numId="2" w16cid:durableId="1824275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656"/>
    <w:rsid w:val="00085323"/>
    <w:rsid w:val="000C71BA"/>
    <w:rsid w:val="000E41E7"/>
    <w:rsid w:val="00176E31"/>
    <w:rsid w:val="001E0775"/>
    <w:rsid w:val="00336795"/>
    <w:rsid w:val="0034585D"/>
    <w:rsid w:val="003E4599"/>
    <w:rsid w:val="003E5A16"/>
    <w:rsid w:val="0041779D"/>
    <w:rsid w:val="004805E6"/>
    <w:rsid w:val="00480639"/>
    <w:rsid w:val="00562D74"/>
    <w:rsid w:val="0070597F"/>
    <w:rsid w:val="007332FE"/>
    <w:rsid w:val="007824EF"/>
    <w:rsid w:val="007A181A"/>
    <w:rsid w:val="007A3C5F"/>
    <w:rsid w:val="007E498E"/>
    <w:rsid w:val="00883D3B"/>
    <w:rsid w:val="008F45FF"/>
    <w:rsid w:val="00902D9F"/>
    <w:rsid w:val="009F3821"/>
    <w:rsid w:val="00A62B86"/>
    <w:rsid w:val="00B2638A"/>
    <w:rsid w:val="00C646C9"/>
    <w:rsid w:val="00D1629C"/>
    <w:rsid w:val="00D567D0"/>
    <w:rsid w:val="00D85D9C"/>
    <w:rsid w:val="00DA2BB4"/>
    <w:rsid w:val="00DC74CE"/>
    <w:rsid w:val="00E62C4B"/>
    <w:rsid w:val="00EA5B9E"/>
    <w:rsid w:val="00EE37D1"/>
    <w:rsid w:val="00F023F2"/>
    <w:rsid w:val="00F139D5"/>
    <w:rsid w:val="00F67B94"/>
    <w:rsid w:val="00F8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FF3655B"/>
  <w14:defaultImageDpi w14:val="300"/>
  <w15:docId w15:val="{7E786859-567B-9249-9118-CD7CD899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C4B"/>
    <w:pPr>
      <w:spacing w:line="360" w:lineRule="auto"/>
      <w:jc w:val="both"/>
    </w:pPr>
    <w:rPr>
      <w:rFonts w:ascii="Century Gothic" w:hAnsi="Century Gothic"/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83656"/>
    <w:pPr>
      <w:keepNext/>
      <w:keepLines/>
      <w:pBdr>
        <w:top w:val="single" w:sz="48" w:space="4" w:color="262626" w:themeColor="text1" w:themeTint="D9"/>
        <w:bottom w:val="single" w:sz="48" w:space="4" w:color="262626" w:themeColor="text1" w:themeTint="D9"/>
      </w:pBdr>
      <w:shd w:val="clear" w:color="auto" w:fill="191919"/>
      <w:spacing w:before="480" w:after="480"/>
      <w:jc w:val="center"/>
      <w:outlineLvl w:val="0"/>
    </w:pPr>
    <w:rPr>
      <w:rFonts w:eastAsiaTheme="majorEastAsia" w:cstheme="majorBidi"/>
      <w:b/>
      <w:bCs/>
      <w:smallCaps/>
      <w:color w:val="FFFFFF" w:themeColor="background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32FE"/>
    <w:pPr>
      <w:keepNext/>
      <w:keepLines/>
      <w:numPr>
        <w:numId w:val="1"/>
      </w:numPr>
      <w:pBdr>
        <w:bottom w:val="single" w:sz="18" w:space="1" w:color="9BBB59" w:themeColor="accent3"/>
      </w:pBdr>
      <w:spacing w:before="200" w:after="120"/>
      <w:ind w:left="0" w:firstLine="0"/>
      <w:outlineLvl w:val="1"/>
    </w:pPr>
    <w:rPr>
      <w:rFonts w:eastAsiaTheme="majorEastAsia" w:cstheme="majorBidi"/>
      <w:b/>
      <w:bCs/>
      <w:color w:val="9BBB59" w:themeColor="accent3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3656"/>
    <w:rPr>
      <w:rFonts w:ascii="Century Gothic" w:eastAsiaTheme="majorEastAsia" w:hAnsi="Century Gothic" w:cstheme="majorBidi"/>
      <w:b/>
      <w:bCs/>
      <w:smallCaps/>
      <w:color w:val="FFFFFF" w:themeColor="background1"/>
      <w:sz w:val="32"/>
      <w:szCs w:val="32"/>
      <w:shd w:val="clear" w:color="auto" w:fill="191919"/>
    </w:rPr>
  </w:style>
  <w:style w:type="paragraph" w:styleId="En-tte">
    <w:name w:val="header"/>
    <w:basedOn w:val="Normal"/>
    <w:link w:val="En-tteCar"/>
    <w:uiPriority w:val="99"/>
    <w:unhideWhenUsed/>
    <w:rsid w:val="00E62C4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62C4B"/>
  </w:style>
  <w:style w:type="paragraph" w:styleId="Pieddepage">
    <w:name w:val="footer"/>
    <w:basedOn w:val="Normal"/>
    <w:link w:val="PieddepageCar"/>
    <w:uiPriority w:val="99"/>
    <w:unhideWhenUsed/>
    <w:rsid w:val="00E62C4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62C4B"/>
  </w:style>
  <w:style w:type="table" w:styleId="Grilledutableau">
    <w:name w:val="Table Grid"/>
    <w:basedOn w:val="TableauNormal"/>
    <w:uiPriority w:val="59"/>
    <w:rsid w:val="00E62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62C4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2C4B"/>
    <w:rPr>
      <w:rFonts w:ascii="Lucida Grande" w:hAnsi="Lucida Grande" w:cs="Lucida Grande"/>
      <w:sz w:val="18"/>
      <w:szCs w:val="18"/>
    </w:rPr>
  </w:style>
  <w:style w:type="character" w:styleId="Numrodepage">
    <w:name w:val="page number"/>
    <w:basedOn w:val="Policepardfaut"/>
    <w:uiPriority w:val="99"/>
    <w:semiHidden/>
    <w:unhideWhenUsed/>
    <w:rsid w:val="00E62C4B"/>
  </w:style>
  <w:style w:type="character" w:customStyle="1" w:styleId="Titre2Car">
    <w:name w:val="Titre 2 Car"/>
    <w:basedOn w:val="Policepardfaut"/>
    <w:link w:val="Titre2"/>
    <w:uiPriority w:val="9"/>
    <w:rsid w:val="007332FE"/>
    <w:rPr>
      <w:rFonts w:ascii="Century Gothic" w:eastAsiaTheme="majorEastAsia" w:hAnsi="Century Gothic" w:cstheme="majorBidi"/>
      <w:b/>
      <w:bCs/>
      <w:color w:val="9BBB59" w:themeColor="accent3"/>
      <w:sz w:val="28"/>
      <w:szCs w:val="28"/>
    </w:rPr>
  </w:style>
  <w:style w:type="paragraph" w:customStyle="1" w:styleId="Consigne">
    <w:name w:val="Consigne"/>
    <w:basedOn w:val="Normal"/>
    <w:qFormat/>
    <w:rsid w:val="007332FE"/>
    <w:pPr>
      <w:spacing w:before="120" w:after="120" w:line="240" w:lineRule="auto"/>
    </w:pPr>
    <w:rPr>
      <w:i/>
      <w:iCs/>
      <w:color w:val="4F6228" w:themeColor="accent3" w:themeShade="80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C646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umontpellier.fr/course/view.php?id=27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2FA183-03FF-0640-9E21-37A791B64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Stéphanie Metz</dc:creator>
  <cp:lastModifiedBy>Anita Messaoui</cp:lastModifiedBy>
  <cp:revision>4</cp:revision>
  <cp:lastPrinted>2012-10-09T08:55:00Z</cp:lastPrinted>
  <dcterms:created xsi:type="dcterms:W3CDTF">2015-09-04T10:28:00Z</dcterms:created>
  <dcterms:modified xsi:type="dcterms:W3CDTF">2022-09-13T12:34:00Z</dcterms:modified>
</cp:coreProperties>
</file>