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1"/>
        </w:pBdr>
        <w:spacing w:after="160" w:before="0"/>
      </w:pPr>
      <w:r>
        <w:rPr>
          <w:rFonts w:ascii="Arial" w:cs="Arial" w:eastAsia="Arial" w:hAnsi="Arial"/>
          <w:b/>
          <w:bCs/>
          <w:sz w:val="36"/>
          <w:szCs w:val="36"/>
        </w:rPr>
        <w:t xml:space="preserve">Restitution entretien #9 — Isabelle C.</w:t>
      </w:r>
    </w:p>
    <w:p>
      <w:pPr>
        <w:spacing w:after="320"/>
      </w:pPr>
      <w:r>
        <w:rPr>
          <w:rFonts w:ascii="Arial" w:cs="Arial" w:eastAsia="Arial" w:hAnsi="Arial"/>
          <w:i/>
          <w:iCs/>
          <w:color w:val="555555"/>
          <w:sz w:val="24"/>
          <w:szCs w:val="24"/>
        </w:rPr>
        <w:t xml:space="preserve">45 ans · Institutrice en primaire · Rennes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Plantes possédées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Expérience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Types de plantes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15 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Plantes d'intérieur variées  •  Espèces rares  •  Succulentes</w:t>
            </w:r>
          </w:p>
        </w:tc>
      </w:tr>
    </w:tbl>
    <w:p>
      <w:pPr>
        <w:spacing w:after="240"/>
      </w:pPr>
    </w:p>
    <w:p>
      <w:pPr>
        <w:pStyle w:val="Heading2"/>
        <w:spacing w:after="80" w:before="280"/>
      </w:pPr>
      <w:r>
        <w:rPr>
          <w:rFonts w:ascii="Arial" w:cs="Arial" w:eastAsia="Arial" w:hAnsi="Arial"/>
          <w:b/>
          <w:bCs/>
          <w:sz w:val="26"/>
          <w:szCs w:val="26"/>
        </w:rPr>
        <w:t xml:space="preserve">Motivation et contexte</w:t>
      </w:r>
    </w:p>
    <w:p>
      <w:pPr>
        <w:spacing w:after="160"/>
      </w:pPr>
      <w:r>
        <w:rPr>
          <w:rFonts w:ascii="Arial" w:cs="Arial" w:eastAsia="Arial" w:hAnsi="Arial"/>
          <w:sz w:val="22"/>
          <w:szCs w:val="22"/>
        </w:rPr>
        <w:t xml:space="preserve">Isabelle a développé sa passion pour les plantes progressivement, en parallèle de son travail avec les enfants. Elle a commencé à apporter des plantes en classe pour créer un environnement vivant, et ses élèves ont participé à l'entretien. Depuis, elle fait régulièrement des boutures pour les offrir aux familles de ses élèves. « Les plantes sont devenues un outil pédagogique autant qu'une passion personnelle. »</w:t>
      </w:r>
    </w:p>
    <w:p>
      <w:pPr>
        <w:pStyle w:val="Heading2"/>
        <w:spacing w:after="80" w:before="280"/>
      </w:pPr>
      <w:r>
        <w:rPr>
          <w:rFonts w:ascii="Arial" w:cs="Arial" w:eastAsia="Arial" w:hAnsi="Arial"/>
          <w:b/>
          <w:bCs/>
          <w:sz w:val="26"/>
          <w:szCs w:val="26"/>
        </w:rPr>
        <w:t xml:space="preserve">Routine d'entretien</w:t>
      </w:r>
    </w:p>
    <w:p>
      <w:pPr>
        <w:spacing w:after="160"/>
      </w:pPr>
      <w:r>
        <w:rPr>
          <w:rFonts w:ascii="Arial" w:cs="Arial" w:eastAsia="Arial" w:hAnsi="Arial"/>
          <w:sz w:val="22"/>
          <w:szCs w:val="22"/>
        </w:rPr>
        <w:t xml:space="preserve">Elle fait une grande tournée chaque samedi matin. Elle tient un carnet manuscrit avec la liste de ses plantes, les dates de rempotage et les traitements effectués. En semaine, elle fait une observation rapide chaque soir.</w:t>
      </w:r>
    </w:p>
    <w:p>
      <w:pPr>
        <w:pStyle w:val="Heading2"/>
        <w:spacing w:after="80" w:before="280"/>
      </w:pPr>
      <w:r>
        <w:rPr>
          <w:rFonts w:ascii="Arial" w:cs="Arial" w:eastAsia="Arial" w:hAnsi="Arial"/>
          <w:b/>
          <w:bCs/>
          <w:sz w:val="26"/>
          <w:szCs w:val="26"/>
        </w:rPr>
        <w:t xml:space="preserve">Signal d'arrosage</w:t>
      </w:r>
    </w:p>
    <w:p>
      <w:pPr>
        <w:spacing w:after="160"/>
      </w:pPr>
      <w:r>
        <w:rPr>
          <w:rFonts w:ascii="Arial" w:cs="Arial" w:eastAsia="Arial" w:hAnsi="Arial"/>
          <w:sz w:val="22"/>
          <w:szCs w:val="22"/>
        </w:rPr>
        <w:t xml:space="preserve">Elle se base sur sa mémoire et son expérience. Après 15 ans, elle connaît le comportement de chaque plante. Elle complète par l'observation visuelle quotidienne.</w:t>
      </w:r>
    </w:p>
    <w:p>
      <w:pPr>
        <w:pStyle w:val="Heading2"/>
        <w:spacing w:after="80" w:before="280"/>
      </w:pPr>
      <w:r>
        <w:rPr>
          <w:rFonts w:ascii="Arial" w:cs="Arial" w:eastAsia="Arial" w:hAnsi="Arial"/>
          <w:b/>
          <w:bCs/>
          <w:sz w:val="26"/>
          <w:szCs w:val="26"/>
        </w:rPr>
        <w:t xml:space="preserve">Gestion des vacances</w:t>
      </w:r>
    </w:p>
    <w:p>
      <w:pPr>
        <w:spacing w:after="160"/>
      </w:pPr>
      <w:r>
        <w:rPr>
          <w:rFonts w:ascii="Arial" w:cs="Arial" w:eastAsia="Arial" w:hAnsi="Arial"/>
          <w:sz w:val="22"/>
          <w:szCs w:val="22"/>
        </w:rPr>
        <w:t xml:space="preserve">Elle utilise des systèmes de mèches capillaires pour les vacances courtes (1 semaine). Pour les grandes vacances, sa belle-soeur s'en occupe en suivant un guide qu'Isabelle a rédigé.</w:t>
      </w:r>
    </w:p>
    <w:p>
      <w:pPr>
        <w:pStyle w:val="Heading2"/>
        <w:spacing w:after="80" w:before="280"/>
      </w:pPr>
      <w:r>
        <w:rPr>
          <w:rFonts w:ascii="Arial" w:cs="Arial" w:eastAsia="Arial" w:hAnsi="Arial"/>
          <w:b/>
          <w:bCs/>
          <w:sz w:val="26"/>
          <w:szCs w:val="26"/>
        </w:rPr>
        <w:t xml:space="preserve">Problèmes rencontrés</w:t>
      </w:r>
    </w:p>
    <w:p>
      <w:pPr>
        <w:spacing w:after="160"/>
      </w:pPr>
      <w:r>
        <w:rPr>
          <w:rFonts w:ascii="Arial" w:cs="Arial" w:eastAsia="Arial" w:hAnsi="Arial"/>
          <w:sz w:val="22"/>
          <w:szCs w:val="22"/>
        </w:rPr>
        <w:t xml:space="preserve">Les araignées rouges sont son problème récurrent, surtout en été quand l'air est sec. Elle a du mal à les éradiquer complètement. Elle trouve aussi difficile d'identifier les maladies à temps — les symptômes sont souvent tardifs.</w:t>
      </w:r>
    </w:p>
    <w:p>
      <w:pPr>
        <w:pStyle w:val="Heading2"/>
        <w:spacing w:after="80" w:before="280"/>
      </w:pPr>
      <w:r>
        <w:rPr>
          <w:rFonts w:ascii="Arial" w:cs="Arial" w:eastAsia="Arial" w:hAnsi="Arial"/>
          <w:b/>
          <w:bCs/>
          <w:sz w:val="26"/>
          <w:szCs w:val="26"/>
        </w:rPr>
        <w:t xml:space="preserve">Plantes perdues</w:t>
      </w:r>
    </w:p>
    <w:p>
      <w:pPr>
        <w:spacing w:after="160"/>
      </w:pPr>
      <w:r>
        <w:rPr>
          <w:rFonts w:ascii="Arial" w:cs="Arial" w:eastAsia="Arial" w:hAnsi="Arial"/>
          <w:sz w:val="22"/>
          <w:szCs w:val="22"/>
        </w:rPr>
        <w:t xml:space="preserve">Quelques plantes rares achetées lors de voyages et qu'elle n'a pas réussi à acclimater. Elle décrit ces pertes comme frustrantes car elle a du mal à comprendre ce qui a mal tourné.</w:t>
      </w:r>
    </w:p>
    <w:p>
      <w:pPr>
        <w:pStyle w:val="Heading2"/>
        <w:spacing w:after="80" w:before="280"/>
      </w:pPr>
      <w:r>
        <w:rPr>
          <w:rFonts w:ascii="Arial" w:cs="Arial" w:eastAsia="Arial" w:hAnsi="Arial"/>
          <w:b/>
          <w:bCs/>
          <w:sz w:val="26"/>
          <w:szCs w:val="26"/>
        </w:rPr>
        <w:t xml:space="preserve">Zones d'incertitude</w:t>
      </w:r>
    </w:p>
    <w:p>
      <w:pPr>
        <w:spacing w:after="160"/>
      </w:pPr>
      <w:r>
        <w:rPr>
          <w:rFonts w:ascii="Arial" w:cs="Arial" w:eastAsia="Arial" w:hAnsi="Arial"/>
          <w:sz w:val="22"/>
          <w:szCs w:val="22"/>
        </w:rPr>
        <w:t xml:space="preserve">L'identification des maladies reste son angle mort. « Je vois que quelque chose ne va pas mais je suis rarement sûre de ce que c'est. »</w:t>
      </w:r>
    </w:p>
    <w:p>
      <w:pPr>
        <w:pStyle w:val="Heading2"/>
        <w:spacing w:after="80" w:before="280"/>
      </w:pPr>
      <w:r>
        <w:rPr>
          <w:rFonts w:ascii="Arial" w:cs="Arial" w:eastAsia="Arial" w:hAnsi="Arial"/>
          <w:b/>
          <w:bCs/>
          <w:sz w:val="26"/>
          <w:szCs w:val="26"/>
        </w:rPr>
        <w:t xml:space="preserve">Ressources utilisées</w:t>
      </w:r>
    </w:p>
    <w:p>
      <w:pPr>
        <w:spacing w:after="160"/>
      </w:pPr>
      <w:r>
        <w:rPr>
          <w:rFonts w:ascii="Arial" w:cs="Arial" w:eastAsia="Arial" w:hAnsi="Arial"/>
          <w:sz w:val="22"/>
          <w:szCs w:val="22"/>
        </w:rPr>
        <w:t xml:space="preserve">Elle consulte des livres d'identification et de jardinage, des groupes Facebook spécialisés, et s'appuie beaucoup sur la conseillère de sa pépinière habituelle.</w:t>
      </w:r>
    </w:p>
    <w:p>
      <w:pPr>
        <w:pStyle w:val="Heading2"/>
        <w:spacing w:after="80" w:before="280"/>
      </w:pPr>
      <w:r>
        <w:rPr>
          <w:rFonts w:ascii="Arial" w:cs="Arial" w:eastAsia="Arial" w:hAnsi="Arial"/>
          <w:b/>
          <w:bCs/>
          <w:sz w:val="26"/>
          <w:szCs w:val="26"/>
        </w:rPr>
        <w:t xml:space="preserve">Applications / outils numériques</w:t>
      </w:r>
    </w:p>
    <w:p>
      <w:pPr>
        <w:spacing w:after="160"/>
      </w:pPr>
      <w:r>
        <w:rPr>
          <w:rFonts w:ascii="Arial" w:cs="Arial" w:eastAsia="Arial" w:hAnsi="Arial"/>
          <w:sz w:val="22"/>
          <w:szCs w:val="22"/>
        </w:rPr>
        <w:t xml:space="preserve">Elle a essayé Vera, une application de diagnostic photo, mais les résultats étaient trop souvent approximatifs. Elle a abandonné après quelques semaines. N'a pas essayé Planta ni Happy Plant.</w:t>
      </w:r>
    </w:p>
    <w:p>
      <w:pPr>
        <w:pStyle w:val="Heading2"/>
        <w:spacing w:after="80" w:before="280"/>
      </w:pPr>
      <w:r>
        <w:rPr>
          <w:rFonts w:ascii="Arial" w:cs="Arial" w:eastAsia="Arial" w:hAnsi="Arial"/>
          <w:b/>
          <w:bCs/>
          <w:sz w:val="26"/>
          <w:szCs w:val="26"/>
        </w:rPr>
        <w:t xml:space="preserve">Ce qui compte le plus</w:t>
      </w:r>
    </w:p>
    <w:p>
      <w:pPr>
        <w:spacing w:after="160"/>
      </w:pPr>
      <w:r>
        <w:rPr>
          <w:rFonts w:ascii="Arial" w:cs="Arial" w:eastAsia="Arial" w:hAnsi="Arial"/>
          <w:sz w:val="22"/>
          <w:szCs w:val="22"/>
        </w:rPr>
        <w:t xml:space="preserve">Le partage est au coeur de sa pratique. « Donner une bouture, c'est donner un bout de quelque chose de vivant. Mes élèves s'en souviennent longtemps. »</w:t>
      </w:r>
    </w:p>
    <w:p>
      <w:pPr>
        <w:pStyle w:val="Heading2"/>
        <w:spacing w:after="80" w:before="280"/>
      </w:pPr>
      <w:r>
        <w:rPr>
          <w:rFonts w:ascii="Arial" w:cs="Arial" w:eastAsia="Arial" w:hAnsi="Arial"/>
          <w:b/>
          <w:bCs/>
          <w:sz w:val="26"/>
          <w:szCs w:val="26"/>
        </w:rPr>
        <w:t xml:space="preserve">Fierté</w:t>
      </w:r>
    </w:p>
    <w:p>
      <w:pPr>
        <w:spacing w:after="160"/>
      </w:pPr>
      <w:r>
        <w:rPr>
          <w:rFonts w:ascii="Arial" w:cs="Arial" w:eastAsia="Arial" w:hAnsi="Arial"/>
          <w:sz w:val="22"/>
          <w:szCs w:val="22"/>
        </w:rPr>
        <w:t xml:space="preserve">Elle estime avoir donné plus de 100 boutures à des familles d'élèves, des amis et des voisins en 15 ans.</w:t>
      </w:r>
    </w:p>
    <w:p>
      <w:pPr>
        <w:pStyle w:val="Heading2"/>
        <w:spacing w:after="80" w:before="280"/>
      </w:pPr>
      <w:r>
        <w:rPr>
          <w:rFonts w:ascii="Arial" w:cs="Arial" w:eastAsia="Arial" w:hAnsi="Arial"/>
          <w:b/>
          <w:bCs/>
          <w:sz w:val="26"/>
          <w:szCs w:val="26"/>
        </w:rPr>
        <w:t xml:space="preserve">Solution idéale imaginée</w:t>
      </w:r>
    </w:p>
    <w:p>
      <w:pPr>
        <w:spacing w:after="160"/>
      </w:pPr>
      <w:r>
        <w:rPr>
          <w:rFonts w:ascii="Arial" w:cs="Arial" w:eastAsia="Arial" w:hAnsi="Arial"/>
          <w:sz w:val="22"/>
          <w:szCs w:val="22"/>
        </w:rPr>
        <w:t xml:space="preserve">Une communauté d'entraide avec accès à des diagnostics fiables — « Pas un algorithme, mais de vraies personnes qui savent identifier une maladie à partir d'une photo. »</w:t>
      </w:r>
    </w:p>
    <w:p>
      <w:pPr>
        <w:pStyle w:val="Heading2"/>
        <w:spacing w:after="80" w:before="280"/>
      </w:pPr>
      <w:r>
        <w:rPr>
          <w:rFonts w:ascii="Arial" w:cs="Arial" w:eastAsia="Arial" w:hAnsi="Arial"/>
          <w:b/>
          <w:bCs/>
          <w:sz w:val="26"/>
          <w:szCs w:val="26"/>
        </w:rPr>
        <w:t xml:space="preserve">Conseil aux débutants</w:t>
      </w:r>
    </w:p>
    <w:p>
      <w:pPr>
        <w:spacing w:after="160"/>
      </w:pPr>
      <w:r>
        <w:rPr>
          <w:rFonts w:ascii="Arial" w:cs="Arial" w:eastAsia="Arial" w:hAnsi="Arial"/>
          <w:sz w:val="22"/>
          <w:szCs w:val="22"/>
        </w:rPr>
        <w:t xml:space="preserve">Donnez et recevez des boutures. C'est la meilleure école qui soit — vous apprenez d'autres personnes et vous créez du lien.</w:t>
      </w:r>
    </w:p>
    <w:p>
      <w:pPr>
        <w:pStyle w:val="Heading2"/>
        <w:spacing w:after="80" w:before="280"/>
      </w:pPr>
      <w:r>
        <w:rPr>
          <w:rFonts w:ascii="Arial" w:cs="Arial" w:eastAsia="Arial" w:hAnsi="Arial"/>
          <w:b/>
          <w:bCs/>
          <w:sz w:val="26"/>
          <w:szCs w:val="26"/>
        </w:rPr>
        <w:t xml:space="preserve">Verbatim clé</w:t>
      </w:r>
    </w:p>
    <w:p>
      <w:pPr>
        <w:pBdr>
          <w:left w:val="single" w:color="2E75B6" w:sz="12" w:space="4"/>
        </w:pBdr>
        <w:spacing w:after="240"/>
        <w:ind w:left="720"/>
      </w:pPr>
      <w:r>
        <w:rPr>
          <w:rFonts w:ascii="Arial" w:cs="Arial" w:eastAsia="Arial" w:hAnsi="Arial"/>
          <w:i/>
          <w:iCs/>
          <w:color w:val="333333"/>
          <w:sz w:val="22"/>
          <w:szCs w:val="22"/>
        </w:rPr>
        <w:t xml:space="preserve">"Ce que je cherche c'est un diagnostic fiable, pas juste des conseils génériques. La différence entre mildiou et manque d'humidité ça se règle pas de la même façon."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2026-06-10T12:36:31.087Z</dcterms:created>
  <dcterms:modified xsi:type="dcterms:W3CDTF">2026-06-10T12:36:31.087Z</dcterms:modified>
</cp:coreProperties>
</file>

<file path=docProps/custom.xml><?xml version="1.0" encoding="utf-8"?>
<Properties xmlns="http://schemas.openxmlformats.org/officeDocument/2006/custom-properties" xmlns:vt="http://schemas.openxmlformats.org/officeDocument/2006/docPropsVTypes"/>
</file>