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F0ECA" w14:textId="58E964EF" w:rsidR="00802B7C" w:rsidRPr="00802B7C" w:rsidRDefault="00802B7C" w:rsidP="00802B7C">
      <w:pPr>
        <w:spacing w:before="100" w:beforeAutospacing="1" w:after="100" w:afterAutospacing="1"/>
        <w:outlineLvl w:val="0"/>
        <w:rPr>
          <w:rFonts w:asciiTheme="majorHAnsi" w:hAnsiTheme="majorHAnsi"/>
          <w:color w:val="000000"/>
          <w:kern w:val="36"/>
          <w:lang w:val="fr-FR"/>
        </w:rPr>
      </w:pPr>
      <w:r w:rsidRPr="00802B7C">
        <w:rPr>
          <w:rFonts w:asciiTheme="majorHAnsi" w:hAnsiTheme="majorHAnsi"/>
          <w:color w:val="000000"/>
          <w:kern w:val="36"/>
          <w:lang w:val="fr-FR"/>
        </w:rPr>
        <w:t xml:space="preserve">Titouan Glangetas et Romain Dujardin </w:t>
      </w:r>
      <w:r w:rsidRPr="00802B7C">
        <w:rPr>
          <w:rFonts w:asciiTheme="majorHAnsi" w:hAnsiTheme="majorHAnsi"/>
          <w:color w:val="000000"/>
          <w:kern w:val="36"/>
          <w:lang w:val="fr-FR"/>
        </w:rPr>
        <w:tab/>
      </w:r>
      <w:r w:rsidRPr="00802B7C">
        <w:rPr>
          <w:rFonts w:asciiTheme="majorHAnsi" w:hAnsiTheme="majorHAnsi"/>
          <w:color w:val="000000"/>
          <w:kern w:val="36"/>
          <w:lang w:val="fr-FR"/>
        </w:rPr>
        <w:tab/>
      </w:r>
      <w:r w:rsidRPr="00802B7C">
        <w:rPr>
          <w:rFonts w:asciiTheme="majorHAnsi" w:hAnsiTheme="majorHAnsi"/>
          <w:color w:val="000000"/>
          <w:kern w:val="36"/>
          <w:lang w:val="fr-FR"/>
        </w:rPr>
        <w:tab/>
      </w:r>
      <w:r w:rsidRPr="00802B7C">
        <w:rPr>
          <w:rFonts w:asciiTheme="majorHAnsi" w:hAnsiTheme="majorHAnsi"/>
          <w:color w:val="000000"/>
          <w:kern w:val="36"/>
          <w:lang w:val="fr-FR"/>
        </w:rPr>
        <w:tab/>
      </w:r>
      <w:r w:rsidRPr="00802B7C">
        <w:rPr>
          <w:rFonts w:asciiTheme="majorHAnsi" w:hAnsiTheme="majorHAnsi"/>
          <w:color w:val="000000"/>
          <w:kern w:val="36"/>
          <w:lang w:val="fr-FR"/>
        </w:rPr>
        <w:tab/>
        <w:t xml:space="preserve">M1 </w:t>
      </w:r>
      <w:proofErr w:type="spellStart"/>
      <w:r w:rsidRPr="00802B7C">
        <w:rPr>
          <w:rFonts w:asciiTheme="majorHAnsi" w:hAnsiTheme="majorHAnsi"/>
          <w:color w:val="000000"/>
          <w:kern w:val="36"/>
          <w:lang w:val="fr-FR"/>
        </w:rPr>
        <w:t>Isen</w:t>
      </w:r>
      <w:proofErr w:type="spellEnd"/>
      <w:r w:rsidRPr="00802B7C">
        <w:rPr>
          <w:rFonts w:asciiTheme="majorHAnsi" w:hAnsiTheme="majorHAnsi"/>
          <w:color w:val="000000"/>
          <w:kern w:val="36"/>
          <w:lang w:val="fr-FR"/>
        </w:rPr>
        <w:t xml:space="preserve"> spé IA</w:t>
      </w:r>
    </w:p>
    <w:p w14:paraId="155DBD2F" w14:textId="4B5E9536" w:rsidR="00273869" w:rsidRPr="006A0DCF" w:rsidRDefault="00273869" w:rsidP="00273869">
      <w:pPr>
        <w:spacing w:before="100" w:beforeAutospacing="1" w:after="100" w:afterAutospacing="1"/>
        <w:jc w:val="center"/>
        <w:outlineLvl w:val="0"/>
        <w:rPr>
          <w:rFonts w:asciiTheme="majorHAnsi" w:hAnsiTheme="majorHAnsi"/>
          <w:b/>
          <w:bCs/>
          <w:color w:val="000000"/>
          <w:kern w:val="36"/>
          <w:sz w:val="48"/>
          <w:szCs w:val="48"/>
        </w:rPr>
      </w:pPr>
      <w:r w:rsidRPr="006A0DCF">
        <w:rPr>
          <w:rFonts w:asciiTheme="majorHAnsi" w:hAnsiTheme="majorHAnsi"/>
          <w:b/>
          <w:bCs/>
          <w:color w:val="000000"/>
          <w:kern w:val="36"/>
          <w:sz w:val="48"/>
          <w:szCs w:val="48"/>
        </w:rPr>
        <w:t>Rapport sur la Classification de Commentaires Toxiques</w:t>
      </w:r>
    </w:p>
    <w:p w14:paraId="482F6DEB"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Introduction</w:t>
      </w:r>
    </w:p>
    <w:p w14:paraId="5E98B2E6" w14:textId="38F7CCE2" w:rsidR="00273869" w:rsidRPr="00EF3B93" w:rsidRDefault="00EF3B93" w:rsidP="00EF3B93">
      <w:pPr>
        <w:spacing w:after="160" w:line="259" w:lineRule="auto"/>
        <w:rPr>
          <w:rFonts w:asciiTheme="majorHAnsi" w:hAnsiTheme="majorHAnsi"/>
          <w:lang w:val="fr-FR"/>
        </w:rPr>
      </w:pPr>
      <w:r w:rsidRPr="00CA2CA6">
        <w:rPr>
          <w:rFonts w:asciiTheme="majorHAnsi" w:hAnsiTheme="majorHAnsi"/>
        </w:rPr>
        <w:t>Pour une entreprise permettant aux utilisateurs d’écrire des commentaires, la détection des commentaires toxiques est cruciale, à la fois pour préserver la qualité des échanges et protéger les utilisateurs. Dans ce cadre, notre étude s’est concentrée sur la classification automatique des commentaires toxiques en utilisant des techniques évolutives en traitement du langage naturel (NLP) :</w:t>
      </w:r>
    </w:p>
    <w:p w14:paraId="23141C4A"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 modèle de base utilisant la vectorisation TF-IDF associé à une régression logistique,</w:t>
      </w:r>
    </w:p>
    <w:p w14:paraId="558E0A97"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Une première approche de deep learning basée sur des réseaux de neurones récurrents (RNN) avec LSTM unidirectionnel,</w:t>
      </w:r>
    </w:p>
    <w:p w14:paraId="4539162D" w14:textId="77777777" w:rsidR="00273869" w:rsidRPr="006A0DCF" w:rsidRDefault="00273869" w:rsidP="00273869">
      <w:pPr>
        <w:numPr>
          <w:ilvl w:val="0"/>
          <w:numId w:val="1"/>
        </w:numPr>
        <w:spacing w:before="100" w:beforeAutospacing="1" w:after="100" w:afterAutospacing="1"/>
        <w:rPr>
          <w:rFonts w:asciiTheme="majorHAnsi" w:hAnsiTheme="majorHAnsi"/>
          <w:color w:val="000000"/>
        </w:rPr>
      </w:pPr>
      <w:r w:rsidRPr="006A0DCF">
        <w:rPr>
          <w:rFonts w:asciiTheme="majorHAnsi" w:hAnsiTheme="majorHAnsi"/>
          <w:color w:val="000000"/>
        </w:rPr>
        <w:t>Un modèle final optimisé intégrant une vectorisation intégrée et un LSTM bidirectionnel couplé à plusieurs couches denses.</w:t>
      </w:r>
    </w:p>
    <w:p w14:paraId="3A149597" w14:textId="157BC6FB" w:rsidR="00273869" w:rsidRPr="006A0DCF" w:rsidRDefault="00273869" w:rsidP="00273869">
      <w:pPr>
        <w:spacing w:before="100" w:beforeAutospacing="1" w:after="100" w:afterAutospacing="1"/>
        <w:rPr>
          <w:rFonts w:asciiTheme="majorHAnsi" w:hAnsiTheme="majorHAnsi"/>
          <w:color w:val="000000"/>
        </w:rPr>
      </w:pPr>
      <w:r w:rsidRPr="006A0DCF">
        <w:rPr>
          <w:rFonts w:asciiTheme="majorHAnsi" w:hAnsiTheme="majorHAnsi"/>
          <w:color w:val="000000"/>
        </w:rPr>
        <w:t>Chaque étape permet d’apporter des améliorations pour mieux capturer le sens des commentaires et traiter efficacement la classification multi-label.</w:t>
      </w:r>
    </w:p>
    <w:p w14:paraId="42BB8225" w14:textId="77777777" w:rsidR="00273869" w:rsidRPr="006A0DCF" w:rsidRDefault="00D44503" w:rsidP="00273869">
      <w:pPr>
        <w:rPr>
          <w:rFonts w:asciiTheme="majorHAnsi" w:hAnsiTheme="majorHAnsi"/>
        </w:rPr>
      </w:pPr>
      <w:r w:rsidRPr="00D44503">
        <w:rPr>
          <w:rFonts w:asciiTheme="majorHAnsi" w:hAnsiTheme="majorHAnsi"/>
          <w:noProof/>
          <w14:ligatures w14:val="standardContextual"/>
        </w:rPr>
        <w:pict w14:anchorId="37AD91BD">
          <v:rect id="_x0000_i1029" alt="" style="width:451.3pt;height:.05pt;mso-width-percent:0;mso-height-percent:0;mso-width-percent:0;mso-height-percent:0" o:hralign="center" o:hrstd="t" o:hr="t" fillcolor="#a0a0a0" stroked="f"/>
        </w:pict>
      </w:r>
    </w:p>
    <w:p w14:paraId="2E7C9970"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1</w:t>
      </w:r>
      <w:r w:rsidRPr="006A0DCF">
        <w:rPr>
          <w:rFonts w:ascii="Arial" w:hAnsi="Arial" w:cs="Arial"/>
          <w:b/>
          <w:bCs/>
          <w:color w:val="000000"/>
          <w:sz w:val="36"/>
          <w:szCs w:val="36"/>
        </w:rPr>
        <w:t> </w:t>
      </w:r>
      <w:r w:rsidRPr="006A0DCF">
        <w:rPr>
          <w:rFonts w:asciiTheme="majorHAnsi" w:hAnsiTheme="majorHAnsi"/>
          <w:b/>
          <w:bCs/>
          <w:color w:val="000000"/>
          <w:sz w:val="36"/>
          <w:szCs w:val="36"/>
        </w:rPr>
        <w:t>: Modèle 1 – Approche Basique avec TF-IDF</w:t>
      </w:r>
    </w:p>
    <w:p w14:paraId="7D1728E9" w14:textId="60928A99" w:rsidR="00273869" w:rsidRPr="006A0DCF" w:rsidRDefault="008E7E1E"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 xml:space="preserve">1.1 </w:t>
      </w:r>
      <w:r w:rsidR="00273869" w:rsidRPr="006A0DCF">
        <w:rPr>
          <w:rFonts w:asciiTheme="majorHAnsi" w:hAnsiTheme="majorHAnsi"/>
          <w:b/>
          <w:bCs/>
          <w:color w:val="000000"/>
          <w:sz w:val="27"/>
          <w:szCs w:val="27"/>
        </w:rPr>
        <w:t>Présentation du Modèle</w:t>
      </w:r>
    </w:p>
    <w:p w14:paraId="45871B32" w14:textId="77777777" w:rsidR="00C46A8F" w:rsidRPr="00C46A8F" w:rsidRDefault="00C46A8F" w:rsidP="00C46A8F">
      <w:pPr>
        <w:spacing w:before="100" w:beforeAutospacing="1" w:after="100" w:afterAutospacing="1"/>
        <w:outlineLvl w:val="2"/>
        <w:rPr>
          <w:rFonts w:asciiTheme="majorHAnsi" w:hAnsiTheme="majorHAnsi"/>
          <w:color w:val="000000"/>
          <w:lang w:val="fr-FR"/>
        </w:rPr>
      </w:pPr>
      <w:r w:rsidRPr="00C46A8F">
        <w:rPr>
          <w:rFonts w:asciiTheme="majorHAnsi" w:hAnsiTheme="majorHAnsi"/>
          <w:color w:val="000000"/>
          <w:lang w:val="fr-FR"/>
        </w:rPr>
        <w:t>Le Modèle 1 utilise la méthode TF-IDF (</w:t>
      </w:r>
      <w:proofErr w:type="spellStart"/>
      <w:r w:rsidRPr="00C46A8F">
        <w:rPr>
          <w:rFonts w:asciiTheme="majorHAnsi" w:hAnsiTheme="majorHAnsi"/>
          <w:color w:val="000000"/>
          <w:lang w:val="fr-FR"/>
        </w:rPr>
        <w:t>Term</w:t>
      </w:r>
      <w:proofErr w:type="spellEnd"/>
      <w:r w:rsidRPr="00C46A8F">
        <w:rPr>
          <w:rFonts w:asciiTheme="majorHAnsi" w:hAnsiTheme="majorHAnsi"/>
          <w:color w:val="000000"/>
          <w:lang w:val="fr-FR"/>
        </w:rPr>
        <w:t xml:space="preserve"> Frequency-Inverse Document Frequency) pour transformer les commentaires en vecteurs numériques. TF-IDF combine deux mesures :</w:t>
      </w:r>
    </w:p>
    <w:p w14:paraId="6B2B1AB6" w14:textId="77777777" w:rsidR="00C46A8F" w:rsidRPr="00C46A8F" w:rsidRDefault="00C46A8F" w:rsidP="00C46A8F">
      <w:pPr>
        <w:numPr>
          <w:ilvl w:val="0"/>
          <w:numId w:val="32"/>
        </w:numPr>
        <w:spacing w:before="100" w:beforeAutospacing="1" w:after="100" w:afterAutospacing="1"/>
        <w:outlineLvl w:val="2"/>
        <w:rPr>
          <w:rFonts w:asciiTheme="majorHAnsi" w:hAnsiTheme="majorHAnsi"/>
          <w:color w:val="000000"/>
          <w:lang w:val="fr-FR"/>
        </w:rPr>
      </w:pPr>
      <w:r w:rsidRPr="00C46A8F">
        <w:rPr>
          <w:rFonts w:asciiTheme="majorHAnsi" w:hAnsiTheme="majorHAnsi"/>
          <w:b/>
          <w:bCs/>
          <w:color w:val="000000"/>
          <w:lang w:val="fr-FR"/>
        </w:rPr>
        <w:t>TF (</w:t>
      </w:r>
      <w:proofErr w:type="spellStart"/>
      <w:r w:rsidRPr="00C46A8F">
        <w:rPr>
          <w:rFonts w:asciiTheme="majorHAnsi" w:hAnsiTheme="majorHAnsi"/>
          <w:b/>
          <w:bCs/>
          <w:color w:val="000000"/>
          <w:lang w:val="fr-FR"/>
        </w:rPr>
        <w:t>Term</w:t>
      </w:r>
      <w:proofErr w:type="spellEnd"/>
      <w:r w:rsidRPr="00C46A8F">
        <w:rPr>
          <w:rFonts w:asciiTheme="majorHAnsi" w:hAnsiTheme="majorHAnsi"/>
          <w:b/>
          <w:bCs/>
          <w:color w:val="000000"/>
          <w:lang w:val="fr-FR"/>
        </w:rPr>
        <w:t xml:space="preserve"> Frequency)</w:t>
      </w:r>
      <w:r w:rsidRPr="00C46A8F">
        <w:rPr>
          <w:rFonts w:asciiTheme="majorHAnsi" w:hAnsiTheme="majorHAnsi"/>
          <w:color w:val="000000"/>
          <w:lang w:val="fr-FR"/>
        </w:rPr>
        <w:t xml:space="preserve"> : fréquence d’apparition d’un mot dans un document.</w:t>
      </w:r>
    </w:p>
    <w:p w14:paraId="6FACB83E" w14:textId="77777777" w:rsidR="00C46A8F" w:rsidRPr="00C46A8F" w:rsidRDefault="00C46A8F" w:rsidP="00C46A8F">
      <w:pPr>
        <w:numPr>
          <w:ilvl w:val="0"/>
          <w:numId w:val="32"/>
        </w:numPr>
        <w:spacing w:before="100" w:beforeAutospacing="1" w:after="100" w:afterAutospacing="1"/>
        <w:outlineLvl w:val="2"/>
        <w:rPr>
          <w:rFonts w:asciiTheme="majorHAnsi" w:hAnsiTheme="majorHAnsi"/>
          <w:color w:val="000000"/>
          <w:lang w:val="fr-FR"/>
        </w:rPr>
      </w:pPr>
      <w:r w:rsidRPr="00C46A8F">
        <w:rPr>
          <w:rFonts w:asciiTheme="majorHAnsi" w:hAnsiTheme="majorHAnsi"/>
          <w:b/>
          <w:bCs/>
          <w:color w:val="000000"/>
          <w:lang w:val="fr-FR"/>
        </w:rPr>
        <w:t>IDF (Inverse Document Frequency)</w:t>
      </w:r>
      <w:r w:rsidRPr="00C46A8F">
        <w:rPr>
          <w:rFonts w:asciiTheme="majorHAnsi" w:hAnsiTheme="majorHAnsi"/>
          <w:color w:val="000000"/>
          <w:lang w:val="fr-FR"/>
        </w:rPr>
        <w:t xml:space="preserve"> : évalue l’importance d’un mot à travers l’ensemble des documents en réduisant l’importance des termes très fréquents et en augmentant celle des termes rares.</w:t>
      </w:r>
    </w:p>
    <w:p w14:paraId="502513BD" w14:textId="77777777" w:rsidR="00C46A8F" w:rsidRPr="00C46A8F" w:rsidRDefault="00C46A8F" w:rsidP="00C46A8F">
      <w:pPr>
        <w:spacing w:before="100" w:beforeAutospacing="1" w:after="100" w:afterAutospacing="1"/>
        <w:outlineLvl w:val="2"/>
        <w:rPr>
          <w:rFonts w:asciiTheme="majorHAnsi" w:hAnsiTheme="majorHAnsi"/>
          <w:color w:val="000000"/>
          <w:lang w:val="fr-FR"/>
        </w:rPr>
      </w:pPr>
      <w:r w:rsidRPr="00C46A8F">
        <w:rPr>
          <w:rFonts w:asciiTheme="majorHAnsi" w:hAnsiTheme="majorHAnsi"/>
          <w:color w:val="000000"/>
          <w:lang w:val="fr-FR"/>
        </w:rPr>
        <w:t xml:space="preserve">Chaque commentaire est nettoyé (minuscules et suppression des caractères spéciaux), puis vectorisé en limitant à 10 000 caractéristiques via </w:t>
      </w:r>
      <w:proofErr w:type="spellStart"/>
      <w:r w:rsidRPr="00C46A8F">
        <w:rPr>
          <w:rFonts w:asciiTheme="majorHAnsi" w:hAnsiTheme="majorHAnsi"/>
          <w:color w:val="000000"/>
          <w:lang w:val="fr-FR"/>
        </w:rPr>
        <w:t>TfidfVectorizer</w:t>
      </w:r>
      <w:proofErr w:type="spellEnd"/>
      <w:r w:rsidRPr="00C46A8F">
        <w:rPr>
          <w:rFonts w:asciiTheme="majorHAnsi" w:hAnsiTheme="majorHAnsi"/>
          <w:color w:val="000000"/>
          <w:lang w:val="fr-FR"/>
        </w:rPr>
        <w:t>. Ensuite, la classification est effectuée selon une approche multi-label (</w:t>
      </w:r>
      <w:proofErr w:type="spellStart"/>
      <w:r w:rsidRPr="00C46A8F">
        <w:rPr>
          <w:rFonts w:asciiTheme="majorHAnsi" w:hAnsiTheme="majorHAnsi"/>
          <w:color w:val="000000"/>
          <w:lang w:val="fr-FR"/>
        </w:rPr>
        <w:t>toxic</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severe_toxic</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obscene</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threat</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insult</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identity_hate</w:t>
      </w:r>
      <w:proofErr w:type="spellEnd"/>
      <w:r w:rsidRPr="00C46A8F">
        <w:rPr>
          <w:rFonts w:asciiTheme="majorHAnsi" w:hAnsiTheme="majorHAnsi"/>
          <w:color w:val="000000"/>
          <w:lang w:val="fr-FR"/>
        </w:rPr>
        <w:t xml:space="preserve">), en utilisant un classificateur </w:t>
      </w:r>
      <w:proofErr w:type="spellStart"/>
      <w:r w:rsidRPr="00C46A8F">
        <w:rPr>
          <w:rFonts w:asciiTheme="majorHAnsi" w:hAnsiTheme="majorHAnsi"/>
          <w:color w:val="000000"/>
          <w:lang w:val="fr-FR"/>
        </w:rPr>
        <w:t>OneVsRest</w:t>
      </w:r>
      <w:proofErr w:type="spellEnd"/>
      <w:r w:rsidRPr="00C46A8F">
        <w:rPr>
          <w:rFonts w:asciiTheme="majorHAnsi" w:hAnsiTheme="majorHAnsi"/>
          <w:color w:val="000000"/>
          <w:lang w:val="fr-FR"/>
        </w:rPr>
        <w:t xml:space="preserve"> avec régression logistique pour chaque classe.</w:t>
      </w:r>
    </w:p>
    <w:p w14:paraId="39114BE7" w14:textId="77777777" w:rsidR="00C46A8F" w:rsidRDefault="00C46A8F" w:rsidP="00273869">
      <w:pPr>
        <w:spacing w:before="100" w:beforeAutospacing="1" w:after="100" w:afterAutospacing="1"/>
        <w:outlineLvl w:val="2"/>
        <w:rPr>
          <w:rFonts w:asciiTheme="majorHAnsi" w:hAnsiTheme="majorHAnsi"/>
          <w:b/>
          <w:bCs/>
          <w:color w:val="000000"/>
          <w:sz w:val="27"/>
          <w:szCs w:val="27"/>
          <w:lang w:val="fr-FR"/>
        </w:rPr>
      </w:pPr>
    </w:p>
    <w:p w14:paraId="42242844" w14:textId="2593FB02" w:rsidR="00273869" w:rsidRPr="006A0DCF" w:rsidRDefault="008E7E1E"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lastRenderedPageBreak/>
        <w:t xml:space="preserve">1.2 </w:t>
      </w:r>
      <w:r w:rsidR="00273869" w:rsidRPr="006A0DCF">
        <w:rPr>
          <w:rFonts w:asciiTheme="majorHAnsi" w:hAnsiTheme="majorHAnsi"/>
          <w:b/>
          <w:bCs/>
          <w:color w:val="000000"/>
          <w:sz w:val="27"/>
          <w:szCs w:val="27"/>
        </w:rPr>
        <w:t>Points Forts et Limitations</w:t>
      </w:r>
    </w:p>
    <w:p w14:paraId="06B9584B" w14:textId="77777777" w:rsidR="00C46A8F" w:rsidRPr="00C46A8F" w:rsidRDefault="00C46A8F" w:rsidP="00C46A8F">
      <w:pPr>
        <w:spacing w:before="100" w:beforeAutospacing="1" w:after="100" w:afterAutospacing="1"/>
        <w:rPr>
          <w:rFonts w:asciiTheme="majorHAnsi" w:hAnsiTheme="majorHAnsi"/>
          <w:b/>
          <w:bCs/>
          <w:color w:val="000000"/>
          <w:lang w:val="fr-FR"/>
        </w:rPr>
      </w:pPr>
      <w:r w:rsidRPr="00C46A8F">
        <w:rPr>
          <w:rFonts w:asciiTheme="majorHAnsi" w:hAnsiTheme="majorHAnsi"/>
          <w:b/>
          <w:bCs/>
          <w:color w:val="000000"/>
          <w:lang w:val="fr-FR"/>
        </w:rPr>
        <w:t>Avantages du Modèle 1 (TF-IDF + Régression Logistique) :</w:t>
      </w:r>
    </w:p>
    <w:p w14:paraId="0F7CF4F0"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Simple à implémenter et rapide en temps de calcul.</w:t>
      </w:r>
    </w:p>
    <w:p w14:paraId="47CD5DCC"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Interprétable grâce à la transparence des scores TF-IDF attribués aux mots.</w:t>
      </w:r>
    </w:p>
    <w:p w14:paraId="2C94474F" w14:textId="77777777" w:rsidR="00C46A8F" w:rsidRPr="00C46A8F" w:rsidRDefault="00C46A8F" w:rsidP="00C46A8F">
      <w:pPr>
        <w:spacing w:before="100" w:beforeAutospacing="1" w:after="100" w:afterAutospacing="1"/>
        <w:rPr>
          <w:rFonts w:asciiTheme="majorHAnsi" w:hAnsiTheme="majorHAnsi"/>
          <w:b/>
          <w:bCs/>
          <w:color w:val="000000"/>
          <w:lang w:val="fr-FR"/>
        </w:rPr>
      </w:pPr>
      <w:r w:rsidRPr="00C46A8F">
        <w:rPr>
          <w:rFonts w:asciiTheme="majorHAnsi" w:hAnsiTheme="majorHAnsi"/>
          <w:b/>
          <w:bCs/>
          <w:color w:val="000000"/>
          <w:lang w:val="fr-FR"/>
        </w:rPr>
        <w:t>Limitations :</w:t>
      </w:r>
    </w:p>
    <w:p w14:paraId="33C2306A" w14:textId="129A0516"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Ne prend pas en compte l’ordre des mots ni leur contexte (approche « sac de mots »), perdant ainsi les nuances des commentaires.</w:t>
      </w:r>
    </w:p>
    <w:p w14:paraId="0AF9DDE2"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Incapacité à gérer efficacement les interactions complexes entre les mots ou les classes, à cause de la nature linéaire du modèle.</w:t>
      </w:r>
    </w:p>
    <w:p w14:paraId="2EC1DE06"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Performances inégales selon les classes : bonnes sur les catégories fréquentes (</w:t>
      </w:r>
      <w:proofErr w:type="spellStart"/>
      <w:r w:rsidRPr="00C46A8F">
        <w:rPr>
          <w:rFonts w:asciiTheme="majorHAnsi" w:hAnsiTheme="majorHAnsi"/>
          <w:color w:val="000000"/>
          <w:lang w:val="fr-FR"/>
        </w:rPr>
        <w:t>toxic</w:t>
      </w:r>
      <w:proofErr w:type="spellEnd"/>
      <w:r w:rsidRPr="00C46A8F">
        <w:rPr>
          <w:rFonts w:asciiTheme="majorHAnsi" w:hAnsiTheme="majorHAnsi"/>
          <w:color w:val="000000"/>
          <w:lang w:val="fr-FR"/>
        </w:rPr>
        <w:t xml:space="preserve">, </w:t>
      </w:r>
      <w:proofErr w:type="spellStart"/>
      <w:r w:rsidRPr="00C46A8F">
        <w:rPr>
          <w:rFonts w:asciiTheme="majorHAnsi" w:hAnsiTheme="majorHAnsi"/>
          <w:color w:val="000000"/>
          <w:lang w:val="fr-FR"/>
        </w:rPr>
        <w:t>obscene</w:t>
      </w:r>
      <w:proofErr w:type="spellEnd"/>
      <w:r w:rsidRPr="00C46A8F">
        <w:rPr>
          <w:rFonts w:asciiTheme="majorHAnsi" w:hAnsiTheme="majorHAnsi"/>
          <w:color w:val="000000"/>
          <w:lang w:val="fr-FR"/>
        </w:rPr>
        <w:t xml:space="preserve">) mais faibles sur les classes rares (« </w:t>
      </w:r>
      <w:proofErr w:type="spellStart"/>
      <w:r w:rsidRPr="00C46A8F">
        <w:rPr>
          <w:rFonts w:asciiTheme="majorHAnsi" w:hAnsiTheme="majorHAnsi"/>
          <w:color w:val="000000"/>
          <w:lang w:val="fr-FR"/>
        </w:rPr>
        <w:t>severe_toxic</w:t>
      </w:r>
      <w:proofErr w:type="spellEnd"/>
      <w:r w:rsidRPr="00C46A8F">
        <w:rPr>
          <w:rFonts w:asciiTheme="majorHAnsi" w:hAnsiTheme="majorHAnsi"/>
          <w:color w:val="000000"/>
          <w:lang w:val="fr-FR"/>
        </w:rPr>
        <w:t xml:space="preserve"> », « </w:t>
      </w:r>
      <w:proofErr w:type="spellStart"/>
      <w:r w:rsidRPr="00C46A8F">
        <w:rPr>
          <w:rFonts w:asciiTheme="majorHAnsi" w:hAnsiTheme="majorHAnsi"/>
          <w:color w:val="000000"/>
          <w:lang w:val="fr-FR"/>
        </w:rPr>
        <w:t>threat</w:t>
      </w:r>
      <w:proofErr w:type="spellEnd"/>
      <w:r w:rsidRPr="00C46A8F">
        <w:rPr>
          <w:rFonts w:asciiTheme="majorHAnsi" w:hAnsiTheme="majorHAnsi"/>
          <w:color w:val="000000"/>
          <w:lang w:val="fr-FR"/>
        </w:rPr>
        <w:t xml:space="preserve"> », « </w:t>
      </w:r>
      <w:proofErr w:type="spellStart"/>
      <w:r w:rsidRPr="00C46A8F">
        <w:rPr>
          <w:rFonts w:asciiTheme="majorHAnsi" w:hAnsiTheme="majorHAnsi"/>
          <w:color w:val="000000"/>
          <w:lang w:val="fr-FR"/>
        </w:rPr>
        <w:t>identity_hate</w:t>
      </w:r>
      <w:proofErr w:type="spellEnd"/>
      <w:r w:rsidRPr="00C46A8F">
        <w:rPr>
          <w:rFonts w:asciiTheme="majorHAnsi" w:hAnsiTheme="majorHAnsi"/>
          <w:color w:val="000000"/>
          <w:lang w:val="fr-FR"/>
        </w:rPr>
        <w:t xml:space="preserve"> »).</w:t>
      </w:r>
    </w:p>
    <w:p w14:paraId="5E6F6B7D" w14:textId="77777777" w:rsidR="00C46A8F" w:rsidRPr="00C46A8F" w:rsidRDefault="00C46A8F" w:rsidP="002A7A51">
      <w:pPr>
        <w:spacing w:before="100" w:beforeAutospacing="1" w:after="100" w:afterAutospacing="1"/>
        <w:rPr>
          <w:rFonts w:asciiTheme="majorHAnsi" w:hAnsiTheme="majorHAnsi"/>
          <w:b/>
          <w:bCs/>
          <w:color w:val="000000"/>
          <w:lang w:val="fr-FR"/>
        </w:rPr>
      </w:pPr>
      <w:r w:rsidRPr="00C46A8F">
        <w:rPr>
          <w:rFonts w:asciiTheme="majorHAnsi" w:hAnsiTheme="majorHAnsi"/>
          <w:b/>
          <w:bCs/>
          <w:color w:val="000000"/>
          <w:lang w:val="fr-FR"/>
        </w:rPr>
        <w:t>Résultats clés :</w:t>
      </w:r>
    </w:p>
    <w:p w14:paraId="737B760B" w14:textId="77777777" w:rsidR="00C46A8F" w:rsidRPr="00C46A8F" w:rsidRDefault="00C46A8F" w:rsidP="00C46A8F">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Précision moyenne : ~0.87</w:t>
      </w:r>
    </w:p>
    <w:p w14:paraId="59F9F9D6" w14:textId="77777777" w:rsidR="00323777" w:rsidRDefault="00C46A8F" w:rsidP="00323777">
      <w:pPr>
        <w:numPr>
          <w:ilvl w:val="0"/>
          <w:numId w:val="3"/>
        </w:numPr>
        <w:spacing w:before="100" w:beforeAutospacing="1" w:after="100" w:afterAutospacing="1"/>
        <w:rPr>
          <w:rFonts w:asciiTheme="majorHAnsi" w:hAnsiTheme="majorHAnsi"/>
          <w:color w:val="000000"/>
          <w:lang w:val="fr-FR"/>
        </w:rPr>
      </w:pPr>
      <w:r w:rsidRPr="00C46A8F">
        <w:rPr>
          <w:rFonts w:asciiTheme="majorHAnsi" w:hAnsiTheme="majorHAnsi"/>
          <w:color w:val="000000"/>
          <w:lang w:val="fr-FR"/>
        </w:rPr>
        <w:t>F1-score global : ~0.68 (faible sur certaines classes sensibles).</w:t>
      </w:r>
    </w:p>
    <w:p w14:paraId="01121EEC" w14:textId="56C8372F" w:rsidR="00273869" w:rsidRPr="002A7A51" w:rsidRDefault="00273869" w:rsidP="00323777">
      <w:pPr>
        <w:spacing w:before="100" w:beforeAutospacing="1" w:after="100" w:afterAutospacing="1"/>
        <w:jc w:val="center"/>
        <w:rPr>
          <w:rFonts w:asciiTheme="majorHAnsi" w:hAnsiTheme="majorHAnsi"/>
          <w:color w:val="000000"/>
          <w:lang w:val="fr-FR"/>
        </w:rPr>
      </w:pPr>
      <w:r w:rsidRPr="006A0DCF">
        <w:rPr>
          <w:rFonts w:asciiTheme="majorHAnsi" w:hAnsiTheme="majorHAnsi"/>
          <w:noProof/>
          <w:color w:val="000000"/>
        </w:rPr>
        <w:drawing>
          <wp:inline distT="0" distB="0" distL="0" distR="0" wp14:anchorId="1BAD344D" wp14:editId="39AFEA42">
            <wp:extent cx="4060272" cy="1976155"/>
            <wp:effectExtent l="0" t="0" r="3810" b="5080"/>
            <wp:docPr id="11862807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0770"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078931" cy="1985237"/>
                    </a:xfrm>
                    <a:prstGeom prst="rect">
                      <a:avLst/>
                    </a:prstGeom>
                  </pic:spPr>
                </pic:pic>
              </a:graphicData>
            </a:graphic>
          </wp:inline>
        </w:drawing>
      </w:r>
    </w:p>
    <w:p w14:paraId="2F38EBF9" w14:textId="77777777" w:rsidR="00273869" w:rsidRPr="006A0DCF" w:rsidRDefault="00D44503" w:rsidP="00273869">
      <w:pPr>
        <w:rPr>
          <w:rFonts w:asciiTheme="majorHAnsi" w:hAnsiTheme="majorHAnsi"/>
        </w:rPr>
      </w:pPr>
      <w:r w:rsidRPr="00D44503">
        <w:rPr>
          <w:rFonts w:asciiTheme="majorHAnsi" w:hAnsiTheme="majorHAnsi"/>
          <w:noProof/>
          <w14:ligatures w14:val="standardContextual"/>
        </w:rPr>
        <w:pict w14:anchorId="18BCD05C">
          <v:rect id="_x0000_i1028" alt="" style="width:451.3pt;height:.05pt;mso-width-percent:0;mso-height-percent:0;mso-width-percent:0;mso-height-percent:0" o:hralign="center" o:hrstd="t" o:hr="t" fillcolor="#a0a0a0" stroked="f"/>
        </w:pict>
      </w:r>
    </w:p>
    <w:p w14:paraId="35C177B1"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2</w:t>
      </w:r>
      <w:r w:rsidRPr="006A0DCF">
        <w:rPr>
          <w:rFonts w:ascii="Arial" w:hAnsi="Arial" w:cs="Arial"/>
          <w:b/>
          <w:bCs/>
          <w:color w:val="000000"/>
          <w:sz w:val="36"/>
          <w:szCs w:val="36"/>
        </w:rPr>
        <w:t> </w:t>
      </w:r>
      <w:r w:rsidRPr="006A0DCF">
        <w:rPr>
          <w:rFonts w:asciiTheme="majorHAnsi" w:hAnsiTheme="majorHAnsi"/>
          <w:b/>
          <w:bCs/>
          <w:color w:val="000000"/>
          <w:sz w:val="36"/>
          <w:szCs w:val="36"/>
        </w:rPr>
        <w:t>: Modèle 2 – Approche Deep Learning avec RNN et LSTM Unidirectionnel</w:t>
      </w:r>
    </w:p>
    <w:p w14:paraId="5A19842C" w14:textId="77777777" w:rsidR="00273869" w:rsidRPr="006A0DCF" w:rsidRDefault="00273869"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Présentation du Modèle</w:t>
      </w:r>
    </w:p>
    <w:p w14:paraId="4F49CCD9" w14:textId="77777777" w:rsidR="002A7A51" w:rsidRPr="002A7A51" w:rsidRDefault="002A7A51" w:rsidP="002A7A51">
      <w:p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Le Modèle 2 utilise une approche </w:t>
      </w:r>
      <w:proofErr w:type="spellStart"/>
      <w:r w:rsidRPr="002A7A51">
        <w:rPr>
          <w:rFonts w:asciiTheme="majorHAnsi" w:hAnsiTheme="majorHAnsi"/>
          <w:color w:val="000000"/>
          <w:lang w:val="fr-FR"/>
        </w:rPr>
        <w:t>deep</w:t>
      </w:r>
      <w:proofErr w:type="spellEnd"/>
      <w:r w:rsidRPr="002A7A51">
        <w:rPr>
          <w:rFonts w:asciiTheme="majorHAnsi" w:hAnsiTheme="majorHAnsi"/>
          <w:color w:val="000000"/>
          <w:lang w:val="fr-FR"/>
        </w:rPr>
        <w:t xml:space="preserve"> </w:t>
      </w:r>
      <w:proofErr w:type="spellStart"/>
      <w:r w:rsidRPr="002A7A51">
        <w:rPr>
          <w:rFonts w:asciiTheme="majorHAnsi" w:hAnsiTheme="majorHAnsi"/>
          <w:color w:val="000000"/>
          <w:lang w:val="fr-FR"/>
        </w:rPr>
        <w:t>learning</w:t>
      </w:r>
      <w:proofErr w:type="spellEnd"/>
      <w:r w:rsidRPr="002A7A51">
        <w:rPr>
          <w:rFonts w:asciiTheme="majorHAnsi" w:hAnsiTheme="majorHAnsi"/>
          <w:color w:val="000000"/>
          <w:lang w:val="fr-FR"/>
        </w:rPr>
        <w:t xml:space="preserve"> basée sur les réseaux de neurones récurrents (RNN) avec des couches LSTM unidirectionnelles, afin de mieux capturer le contexte et l’ordre des mots.</w:t>
      </w:r>
    </w:p>
    <w:p w14:paraId="2EFFF902" w14:textId="77777777" w:rsidR="00874670" w:rsidRDefault="00874670" w:rsidP="002A7A51">
      <w:pPr>
        <w:spacing w:before="100" w:beforeAutospacing="1" w:after="100" w:afterAutospacing="1"/>
        <w:rPr>
          <w:rFonts w:asciiTheme="majorHAnsi" w:hAnsiTheme="majorHAnsi"/>
          <w:b/>
          <w:bCs/>
          <w:color w:val="000000"/>
          <w:lang w:val="fr-FR"/>
        </w:rPr>
      </w:pPr>
    </w:p>
    <w:p w14:paraId="5D447A12" w14:textId="7585F474" w:rsidR="002A7A51" w:rsidRPr="002A7A51" w:rsidRDefault="002A7A51" w:rsidP="002A7A51">
      <w:pPr>
        <w:spacing w:before="100" w:beforeAutospacing="1" w:after="100" w:afterAutospacing="1"/>
        <w:rPr>
          <w:rFonts w:asciiTheme="majorHAnsi" w:hAnsiTheme="majorHAnsi"/>
          <w:color w:val="000000"/>
          <w:lang w:val="fr-FR"/>
        </w:rPr>
      </w:pPr>
      <w:r w:rsidRPr="002A7A51">
        <w:rPr>
          <w:rFonts w:asciiTheme="majorHAnsi" w:hAnsiTheme="majorHAnsi"/>
          <w:b/>
          <w:bCs/>
          <w:color w:val="000000"/>
          <w:lang w:val="fr-FR"/>
        </w:rPr>
        <w:lastRenderedPageBreak/>
        <w:t>Étapes clés du prétraitement :</w:t>
      </w:r>
    </w:p>
    <w:p w14:paraId="270BEB31" w14:textId="77777777" w:rsidR="002A7A51" w:rsidRPr="002A7A51" w:rsidRDefault="002A7A51" w:rsidP="002A7A51">
      <w:pPr>
        <w:numPr>
          <w:ilvl w:val="0"/>
          <w:numId w:val="36"/>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Nettoyage du texte (minuscules, suppression caractères spéciaux).</w:t>
      </w:r>
    </w:p>
    <w:p w14:paraId="0F4A8ACC" w14:textId="77777777" w:rsidR="002A7A51" w:rsidRPr="002A7A51" w:rsidRDefault="002A7A51" w:rsidP="002A7A51">
      <w:pPr>
        <w:numPr>
          <w:ilvl w:val="0"/>
          <w:numId w:val="36"/>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Tokenisation et </w:t>
      </w:r>
      <w:proofErr w:type="spellStart"/>
      <w:r w:rsidRPr="002A7A51">
        <w:rPr>
          <w:rFonts w:asciiTheme="majorHAnsi" w:hAnsiTheme="majorHAnsi"/>
          <w:color w:val="000000"/>
          <w:lang w:val="fr-FR"/>
        </w:rPr>
        <w:t>padding</w:t>
      </w:r>
      <w:proofErr w:type="spellEnd"/>
      <w:r w:rsidRPr="002A7A51">
        <w:rPr>
          <w:rFonts w:asciiTheme="majorHAnsi" w:hAnsiTheme="majorHAnsi"/>
          <w:color w:val="000000"/>
          <w:lang w:val="fr-FR"/>
        </w:rPr>
        <w:t xml:space="preserve"> (vocabulaire limité à 20</w:t>
      </w:r>
      <w:r w:rsidRPr="002A7A51">
        <w:rPr>
          <w:rFonts w:ascii="Arial" w:hAnsi="Arial" w:cs="Arial"/>
          <w:color w:val="000000"/>
          <w:lang w:val="fr-FR"/>
        </w:rPr>
        <w:t> </w:t>
      </w:r>
      <w:r w:rsidRPr="002A7A51">
        <w:rPr>
          <w:rFonts w:asciiTheme="majorHAnsi" w:hAnsiTheme="majorHAnsi"/>
          <w:color w:val="000000"/>
          <w:lang w:val="fr-FR"/>
        </w:rPr>
        <w:t>000 mots, s</w:t>
      </w:r>
      <w:r w:rsidRPr="002A7A51">
        <w:rPr>
          <w:rFonts w:asciiTheme="majorHAnsi" w:hAnsiTheme="majorHAnsi" w:cs="Aptos Display"/>
          <w:color w:val="000000"/>
          <w:lang w:val="fr-FR"/>
        </w:rPr>
        <w:t>é</w:t>
      </w:r>
      <w:r w:rsidRPr="002A7A51">
        <w:rPr>
          <w:rFonts w:asciiTheme="majorHAnsi" w:hAnsiTheme="majorHAnsi"/>
          <w:color w:val="000000"/>
          <w:lang w:val="fr-FR"/>
        </w:rPr>
        <w:t xml:space="preserve">quences de longueur fixe </w:t>
      </w:r>
      <w:r w:rsidRPr="002A7A51">
        <w:rPr>
          <w:rFonts w:asciiTheme="majorHAnsi" w:hAnsiTheme="majorHAnsi" w:cs="Aptos Display"/>
          <w:color w:val="000000"/>
          <w:lang w:val="fr-FR"/>
        </w:rPr>
        <w:t>à</w:t>
      </w:r>
      <w:r w:rsidRPr="002A7A51">
        <w:rPr>
          <w:rFonts w:asciiTheme="majorHAnsi" w:hAnsiTheme="majorHAnsi"/>
          <w:color w:val="000000"/>
          <w:lang w:val="fr-FR"/>
        </w:rPr>
        <w:t xml:space="preserve"> 100 mots).</w:t>
      </w:r>
    </w:p>
    <w:p w14:paraId="39BB7F57" w14:textId="77777777" w:rsidR="002A7A51" w:rsidRPr="002A7A51" w:rsidRDefault="002A7A51" w:rsidP="002A7A51">
      <w:pPr>
        <w:spacing w:before="100" w:beforeAutospacing="1" w:after="100" w:afterAutospacing="1"/>
        <w:rPr>
          <w:rFonts w:asciiTheme="majorHAnsi" w:hAnsiTheme="majorHAnsi"/>
          <w:color w:val="000000"/>
          <w:lang w:val="fr-FR"/>
        </w:rPr>
      </w:pPr>
      <w:r w:rsidRPr="002A7A51">
        <w:rPr>
          <w:rFonts w:asciiTheme="majorHAnsi" w:hAnsiTheme="majorHAnsi"/>
          <w:b/>
          <w:bCs/>
          <w:color w:val="000000"/>
          <w:lang w:val="fr-FR"/>
        </w:rPr>
        <w:t>Architecture :</w:t>
      </w:r>
    </w:p>
    <w:p w14:paraId="6910EE2A" w14:textId="77777777" w:rsidR="002A7A51" w:rsidRPr="002A7A51" w:rsidRDefault="002A7A51" w:rsidP="002A7A51">
      <w:pPr>
        <w:numPr>
          <w:ilvl w:val="0"/>
          <w:numId w:val="37"/>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Une couche d’</w:t>
      </w:r>
      <w:proofErr w:type="spellStart"/>
      <w:r w:rsidRPr="002A7A51">
        <w:rPr>
          <w:rFonts w:asciiTheme="majorHAnsi" w:hAnsiTheme="majorHAnsi"/>
          <w:color w:val="000000"/>
          <w:lang w:val="fr-FR"/>
        </w:rPr>
        <w:t>embedding</w:t>
      </w:r>
      <w:proofErr w:type="spellEnd"/>
      <w:r w:rsidRPr="002A7A51">
        <w:rPr>
          <w:rFonts w:asciiTheme="majorHAnsi" w:hAnsiTheme="majorHAnsi"/>
          <w:color w:val="000000"/>
          <w:lang w:val="fr-FR"/>
        </w:rPr>
        <w:t xml:space="preserve"> pour apprendre les représentations sémantiques (dimension 128).</w:t>
      </w:r>
    </w:p>
    <w:p w14:paraId="498DBEFD" w14:textId="77777777" w:rsidR="002A7A51" w:rsidRPr="002A7A51" w:rsidRDefault="002A7A51" w:rsidP="002A7A51">
      <w:pPr>
        <w:numPr>
          <w:ilvl w:val="0"/>
          <w:numId w:val="37"/>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Deux couches LSTM unidirectionnelles pour mémoriser l’ordre et les dépendances temporelles des mots.</w:t>
      </w:r>
    </w:p>
    <w:p w14:paraId="5DE4C1CE" w14:textId="77777777" w:rsidR="002A7A51" w:rsidRPr="002A7A51" w:rsidRDefault="002A7A51" w:rsidP="002A7A51">
      <w:pPr>
        <w:numPr>
          <w:ilvl w:val="0"/>
          <w:numId w:val="37"/>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Une couche Dense (64 neurones, activation </w:t>
      </w:r>
      <w:proofErr w:type="spellStart"/>
      <w:r w:rsidRPr="002A7A51">
        <w:rPr>
          <w:rFonts w:asciiTheme="majorHAnsi" w:hAnsiTheme="majorHAnsi"/>
          <w:color w:val="000000"/>
          <w:lang w:val="fr-FR"/>
        </w:rPr>
        <w:t>ReLU</w:t>
      </w:r>
      <w:proofErr w:type="spellEnd"/>
      <w:r w:rsidRPr="002A7A51">
        <w:rPr>
          <w:rFonts w:asciiTheme="majorHAnsi" w:hAnsiTheme="majorHAnsi"/>
          <w:color w:val="000000"/>
          <w:lang w:val="fr-FR"/>
        </w:rPr>
        <w:t>) et du Dropout pour réduire le surapprentissage.</w:t>
      </w:r>
    </w:p>
    <w:p w14:paraId="2BEBEA22" w14:textId="77777777" w:rsidR="002A7A51" w:rsidRPr="002A7A51" w:rsidRDefault="002A7A51" w:rsidP="002A7A51">
      <w:pPr>
        <w:numPr>
          <w:ilvl w:val="0"/>
          <w:numId w:val="37"/>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Couche de sortie multi-label avec activation </w:t>
      </w:r>
      <w:proofErr w:type="spellStart"/>
      <w:r w:rsidRPr="002A7A51">
        <w:rPr>
          <w:rFonts w:asciiTheme="majorHAnsi" w:hAnsiTheme="majorHAnsi"/>
          <w:color w:val="000000"/>
          <w:lang w:val="fr-FR"/>
        </w:rPr>
        <w:t>sigmoid</w:t>
      </w:r>
      <w:proofErr w:type="spellEnd"/>
      <w:r w:rsidRPr="002A7A51">
        <w:rPr>
          <w:rFonts w:asciiTheme="majorHAnsi" w:hAnsiTheme="majorHAnsi"/>
          <w:color w:val="000000"/>
          <w:lang w:val="fr-FR"/>
        </w:rPr>
        <w:t xml:space="preserve"> (6 classes de toxicité).</w:t>
      </w:r>
    </w:p>
    <w:p w14:paraId="1481DC37" w14:textId="77777777" w:rsidR="002A7A51" w:rsidRPr="002A7A51" w:rsidRDefault="002A7A51" w:rsidP="002A7A51">
      <w:pPr>
        <w:spacing w:before="100" w:beforeAutospacing="1" w:after="100" w:afterAutospacing="1"/>
        <w:rPr>
          <w:rFonts w:asciiTheme="majorHAnsi" w:hAnsiTheme="majorHAnsi"/>
          <w:color w:val="000000"/>
          <w:lang w:val="fr-FR"/>
        </w:rPr>
      </w:pPr>
      <w:r w:rsidRPr="002A7A51">
        <w:rPr>
          <w:rFonts w:asciiTheme="majorHAnsi" w:hAnsiTheme="majorHAnsi"/>
          <w:b/>
          <w:bCs/>
          <w:color w:val="000000"/>
          <w:lang w:val="fr-FR"/>
        </w:rPr>
        <w:t>Entraînement :</w:t>
      </w:r>
    </w:p>
    <w:p w14:paraId="54E9F6DB" w14:textId="77777777" w:rsidR="002A7A51" w:rsidRPr="002A7A51" w:rsidRDefault="002A7A51" w:rsidP="002A7A51">
      <w:pPr>
        <w:numPr>
          <w:ilvl w:val="0"/>
          <w:numId w:val="38"/>
        </w:num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 xml:space="preserve">Fonction de perte </w:t>
      </w:r>
      <w:proofErr w:type="spellStart"/>
      <w:r w:rsidRPr="002A7A51">
        <w:rPr>
          <w:rFonts w:asciiTheme="majorHAnsi" w:hAnsiTheme="majorHAnsi"/>
          <w:color w:val="000000"/>
          <w:lang w:val="fr-FR"/>
        </w:rPr>
        <w:t>binary_crossentropy</w:t>
      </w:r>
      <w:proofErr w:type="spellEnd"/>
      <w:r w:rsidRPr="002A7A51">
        <w:rPr>
          <w:rFonts w:asciiTheme="majorHAnsi" w:hAnsiTheme="majorHAnsi"/>
          <w:color w:val="000000"/>
          <w:lang w:val="fr-FR"/>
        </w:rPr>
        <w:t xml:space="preserve">, optimiseur </w:t>
      </w:r>
      <w:proofErr w:type="spellStart"/>
      <w:r w:rsidRPr="002A7A51">
        <w:rPr>
          <w:rFonts w:asciiTheme="majorHAnsi" w:hAnsiTheme="majorHAnsi"/>
          <w:color w:val="000000"/>
          <w:lang w:val="fr-FR"/>
        </w:rPr>
        <w:t>adam</w:t>
      </w:r>
      <w:proofErr w:type="spellEnd"/>
      <w:r w:rsidRPr="002A7A51">
        <w:rPr>
          <w:rFonts w:asciiTheme="majorHAnsi" w:hAnsiTheme="majorHAnsi"/>
          <w:color w:val="000000"/>
          <w:lang w:val="fr-FR"/>
        </w:rPr>
        <w:t>.</w:t>
      </w:r>
    </w:p>
    <w:p w14:paraId="2EB01756" w14:textId="77777777" w:rsidR="002A7A51" w:rsidRPr="002A7A51" w:rsidRDefault="002A7A51" w:rsidP="002A7A51">
      <w:pPr>
        <w:numPr>
          <w:ilvl w:val="0"/>
          <w:numId w:val="38"/>
        </w:numPr>
        <w:spacing w:before="100" w:beforeAutospacing="1" w:after="100" w:afterAutospacing="1"/>
        <w:rPr>
          <w:rFonts w:asciiTheme="majorHAnsi" w:hAnsiTheme="majorHAnsi"/>
          <w:color w:val="000000"/>
          <w:lang w:val="fr-FR"/>
        </w:rPr>
      </w:pPr>
      <w:proofErr w:type="spellStart"/>
      <w:r w:rsidRPr="002A7A51">
        <w:rPr>
          <w:rFonts w:asciiTheme="majorHAnsi" w:hAnsiTheme="majorHAnsi"/>
          <w:color w:val="000000"/>
          <w:lang w:val="fr-FR"/>
        </w:rPr>
        <w:t>EarlyStopping</w:t>
      </w:r>
      <w:proofErr w:type="spellEnd"/>
      <w:r w:rsidRPr="002A7A51">
        <w:rPr>
          <w:rFonts w:asciiTheme="majorHAnsi" w:hAnsiTheme="majorHAnsi"/>
          <w:color w:val="000000"/>
          <w:lang w:val="fr-FR"/>
        </w:rPr>
        <w:t xml:space="preserve"> pour éviter le surapprentissage.</w:t>
      </w:r>
    </w:p>
    <w:p w14:paraId="1FF07D6E" w14:textId="064CCCEF" w:rsidR="00273869" w:rsidRPr="002A7A51" w:rsidRDefault="002A7A51" w:rsidP="00802B7C">
      <w:pPr>
        <w:spacing w:before="100" w:beforeAutospacing="1" w:after="100" w:afterAutospacing="1"/>
        <w:rPr>
          <w:rFonts w:asciiTheme="majorHAnsi" w:hAnsiTheme="majorHAnsi"/>
          <w:color w:val="000000"/>
          <w:lang w:val="fr-FR"/>
        </w:rPr>
      </w:pPr>
      <w:r w:rsidRPr="002A7A51">
        <w:rPr>
          <w:rFonts w:asciiTheme="majorHAnsi" w:hAnsiTheme="majorHAnsi"/>
          <w:color w:val="000000"/>
          <w:lang w:val="fr-FR"/>
        </w:rPr>
        <w:t>Ce modèle améliore la prise en compte du contexte par rapport à l’approche TF-IDF, mais reste limité car l'information contextuelle est capturée uniquement dans un sens.</w:t>
      </w:r>
    </w:p>
    <w:p w14:paraId="4E502BEB" w14:textId="77777777" w:rsidR="001E2A4A" w:rsidRPr="001E2A4A" w:rsidRDefault="001E2A4A" w:rsidP="001E2A4A">
      <w:pPr>
        <w:spacing w:before="100" w:beforeAutospacing="1" w:after="100" w:afterAutospacing="1"/>
        <w:rPr>
          <w:rFonts w:asciiTheme="majorHAnsi" w:hAnsiTheme="majorHAnsi"/>
          <w:b/>
          <w:bCs/>
          <w:color w:val="000000"/>
          <w:lang w:val="fr-FR"/>
        </w:rPr>
      </w:pPr>
      <w:r w:rsidRPr="001E2A4A">
        <w:rPr>
          <w:rFonts w:asciiTheme="majorHAnsi" w:hAnsiTheme="majorHAnsi"/>
          <w:b/>
          <w:bCs/>
          <w:color w:val="000000"/>
          <w:lang w:val="fr-FR"/>
        </w:rPr>
        <w:t>Avantages du Modèle 2 par rapport au Modèle 1 :</w:t>
      </w:r>
    </w:p>
    <w:p w14:paraId="74B1BDEB" w14:textId="77777777" w:rsidR="001E2A4A" w:rsidRPr="001E2A4A" w:rsidRDefault="001E2A4A" w:rsidP="001E2A4A">
      <w:pPr>
        <w:numPr>
          <w:ilvl w:val="0"/>
          <w:numId w:val="39"/>
        </w:numPr>
        <w:spacing w:before="100" w:beforeAutospacing="1" w:after="100" w:afterAutospacing="1"/>
        <w:rPr>
          <w:rFonts w:asciiTheme="majorHAnsi" w:hAnsiTheme="majorHAnsi"/>
          <w:color w:val="000000"/>
          <w:lang w:val="fr-FR"/>
        </w:rPr>
      </w:pPr>
      <w:r w:rsidRPr="001E2A4A">
        <w:rPr>
          <w:rFonts w:asciiTheme="majorHAnsi" w:hAnsiTheme="majorHAnsi"/>
          <w:color w:val="000000"/>
          <w:lang w:val="fr-FR"/>
        </w:rPr>
        <w:t>Capture du contexte grâce aux couches LSTM qui prennent en compte l’ordre des mots.</w:t>
      </w:r>
    </w:p>
    <w:p w14:paraId="61CFE19F" w14:textId="77777777" w:rsidR="001E2A4A" w:rsidRPr="001E2A4A" w:rsidRDefault="001E2A4A" w:rsidP="001E2A4A">
      <w:pPr>
        <w:numPr>
          <w:ilvl w:val="0"/>
          <w:numId w:val="39"/>
        </w:numPr>
        <w:spacing w:before="100" w:beforeAutospacing="1" w:after="100" w:afterAutospacing="1"/>
        <w:rPr>
          <w:rFonts w:asciiTheme="majorHAnsi" w:hAnsiTheme="majorHAnsi"/>
          <w:color w:val="000000"/>
          <w:lang w:val="fr-FR"/>
        </w:rPr>
      </w:pPr>
      <w:r w:rsidRPr="001E2A4A">
        <w:rPr>
          <w:rFonts w:asciiTheme="majorHAnsi" w:hAnsiTheme="majorHAnsi"/>
          <w:color w:val="000000"/>
          <w:lang w:val="fr-FR"/>
        </w:rPr>
        <w:t>Capacité à modéliser les dépendances contextuelles et non linéaires entre mots, améliorant ainsi la détection des nuances dans les phrases toxiques.</w:t>
      </w:r>
    </w:p>
    <w:p w14:paraId="7F0F7756" w14:textId="165CB5E1" w:rsidR="001E2A4A" w:rsidRPr="001E2A4A" w:rsidRDefault="001E2A4A" w:rsidP="001E2A4A">
      <w:pPr>
        <w:spacing w:before="100" w:beforeAutospacing="1" w:after="100" w:afterAutospacing="1"/>
        <w:rPr>
          <w:rFonts w:asciiTheme="majorHAnsi" w:hAnsiTheme="majorHAnsi"/>
          <w:b/>
          <w:bCs/>
          <w:color w:val="000000"/>
          <w:lang w:val="fr-FR"/>
        </w:rPr>
      </w:pPr>
      <w:r w:rsidRPr="001E2A4A">
        <w:rPr>
          <w:rFonts w:asciiTheme="majorHAnsi" w:hAnsiTheme="majorHAnsi"/>
          <w:b/>
          <w:bCs/>
          <w:color w:val="000000"/>
          <w:lang w:val="fr-FR"/>
        </w:rPr>
        <w:t>Limitations</w:t>
      </w:r>
      <w:r>
        <w:rPr>
          <w:rFonts w:asciiTheme="majorHAnsi" w:hAnsiTheme="majorHAnsi"/>
          <w:b/>
          <w:bCs/>
          <w:color w:val="000000"/>
          <w:lang w:val="fr-FR"/>
        </w:rPr>
        <w:t xml:space="preserve"> du Modèle 2</w:t>
      </w:r>
      <w:r w:rsidRPr="001E2A4A">
        <w:rPr>
          <w:rFonts w:asciiTheme="majorHAnsi" w:hAnsiTheme="majorHAnsi"/>
          <w:b/>
          <w:bCs/>
          <w:color w:val="000000"/>
          <w:lang w:val="fr-FR"/>
        </w:rPr>
        <w:t xml:space="preserve"> :</w:t>
      </w:r>
    </w:p>
    <w:p w14:paraId="0F6211A3" w14:textId="77777777" w:rsidR="001E2A4A" w:rsidRPr="001E2A4A" w:rsidRDefault="001E2A4A" w:rsidP="001E2A4A">
      <w:pPr>
        <w:numPr>
          <w:ilvl w:val="0"/>
          <w:numId w:val="40"/>
        </w:numPr>
        <w:spacing w:before="100" w:beforeAutospacing="1" w:after="100" w:afterAutospacing="1"/>
        <w:rPr>
          <w:rFonts w:asciiTheme="majorHAnsi" w:hAnsiTheme="majorHAnsi"/>
          <w:color w:val="000000"/>
          <w:lang w:val="fr-FR"/>
        </w:rPr>
      </w:pPr>
      <w:r w:rsidRPr="001E2A4A">
        <w:rPr>
          <w:rFonts w:asciiTheme="majorHAnsi" w:hAnsiTheme="majorHAnsi"/>
          <w:color w:val="000000"/>
          <w:lang w:val="fr-FR"/>
        </w:rPr>
        <w:t>L'utilisation d'un LSTM unidirectionnel limite la prise en compte du contexte global (informations situées après un mot non exploitées).</w:t>
      </w:r>
    </w:p>
    <w:p w14:paraId="404B4333" w14:textId="6D9CCF06" w:rsidR="001E2A4A" w:rsidRPr="001E2A4A" w:rsidRDefault="001E2A4A" w:rsidP="001E2A4A">
      <w:pPr>
        <w:numPr>
          <w:ilvl w:val="0"/>
          <w:numId w:val="40"/>
        </w:numPr>
        <w:spacing w:before="100" w:beforeAutospacing="1" w:after="100" w:afterAutospacing="1"/>
        <w:rPr>
          <w:rFonts w:asciiTheme="majorHAnsi" w:hAnsiTheme="majorHAnsi"/>
          <w:color w:val="000000"/>
          <w:lang w:val="fr-FR"/>
        </w:rPr>
      </w:pPr>
      <w:r w:rsidRPr="001E2A4A">
        <w:rPr>
          <w:rFonts w:asciiTheme="majorHAnsi" w:hAnsiTheme="majorHAnsi"/>
          <w:color w:val="000000"/>
          <w:lang w:val="fr-FR"/>
        </w:rPr>
        <w:t xml:space="preserve">Temps d'entraînement plus élevé et nécessité de ressources </w:t>
      </w:r>
      <w:r w:rsidR="00874670">
        <w:rPr>
          <w:rFonts w:asciiTheme="majorHAnsi" w:hAnsiTheme="majorHAnsi"/>
          <w:color w:val="000000"/>
          <w:lang w:val="fr-FR"/>
        </w:rPr>
        <w:t>plus</w:t>
      </w:r>
      <w:r w:rsidRPr="001E2A4A">
        <w:rPr>
          <w:rFonts w:asciiTheme="majorHAnsi" w:hAnsiTheme="majorHAnsi"/>
          <w:color w:val="000000"/>
          <w:lang w:val="fr-FR"/>
        </w:rPr>
        <w:t xml:space="preserve"> importantes</w:t>
      </w:r>
      <w:r w:rsidR="00874670">
        <w:rPr>
          <w:rFonts w:asciiTheme="majorHAnsi" w:hAnsiTheme="majorHAnsi"/>
          <w:color w:val="000000"/>
          <w:lang w:val="fr-FR"/>
        </w:rPr>
        <w:t xml:space="preserve"> (GPU)</w:t>
      </w:r>
      <w:r w:rsidRPr="001E2A4A">
        <w:rPr>
          <w:rFonts w:asciiTheme="majorHAnsi" w:hAnsiTheme="majorHAnsi"/>
          <w:color w:val="000000"/>
          <w:lang w:val="fr-FR"/>
        </w:rPr>
        <w:t>, particulièrement avec de grands jeux de données.</w:t>
      </w:r>
    </w:p>
    <w:p w14:paraId="38DE79E1" w14:textId="217CC4D6" w:rsidR="00273869" w:rsidRPr="006A0DCF" w:rsidRDefault="00B25D00" w:rsidP="00273869">
      <w:pPr>
        <w:spacing w:before="100" w:beforeAutospacing="1" w:after="100" w:afterAutospacing="1"/>
        <w:rPr>
          <w:rFonts w:asciiTheme="majorHAnsi" w:hAnsiTheme="majorHAnsi"/>
          <w:color w:val="000000"/>
        </w:rPr>
      </w:pPr>
      <w:r w:rsidRPr="006A0DCF">
        <w:rPr>
          <w:rFonts w:asciiTheme="majorHAnsi" w:hAnsiTheme="majorHAnsi"/>
          <w:i/>
          <w:iCs/>
          <w:color w:val="000000"/>
        </w:rPr>
        <w:t>R</w:t>
      </w:r>
      <w:r w:rsidR="00273869" w:rsidRPr="006A0DCF">
        <w:rPr>
          <w:rFonts w:asciiTheme="majorHAnsi" w:hAnsiTheme="majorHAnsi"/>
          <w:i/>
          <w:iCs/>
          <w:color w:val="000000"/>
        </w:rPr>
        <w:t>ésultats du modèle 2 sur le jeu de validation</w:t>
      </w:r>
      <w:r w:rsidRPr="006A0DCF">
        <w:rPr>
          <w:rFonts w:asciiTheme="majorHAnsi" w:hAnsiTheme="majorHAnsi"/>
          <w:i/>
          <w:iCs/>
          <w:color w:val="000000"/>
        </w:rPr>
        <w:t xml:space="preserve"> </w:t>
      </w:r>
      <w:r w:rsidR="00273869" w:rsidRPr="006A0DCF">
        <w:rPr>
          <w:rFonts w:asciiTheme="majorHAnsi" w:hAnsiTheme="majorHAnsi"/>
          <w:i/>
          <w:iCs/>
          <w:color w:val="000000"/>
        </w:rPr>
        <w:t>:</w:t>
      </w:r>
    </w:p>
    <w:p w14:paraId="62752AB7" w14:textId="77777777" w:rsidR="00273869" w:rsidRPr="006A0DCF" w:rsidRDefault="00273869" w:rsidP="00273869">
      <w:pPr>
        <w:numPr>
          <w:ilvl w:val="0"/>
          <w:numId w:val="6"/>
        </w:numPr>
        <w:spacing w:before="100" w:beforeAutospacing="1" w:after="100" w:afterAutospacing="1"/>
        <w:rPr>
          <w:rFonts w:asciiTheme="majorHAnsi" w:hAnsiTheme="majorHAnsi"/>
          <w:color w:val="000000"/>
        </w:rPr>
      </w:pPr>
      <w:r w:rsidRPr="006A0DCF">
        <w:rPr>
          <w:rFonts w:asciiTheme="majorHAnsi" w:hAnsiTheme="majorHAnsi"/>
          <w:color w:val="000000"/>
        </w:rPr>
        <w:t>Amélioration du F1-score pour certaines classes par rapport au modèle 1 (par exemple, une meilleure capture de </w:t>
      </w:r>
      <w:r w:rsidRPr="006A0DCF">
        <w:rPr>
          <w:rFonts w:asciiTheme="majorHAnsi" w:hAnsiTheme="majorHAnsi"/>
          <w:i/>
          <w:iCs/>
          <w:color w:val="000000"/>
        </w:rPr>
        <w:t>toxic</w:t>
      </w:r>
      <w:r w:rsidRPr="006A0DCF">
        <w:rPr>
          <w:rFonts w:asciiTheme="majorHAnsi" w:hAnsiTheme="majorHAnsi"/>
          <w:color w:val="000000"/>
        </w:rPr>
        <w:t> et </w:t>
      </w:r>
      <w:r w:rsidRPr="006A0DCF">
        <w:rPr>
          <w:rFonts w:asciiTheme="majorHAnsi" w:hAnsiTheme="majorHAnsi"/>
          <w:i/>
          <w:iCs/>
          <w:color w:val="000000"/>
        </w:rPr>
        <w:t>obscene</w:t>
      </w:r>
      <w:r w:rsidRPr="006A0DCF">
        <w:rPr>
          <w:rFonts w:asciiTheme="majorHAnsi" w:hAnsiTheme="majorHAnsi"/>
          <w:color w:val="000000"/>
        </w:rPr>
        <w:t>), mais toujours des lacunes notables pour </w:t>
      </w:r>
      <w:r w:rsidRPr="006A0DCF">
        <w:rPr>
          <w:rFonts w:asciiTheme="majorHAnsi" w:hAnsiTheme="majorHAnsi"/>
          <w:i/>
          <w:iCs/>
          <w:color w:val="000000"/>
        </w:rPr>
        <w:t>severe_toxic</w:t>
      </w:r>
      <w:r w:rsidRPr="006A0DCF">
        <w:rPr>
          <w:rFonts w:asciiTheme="majorHAnsi" w:hAnsiTheme="majorHAnsi"/>
          <w:color w:val="000000"/>
        </w:rPr>
        <w:t>, </w:t>
      </w:r>
      <w:r w:rsidRPr="006A0DCF">
        <w:rPr>
          <w:rFonts w:asciiTheme="majorHAnsi" w:hAnsiTheme="majorHAnsi"/>
          <w:i/>
          <w:iCs/>
          <w:color w:val="000000"/>
        </w:rPr>
        <w:t>threat</w:t>
      </w:r>
      <w:r w:rsidRPr="006A0DCF">
        <w:rPr>
          <w:rFonts w:asciiTheme="majorHAnsi" w:hAnsiTheme="majorHAnsi"/>
          <w:color w:val="000000"/>
        </w:rPr>
        <w:t> et </w:t>
      </w:r>
      <w:r w:rsidRPr="006A0DCF">
        <w:rPr>
          <w:rFonts w:asciiTheme="majorHAnsi" w:hAnsiTheme="majorHAnsi"/>
          <w:i/>
          <w:iCs/>
          <w:color w:val="000000"/>
        </w:rPr>
        <w:t>identity_hate</w:t>
      </w:r>
      <w:r w:rsidRPr="006A0DCF">
        <w:rPr>
          <w:rFonts w:asciiTheme="majorHAnsi" w:hAnsiTheme="majorHAnsi"/>
          <w:color w:val="000000"/>
        </w:rPr>
        <w:t>.</w:t>
      </w:r>
    </w:p>
    <w:p w14:paraId="49F67F9C" w14:textId="3F38006D" w:rsidR="00273869" w:rsidRPr="006A0DCF" w:rsidRDefault="00273869" w:rsidP="00273869">
      <w:pPr>
        <w:spacing w:before="100" w:beforeAutospacing="1" w:after="100" w:afterAutospacing="1"/>
        <w:jc w:val="center"/>
        <w:rPr>
          <w:rFonts w:asciiTheme="majorHAnsi" w:hAnsiTheme="majorHAnsi"/>
          <w:color w:val="000000"/>
        </w:rPr>
      </w:pPr>
      <w:r w:rsidRPr="006A0DCF">
        <w:rPr>
          <w:rFonts w:asciiTheme="majorHAnsi" w:hAnsiTheme="majorHAnsi"/>
          <w:noProof/>
          <w:color w:val="000000"/>
        </w:rPr>
        <w:lastRenderedPageBreak/>
        <w:drawing>
          <wp:inline distT="0" distB="0" distL="0" distR="0" wp14:anchorId="711B1CFB" wp14:editId="014889D9">
            <wp:extent cx="2470488" cy="1202400"/>
            <wp:effectExtent l="0" t="0" r="0" b="4445"/>
            <wp:docPr id="938593234" name="Picture 3"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93234" name="Picture 3" descr="A screenshot of a tabl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0706" cy="1231708"/>
                    </a:xfrm>
                    <a:prstGeom prst="rect">
                      <a:avLst/>
                    </a:prstGeom>
                  </pic:spPr>
                </pic:pic>
              </a:graphicData>
            </a:graphic>
          </wp:inline>
        </w:drawing>
      </w:r>
    </w:p>
    <w:p w14:paraId="108A5978" w14:textId="77777777" w:rsidR="00273869" w:rsidRPr="006A0DCF" w:rsidRDefault="00D44503" w:rsidP="00273869">
      <w:pPr>
        <w:rPr>
          <w:rFonts w:asciiTheme="majorHAnsi" w:hAnsiTheme="majorHAnsi"/>
        </w:rPr>
      </w:pPr>
      <w:r w:rsidRPr="00D44503">
        <w:rPr>
          <w:rFonts w:asciiTheme="majorHAnsi" w:hAnsiTheme="majorHAnsi"/>
          <w:noProof/>
          <w14:ligatures w14:val="standardContextual"/>
        </w:rPr>
        <w:pict w14:anchorId="1E9224F4">
          <v:rect id="_x0000_i1027" alt="" style="width:451.3pt;height:.05pt;mso-width-percent:0;mso-height-percent:0;mso-width-percent:0;mso-height-percent:0" o:hralign="center" o:hrstd="t" o:hr="t" fillcolor="#a0a0a0" stroked="f"/>
        </w:pict>
      </w:r>
    </w:p>
    <w:p w14:paraId="2697033F" w14:textId="77777777" w:rsidR="00273869" w:rsidRPr="006A0DCF" w:rsidRDefault="00273869" w:rsidP="00273869">
      <w:pPr>
        <w:spacing w:before="100" w:beforeAutospacing="1" w:after="100" w:afterAutospacing="1"/>
        <w:outlineLvl w:val="1"/>
        <w:rPr>
          <w:rFonts w:asciiTheme="majorHAnsi" w:hAnsiTheme="majorHAnsi"/>
          <w:b/>
          <w:bCs/>
          <w:color w:val="000000"/>
          <w:sz w:val="36"/>
          <w:szCs w:val="36"/>
        </w:rPr>
      </w:pPr>
      <w:r w:rsidRPr="006A0DCF">
        <w:rPr>
          <w:rFonts w:asciiTheme="majorHAnsi" w:hAnsiTheme="majorHAnsi"/>
          <w:b/>
          <w:bCs/>
          <w:color w:val="000000"/>
          <w:sz w:val="36"/>
          <w:szCs w:val="36"/>
        </w:rPr>
        <w:t>Partie 3</w:t>
      </w:r>
      <w:r w:rsidRPr="006A0DCF">
        <w:rPr>
          <w:rFonts w:ascii="Arial" w:hAnsi="Arial" w:cs="Arial"/>
          <w:b/>
          <w:bCs/>
          <w:color w:val="000000"/>
          <w:sz w:val="36"/>
          <w:szCs w:val="36"/>
        </w:rPr>
        <w:t> </w:t>
      </w:r>
      <w:r w:rsidRPr="006A0DCF">
        <w:rPr>
          <w:rFonts w:asciiTheme="majorHAnsi" w:hAnsiTheme="majorHAnsi"/>
          <w:b/>
          <w:bCs/>
          <w:color w:val="000000"/>
          <w:sz w:val="36"/>
          <w:szCs w:val="36"/>
        </w:rPr>
        <w:t>: Modèle 3 – Approche Optimisée avec LSTM Bidirectionnel et TextVectorization</w:t>
      </w:r>
    </w:p>
    <w:p w14:paraId="7F77DC44" w14:textId="500BD015" w:rsidR="00730E06" w:rsidRPr="006A0DCF" w:rsidRDefault="00730E06" w:rsidP="00730E06">
      <w:pPr>
        <w:spacing w:before="100" w:beforeAutospacing="1" w:after="100" w:afterAutospacing="1"/>
        <w:jc w:val="center"/>
        <w:outlineLvl w:val="1"/>
        <w:rPr>
          <w:rFonts w:asciiTheme="majorHAnsi" w:hAnsiTheme="majorHAnsi"/>
          <w:b/>
          <w:bCs/>
          <w:color w:val="000000"/>
          <w:sz w:val="36"/>
          <w:szCs w:val="36"/>
        </w:rPr>
      </w:pPr>
      <w:r w:rsidRPr="006A0DCF">
        <w:rPr>
          <w:rFonts w:asciiTheme="majorHAnsi" w:hAnsiTheme="majorHAnsi"/>
        </w:rPr>
        <w:fldChar w:fldCharType="begin"/>
      </w:r>
      <w:r w:rsidRPr="006A0DCF">
        <w:rPr>
          <w:rFonts w:asciiTheme="majorHAnsi" w:hAnsiTheme="majorHAnsi"/>
        </w:rPr>
        <w:instrText xml:space="preserve"> INCLUDEPICTURE "/Users/romain/Library/Group Containers/UBF8T346G9.ms/WebArchiveCopyPasteTempFiles/com.microsoft.Word/Bidirectional-LSTM-(1)-660.jpg" \* MERGEFORMATINET </w:instrText>
      </w:r>
      <w:r w:rsidRPr="006A0DCF">
        <w:rPr>
          <w:rFonts w:asciiTheme="majorHAnsi" w:hAnsiTheme="majorHAnsi"/>
        </w:rPr>
        <w:fldChar w:fldCharType="separate"/>
      </w:r>
      <w:r w:rsidRPr="006A0DCF">
        <w:rPr>
          <w:rFonts w:asciiTheme="majorHAnsi" w:hAnsiTheme="majorHAnsi"/>
          <w:noProof/>
        </w:rPr>
        <w:drawing>
          <wp:inline distT="0" distB="0" distL="0" distR="0" wp14:anchorId="2B5390E8" wp14:editId="2F6FB4C3">
            <wp:extent cx="3273536" cy="1349889"/>
            <wp:effectExtent l="0" t="0" r="3175" b="0"/>
            <wp:docPr id="939584601" name="Picture 5" descr="Bidirectional LSTM in NL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directional LSTM in NLP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092" cy="1360015"/>
                    </a:xfrm>
                    <a:prstGeom prst="rect">
                      <a:avLst/>
                    </a:prstGeom>
                    <a:noFill/>
                    <a:ln>
                      <a:noFill/>
                    </a:ln>
                  </pic:spPr>
                </pic:pic>
              </a:graphicData>
            </a:graphic>
          </wp:inline>
        </w:drawing>
      </w:r>
      <w:r w:rsidRPr="006A0DCF">
        <w:rPr>
          <w:rFonts w:asciiTheme="majorHAnsi" w:hAnsiTheme="majorHAnsi"/>
        </w:rPr>
        <w:fldChar w:fldCharType="end"/>
      </w:r>
    </w:p>
    <w:p w14:paraId="0A6459A3" w14:textId="77777777" w:rsidR="00273869" w:rsidRPr="006A0DCF" w:rsidRDefault="00273869" w:rsidP="00273869">
      <w:pPr>
        <w:spacing w:before="100" w:beforeAutospacing="1" w:after="100" w:afterAutospacing="1"/>
        <w:outlineLvl w:val="2"/>
        <w:rPr>
          <w:rFonts w:asciiTheme="majorHAnsi" w:hAnsiTheme="majorHAnsi"/>
          <w:b/>
          <w:bCs/>
          <w:color w:val="000000"/>
          <w:sz w:val="27"/>
          <w:szCs w:val="27"/>
        </w:rPr>
      </w:pPr>
      <w:r w:rsidRPr="006A0DCF">
        <w:rPr>
          <w:rFonts w:asciiTheme="majorHAnsi" w:hAnsiTheme="majorHAnsi"/>
          <w:b/>
          <w:bCs/>
          <w:color w:val="000000"/>
          <w:sz w:val="27"/>
          <w:szCs w:val="27"/>
        </w:rPr>
        <w:t>Présentation du Modèle</w:t>
      </w:r>
    </w:p>
    <w:p w14:paraId="12B9E98B" w14:textId="77777777" w:rsidR="001E2A4A" w:rsidRDefault="001E2A4A" w:rsidP="001E2A4A">
      <w:pPr>
        <w:spacing w:before="100" w:beforeAutospacing="1" w:after="100" w:afterAutospacing="1"/>
        <w:rPr>
          <w:rFonts w:asciiTheme="majorHAnsi" w:hAnsiTheme="majorHAnsi"/>
          <w:color w:val="000000"/>
          <w:lang w:val="fr-FR"/>
        </w:rPr>
      </w:pPr>
      <w:r w:rsidRPr="001E2A4A">
        <w:rPr>
          <w:rFonts w:asciiTheme="majorHAnsi" w:hAnsiTheme="majorHAnsi"/>
          <w:color w:val="000000"/>
        </w:rPr>
        <w:t>Le Modèle 3 améliore significativement le prétraitement en utilisant la couche TextVectorization de Keras. Cette méthode intègre en une seule étape le nettoyage, la tokenisation et la limitation du vocabulaire, simplifiant ainsi le pipeline.</w:t>
      </w:r>
    </w:p>
    <w:p w14:paraId="7FDC3418" w14:textId="77777777" w:rsidR="001E2A4A" w:rsidRDefault="001E2A4A" w:rsidP="001E2A4A">
      <w:pPr>
        <w:spacing w:before="100" w:beforeAutospacing="1" w:after="100" w:afterAutospacing="1"/>
        <w:rPr>
          <w:rFonts w:asciiTheme="majorHAnsi" w:hAnsiTheme="majorHAnsi"/>
          <w:color w:val="000000"/>
          <w:lang w:val="fr-FR"/>
        </w:rPr>
      </w:pPr>
      <w:r w:rsidRPr="001E2A4A">
        <w:rPr>
          <w:rFonts w:asciiTheme="majorHAnsi" w:hAnsiTheme="majorHAnsi"/>
          <w:b/>
          <w:bCs/>
          <w:color w:val="000000"/>
          <w:lang w:val="fr-FR"/>
        </w:rPr>
        <w:t>1.</w:t>
      </w:r>
      <w:r w:rsidR="00273869" w:rsidRPr="001E2A4A">
        <w:rPr>
          <w:rFonts w:asciiTheme="majorHAnsi" w:hAnsiTheme="majorHAnsi"/>
          <w:b/>
          <w:bCs/>
          <w:color w:val="000000"/>
        </w:rPr>
        <w:t xml:space="preserve">Prétraitement et Vectorisation </w:t>
      </w:r>
    </w:p>
    <w:p w14:paraId="3E2B8F9B" w14:textId="70C656BB" w:rsidR="001E2A4A" w:rsidRPr="00D1645D" w:rsidRDefault="001E2A4A" w:rsidP="00D1645D">
      <w:pPr>
        <w:pStyle w:val="ListParagraph"/>
        <w:numPr>
          <w:ilvl w:val="1"/>
          <w:numId w:val="46"/>
        </w:numPr>
        <w:spacing w:before="100" w:beforeAutospacing="1" w:after="100" w:afterAutospacing="1"/>
        <w:rPr>
          <w:rFonts w:asciiTheme="majorHAnsi" w:hAnsiTheme="majorHAnsi"/>
          <w:color w:val="000000"/>
          <w:lang w:val="fr-FR"/>
        </w:rPr>
      </w:pPr>
      <w:proofErr w:type="spellStart"/>
      <w:r w:rsidRPr="00D1645D">
        <w:rPr>
          <w:rFonts w:asciiTheme="majorHAnsi" w:hAnsiTheme="majorHAnsi"/>
          <w:b/>
          <w:bCs/>
          <w:lang w:val="fr-FR"/>
        </w:rPr>
        <w:t>TextVectorization</w:t>
      </w:r>
      <w:proofErr w:type="spellEnd"/>
      <w:r w:rsidRPr="00D1645D">
        <w:rPr>
          <w:rFonts w:asciiTheme="majorHAnsi" w:hAnsiTheme="majorHAnsi"/>
          <w:b/>
          <w:bCs/>
          <w:lang w:val="fr-FR"/>
        </w:rPr>
        <w:t xml:space="preserve"> :</w:t>
      </w:r>
      <w:r w:rsidRPr="00D1645D">
        <w:rPr>
          <w:rFonts w:asciiTheme="majorHAnsi" w:hAnsiTheme="majorHAnsi"/>
          <w:lang w:val="fr-FR"/>
        </w:rPr>
        <w:t xml:space="preserve"> nettoyage, tokenisation et </w:t>
      </w:r>
      <w:proofErr w:type="spellStart"/>
      <w:r w:rsidRPr="00D1645D">
        <w:rPr>
          <w:rFonts w:asciiTheme="majorHAnsi" w:hAnsiTheme="majorHAnsi"/>
          <w:lang w:val="fr-FR"/>
        </w:rPr>
        <w:t>padding</w:t>
      </w:r>
      <w:proofErr w:type="spellEnd"/>
      <w:r w:rsidRPr="00D1645D">
        <w:rPr>
          <w:rFonts w:asciiTheme="majorHAnsi" w:hAnsiTheme="majorHAnsi"/>
          <w:lang w:val="fr-FR"/>
        </w:rPr>
        <w:t xml:space="preserve"> intégrés, simplifiant le processus. </w:t>
      </w:r>
    </w:p>
    <w:p w14:paraId="2F1ED62B" w14:textId="1C68145D" w:rsidR="000411C6" w:rsidRPr="001E2A4A" w:rsidRDefault="001E2A4A" w:rsidP="001E2A4A">
      <w:pPr>
        <w:pStyle w:val="ListParagraph"/>
        <w:numPr>
          <w:ilvl w:val="1"/>
          <w:numId w:val="44"/>
        </w:numPr>
        <w:spacing w:before="100" w:beforeAutospacing="1" w:after="100" w:afterAutospacing="1"/>
        <w:outlineLvl w:val="3"/>
        <w:rPr>
          <w:rFonts w:asciiTheme="majorHAnsi" w:hAnsiTheme="majorHAnsi"/>
          <w:color w:val="000000"/>
        </w:rPr>
      </w:pPr>
      <w:r w:rsidRPr="001E2A4A">
        <w:rPr>
          <w:rFonts w:asciiTheme="majorHAnsi" w:hAnsiTheme="majorHAnsi"/>
          <w:b/>
          <w:bCs/>
          <w:lang w:val="fr-FR"/>
        </w:rPr>
        <w:t>Vocabulaire étendu à 200</w:t>
      </w:r>
      <w:r w:rsidRPr="001E2A4A">
        <w:rPr>
          <w:rFonts w:ascii="Arial" w:hAnsi="Arial" w:cs="Arial"/>
          <w:b/>
          <w:bCs/>
          <w:lang w:val="fr-FR"/>
        </w:rPr>
        <w:t> </w:t>
      </w:r>
      <w:r w:rsidRPr="001E2A4A">
        <w:rPr>
          <w:rFonts w:asciiTheme="majorHAnsi" w:hAnsiTheme="majorHAnsi"/>
          <w:b/>
          <w:bCs/>
          <w:lang w:val="fr-FR"/>
        </w:rPr>
        <w:t xml:space="preserve">000 mots : </w:t>
      </w:r>
      <w:r w:rsidRPr="001E2A4A">
        <w:rPr>
          <w:rFonts w:asciiTheme="majorHAnsi" w:hAnsiTheme="majorHAnsi"/>
          <w:lang w:val="fr-FR"/>
        </w:rPr>
        <w:t>permet une meilleure capture des nuances lexicales, améliorant ainsi la qualité du modèle</w:t>
      </w:r>
      <w:r w:rsidR="000411C6" w:rsidRPr="001E2A4A">
        <w:rPr>
          <w:rFonts w:asciiTheme="majorHAnsi" w:hAnsiTheme="majorHAnsi"/>
          <w:color w:val="000000"/>
        </w:rPr>
        <w:t xml:space="preserve">. </w:t>
      </w:r>
    </w:p>
    <w:p w14:paraId="574E8539" w14:textId="213DF246" w:rsidR="001E2A4A" w:rsidRPr="001E2A4A" w:rsidRDefault="001E2A4A" w:rsidP="001E2A4A">
      <w:pPr>
        <w:spacing w:before="100" w:beforeAutospacing="1" w:after="100" w:afterAutospacing="1"/>
        <w:outlineLvl w:val="3"/>
        <w:rPr>
          <w:rFonts w:asciiTheme="majorHAnsi" w:hAnsiTheme="majorHAnsi"/>
          <w:b/>
          <w:bCs/>
          <w:color w:val="000000"/>
          <w:lang w:val="fr-FR"/>
        </w:rPr>
      </w:pPr>
      <w:r w:rsidRPr="001E2A4A">
        <w:rPr>
          <w:rFonts w:asciiTheme="majorHAnsi" w:hAnsiTheme="majorHAnsi"/>
          <w:b/>
          <w:bCs/>
          <w:color w:val="000000"/>
          <w:lang w:val="fr-FR"/>
        </w:rPr>
        <w:t xml:space="preserve">2.Création du </w:t>
      </w:r>
      <w:proofErr w:type="spellStart"/>
      <w:r w:rsidRPr="001E2A4A">
        <w:rPr>
          <w:rFonts w:asciiTheme="majorHAnsi" w:hAnsiTheme="majorHAnsi"/>
          <w:b/>
          <w:bCs/>
          <w:color w:val="000000"/>
          <w:lang w:val="fr-FR"/>
        </w:rPr>
        <w:t>dataset</w:t>
      </w:r>
      <w:proofErr w:type="spellEnd"/>
      <w:r w:rsidRPr="001E2A4A">
        <w:rPr>
          <w:rFonts w:asciiTheme="majorHAnsi" w:hAnsiTheme="majorHAnsi"/>
          <w:b/>
          <w:bCs/>
          <w:color w:val="000000"/>
          <w:lang w:val="fr-FR"/>
        </w:rPr>
        <w:t xml:space="preserve"> avec </w:t>
      </w:r>
      <w:proofErr w:type="spellStart"/>
      <w:r w:rsidRPr="001E2A4A">
        <w:rPr>
          <w:rFonts w:asciiTheme="majorHAnsi" w:hAnsiTheme="majorHAnsi"/>
          <w:b/>
          <w:bCs/>
          <w:color w:val="000000"/>
          <w:lang w:val="fr-FR"/>
        </w:rPr>
        <w:t>Tensorflow</w:t>
      </w:r>
      <w:proofErr w:type="spellEnd"/>
    </w:p>
    <w:p w14:paraId="514E774B" w14:textId="77777777" w:rsidR="001E2A4A" w:rsidRPr="001E2A4A" w:rsidRDefault="001E2A4A" w:rsidP="001E2A4A">
      <w:pPr>
        <w:spacing w:before="100" w:beforeAutospacing="1" w:after="100" w:afterAutospacing="1"/>
        <w:outlineLvl w:val="3"/>
        <w:rPr>
          <w:rFonts w:asciiTheme="majorHAnsi" w:hAnsiTheme="majorHAnsi"/>
          <w:color w:val="000000"/>
          <w:lang w:val="fr-FR"/>
        </w:rPr>
      </w:pPr>
      <w:r w:rsidRPr="001E2A4A">
        <w:rPr>
          <w:rFonts w:asciiTheme="majorHAnsi" w:hAnsiTheme="majorHAnsi"/>
          <w:color w:val="000000"/>
          <w:lang w:val="fr-FR"/>
        </w:rPr>
        <w:t xml:space="preserve">Le </w:t>
      </w:r>
      <w:proofErr w:type="spellStart"/>
      <w:r w:rsidRPr="001E2A4A">
        <w:rPr>
          <w:rFonts w:asciiTheme="majorHAnsi" w:hAnsiTheme="majorHAnsi"/>
          <w:color w:val="000000"/>
          <w:lang w:val="fr-FR"/>
        </w:rPr>
        <w:t>dataset</w:t>
      </w:r>
      <w:proofErr w:type="spellEnd"/>
      <w:r w:rsidRPr="001E2A4A">
        <w:rPr>
          <w:rFonts w:asciiTheme="majorHAnsi" w:hAnsiTheme="majorHAnsi"/>
          <w:color w:val="000000"/>
          <w:lang w:val="fr-FR"/>
        </w:rPr>
        <w:t xml:space="preserve"> est créé avec l’API </w:t>
      </w:r>
      <w:proofErr w:type="spellStart"/>
      <w:r w:rsidRPr="001E2A4A">
        <w:rPr>
          <w:rFonts w:asciiTheme="majorHAnsi" w:hAnsiTheme="majorHAnsi"/>
          <w:b/>
          <w:bCs/>
          <w:color w:val="000000"/>
          <w:lang w:val="fr-FR"/>
        </w:rPr>
        <w:t>tf.</w:t>
      </w:r>
      <w:proofErr w:type="gramStart"/>
      <w:r w:rsidRPr="001E2A4A">
        <w:rPr>
          <w:rFonts w:asciiTheme="majorHAnsi" w:hAnsiTheme="majorHAnsi"/>
          <w:b/>
          <w:bCs/>
          <w:color w:val="000000"/>
          <w:lang w:val="fr-FR"/>
        </w:rPr>
        <w:t>data.Dataset</w:t>
      </w:r>
      <w:proofErr w:type="spellEnd"/>
      <w:proofErr w:type="gramEnd"/>
      <w:r w:rsidRPr="001E2A4A">
        <w:rPr>
          <w:rFonts w:asciiTheme="majorHAnsi" w:hAnsiTheme="majorHAnsi"/>
          <w:color w:val="000000"/>
          <w:lang w:val="fr-FR"/>
        </w:rPr>
        <w:t xml:space="preserve"> de </w:t>
      </w:r>
      <w:proofErr w:type="spellStart"/>
      <w:r w:rsidRPr="001E2A4A">
        <w:rPr>
          <w:rFonts w:asciiTheme="majorHAnsi" w:hAnsiTheme="majorHAnsi"/>
          <w:color w:val="000000"/>
          <w:lang w:val="fr-FR"/>
        </w:rPr>
        <w:t>TensorFlow</w:t>
      </w:r>
      <w:proofErr w:type="spellEnd"/>
      <w:r w:rsidRPr="001E2A4A">
        <w:rPr>
          <w:rFonts w:asciiTheme="majorHAnsi" w:hAnsiTheme="majorHAnsi"/>
          <w:color w:val="000000"/>
          <w:lang w:val="fr-FR"/>
        </w:rPr>
        <w:t>, permettant une gestion efficace des données grâce à :</w:t>
      </w:r>
    </w:p>
    <w:p w14:paraId="4A435CCD" w14:textId="19EA405E" w:rsidR="001E2A4A" w:rsidRPr="00D1645D" w:rsidRDefault="001E2A4A" w:rsidP="00D1645D">
      <w:pPr>
        <w:pStyle w:val="ListParagraph"/>
        <w:numPr>
          <w:ilvl w:val="1"/>
          <w:numId w:val="47"/>
        </w:numPr>
        <w:spacing w:before="100" w:beforeAutospacing="1" w:after="100" w:afterAutospacing="1"/>
        <w:outlineLvl w:val="3"/>
        <w:rPr>
          <w:rFonts w:asciiTheme="majorHAnsi" w:hAnsiTheme="majorHAnsi"/>
          <w:color w:val="000000"/>
          <w:lang w:val="fr-FR"/>
        </w:rPr>
      </w:pPr>
      <w:proofErr w:type="spellStart"/>
      <w:r w:rsidRPr="00D1645D">
        <w:rPr>
          <w:rFonts w:asciiTheme="majorHAnsi" w:hAnsiTheme="majorHAnsi"/>
          <w:b/>
          <w:bCs/>
          <w:color w:val="000000"/>
          <w:lang w:val="fr-FR"/>
        </w:rPr>
        <w:t>Caching</w:t>
      </w:r>
      <w:proofErr w:type="spellEnd"/>
      <w:r w:rsidRPr="00D1645D">
        <w:rPr>
          <w:rFonts w:asciiTheme="majorHAnsi" w:hAnsiTheme="majorHAnsi"/>
          <w:color w:val="000000"/>
          <w:lang w:val="fr-FR"/>
        </w:rPr>
        <w:t xml:space="preserve"> : données prétraitées stockées en mémoire.</w:t>
      </w:r>
    </w:p>
    <w:p w14:paraId="154BF52C" w14:textId="1C608B73" w:rsidR="001E2A4A" w:rsidRPr="00D1645D" w:rsidRDefault="001E2A4A" w:rsidP="00D1645D">
      <w:pPr>
        <w:pStyle w:val="ListParagraph"/>
        <w:numPr>
          <w:ilvl w:val="1"/>
          <w:numId w:val="47"/>
        </w:numPr>
        <w:spacing w:before="100" w:beforeAutospacing="1" w:after="100" w:afterAutospacing="1"/>
        <w:outlineLvl w:val="3"/>
        <w:rPr>
          <w:rFonts w:asciiTheme="majorHAnsi" w:hAnsiTheme="majorHAnsi"/>
          <w:color w:val="000000"/>
          <w:lang w:val="fr-FR"/>
        </w:rPr>
      </w:pPr>
      <w:proofErr w:type="spellStart"/>
      <w:r w:rsidRPr="00D1645D">
        <w:rPr>
          <w:rFonts w:asciiTheme="majorHAnsi" w:hAnsiTheme="majorHAnsi"/>
          <w:b/>
          <w:bCs/>
          <w:color w:val="000000"/>
          <w:lang w:val="fr-FR"/>
        </w:rPr>
        <w:t>Shuffling</w:t>
      </w:r>
      <w:proofErr w:type="spellEnd"/>
      <w:r w:rsidRPr="00D1645D">
        <w:rPr>
          <w:rFonts w:asciiTheme="majorHAnsi" w:hAnsiTheme="majorHAnsi"/>
          <w:b/>
          <w:bCs/>
          <w:color w:val="000000"/>
          <w:lang w:val="fr-FR"/>
        </w:rPr>
        <w:t xml:space="preserve"> et </w:t>
      </w:r>
      <w:proofErr w:type="spellStart"/>
      <w:r w:rsidRPr="00D1645D">
        <w:rPr>
          <w:rFonts w:asciiTheme="majorHAnsi" w:hAnsiTheme="majorHAnsi"/>
          <w:b/>
          <w:bCs/>
          <w:color w:val="000000"/>
          <w:lang w:val="fr-FR"/>
        </w:rPr>
        <w:t>Batching</w:t>
      </w:r>
      <w:proofErr w:type="spellEnd"/>
      <w:r w:rsidRPr="00D1645D">
        <w:rPr>
          <w:rFonts w:asciiTheme="majorHAnsi" w:hAnsiTheme="majorHAnsi"/>
          <w:color w:val="000000"/>
          <w:lang w:val="fr-FR"/>
        </w:rPr>
        <w:t xml:space="preserve"> : garantissent des lots de données variés pour réduire le surapprentissage.</w:t>
      </w:r>
    </w:p>
    <w:p w14:paraId="1E096484" w14:textId="57751D7D" w:rsidR="001E2A4A" w:rsidRPr="00D1645D" w:rsidRDefault="001E2A4A" w:rsidP="00D1645D">
      <w:pPr>
        <w:pStyle w:val="ListParagraph"/>
        <w:numPr>
          <w:ilvl w:val="1"/>
          <w:numId w:val="47"/>
        </w:numPr>
        <w:spacing w:before="100" w:beforeAutospacing="1" w:after="100" w:afterAutospacing="1"/>
        <w:outlineLvl w:val="3"/>
        <w:rPr>
          <w:rFonts w:asciiTheme="majorHAnsi" w:hAnsiTheme="majorHAnsi"/>
          <w:color w:val="000000"/>
          <w:lang w:val="fr-FR"/>
        </w:rPr>
      </w:pPr>
      <w:proofErr w:type="spellStart"/>
      <w:r w:rsidRPr="00D1645D">
        <w:rPr>
          <w:rFonts w:asciiTheme="majorHAnsi" w:hAnsiTheme="majorHAnsi"/>
          <w:b/>
          <w:bCs/>
          <w:color w:val="000000"/>
          <w:lang w:val="fr-FR"/>
        </w:rPr>
        <w:t>Prefetching</w:t>
      </w:r>
      <w:proofErr w:type="spellEnd"/>
      <w:r w:rsidRPr="00D1645D">
        <w:rPr>
          <w:rFonts w:asciiTheme="majorHAnsi" w:hAnsiTheme="majorHAnsi"/>
          <w:b/>
          <w:bCs/>
          <w:color w:val="000000"/>
          <w:lang w:val="fr-FR"/>
        </w:rPr>
        <w:t xml:space="preserve"> </w:t>
      </w:r>
      <w:r w:rsidRPr="00D1645D">
        <w:rPr>
          <w:rFonts w:asciiTheme="majorHAnsi" w:hAnsiTheme="majorHAnsi"/>
          <w:color w:val="000000"/>
          <w:lang w:val="fr-FR"/>
        </w:rPr>
        <w:t>: améliore l’efficacité de l'entraînement en anticipant les besoins du modèle.</w:t>
      </w:r>
    </w:p>
    <w:p w14:paraId="6961D306" w14:textId="77777777" w:rsidR="001E2A4A" w:rsidRPr="001E2A4A" w:rsidRDefault="001E2A4A" w:rsidP="001E2A4A">
      <w:pPr>
        <w:spacing w:before="100" w:beforeAutospacing="1" w:after="100" w:afterAutospacing="1"/>
        <w:outlineLvl w:val="3"/>
        <w:rPr>
          <w:rFonts w:asciiTheme="majorHAnsi" w:hAnsiTheme="majorHAnsi"/>
          <w:color w:val="000000"/>
          <w:lang w:val="fr-FR"/>
        </w:rPr>
      </w:pPr>
      <w:r w:rsidRPr="001E2A4A">
        <w:rPr>
          <w:rFonts w:asciiTheme="majorHAnsi" w:hAnsiTheme="majorHAnsi"/>
          <w:color w:val="000000"/>
          <w:lang w:val="fr-FR"/>
        </w:rPr>
        <w:lastRenderedPageBreak/>
        <w:t>Les données sont divisées en trois ensembles : entraînement, validation et test, afin d’évaluer efficacement les performances du modèle.</w:t>
      </w:r>
    </w:p>
    <w:p w14:paraId="4B961EB9" w14:textId="77777777" w:rsidR="000411C6" w:rsidRPr="000411C6" w:rsidRDefault="000411C6" w:rsidP="000411C6">
      <w:pPr>
        <w:spacing w:before="100" w:beforeAutospacing="1" w:after="100" w:afterAutospacing="1"/>
        <w:outlineLvl w:val="3"/>
        <w:rPr>
          <w:rFonts w:asciiTheme="majorHAnsi" w:hAnsiTheme="majorHAnsi"/>
          <w:b/>
          <w:bCs/>
          <w:color w:val="000000"/>
        </w:rPr>
      </w:pPr>
      <w:r w:rsidRPr="000411C6">
        <w:rPr>
          <w:rFonts w:asciiTheme="majorHAnsi" w:hAnsiTheme="majorHAnsi"/>
          <w:b/>
          <w:bCs/>
          <w:color w:val="000000"/>
        </w:rPr>
        <w:t>3. Architecture du Modèle</w:t>
      </w:r>
    </w:p>
    <w:p w14:paraId="437B88C8" w14:textId="4E3067F0" w:rsidR="00D1645D" w:rsidRPr="00D1645D" w:rsidRDefault="00D1645D" w:rsidP="00D1645D">
      <w:pPr>
        <w:pStyle w:val="ListParagraph"/>
        <w:numPr>
          <w:ilvl w:val="0"/>
          <w:numId w:val="47"/>
        </w:numPr>
        <w:rPr>
          <w:rFonts w:asciiTheme="majorHAnsi" w:hAnsiTheme="majorHAnsi"/>
          <w:color w:val="000000"/>
          <w:lang w:val="fr-FR"/>
        </w:rPr>
      </w:pPr>
      <w:proofErr w:type="spellStart"/>
      <w:r w:rsidRPr="00D1645D">
        <w:rPr>
          <w:rFonts w:asciiTheme="majorHAnsi" w:hAnsiTheme="majorHAnsi"/>
          <w:b/>
          <w:bCs/>
          <w:color w:val="000000"/>
          <w:lang w:val="fr-FR"/>
        </w:rPr>
        <w:t>Embedding</w:t>
      </w:r>
      <w:proofErr w:type="spellEnd"/>
      <w:r w:rsidRPr="00D1645D">
        <w:rPr>
          <w:rFonts w:asciiTheme="majorHAnsi" w:hAnsiTheme="majorHAnsi"/>
          <w:b/>
          <w:bCs/>
          <w:color w:val="000000"/>
          <w:lang w:val="fr-FR"/>
        </w:rPr>
        <w:t xml:space="preserve"> :</w:t>
      </w:r>
      <w:r w:rsidRPr="00D1645D">
        <w:rPr>
          <w:rFonts w:asciiTheme="majorHAnsi" w:hAnsiTheme="majorHAnsi"/>
          <w:color w:val="000000"/>
          <w:lang w:val="fr-FR"/>
        </w:rPr>
        <w:t xml:space="preserve"> Transformation des mots en vecteurs denses pour capturer les similarités sémantiques. </w:t>
      </w:r>
    </w:p>
    <w:p w14:paraId="753B34B9" w14:textId="0ED9A0AB" w:rsidR="00D1645D" w:rsidRPr="00D1645D" w:rsidRDefault="00D1645D" w:rsidP="00D1645D">
      <w:pPr>
        <w:pStyle w:val="ListParagraph"/>
        <w:numPr>
          <w:ilvl w:val="0"/>
          <w:numId w:val="47"/>
        </w:numPr>
        <w:rPr>
          <w:rFonts w:asciiTheme="majorHAnsi" w:hAnsiTheme="majorHAnsi"/>
          <w:color w:val="000000"/>
          <w:lang w:val="fr-FR"/>
        </w:rPr>
      </w:pPr>
      <w:r w:rsidRPr="00D1645D">
        <w:rPr>
          <w:rFonts w:asciiTheme="majorHAnsi" w:hAnsiTheme="majorHAnsi"/>
          <w:b/>
          <w:bCs/>
          <w:color w:val="000000"/>
          <w:lang w:val="fr-FR"/>
        </w:rPr>
        <w:t>LSTM Bidirectionnel</w:t>
      </w:r>
      <w:r w:rsidRPr="00D1645D">
        <w:rPr>
          <w:rFonts w:asciiTheme="majorHAnsi" w:hAnsiTheme="majorHAnsi"/>
          <w:color w:val="000000"/>
          <w:lang w:val="fr-FR"/>
        </w:rPr>
        <w:t xml:space="preserve"> : lecture des séquences dans les deux sens pour saisir pleinement le contexte. </w:t>
      </w:r>
    </w:p>
    <w:p w14:paraId="7B6295C3" w14:textId="3BE74201" w:rsidR="00D1645D" w:rsidRPr="00D1645D" w:rsidRDefault="00D1645D" w:rsidP="00D1645D">
      <w:pPr>
        <w:pStyle w:val="ListParagraph"/>
        <w:numPr>
          <w:ilvl w:val="0"/>
          <w:numId w:val="47"/>
        </w:numPr>
        <w:rPr>
          <w:rFonts w:asciiTheme="majorHAnsi" w:hAnsiTheme="majorHAnsi"/>
          <w:color w:val="000000"/>
          <w:lang w:val="fr-FR"/>
        </w:rPr>
      </w:pPr>
      <w:r w:rsidRPr="00D1645D">
        <w:rPr>
          <w:rFonts w:asciiTheme="majorHAnsi" w:hAnsiTheme="majorHAnsi"/>
          <w:color w:val="000000"/>
          <w:lang w:val="fr-FR"/>
        </w:rPr>
        <w:t xml:space="preserve">Couches Denses (128, 256, puis 128 neurones) avec activation </w:t>
      </w:r>
      <w:proofErr w:type="spellStart"/>
      <w:r w:rsidRPr="00D1645D">
        <w:rPr>
          <w:rFonts w:asciiTheme="majorHAnsi" w:hAnsiTheme="majorHAnsi"/>
          <w:color w:val="000000"/>
          <w:lang w:val="fr-FR"/>
        </w:rPr>
        <w:t>ReLU</w:t>
      </w:r>
      <w:proofErr w:type="spellEnd"/>
      <w:r w:rsidRPr="00D1645D">
        <w:rPr>
          <w:rFonts w:asciiTheme="majorHAnsi" w:hAnsiTheme="majorHAnsi"/>
          <w:color w:val="000000"/>
          <w:lang w:val="fr-FR"/>
        </w:rPr>
        <w:t xml:space="preserve">, améliorant l'extraction des caractéristiques et la classification multi-label. </w:t>
      </w:r>
    </w:p>
    <w:p w14:paraId="10186416" w14:textId="08F817D0" w:rsidR="00D1645D" w:rsidRPr="00D1645D" w:rsidRDefault="00D1645D" w:rsidP="00D1645D">
      <w:pPr>
        <w:pStyle w:val="ListParagraph"/>
        <w:numPr>
          <w:ilvl w:val="0"/>
          <w:numId w:val="47"/>
        </w:numPr>
        <w:rPr>
          <w:rFonts w:asciiTheme="majorHAnsi" w:hAnsiTheme="majorHAnsi"/>
          <w:color w:val="000000"/>
          <w:lang w:val="fr-FR"/>
        </w:rPr>
      </w:pPr>
      <w:r w:rsidRPr="00D1645D">
        <w:rPr>
          <w:rFonts w:asciiTheme="majorHAnsi" w:hAnsiTheme="majorHAnsi"/>
          <w:color w:val="000000"/>
          <w:lang w:val="fr-FR"/>
        </w:rPr>
        <w:t>Couche de sortie multi-label</w:t>
      </w:r>
      <w:r w:rsidR="002100EC">
        <w:rPr>
          <w:rFonts w:asciiTheme="majorHAnsi" w:hAnsiTheme="majorHAnsi"/>
          <w:color w:val="000000"/>
          <w:lang w:val="fr-FR"/>
        </w:rPr>
        <w:t xml:space="preserve"> (6)</w:t>
      </w:r>
      <w:r w:rsidRPr="00D1645D">
        <w:rPr>
          <w:rFonts w:asciiTheme="majorHAnsi" w:hAnsiTheme="majorHAnsi"/>
          <w:color w:val="000000"/>
          <w:lang w:val="fr-FR"/>
        </w:rPr>
        <w:t xml:space="preserve"> avec activation </w:t>
      </w:r>
      <w:proofErr w:type="spellStart"/>
      <w:r w:rsidRPr="00D1645D">
        <w:rPr>
          <w:rFonts w:asciiTheme="majorHAnsi" w:hAnsiTheme="majorHAnsi"/>
          <w:color w:val="000000"/>
          <w:lang w:val="fr-FR"/>
        </w:rPr>
        <w:t>sigmoid</w:t>
      </w:r>
      <w:proofErr w:type="spellEnd"/>
      <w:r w:rsidRPr="00D1645D">
        <w:rPr>
          <w:rFonts w:asciiTheme="majorHAnsi" w:hAnsiTheme="majorHAnsi"/>
          <w:color w:val="000000"/>
          <w:lang w:val="fr-FR"/>
        </w:rPr>
        <w:t xml:space="preserve"> pour prédire indépendamment chaque type de toxicité. </w:t>
      </w:r>
    </w:p>
    <w:p w14:paraId="12C4586B" w14:textId="615016B3" w:rsidR="00D1645D" w:rsidRPr="00D1645D" w:rsidRDefault="00D1645D" w:rsidP="00D1645D">
      <w:pPr>
        <w:pStyle w:val="ListParagraph"/>
        <w:numPr>
          <w:ilvl w:val="0"/>
          <w:numId w:val="47"/>
        </w:numPr>
        <w:rPr>
          <w:rFonts w:asciiTheme="majorHAnsi" w:hAnsiTheme="majorHAnsi"/>
          <w:color w:val="000000"/>
          <w:lang w:val="fr-FR"/>
        </w:rPr>
      </w:pPr>
      <w:r w:rsidRPr="00D1645D">
        <w:rPr>
          <w:rFonts w:asciiTheme="majorHAnsi" w:hAnsiTheme="majorHAnsi"/>
          <w:b/>
          <w:bCs/>
          <w:color w:val="000000"/>
          <w:lang w:val="fr-FR"/>
        </w:rPr>
        <w:t>Évaluation détaillée</w:t>
      </w:r>
      <w:r w:rsidRPr="00D1645D">
        <w:rPr>
          <w:rFonts w:asciiTheme="majorHAnsi" w:hAnsiTheme="majorHAnsi"/>
          <w:color w:val="000000"/>
          <w:lang w:val="fr-FR"/>
        </w:rPr>
        <w:t xml:space="preserve"> : précision, rappel, F1-score et </w:t>
      </w:r>
      <w:proofErr w:type="spellStart"/>
      <w:r w:rsidRPr="00D1645D">
        <w:rPr>
          <w:rFonts w:asciiTheme="majorHAnsi" w:hAnsiTheme="majorHAnsi"/>
          <w:color w:val="000000"/>
          <w:lang w:val="fr-FR"/>
        </w:rPr>
        <w:t>accuracy</w:t>
      </w:r>
      <w:proofErr w:type="spellEnd"/>
      <w:r w:rsidRPr="00D1645D">
        <w:rPr>
          <w:rFonts w:asciiTheme="majorHAnsi" w:hAnsiTheme="majorHAnsi"/>
          <w:color w:val="000000"/>
          <w:lang w:val="fr-FR"/>
        </w:rPr>
        <w:t xml:space="preserve">. </w:t>
      </w:r>
    </w:p>
    <w:p w14:paraId="3246DD11" w14:textId="21B44EEA" w:rsidR="007A1FF7" w:rsidRPr="00D45431" w:rsidRDefault="00D1645D" w:rsidP="00D1645D">
      <w:pPr>
        <w:pStyle w:val="ListParagraph"/>
        <w:numPr>
          <w:ilvl w:val="0"/>
          <w:numId w:val="47"/>
        </w:numPr>
        <w:rPr>
          <w:rFonts w:asciiTheme="majorHAnsi" w:hAnsiTheme="majorHAnsi"/>
          <w:i/>
          <w:iCs/>
          <w:color w:val="000000"/>
        </w:rPr>
      </w:pPr>
      <w:r w:rsidRPr="00D1645D">
        <w:rPr>
          <w:rFonts w:asciiTheme="majorHAnsi" w:hAnsiTheme="majorHAnsi"/>
          <w:color w:val="000000"/>
          <w:lang w:val="fr-FR"/>
        </w:rPr>
        <w:t>Sauvegarde au format H5 pour garantir la reproductibilité et faciliter des analyses ultérieures.</w:t>
      </w:r>
    </w:p>
    <w:p w14:paraId="54A77A31" w14:textId="77777777" w:rsidR="00D45431" w:rsidRPr="00D1645D" w:rsidRDefault="00D45431" w:rsidP="00D45431">
      <w:pPr>
        <w:pStyle w:val="ListParagraph"/>
        <w:rPr>
          <w:rFonts w:asciiTheme="majorHAnsi" w:hAnsiTheme="majorHAnsi"/>
          <w:i/>
          <w:iCs/>
          <w:color w:val="000000"/>
        </w:rPr>
      </w:pPr>
    </w:p>
    <w:p w14:paraId="27288551" w14:textId="77777777" w:rsidR="00917721" w:rsidRDefault="00655472" w:rsidP="00273869">
      <w:pPr>
        <w:rPr>
          <w:rFonts w:asciiTheme="majorHAnsi" w:hAnsiTheme="majorHAnsi"/>
          <w:noProof/>
          <w:sz w:val="22"/>
          <w:szCs w:val="22"/>
        </w:rPr>
      </w:pPr>
      <w:r w:rsidRPr="006A0DCF">
        <w:rPr>
          <w:rFonts w:asciiTheme="majorHAnsi" w:hAnsiTheme="majorHAnsi"/>
          <w:i/>
          <w:iCs/>
          <w:color w:val="000000"/>
        </w:rPr>
        <w:t>Exemple de résultats obtenus (via Keras et sklearn) :</w:t>
      </w:r>
      <w:r w:rsidRPr="006A0DCF">
        <w:rPr>
          <w:rFonts w:asciiTheme="majorHAnsi" w:hAnsiTheme="majorHAnsi"/>
          <w:noProof/>
          <w:sz w:val="22"/>
          <w:szCs w:val="22"/>
        </w:rPr>
        <w:t xml:space="preserve"> </w:t>
      </w:r>
    </w:p>
    <w:p w14:paraId="664FFC7B" w14:textId="19058DF1" w:rsidR="00273869" w:rsidRPr="006A0DCF" w:rsidRDefault="00917721" w:rsidP="00273869">
      <w:pPr>
        <w:rPr>
          <w:rFonts w:asciiTheme="majorHAnsi" w:hAnsiTheme="majorHAnsi"/>
        </w:rPr>
      </w:pPr>
      <w:r>
        <w:fldChar w:fldCharType="begin"/>
      </w:r>
      <w:r>
        <w:instrText xml:space="preserve"> INCLUDEPICTURE "https://cdn.discordapp.com/attachments/951054426230095884/1349431957649625209/image.png?ex=67d313f1&amp;is=67d1c271&amp;hm=bece51f34725965b39f89fe48ecf084e1c0b70e47fd300eaf53930562bebfe86&amp;" \* MERGEFORMATINET </w:instrText>
      </w:r>
      <w:r>
        <w:fldChar w:fldCharType="separate"/>
      </w:r>
      <w:r>
        <w:rPr>
          <w:noProof/>
        </w:rPr>
        <w:drawing>
          <wp:inline distT="0" distB="0" distL="0" distR="0" wp14:anchorId="26486691" wp14:editId="052308C2">
            <wp:extent cx="5731510" cy="854075"/>
            <wp:effectExtent l="0" t="0" r="0" b="0"/>
            <wp:docPr id="1495895184" name="Picture 1" descr="A black backgroun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95184" name="Picture 1" descr="A black background with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4075"/>
                    </a:xfrm>
                    <a:prstGeom prst="rect">
                      <a:avLst/>
                    </a:prstGeom>
                    <a:noFill/>
                    <a:ln>
                      <a:noFill/>
                    </a:ln>
                  </pic:spPr>
                </pic:pic>
              </a:graphicData>
            </a:graphic>
          </wp:inline>
        </w:drawing>
      </w:r>
      <w:r>
        <w:fldChar w:fldCharType="end"/>
      </w:r>
      <w:r w:rsidR="00D44503" w:rsidRPr="00D44503">
        <w:rPr>
          <w:rFonts w:asciiTheme="majorHAnsi" w:hAnsiTheme="majorHAnsi"/>
          <w:noProof/>
          <w14:ligatures w14:val="standardContextual"/>
        </w:rPr>
        <w:pict w14:anchorId="67A05BB6">
          <v:rect id="_x0000_i1026" alt="" style="width:451.3pt;height:.05pt;mso-width-percent:0;mso-height-percent:0;mso-width-percent:0;mso-height-percent:0" o:hralign="center" o:hrstd="t" o:hr="t" fillcolor="#a0a0a0" stroked="f"/>
        </w:pict>
      </w:r>
    </w:p>
    <w:p w14:paraId="1B6984C6" w14:textId="77777777" w:rsidR="00B75E81" w:rsidRPr="00B75E81" w:rsidRDefault="00B75E81" w:rsidP="00B75E81">
      <w:pPr>
        <w:spacing w:before="100" w:beforeAutospacing="1" w:after="100" w:afterAutospacing="1"/>
        <w:outlineLvl w:val="2"/>
        <w:rPr>
          <w:rFonts w:asciiTheme="majorHAnsi" w:hAnsiTheme="majorHAnsi"/>
          <w:b/>
          <w:bCs/>
          <w:color w:val="000000"/>
          <w:sz w:val="36"/>
          <w:szCs w:val="36"/>
        </w:rPr>
      </w:pPr>
      <w:r w:rsidRPr="00B75E81">
        <w:rPr>
          <w:rFonts w:asciiTheme="majorHAnsi" w:hAnsiTheme="majorHAnsi"/>
          <w:b/>
          <w:bCs/>
          <w:color w:val="000000"/>
          <w:sz w:val="36"/>
          <w:szCs w:val="36"/>
        </w:rPr>
        <w:t>Partie 4</w:t>
      </w:r>
      <w:r w:rsidRPr="00B75E81">
        <w:rPr>
          <w:rFonts w:ascii="Arial" w:hAnsi="Arial" w:cs="Arial"/>
          <w:b/>
          <w:bCs/>
          <w:color w:val="000000"/>
          <w:sz w:val="36"/>
          <w:szCs w:val="36"/>
        </w:rPr>
        <w:t> </w:t>
      </w:r>
      <w:r w:rsidRPr="00B75E81">
        <w:rPr>
          <w:rFonts w:asciiTheme="majorHAnsi" w:hAnsiTheme="majorHAnsi"/>
          <w:b/>
          <w:bCs/>
          <w:color w:val="000000"/>
          <w:sz w:val="36"/>
          <w:szCs w:val="36"/>
        </w:rPr>
        <w:t>: Axes d'Amélioration et Limites</w:t>
      </w:r>
    </w:p>
    <w:p w14:paraId="2B61EBD9" w14:textId="77777777" w:rsidR="00207BB7" w:rsidRPr="00207BB7" w:rsidRDefault="00207BB7" w:rsidP="00207BB7">
      <w:pPr>
        <w:rPr>
          <w:rFonts w:asciiTheme="majorHAnsi" w:hAnsiTheme="majorHAnsi"/>
          <w:b/>
          <w:bCs/>
          <w:color w:val="000000"/>
          <w:lang w:val="fr-FR"/>
        </w:rPr>
      </w:pPr>
      <w:r w:rsidRPr="00207BB7">
        <w:rPr>
          <w:rFonts w:asciiTheme="majorHAnsi" w:hAnsiTheme="majorHAnsi"/>
          <w:b/>
          <w:bCs/>
          <w:color w:val="000000"/>
          <w:lang w:val="fr-FR"/>
        </w:rPr>
        <w:t>Limites techniques :</w:t>
      </w:r>
    </w:p>
    <w:p w14:paraId="66A19DD3" w14:textId="6A566334" w:rsidR="00207BB7" w:rsidRPr="00207BB7" w:rsidRDefault="00207BB7" w:rsidP="00207BB7">
      <w:pPr>
        <w:numPr>
          <w:ilvl w:val="0"/>
          <w:numId w:val="49"/>
        </w:numPr>
        <w:rPr>
          <w:rFonts w:asciiTheme="majorHAnsi" w:hAnsiTheme="majorHAnsi"/>
          <w:color w:val="000000"/>
          <w:lang w:val="fr-FR"/>
        </w:rPr>
      </w:pPr>
      <w:r w:rsidRPr="00207BB7">
        <w:rPr>
          <w:rFonts w:asciiTheme="majorHAnsi" w:hAnsiTheme="majorHAnsi"/>
          <w:color w:val="000000"/>
          <w:lang w:val="fr-FR"/>
        </w:rPr>
        <w:t xml:space="preserve">Besoin élevé en </w:t>
      </w:r>
      <w:proofErr w:type="gramStart"/>
      <w:r w:rsidRPr="00207BB7">
        <w:rPr>
          <w:rFonts w:asciiTheme="majorHAnsi" w:hAnsiTheme="majorHAnsi"/>
          <w:color w:val="000000"/>
          <w:lang w:val="fr-FR"/>
        </w:rPr>
        <w:t>ressources</w:t>
      </w:r>
      <w:r w:rsidR="00A54B8B">
        <w:rPr>
          <w:rFonts w:asciiTheme="majorHAnsi" w:hAnsiTheme="majorHAnsi"/>
          <w:color w:val="000000"/>
          <w:lang w:val="fr-FR"/>
        </w:rPr>
        <w:t>(</w:t>
      </w:r>
      <w:proofErr w:type="gramEnd"/>
      <w:r w:rsidR="00A54B8B">
        <w:rPr>
          <w:rFonts w:asciiTheme="majorHAnsi" w:hAnsiTheme="majorHAnsi"/>
          <w:color w:val="000000"/>
          <w:lang w:val="fr-FR"/>
        </w:rPr>
        <w:t>GPU)</w:t>
      </w:r>
      <w:r w:rsidRPr="00207BB7">
        <w:rPr>
          <w:rFonts w:asciiTheme="majorHAnsi" w:hAnsiTheme="majorHAnsi"/>
          <w:color w:val="000000"/>
          <w:lang w:val="fr-FR"/>
        </w:rPr>
        <w:t>, notamment pour le LSTM bidirectionnel, entraînant des temps longs d’entraînement</w:t>
      </w:r>
      <w:r w:rsidR="00A54B8B">
        <w:rPr>
          <w:rFonts w:asciiTheme="majorHAnsi" w:hAnsiTheme="majorHAnsi"/>
          <w:color w:val="000000"/>
          <w:lang w:val="fr-FR"/>
        </w:rPr>
        <w:t xml:space="preserve"> (3h30/</w:t>
      </w:r>
      <w:proofErr w:type="spellStart"/>
      <w:r w:rsidR="00A54B8B">
        <w:rPr>
          <w:rFonts w:asciiTheme="majorHAnsi" w:hAnsiTheme="majorHAnsi"/>
          <w:color w:val="000000"/>
          <w:lang w:val="fr-FR"/>
        </w:rPr>
        <w:t>epochs</w:t>
      </w:r>
      <w:proofErr w:type="spellEnd"/>
      <w:r w:rsidR="00A54B8B">
        <w:rPr>
          <w:rFonts w:asciiTheme="majorHAnsi" w:hAnsiTheme="majorHAnsi"/>
          <w:color w:val="000000"/>
          <w:lang w:val="fr-FR"/>
        </w:rPr>
        <w:t xml:space="preserve"> en local)</w:t>
      </w:r>
      <w:r w:rsidRPr="00207BB7">
        <w:rPr>
          <w:rFonts w:asciiTheme="majorHAnsi" w:hAnsiTheme="majorHAnsi"/>
          <w:color w:val="000000"/>
          <w:lang w:val="fr-FR"/>
        </w:rPr>
        <w:t>.</w:t>
      </w:r>
    </w:p>
    <w:p w14:paraId="6130981E" w14:textId="77777777" w:rsidR="00207BB7" w:rsidRPr="00207BB7" w:rsidRDefault="00207BB7" w:rsidP="00207BB7">
      <w:pPr>
        <w:numPr>
          <w:ilvl w:val="0"/>
          <w:numId w:val="49"/>
        </w:numPr>
        <w:rPr>
          <w:rFonts w:asciiTheme="majorHAnsi" w:hAnsiTheme="majorHAnsi"/>
          <w:color w:val="000000"/>
          <w:lang w:val="fr-FR"/>
        </w:rPr>
      </w:pPr>
      <w:r w:rsidRPr="00207BB7">
        <w:rPr>
          <w:rFonts w:asciiTheme="majorHAnsi" w:hAnsiTheme="majorHAnsi"/>
          <w:color w:val="000000"/>
          <w:lang w:val="fr-FR"/>
        </w:rPr>
        <w:t xml:space="preserve">Difficultés avec les données déséquilibrées (classes minoritaires comme « </w:t>
      </w:r>
      <w:proofErr w:type="spellStart"/>
      <w:r w:rsidRPr="00207BB7">
        <w:rPr>
          <w:rFonts w:asciiTheme="majorHAnsi" w:hAnsiTheme="majorHAnsi"/>
          <w:color w:val="000000"/>
          <w:lang w:val="fr-FR"/>
        </w:rPr>
        <w:t>severe_toxic</w:t>
      </w:r>
      <w:proofErr w:type="spellEnd"/>
      <w:r w:rsidRPr="00207BB7">
        <w:rPr>
          <w:rFonts w:asciiTheme="majorHAnsi" w:hAnsiTheme="majorHAnsi"/>
          <w:color w:val="000000"/>
          <w:lang w:val="fr-FR"/>
        </w:rPr>
        <w:t xml:space="preserve"> » ou « </w:t>
      </w:r>
      <w:proofErr w:type="spellStart"/>
      <w:r w:rsidRPr="00207BB7">
        <w:rPr>
          <w:rFonts w:asciiTheme="majorHAnsi" w:hAnsiTheme="majorHAnsi"/>
          <w:color w:val="000000"/>
          <w:lang w:val="fr-FR"/>
        </w:rPr>
        <w:t>identity_hate</w:t>
      </w:r>
      <w:proofErr w:type="spellEnd"/>
      <w:r w:rsidRPr="00207BB7">
        <w:rPr>
          <w:rFonts w:asciiTheme="majorHAnsi" w:hAnsiTheme="majorHAnsi"/>
          <w:color w:val="000000"/>
          <w:lang w:val="fr-FR"/>
        </w:rPr>
        <w:t xml:space="preserve"> » sont mal représentées et difficiles à détecter).</w:t>
      </w:r>
    </w:p>
    <w:p w14:paraId="2048A964" w14:textId="77777777" w:rsidR="00207BB7" w:rsidRPr="00207BB7" w:rsidRDefault="00207BB7" w:rsidP="00207BB7">
      <w:pPr>
        <w:rPr>
          <w:rFonts w:asciiTheme="majorHAnsi" w:hAnsiTheme="majorHAnsi"/>
          <w:b/>
          <w:bCs/>
          <w:color w:val="000000"/>
          <w:lang w:val="fr-FR"/>
        </w:rPr>
      </w:pPr>
      <w:r w:rsidRPr="00207BB7">
        <w:rPr>
          <w:rFonts w:asciiTheme="majorHAnsi" w:hAnsiTheme="majorHAnsi"/>
          <w:b/>
          <w:bCs/>
          <w:color w:val="000000"/>
          <w:lang w:val="fr-FR"/>
        </w:rPr>
        <w:t>Axes d’amélioration proposés :</w:t>
      </w:r>
    </w:p>
    <w:p w14:paraId="1E9729C9" w14:textId="77777777" w:rsidR="00207BB7" w:rsidRPr="00207BB7" w:rsidRDefault="00207BB7" w:rsidP="00207BB7">
      <w:pPr>
        <w:numPr>
          <w:ilvl w:val="0"/>
          <w:numId w:val="50"/>
        </w:numPr>
        <w:rPr>
          <w:rFonts w:asciiTheme="majorHAnsi" w:hAnsiTheme="majorHAnsi"/>
          <w:color w:val="000000"/>
          <w:lang w:val="fr-FR"/>
        </w:rPr>
      </w:pPr>
      <w:r w:rsidRPr="00207BB7">
        <w:rPr>
          <w:rFonts w:asciiTheme="majorHAnsi" w:hAnsiTheme="majorHAnsi"/>
          <w:color w:val="000000"/>
          <w:lang w:val="fr-FR"/>
        </w:rPr>
        <w:t>Augmentation des données (paraphrase, synonymie, génération automatique) pour améliorer la robustesse du modèle.</w:t>
      </w:r>
    </w:p>
    <w:p w14:paraId="282AD04C" w14:textId="553BC5AD" w:rsidR="00207BB7" w:rsidRPr="00207BB7" w:rsidRDefault="00207BB7" w:rsidP="00207BB7">
      <w:pPr>
        <w:numPr>
          <w:ilvl w:val="0"/>
          <w:numId w:val="50"/>
        </w:numPr>
        <w:rPr>
          <w:rFonts w:asciiTheme="majorHAnsi" w:hAnsiTheme="majorHAnsi"/>
          <w:color w:val="000000"/>
          <w:lang w:val="fr-FR"/>
        </w:rPr>
      </w:pPr>
      <w:r w:rsidRPr="00207BB7">
        <w:rPr>
          <w:rFonts w:asciiTheme="majorHAnsi" w:hAnsiTheme="majorHAnsi"/>
          <w:color w:val="000000"/>
          <w:lang w:val="fr-FR"/>
        </w:rPr>
        <w:t xml:space="preserve">Utilisation de modèles Transformer (BERT, </w:t>
      </w:r>
      <w:proofErr w:type="spellStart"/>
      <w:r w:rsidRPr="00207BB7">
        <w:rPr>
          <w:rFonts w:asciiTheme="majorHAnsi" w:hAnsiTheme="majorHAnsi"/>
          <w:color w:val="000000"/>
          <w:lang w:val="fr-FR"/>
        </w:rPr>
        <w:t>RoBERTa</w:t>
      </w:r>
      <w:proofErr w:type="spellEnd"/>
      <w:r w:rsidRPr="00207BB7">
        <w:rPr>
          <w:rFonts w:asciiTheme="majorHAnsi" w:hAnsiTheme="majorHAnsi"/>
          <w:color w:val="000000"/>
          <w:lang w:val="fr-FR"/>
        </w:rPr>
        <w:t>) pour une meilleure compréhension contextuelle</w:t>
      </w:r>
      <w:r w:rsidR="00E85F82">
        <w:rPr>
          <w:rFonts w:asciiTheme="majorHAnsi" w:hAnsiTheme="majorHAnsi"/>
          <w:color w:val="000000"/>
          <w:lang w:val="fr-FR"/>
        </w:rPr>
        <w:t>, grâce à leurs bloque MHA</w:t>
      </w:r>
      <w:r w:rsidRPr="00207BB7">
        <w:rPr>
          <w:rFonts w:asciiTheme="majorHAnsi" w:hAnsiTheme="majorHAnsi"/>
          <w:color w:val="000000"/>
          <w:lang w:val="fr-FR"/>
        </w:rPr>
        <w:t>.</w:t>
      </w:r>
    </w:p>
    <w:p w14:paraId="0D85CA01" w14:textId="77777777" w:rsidR="00207BB7" w:rsidRPr="00207BB7" w:rsidRDefault="00207BB7" w:rsidP="00207BB7">
      <w:pPr>
        <w:numPr>
          <w:ilvl w:val="0"/>
          <w:numId w:val="50"/>
        </w:numPr>
        <w:rPr>
          <w:rFonts w:asciiTheme="majorHAnsi" w:hAnsiTheme="majorHAnsi"/>
          <w:color w:val="000000"/>
          <w:lang w:val="fr-FR"/>
        </w:rPr>
      </w:pPr>
      <w:r w:rsidRPr="00207BB7">
        <w:rPr>
          <w:rFonts w:asciiTheme="majorHAnsi" w:hAnsiTheme="majorHAnsi"/>
          <w:color w:val="000000"/>
          <w:lang w:val="fr-FR"/>
        </w:rPr>
        <w:t>Optimisation de l'entraînement (calcul distribué ou GPU plus puissants) afin de raccourcir les temps d'entraînement et faciliter les expérimentations.</w:t>
      </w:r>
    </w:p>
    <w:p w14:paraId="5DA4E6E3" w14:textId="729C6073" w:rsidR="00273869" w:rsidRPr="006A0DCF" w:rsidRDefault="00D44503" w:rsidP="006A0DCF">
      <w:pPr>
        <w:rPr>
          <w:rFonts w:asciiTheme="majorHAnsi" w:hAnsiTheme="majorHAnsi"/>
        </w:rPr>
      </w:pPr>
      <w:r w:rsidRPr="00D44503">
        <w:rPr>
          <w:rFonts w:asciiTheme="majorHAnsi" w:hAnsiTheme="majorHAnsi"/>
          <w:noProof/>
          <w14:ligatures w14:val="standardContextual"/>
        </w:rPr>
        <w:pict w14:anchorId="0DEB425E">
          <v:rect id="_x0000_i1025" alt="" style="width:451.3pt;height:.05pt;mso-width-percent:0;mso-height-percent:0;mso-width-percent:0;mso-height-percent:0" o:hralign="center" o:hrstd="t" o:hr="t" fillcolor="#a0a0a0" stroked="f"/>
        </w:pict>
      </w:r>
    </w:p>
    <w:p w14:paraId="786F5C07" w14:textId="77777777" w:rsidR="006A0DCF" w:rsidRPr="006A0DCF" w:rsidRDefault="006A0DCF" w:rsidP="006A0DCF">
      <w:pPr>
        <w:spacing w:before="100" w:beforeAutospacing="1" w:after="100" w:afterAutospacing="1"/>
        <w:outlineLvl w:val="2"/>
        <w:rPr>
          <w:rFonts w:asciiTheme="majorHAnsi" w:hAnsiTheme="majorHAnsi"/>
          <w:b/>
          <w:bCs/>
          <w:color w:val="000000"/>
          <w:sz w:val="36"/>
          <w:szCs w:val="36"/>
        </w:rPr>
      </w:pPr>
      <w:r w:rsidRPr="006A0DCF">
        <w:rPr>
          <w:rFonts w:asciiTheme="majorHAnsi" w:hAnsiTheme="majorHAnsi"/>
          <w:b/>
          <w:bCs/>
          <w:color w:val="000000"/>
          <w:sz w:val="36"/>
          <w:szCs w:val="36"/>
        </w:rPr>
        <w:t>Conclusion</w:t>
      </w:r>
    </w:p>
    <w:p w14:paraId="4B0BF40E" w14:textId="77777777" w:rsidR="00207BB7" w:rsidRDefault="00207BB7" w:rsidP="00207BB7">
      <w:p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Ce projet présente trois modèles évolutifs pour classer automatiquement les commentaires toxiques :</w:t>
      </w:r>
    </w:p>
    <w:p w14:paraId="12FB13DD" w14:textId="77777777" w:rsidR="000256F5" w:rsidRPr="00207BB7" w:rsidRDefault="000256F5" w:rsidP="00207BB7">
      <w:pPr>
        <w:spacing w:before="100" w:beforeAutospacing="1" w:after="100" w:afterAutospacing="1"/>
        <w:rPr>
          <w:rFonts w:asciiTheme="majorHAnsi" w:hAnsiTheme="majorHAnsi"/>
          <w:color w:val="000000"/>
          <w:lang w:val="fr-FR"/>
        </w:rPr>
      </w:pPr>
    </w:p>
    <w:p w14:paraId="249E9EA5" w14:textId="77777777" w:rsidR="00207BB7" w:rsidRPr="00207BB7" w:rsidRDefault="00207BB7" w:rsidP="00207BB7">
      <w:pPr>
        <w:numPr>
          <w:ilvl w:val="0"/>
          <w:numId w:val="51"/>
        </w:num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lastRenderedPageBreak/>
        <w:t>Modèle TF-IDF + Régression Logistique :</w:t>
      </w:r>
    </w:p>
    <w:p w14:paraId="7438E672" w14:textId="77777777" w:rsidR="00207BB7" w:rsidRPr="00207BB7" w:rsidRDefault="00207BB7" w:rsidP="00802B7C">
      <w:pPr>
        <w:numPr>
          <w:ilvl w:val="1"/>
          <w:numId w:val="57"/>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Simple, rapide, et interprétable.</w:t>
      </w:r>
    </w:p>
    <w:p w14:paraId="45EDA0B2" w14:textId="77777777" w:rsidR="00207BB7" w:rsidRPr="00207BB7" w:rsidRDefault="00207BB7" w:rsidP="00802B7C">
      <w:pPr>
        <w:numPr>
          <w:ilvl w:val="1"/>
          <w:numId w:val="57"/>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Limité par l'absence de prise en compte du contexte.</w:t>
      </w:r>
    </w:p>
    <w:p w14:paraId="483A9B1D" w14:textId="77777777" w:rsidR="00207BB7" w:rsidRPr="00207BB7" w:rsidRDefault="00207BB7" w:rsidP="00207BB7">
      <w:pPr>
        <w:numPr>
          <w:ilvl w:val="0"/>
          <w:numId w:val="51"/>
        </w:num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t>Modèle LSTM Unidirectionnel :</w:t>
      </w:r>
    </w:p>
    <w:p w14:paraId="0B5D8832" w14:textId="77777777" w:rsidR="00207BB7" w:rsidRPr="00802B7C" w:rsidRDefault="00207BB7" w:rsidP="00802B7C">
      <w:pPr>
        <w:pStyle w:val="ListParagraph"/>
        <w:numPr>
          <w:ilvl w:val="0"/>
          <w:numId w:val="59"/>
        </w:numPr>
        <w:spacing w:before="100" w:beforeAutospacing="1" w:after="100" w:afterAutospacing="1"/>
        <w:rPr>
          <w:rFonts w:asciiTheme="majorHAnsi" w:hAnsiTheme="majorHAnsi"/>
          <w:color w:val="000000"/>
          <w:lang w:val="fr-FR"/>
        </w:rPr>
      </w:pPr>
      <w:r w:rsidRPr="00802B7C">
        <w:rPr>
          <w:rFonts w:asciiTheme="majorHAnsi" w:hAnsiTheme="majorHAnsi"/>
          <w:color w:val="000000"/>
          <w:lang w:val="fr-FR"/>
        </w:rPr>
        <w:t xml:space="preserve">Meilleure gestion du contexte grâce au </w:t>
      </w:r>
      <w:proofErr w:type="spellStart"/>
      <w:r w:rsidRPr="00802B7C">
        <w:rPr>
          <w:rFonts w:asciiTheme="majorHAnsi" w:hAnsiTheme="majorHAnsi"/>
          <w:color w:val="000000"/>
          <w:lang w:val="fr-FR"/>
        </w:rPr>
        <w:t>deep</w:t>
      </w:r>
      <w:proofErr w:type="spellEnd"/>
      <w:r w:rsidRPr="00802B7C">
        <w:rPr>
          <w:rFonts w:asciiTheme="majorHAnsi" w:hAnsiTheme="majorHAnsi"/>
          <w:color w:val="000000"/>
          <w:lang w:val="fr-FR"/>
        </w:rPr>
        <w:t xml:space="preserve"> </w:t>
      </w:r>
      <w:proofErr w:type="spellStart"/>
      <w:r w:rsidRPr="00802B7C">
        <w:rPr>
          <w:rFonts w:asciiTheme="majorHAnsi" w:hAnsiTheme="majorHAnsi"/>
          <w:color w:val="000000"/>
          <w:lang w:val="fr-FR"/>
        </w:rPr>
        <w:t>learning</w:t>
      </w:r>
      <w:proofErr w:type="spellEnd"/>
      <w:r w:rsidRPr="00802B7C">
        <w:rPr>
          <w:rFonts w:asciiTheme="majorHAnsi" w:hAnsiTheme="majorHAnsi"/>
          <w:color w:val="000000"/>
          <w:lang w:val="fr-FR"/>
        </w:rPr>
        <w:t>.</w:t>
      </w:r>
    </w:p>
    <w:p w14:paraId="1E3EA5C8" w14:textId="77777777" w:rsidR="00207BB7" w:rsidRPr="00802B7C" w:rsidRDefault="00207BB7" w:rsidP="00802B7C">
      <w:pPr>
        <w:pStyle w:val="ListParagraph"/>
        <w:numPr>
          <w:ilvl w:val="0"/>
          <w:numId w:val="59"/>
        </w:numPr>
        <w:spacing w:before="100" w:beforeAutospacing="1" w:after="100" w:afterAutospacing="1"/>
        <w:rPr>
          <w:rFonts w:asciiTheme="majorHAnsi" w:hAnsiTheme="majorHAnsi"/>
          <w:color w:val="000000"/>
          <w:lang w:val="fr-FR"/>
        </w:rPr>
      </w:pPr>
      <w:r w:rsidRPr="00802B7C">
        <w:rPr>
          <w:rFonts w:asciiTheme="majorHAnsi" w:hAnsiTheme="majorHAnsi"/>
          <w:color w:val="000000"/>
          <w:lang w:val="fr-FR"/>
        </w:rPr>
        <w:t>Capture partielle des nuances contextuelles.</w:t>
      </w:r>
    </w:p>
    <w:p w14:paraId="646AA54C" w14:textId="77777777" w:rsidR="00207BB7" w:rsidRPr="00802B7C" w:rsidRDefault="00207BB7" w:rsidP="00802B7C">
      <w:pPr>
        <w:pStyle w:val="ListParagraph"/>
        <w:numPr>
          <w:ilvl w:val="0"/>
          <w:numId w:val="59"/>
        </w:numPr>
        <w:spacing w:before="100" w:beforeAutospacing="1" w:after="100" w:afterAutospacing="1"/>
        <w:rPr>
          <w:rFonts w:asciiTheme="majorHAnsi" w:hAnsiTheme="majorHAnsi"/>
          <w:color w:val="000000"/>
          <w:lang w:val="fr-FR"/>
        </w:rPr>
      </w:pPr>
      <w:r w:rsidRPr="00802B7C">
        <w:rPr>
          <w:rFonts w:asciiTheme="majorHAnsi" w:hAnsiTheme="majorHAnsi"/>
          <w:color w:val="000000"/>
          <w:lang w:val="fr-FR"/>
        </w:rPr>
        <w:t>Ressources computationnelles importantes nécessaires.</w:t>
      </w:r>
    </w:p>
    <w:p w14:paraId="6A5444ED" w14:textId="77777777" w:rsidR="00207BB7" w:rsidRPr="00207BB7" w:rsidRDefault="00207BB7" w:rsidP="00207BB7">
      <w:pPr>
        <w:numPr>
          <w:ilvl w:val="0"/>
          <w:numId w:val="53"/>
        </w:num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t xml:space="preserve">Modèle final (LSTM Bidirectionnel + </w:t>
      </w:r>
      <w:proofErr w:type="spellStart"/>
      <w:r w:rsidRPr="00207BB7">
        <w:rPr>
          <w:rFonts w:asciiTheme="majorHAnsi" w:hAnsiTheme="majorHAnsi"/>
          <w:b/>
          <w:bCs/>
          <w:color w:val="000000"/>
          <w:lang w:val="fr-FR"/>
        </w:rPr>
        <w:t>TextVectorization</w:t>
      </w:r>
      <w:proofErr w:type="spellEnd"/>
      <w:r w:rsidRPr="00207BB7">
        <w:rPr>
          <w:rFonts w:asciiTheme="majorHAnsi" w:hAnsiTheme="majorHAnsi"/>
          <w:b/>
          <w:bCs/>
          <w:color w:val="000000"/>
          <w:lang w:val="fr-FR"/>
        </w:rPr>
        <w:t>)</w:t>
      </w:r>
      <w:r w:rsidRPr="00207BB7">
        <w:rPr>
          <w:rFonts w:asciiTheme="majorHAnsi" w:hAnsiTheme="majorHAnsi"/>
          <w:color w:val="000000"/>
          <w:lang w:val="fr-FR"/>
        </w:rPr>
        <w:t xml:space="preserve"> :</w:t>
      </w:r>
    </w:p>
    <w:p w14:paraId="3DE51CA7" w14:textId="77777777" w:rsidR="00207BB7" w:rsidRPr="00207BB7" w:rsidRDefault="00207BB7" w:rsidP="00207BB7">
      <w:pPr>
        <w:numPr>
          <w:ilvl w:val="0"/>
          <w:numId w:val="54"/>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Capture complète du contexte (lecture bidirectionnelle).</w:t>
      </w:r>
    </w:p>
    <w:p w14:paraId="1989035E" w14:textId="77777777" w:rsidR="00207BB7" w:rsidRPr="00207BB7" w:rsidRDefault="00207BB7" w:rsidP="00207BB7">
      <w:pPr>
        <w:numPr>
          <w:ilvl w:val="0"/>
          <w:numId w:val="54"/>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Pipeline de prétraitement simplifié et optimisé.</w:t>
      </w:r>
    </w:p>
    <w:p w14:paraId="3852F8AD" w14:textId="77777777" w:rsidR="00207BB7" w:rsidRPr="00207BB7" w:rsidRDefault="00207BB7" w:rsidP="00207BB7">
      <w:pPr>
        <w:numPr>
          <w:ilvl w:val="0"/>
          <w:numId w:val="54"/>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Amélioration significative de la précision et du F1-score global.</w:t>
      </w:r>
    </w:p>
    <w:p w14:paraId="621AE248" w14:textId="77777777" w:rsidR="00207BB7" w:rsidRPr="00207BB7" w:rsidRDefault="00207BB7" w:rsidP="00207BB7">
      <w:p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t>Limites persistantes :</w:t>
      </w:r>
    </w:p>
    <w:p w14:paraId="3C67D167" w14:textId="2E2BC8D4" w:rsidR="00207BB7" w:rsidRPr="00207BB7" w:rsidRDefault="00207BB7" w:rsidP="00207BB7">
      <w:pPr>
        <w:numPr>
          <w:ilvl w:val="0"/>
          <w:numId w:val="55"/>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Difficulté à gérer</w:t>
      </w:r>
      <w:r w:rsidR="000B4DC5">
        <w:rPr>
          <w:rFonts w:asciiTheme="majorHAnsi" w:hAnsiTheme="majorHAnsi"/>
          <w:color w:val="000000"/>
          <w:lang w:val="fr-FR"/>
        </w:rPr>
        <w:t xml:space="preserve"> </w:t>
      </w:r>
      <w:proofErr w:type="spellStart"/>
      <w:r w:rsidR="000B4DC5">
        <w:rPr>
          <w:rFonts w:asciiTheme="majorHAnsi" w:hAnsiTheme="majorHAnsi"/>
          <w:color w:val="000000"/>
          <w:lang w:val="fr-FR"/>
        </w:rPr>
        <w:t>précisement</w:t>
      </w:r>
      <w:proofErr w:type="spellEnd"/>
      <w:r w:rsidRPr="00207BB7">
        <w:rPr>
          <w:rFonts w:asciiTheme="majorHAnsi" w:hAnsiTheme="majorHAnsi"/>
          <w:color w:val="000000"/>
          <w:lang w:val="fr-FR"/>
        </w:rPr>
        <w:t xml:space="preserve"> les classes minoritaires.</w:t>
      </w:r>
    </w:p>
    <w:p w14:paraId="75D92FCF" w14:textId="77777777" w:rsidR="00207BB7" w:rsidRPr="00207BB7" w:rsidRDefault="00207BB7" w:rsidP="00207BB7">
      <w:pPr>
        <w:numPr>
          <w:ilvl w:val="0"/>
          <w:numId w:val="55"/>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Ressources computationnelles élevées.</w:t>
      </w:r>
    </w:p>
    <w:p w14:paraId="280C1EC6" w14:textId="77777777" w:rsidR="00207BB7" w:rsidRDefault="00207BB7" w:rsidP="00207BB7">
      <w:pPr>
        <w:spacing w:before="100" w:beforeAutospacing="1" w:after="100" w:afterAutospacing="1"/>
        <w:rPr>
          <w:rFonts w:asciiTheme="majorHAnsi" w:hAnsiTheme="majorHAnsi"/>
          <w:color w:val="000000"/>
          <w:lang w:val="fr-FR"/>
        </w:rPr>
      </w:pPr>
      <w:r w:rsidRPr="00207BB7">
        <w:rPr>
          <w:rFonts w:asciiTheme="majorHAnsi" w:hAnsiTheme="majorHAnsi"/>
          <w:b/>
          <w:bCs/>
          <w:color w:val="000000"/>
          <w:lang w:val="fr-FR"/>
        </w:rPr>
        <w:t>Perspectives d'amélioration</w:t>
      </w:r>
      <w:r w:rsidRPr="00207BB7">
        <w:rPr>
          <w:rFonts w:asciiTheme="majorHAnsi" w:hAnsiTheme="majorHAnsi"/>
          <w:color w:val="000000"/>
          <w:lang w:val="fr-FR"/>
        </w:rPr>
        <w:t xml:space="preserve"> :</w:t>
      </w:r>
    </w:p>
    <w:p w14:paraId="0323EF4F" w14:textId="1C78B515" w:rsidR="005C3B89" w:rsidRPr="005C3B89" w:rsidRDefault="005C3B89" w:rsidP="00207BB7">
      <w:pPr>
        <w:spacing w:before="100" w:beforeAutospacing="1" w:after="100" w:afterAutospacing="1"/>
        <w:rPr>
          <w:rFonts w:asciiTheme="majorHAnsi" w:hAnsiTheme="majorHAnsi"/>
          <w:b/>
          <w:bCs/>
          <w:color w:val="000000"/>
          <w:lang w:val="fr-FR"/>
        </w:rPr>
      </w:pPr>
      <w:r w:rsidRPr="005C3B89">
        <w:rPr>
          <w:rFonts w:asciiTheme="majorHAnsi" w:hAnsiTheme="majorHAnsi"/>
          <w:b/>
          <w:bCs/>
          <w:color w:val="000000"/>
          <w:lang w:val="fr-FR"/>
        </w:rPr>
        <w:t>Réel</w:t>
      </w:r>
      <w:r>
        <w:rPr>
          <w:rFonts w:asciiTheme="majorHAnsi" w:hAnsiTheme="majorHAnsi"/>
          <w:b/>
          <w:bCs/>
          <w:color w:val="000000"/>
          <w:lang w:val="fr-FR"/>
        </w:rPr>
        <w:t> :</w:t>
      </w:r>
    </w:p>
    <w:p w14:paraId="0A91E974" w14:textId="77777777" w:rsidR="00207BB7" w:rsidRDefault="00207BB7" w:rsidP="00207BB7">
      <w:pPr>
        <w:numPr>
          <w:ilvl w:val="0"/>
          <w:numId w:val="56"/>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Augmenter les données pour mieux gérer les catégories rares.</w:t>
      </w:r>
    </w:p>
    <w:p w14:paraId="6C79AEDC" w14:textId="1D5637EA" w:rsidR="00151BA7" w:rsidRPr="00151BA7" w:rsidRDefault="00151BA7" w:rsidP="00151BA7">
      <w:pPr>
        <w:numPr>
          <w:ilvl w:val="0"/>
          <w:numId w:val="56"/>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Optimiser l'entraînement avec des ressources plus puissantes.</w:t>
      </w:r>
    </w:p>
    <w:p w14:paraId="7048F78D" w14:textId="4BF3E1F3" w:rsidR="00151BA7" w:rsidRDefault="00151BA7" w:rsidP="00151BA7">
      <w:pPr>
        <w:spacing w:before="100" w:beforeAutospacing="1" w:after="100" w:afterAutospacing="1"/>
        <w:rPr>
          <w:rFonts w:asciiTheme="majorHAnsi" w:hAnsiTheme="majorHAnsi"/>
          <w:b/>
          <w:bCs/>
          <w:color w:val="000000"/>
          <w:lang w:val="fr-FR"/>
        </w:rPr>
      </w:pPr>
      <w:r w:rsidRPr="00151BA7">
        <w:rPr>
          <w:rFonts w:asciiTheme="majorHAnsi" w:hAnsiTheme="majorHAnsi"/>
          <w:b/>
          <w:bCs/>
          <w:color w:val="000000"/>
          <w:lang w:val="fr-FR"/>
        </w:rPr>
        <w:t>Hypothétiques :</w:t>
      </w:r>
    </w:p>
    <w:p w14:paraId="78B3884D" w14:textId="6900D6B6" w:rsidR="00151BA7" w:rsidRDefault="00151BA7" w:rsidP="00151BA7">
      <w:pPr>
        <w:numPr>
          <w:ilvl w:val="0"/>
          <w:numId w:val="56"/>
        </w:numPr>
        <w:spacing w:before="100" w:beforeAutospacing="1" w:after="100" w:afterAutospacing="1"/>
        <w:rPr>
          <w:rFonts w:asciiTheme="majorHAnsi" w:hAnsiTheme="majorHAnsi"/>
          <w:color w:val="000000"/>
          <w:lang w:val="fr-FR"/>
        </w:rPr>
      </w:pPr>
      <w:r w:rsidRPr="00207BB7">
        <w:rPr>
          <w:rFonts w:asciiTheme="majorHAnsi" w:hAnsiTheme="majorHAnsi"/>
          <w:color w:val="000000"/>
          <w:lang w:val="fr-FR"/>
        </w:rPr>
        <w:t xml:space="preserve">Intégrer des modèles avancés basés sur les Transformers (BERT, </w:t>
      </w:r>
      <w:proofErr w:type="spellStart"/>
      <w:r w:rsidRPr="00207BB7">
        <w:rPr>
          <w:rFonts w:asciiTheme="majorHAnsi" w:hAnsiTheme="majorHAnsi"/>
          <w:color w:val="000000"/>
          <w:lang w:val="fr-FR"/>
        </w:rPr>
        <w:t>RoBERTa</w:t>
      </w:r>
      <w:proofErr w:type="spellEnd"/>
      <w:r w:rsidRPr="00207BB7">
        <w:rPr>
          <w:rFonts w:asciiTheme="majorHAnsi" w:hAnsiTheme="majorHAnsi"/>
          <w:color w:val="000000"/>
          <w:lang w:val="fr-FR"/>
        </w:rPr>
        <w:t>).</w:t>
      </w:r>
    </w:p>
    <w:p w14:paraId="78A12573" w14:textId="2734802F" w:rsidR="00151BA7" w:rsidRPr="00151BA7" w:rsidRDefault="00151BA7" w:rsidP="00151BA7">
      <w:pPr>
        <w:pStyle w:val="ListParagraph"/>
        <w:numPr>
          <w:ilvl w:val="0"/>
          <w:numId w:val="56"/>
        </w:numPr>
        <w:spacing w:before="100" w:beforeAutospacing="1" w:after="100" w:afterAutospacing="1"/>
        <w:rPr>
          <w:rFonts w:asciiTheme="majorHAnsi" w:hAnsiTheme="majorHAnsi"/>
          <w:color w:val="000000"/>
        </w:rPr>
      </w:pPr>
      <w:r w:rsidRPr="00151BA7">
        <w:rPr>
          <w:rFonts w:ascii="Aptos" w:eastAsiaTheme="majorEastAsia" w:hAnsi="Aptos"/>
        </w:rPr>
        <w:t xml:space="preserve">Intégrer une solution </w:t>
      </w:r>
      <w:r w:rsidRPr="00151BA7">
        <w:rPr>
          <w:rFonts w:ascii="Aptos" w:eastAsiaTheme="majorEastAsia" w:hAnsi="Aptos"/>
        </w:rPr>
        <w:t>MLGAN</w:t>
      </w:r>
      <w:r w:rsidRPr="00151BA7">
        <w:rPr>
          <w:rFonts w:ascii="Aptos" w:hAnsi="Aptos"/>
        </w:rPr>
        <w:t>, similaire à un modele GAN, qui permettrais de générer des fausses données sur les classes les plus faible pour entrainer notre modele principal</w:t>
      </w:r>
    </w:p>
    <w:p w14:paraId="6ECB4581" w14:textId="160FD669" w:rsidR="006A0DCF" w:rsidRPr="00151BA7" w:rsidRDefault="006A0DCF" w:rsidP="00151BA7">
      <w:pPr>
        <w:spacing w:before="100" w:beforeAutospacing="1" w:after="100" w:afterAutospacing="1"/>
        <w:rPr>
          <w:rFonts w:asciiTheme="majorHAnsi" w:hAnsiTheme="majorHAnsi"/>
          <w:color w:val="000000"/>
        </w:rPr>
      </w:pPr>
      <w:r w:rsidRPr="00151BA7">
        <w:rPr>
          <w:rFonts w:asciiTheme="majorHAnsi" w:hAnsiTheme="majorHAnsi"/>
          <w:color w:val="000000"/>
        </w:rPr>
        <w:t>En somme, ce travail a permis d’explorer différentes approches pour la classification de commentaires toxiques, mettant en évidence l’importance de capturer le contexte du langage naturel. L'évolution vers des architectures plus avancées comme les Transformers représente une direction prometteuse pour affiner encore davantage la précision des prédictions.</w:t>
      </w:r>
    </w:p>
    <w:p w14:paraId="4C770752" w14:textId="77777777" w:rsidR="00273869" w:rsidRPr="003A077A" w:rsidRDefault="00273869">
      <w:pPr>
        <w:rPr>
          <w:rFonts w:asciiTheme="majorHAnsi" w:hAnsiTheme="majorHAnsi"/>
        </w:rPr>
      </w:pPr>
    </w:p>
    <w:sectPr w:rsidR="00273869" w:rsidRPr="003A0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8AB"/>
    <w:multiLevelType w:val="multilevel"/>
    <w:tmpl w:val="30BE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5DEB"/>
    <w:multiLevelType w:val="multilevel"/>
    <w:tmpl w:val="8A6C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52756"/>
    <w:multiLevelType w:val="multilevel"/>
    <w:tmpl w:val="8EF2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49C9"/>
    <w:multiLevelType w:val="multilevel"/>
    <w:tmpl w:val="C6AC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7F5A"/>
    <w:multiLevelType w:val="multilevel"/>
    <w:tmpl w:val="ED080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A6658"/>
    <w:multiLevelType w:val="multilevel"/>
    <w:tmpl w:val="FC2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EE"/>
    <w:multiLevelType w:val="multilevel"/>
    <w:tmpl w:val="665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71268"/>
    <w:multiLevelType w:val="multilevel"/>
    <w:tmpl w:val="17F2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2038C"/>
    <w:multiLevelType w:val="multilevel"/>
    <w:tmpl w:val="87BC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C385E"/>
    <w:multiLevelType w:val="multilevel"/>
    <w:tmpl w:val="481A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A01AD"/>
    <w:multiLevelType w:val="multilevel"/>
    <w:tmpl w:val="F41C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760A4"/>
    <w:multiLevelType w:val="multilevel"/>
    <w:tmpl w:val="94D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13C44"/>
    <w:multiLevelType w:val="multilevel"/>
    <w:tmpl w:val="8FB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533DC"/>
    <w:multiLevelType w:val="multilevel"/>
    <w:tmpl w:val="82E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13AD8"/>
    <w:multiLevelType w:val="multilevel"/>
    <w:tmpl w:val="5E7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B6DCA"/>
    <w:multiLevelType w:val="multilevel"/>
    <w:tmpl w:val="6E5E9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06B41"/>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11D57"/>
    <w:multiLevelType w:val="multilevel"/>
    <w:tmpl w:val="B10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A24DE"/>
    <w:multiLevelType w:val="multilevel"/>
    <w:tmpl w:val="279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C70FF"/>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56548"/>
    <w:multiLevelType w:val="multilevel"/>
    <w:tmpl w:val="1DF81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D40BD"/>
    <w:multiLevelType w:val="multilevel"/>
    <w:tmpl w:val="B49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944CE"/>
    <w:multiLevelType w:val="multilevel"/>
    <w:tmpl w:val="D8FCE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62AAE"/>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32A1B"/>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4305C"/>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A4E71"/>
    <w:multiLevelType w:val="multilevel"/>
    <w:tmpl w:val="2E2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17C19"/>
    <w:multiLevelType w:val="multilevel"/>
    <w:tmpl w:val="53F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149A3"/>
    <w:multiLevelType w:val="multilevel"/>
    <w:tmpl w:val="854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36806"/>
    <w:multiLevelType w:val="multilevel"/>
    <w:tmpl w:val="12F0FE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Display" w:eastAsia="Times New Roman" w:hAnsi="Aptos Display" w:cs="Times New Roman" w:hint="default"/>
        <w:b/>
        <w:color w:val="auto"/>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E3FCC"/>
    <w:multiLevelType w:val="multilevel"/>
    <w:tmpl w:val="885A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0F1014"/>
    <w:multiLevelType w:val="multilevel"/>
    <w:tmpl w:val="0F0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4213D"/>
    <w:multiLevelType w:val="multilevel"/>
    <w:tmpl w:val="CF9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C27129"/>
    <w:multiLevelType w:val="hybridMultilevel"/>
    <w:tmpl w:val="26305C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4CDB40BD"/>
    <w:multiLevelType w:val="multilevel"/>
    <w:tmpl w:val="049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3442D"/>
    <w:multiLevelType w:val="multilevel"/>
    <w:tmpl w:val="76DE8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76177A"/>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B224A9"/>
    <w:multiLevelType w:val="multilevel"/>
    <w:tmpl w:val="48C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11312"/>
    <w:multiLevelType w:val="multilevel"/>
    <w:tmpl w:val="A3F20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D1DBE"/>
    <w:multiLevelType w:val="hybridMultilevel"/>
    <w:tmpl w:val="2640C5D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55317BEF"/>
    <w:multiLevelType w:val="multilevel"/>
    <w:tmpl w:val="8D1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B308EE"/>
    <w:multiLevelType w:val="hybridMultilevel"/>
    <w:tmpl w:val="95206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7373224"/>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102A43"/>
    <w:multiLevelType w:val="multilevel"/>
    <w:tmpl w:val="17D82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CB2A85"/>
    <w:multiLevelType w:val="hybridMultilevel"/>
    <w:tmpl w:val="F6861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97B0835"/>
    <w:multiLevelType w:val="multilevel"/>
    <w:tmpl w:val="0B6E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9E54E5"/>
    <w:multiLevelType w:val="multilevel"/>
    <w:tmpl w:val="38A8C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C72F12"/>
    <w:multiLevelType w:val="multilevel"/>
    <w:tmpl w:val="F97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390063"/>
    <w:multiLevelType w:val="multilevel"/>
    <w:tmpl w:val="D8FCE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5243E7"/>
    <w:multiLevelType w:val="multilevel"/>
    <w:tmpl w:val="665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8B5F73"/>
    <w:multiLevelType w:val="multilevel"/>
    <w:tmpl w:val="1DF81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F66A87"/>
    <w:multiLevelType w:val="multilevel"/>
    <w:tmpl w:val="374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F47B69"/>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F819D1"/>
    <w:multiLevelType w:val="multilevel"/>
    <w:tmpl w:val="140A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E616C"/>
    <w:multiLevelType w:val="multilevel"/>
    <w:tmpl w:val="5220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1D56A4"/>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BF6462"/>
    <w:multiLevelType w:val="multilevel"/>
    <w:tmpl w:val="823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A41D65"/>
    <w:multiLevelType w:val="multilevel"/>
    <w:tmpl w:val="DE1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8E5CA0"/>
    <w:multiLevelType w:val="multilevel"/>
    <w:tmpl w:val="4040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6F1361"/>
    <w:multiLevelType w:val="multilevel"/>
    <w:tmpl w:val="538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018378">
    <w:abstractNumId w:val="45"/>
  </w:num>
  <w:num w:numId="2" w16cid:durableId="98765345">
    <w:abstractNumId w:val="15"/>
  </w:num>
  <w:num w:numId="3" w16cid:durableId="969625496">
    <w:abstractNumId w:val="40"/>
  </w:num>
  <w:num w:numId="4" w16cid:durableId="1254513337">
    <w:abstractNumId w:val="21"/>
  </w:num>
  <w:num w:numId="5" w16cid:durableId="1017196861">
    <w:abstractNumId w:val="17"/>
  </w:num>
  <w:num w:numId="6" w16cid:durableId="1971863694">
    <w:abstractNumId w:val="19"/>
  </w:num>
  <w:num w:numId="7" w16cid:durableId="168299406">
    <w:abstractNumId w:val="43"/>
  </w:num>
  <w:num w:numId="8" w16cid:durableId="1154951351">
    <w:abstractNumId w:val="5"/>
  </w:num>
  <w:num w:numId="9" w16cid:durableId="300499431">
    <w:abstractNumId w:val="14"/>
  </w:num>
  <w:num w:numId="10" w16cid:durableId="428888997">
    <w:abstractNumId w:val="51"/>
  </w:num>
  <w:num w:numId="11" w16cid:durableId="893469899">
    <w:abstractNumId w:val="27"/>
  </w:num>
  <w:num w:numId="12" w16cid:durableId="907500001">
    <w:abstractNumId w:val="8"/>
  </w:num>
  <w:num w:numId="13" w16cid:durableId="1469518939">
    <w:abstractNumId w:val="30"/>
  </w:num>
  <w:num w:numId="14" w16cid:durableId="383599807">
    <w:abstractNumId w:val="10"/>
  </w:num>
  <w:num w:numId="15" w16cid:durableId="1125388943">
    <w:abstractNumId w:val="59"/>
  </w:num>
  <w:num w:numId="16" w16cid:durableId="2036543158">
    <w:abstractNumId w:val="57"/>
  </w:num>
  <w:num w:numId="17" w16cid:durableId="1924299342">
    <w:abstractNumId w:val="0"/>
  </w:num>
  <w:num w:numId="18" w16cid:durableId="1148061090">
    <w:abstractNumId w:val="47"/>
  </w:num>
  <w:num w:numId="19" w16cid:durableId="1228111122">
    <w:abstractNumId w:val="58"/>
  </w:num>
  <w:num w:numId="20" w16cid:durableId="546915981">
    <w:abstractNumId w:val="32"/>
  </w:num>
  <w:num w:numId="21" w16cid:durableId="954865296">
    <w:abstractNumId w:val="41"/>
  </w:num>
  <w:num w:numId="22" w16cid:durableId="794181337">
    <w:abstractNumId w:val="44"/>
  </w:num>
  <w:num w:numId="23" w16cid:durableId="945963822">
    <w:abstractNumId w:val="55"/>
  </w:num>
  <w:num w:numId="24" w16cid:durableId="1426265809">
    <w:abstractNumId w:val="52"/>
  </w:num>
  <w:num w:numId="25" w16cid:durableId="2047830207">
    <w:abstractNumId w:val="23"/>
  </w:num>
  <w:num w:numId="26" w16cid:durableId="1184780542">
    <w:abstractNumId w:val="36"/>
  </w:num>
  <w:num w:numId="27" w16cid:durableId="1008755139">
    <w:abstractNumId w:val="42"/>
  </w:num>
  <w:num w:numId="28" w16cid:durableId="210650617">
    <w:abstractNumId w:val="24"/>
  </w:num>
  <w:num w:numId="29" w16cid:durableId="2136219784">
    <w:abstractNumId w:val="9"/>
  </w:num>
  <w:num w:numId="30" w16cid:durableId="1822233862">
    <w:abstractNumId w:val="16"/>
  </w:num>
  <w:num w:numId="31" w16cid:durableId="1738747301">
    <w:abstractNumId w:val="25"/>
  </w:num>
  <w:num w:numId="32" w16cid:durableId="1471634664">
    <w:abstractNumId w:val="28"/>
  </w:num>
  <w:num w:numId="33" w16cid:durableId="1972593377">
    <w:abstractNumId w:val="26"/>
  </w:num>
  <w:num w:numId="34" w16cid:durableId="633173699">
    <w:abstractNumId w:val="13"/>
  </w:num>
  <w:num w:numId="35" w16cid:durableId="1012102683">
    <w:abstractNumId w:val="54"/>
  </w:num>
  <w:num w:numId="36" w16cid:durableId="985620966">
    <w:abstractNumId w:val="3"/>
  </w:num>
  <w:num w:numId="37" w16cid:durableId="225919078">
    <w:abstractNumId w:val="6"/>
  </w:num>
  <w:num w:numId="38" w16cid:durableId="711226756">
    <w:abstractNumId w:val="37"/>
  </w:num>
  <w:num w:numId="39" w16cid:durableId="1071545293">
    <w:abstractNumId w:val="2"/>
  </w:num>
  <w:num w:numId="40" w16cid:durableId="1441755517">
    <w:abstractNumId w:val="29"/>
  </w:num>
  <w:num w:numId="41" w16cid:durableId="781464201">
    <w:abstractNumId w:val="56"/>
  </w:num>
  <w:num w:numId="42" w16cid:durableId="1320424786">
    <w:abstractNumId w:val="20"/>
  </w:num>
  <w:num w:numId="43" w16cid:durableId="2141529963">
    <w:abstractNumId w:val="50"/>
  </w:num>
  <w:num w:numId="44" w16cid:durableId="79839829">
    <w:abstractNumId w:val="4"/>
  </w:num>
  <w:num w:numId="45" w16cid:durableId="1118062853">
    <w:abstractNumId w:val="34"/>
  </w:num>
  <w:num w:numId="46" w16cid:durableId="1664046102">
    <w:abstractNumId w:val="7"/>
  </w:num>
  <w:num w:numId="47" w16cid:durableId="1723216074">
    <w:abstractNumId w:val="22"/>
  </w:num>
  <w:num w:numId="48" w16cid:durableId="1448309082">
    <w:abstractNumId w:val="48"/>
  </w:num>
  <w:num w:numId="49" w16cid:durableId="1361127654">
    <w:abstractNumId w:val="11"/>
  </w:num>
  <w:num w:numId="50" w16cid:durableId="1608462521">
    <w:abstractNumId w:val="18"/>
  </w:num>
  <w:num w:numId="51" w16cid:durableId="686515890">
    <w:abstractNumId w:val="38"/>
  </w:num>
  <w:num w:numId="52" w16cid:durableId="1799906683">
    <w:abstractNumId w:val="12"/>
  </w:num>
  <w:num w:numId="53" w16cid:durableId="90862648">
    <w:abstractNumId w:val="46"/>
  </w:num>
  <w:num w:numId="54" w16cid:durableId="418211402">
    <w:abstractNumId w:val="49"/>
  </w:num>
  <w:num w:numId="55" w16cid:durableId="473570634">
    <w:abstractNumId w:val="53"/>
  </w:num>
  <w:num w:numId="56" w16cid:durableId="1586189749">
    <w:abstractNumId w:val="31"/>
  </w:num>
  <w:num w:numId="57" w16cid:durableId="1053890592">
    <w:abstractNumId w:val="35"/>
  </w:num>
  <w:num w:numId="58" w16cid:durableId="815688639">
    <w:abstractNumId w:val="33"/>
  </w:num>
  <w:num w:numId="59" w16cid:durableId="1117410393">
    <w:abstractNumId w:val="39"/>
  </w:num>
  <w:num w:numId="60" w16cid:durableId="155195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9"/>
    <w:rsid w:val="000256F5"/>
    <w:rsid w:val="000411C6"/>
    <w:rsid w:val="000B4DC5"/>
    <w:rsid w:val="000D7192"/>
    <w:rsid w:val="00151BA7"/>
    <w:rsid w:val="001E2A4A"/>
    <w:rsid w:val="00207BB7"/>
    <w:rsid w:val="002100EC"/>
    <w:rsid w:val="00273869"/>
    <w:rsid w:val="002A7A51"/>
    <w:rsid w:val="002D1ECB"/>
    <w:rsid w:val="002D3D54"/>
    <w:rsid w:val="00323777"/>
    <w:rsid w:val="0035052F"/>
    <w:rsid w:val="00371F07"/>
    <w:rsid w:val="003A077A"/>
    <w:rsid w:val="003F6579"/>
    <w:rsid w:val="00513E6B"/>
    <w:rsid w:val="005430EE"/>
    <w:rsid w:val="00591CD9"/>
    <w:rsid w:val="005C3B89"/>
    <w:rsid w:val="006459B7"/>
    <w:rsid w:val="00655472"/>
    <w:rsid w:val="006A0DCF"/>
    <w:rsid w:val="00730E06"/>
    <w:rsid w:val="007A1FF7"/>
    <w:rsid w:val="00802B7C"/>
    <w:rsid w:val="00874670"/>
    <w:rsid w:val="008E17D0"/>
    <w:rsid w:val="008E7E1E"/>
    <w:rsid w:val="00917721"/>
    <w:rsid w:val="00944EB7"/>
    <w:rsid w:val="00982F27"/>
    <w:rsid w:val="00991FC0"/>
    <w:rsid w:val="00A22ACF"/>
    <w:rsid w:val="00A54B8B"/>
    <w:rsid w:val="00B25D00"/>
    <w:rsid w:val="00B75E81"/>
    <w:rsid w:val="00BA4EDC"/>
    <w:rsid w:val="00BD7D89"/>
    <w:rsid w:val="00BE2EB9"/>
    <w:rsid w:val="00C07A77"/>
    <w:rsid w:val="00C46A8F"/>
    <w:rsid w:val="00CF1E90"/>
    <w:rsid w:val="00D11BCE"/>
    <w:rsid w:val="00D1645D"/>
    <w:rsid w:val="00D44503"/>
    <w:rsid w:val="00D45431"/>
    <w:rsid w:val="00D66723"/>
    <w:rsid w:val="00D8217C"/>
    <w:rsid w:val="00D96C16"/>
    <w:rsid w:val="00DD221A"/>
    <w:rsid w:val="00DF16DD"/>
    <w:rsid w:val="00E311B5"/>
    <w:rsid w:val="00E43CCA"/>
    <w:rsid w:val="00E55F9B"/>
    <w:rsid w:val="00E85F82"/>
    <w:rsid w:val="00EC5E57"/>
    <w:rsid w:val="00EF3B93"/>
    <w:rsid w:val="00F3061A"/>
    <w:rsid w:val="00F3278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9A07"/>
  <w15:chartTrackingRefBased/>
  <w15:docId w15:val="{A8307F1C-BBFE-5C46-8555-6BAAB7FB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C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73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3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3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3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3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3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3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869"/>
    <w:rPr>
      <w:rFonts w:eastAsiaTheme="majorEastAsia" w:cstheme="majorBidi"/>
      <w:color w:val="272727" w:themeColor="text1" w:themeTint="D8"/>
    </w:rPr>
  </w:style>
  <w:style w:type="paragraph" w:styleId="Title">
    <w:name w:val="Title"/>
    <w:basedOn w:val="Normal"/>
    <w:next w:val="Normal"/>
    <w:link w:val="TitleChar"/>
    <w:uiPriority w:val="10"/>
    <w:qFormat/>
    <w:rsid w:val="002738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869"/>
    <w:pPr>
      <w:spacing w:before="160"/>
      <w:jc w:val="center"/>
    </w:pPr>
    <w:rPr>
      <w:i/>
      <w:iCs/>
      <w:color w:val="404040" w:themeColor="text1" w:themeTint="BF"/>
    </w:rPr>
  </w:style>
  <w:style w:type="character" w:customStyle="1" w:styleId="QuoteChar">
    <w:name w:val="Quote Char"/>
    <w:basedOn w:val="DefaultParagraphFont"/>
    <w:link w:val="Quote"/>
    <w:uiPriority w:val="29"/>
    <w:rsid w:val="00273869"/>
    <w:rPr>
      <w:i/>
      <w:iCs/>
      <w:color w:val="404040" w:themeColor="text1" w:themeTint="BF"/>
    </w:rPr>
  </w:style>
  <w:style w:type="paragraph" w:styleId="ListParagraph">
    <w:name w:val="List Paragraph"/>
    <w:basedOn w:val="Normal"/>
    <w:uiPriority w:val="34"/>
    <w:qFormat/>
    <w:rsid w:val="00273869"/>
    <w:pPr>
      <w:ind w:left="720"/>
      <w:contextualSpacing/>
    </w:pPr>
  </w:style>
  <w:style w:type="character" w:styleId="IntenseEmphasis">
    <w:name w:val="Intense Emphasis"/>
    <w:basedOn w:val="DefaultParagraphFont"/>
    <w:uiPriority w:val="21"/>
    <w:qFormat/>
    <w:rsid w:val="00273869"/>
    <w:rPr>
      <w:i/>
      <w:iCs/>
      <w:color w:val="0F4761" w:themeColor="accent1" w:themeShade="BF"/>
    </w:rPr>
  </w:style>
  <w:style w:type="paragraph" w:styleId="IntenseQuote">
    <w:name w:val="Intense Quote"/>
    <w:basedOn w:val="Normal"/>
    <w:next w:val="Normal"/>
    <w:link w:val="IntenseQuoteChar"/>
    <w:uiPriority w:val="30"/>
    <w:qFormat/>
    <w:rsid w:val="00273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869"/>
    <w:rPr>
      <w:i/>
      <w:iCs/>
      <w:color w:val="0F4761" w:themeColor="accent1" w:themeShade="BF"/>
    </w:rPr>
  </w:style>
  <w:style w:type="character" w:styleId="IntenseReference">
    <w:name w:val="Intense Reference"/>
    <w:basedOn w:val="DefaultParagraphFont"/>
    <w:uiPriority w:val="32"/>
    <w:qFormat/>
    <w:rsid w:val="00273869"/>
    <w:rPr>
      <w:b/>
      <w:bCs/>
      <w:smallCaps/>
      <w:color w:val="0F4761" w:themeColor="accent1" w:themeShade="BF"/>
      <w:spacing w:val="5"/>
    </w:rPr>
  </w:style>
  <w:style w:type="paragraph" w:styleId="NormalWeb">
    <w:name w:val="Normal (Web)"/>
    <w:basedOn w:val="Normal"/>
    <w:uiPriority w:val="99"/>
    <w:unhideWhenUsed/>
    <w:rsid w:val="00273869"/>
    <w:pPr>
      <w:spacing w:before="100" w:beforeAutospacing="1" w:after="100" w:afterAutospacing="1"/>
    </w:pPr>
  </w:style>
  <w:style w:type="character" w:styleId="Strong">
    <w:name w:val="Strong"/>
    <w:basedOn w:val="DefaultParagraphFont"/>
    <w:uiPriority w:val="22"/>
    <w:qFormat/>
    <w:rsid w:val="00273869"/>
    <w:rPr>
      <w:b/>
      <w:bCs/>
    </w:rPr>
  </w:style>
  <w:style w:type="character" w:customStyle="1" w:styleId="apple-converted-space">
    <w:name w:val="apple-converted-space"/>
    <w:basedOn w:val="DefaultParagraphFont"/>
    <w:rsid w:val="00273869"/>
  </w:style>
  <w:style w:type="character" w:styleId="Emphasis">
    <w:name w:val="Emphasis"/>
    <w:basedOn w:val="DefaultParagraphFont"/>
    <w:uiPriority w:val="20"/>
    <w:qFormat/>
    <w:rsid w:val="00273869"/>
    <w:rPr>
      <w:i/>
      <w:iCs/>
    </w:rPr>
  </w:style>
  <w:style w:type="character" w:styleId="HTMLCode">
    <w:name w:val="HTML Code"/>
    <w:basedOn w:val="DefaultParagraphFont"/>
    <w:uiPriority w:val="99"/>
    <w:semiHidden/>
    <w:unhideWhenUsed/>
    <w:rsid w:val="00273869"/>
    <w:rPr>
      <w:rFonts w:ascii="Courier New" w:eastAsia="Times New Roman" w:hAnsi="Courier New" w:cs="Courier New"/>
      <w:sz w:val="20"/>
      <w:szCs w:val="20"/>
    </w:rPr>
  </w:style>
  <w:style w:type="paragraph" w:customStyle="1" w:styleId="p1">
    <w:name w:val="p1"/>
    <w:basedOn w:val="Normal"/>
    <w:rsid w:val="00273869"/>
    <w:rPr>
      <w:rFonts w:ascii="Arial" w:hAnsi="Arial" w:cs="Arial"/>
      <w:color w:val="000000"/>
      <w:sz w:val="17"/>
      <w:szCs w:val="17"/>
    </w:rPr>
  </w:style>
  <w:style w:type="character" w:styleId="Hyperlink">
    <w:name w:val="Hyperlink"/>
    <w:basedOn w:val="DefaultParagraphFont"/>
    <w:uiPriority w:val="99"/>
    <w:unhideWhenUsed/>
    <w:rsid w:val="00151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6071">
      <w:bodyDiv w:val="1"/>
      <w:marLeft w:val="0"/>
      <w:marRight w:val="0"/>
      <w:marTop w:val="0"/>
      <w:marBottom w:val="0"/>
      <w:divBdr>
        <w:top w:val="none" w:sz="0" w:space="0" w:color="auto"/>
        <w:left w:val="none" w:sz="0" w:space="0" w:color="auto"/>
        <w:bottom w:val="none" w:sz="0" w:space="0" w:color="auto"/>
        <w:right w:val="none" w:sz="0" w:space="0" w:color="auto"/>
      </w:divBdr>
    </w:div>
    <w:div w:id="152987529">
      <w:bodyDiv w:val="1"/>
      <w:marLeft w:val="0"/>
      <w:marRight w:val="0"/>
      <w:marTop w:val="0"/>
      <w:marBottom w:val="0"/>
      <w:divBdr>
        <w:top w:val="none" w:sz="0" w:space="0" w:color="auto"/>
        <w:left w:val="none" w:sz="0" w:space="0" w:color="auto"/>
        <w:bottom w:val="none" w:sz="0" w:space="0" w:color="auto"/>
        <w:right w:val="none" w:sz="0" w:space="0" w:color="auto"/>
      </w:divBdr>
    </w:div>
    <w:div w:id="274093704">
      <w:bodyDiv w:val="1"/>
      <w:marLeft w:val="0"/>
      <w:marRight w:val="0"/>
      <w:marTop w:val="0"/>
      <w:marBottom w:val="0"/>
      <w:divBdr>
        <w:top w:val="none" w:sz="0" w:space="0" w:color="auto"/>
        <w:left w:val="none" w:sz="0" w:space="0" w:color="auto"/>
        <w:bottom w:val="none" w:sz="0" w:space="0" w:color="auto"/>
        <w:right w:val="none" w:sz="0" w:space="0" w:color="auto"/>
      </w:divBdr>
    </w:div>
    <w:div w:id="315453717">
      <w:bodyDiv w:val="1"/>
      <w:marLeft w:val="0"/>
      <w:marRight w:val="0"/>
      <w:marTop w:val="0"/>
      <w:marBottom w:val="0"/>
      <w:divBdr>
        <w:top w:val="none" w:sz="0" w:space="0" w:color="auto"/>
        <w:left w:val="none" w:sz="0" w:space="0" w:color="auto"/>
        <w:bottom w:val="none" w:sz="0" w:space="0" w:color="auto"/>
        <w:right w:val="none" w:sz="0" w:space="0" w:color="auto"/>
      </w:divBdr>
    </w:div>
    <w:div w:id="332413523">
      <w:bodyDiv w:val="1"/>
      <w:marLeft w:val="0"/>
      <w:marRight w:val="0"/>
      <w:marTop w:val="0"/>
      <w:marBottom w:val="0"/>
      <w:divBdr>
        <w:top w:val="none" w:sz="0" w:space="0" w:color="auto"/>
        <w:left w:val="none" w:sz="0" w:space="0" w:color="auto"/>
        <w:bottom w:val="none" w:sz="0" w:space="0" w:color="auto"/>
        <w:right w:val="none" w:sz="0" w:space="0" w:color="auto"/>
      </w:divBdr>
    </w:div>
    <w:div w:id="338696819">
      <w:bodyDiv w:val="1"/>
      <w:marLeft w:val="0"/>
      <w:marRight w:val="0"/>
      <w:marTop w:val="0"/>
      <w:marBottom w:val="0"/>
      <w:divBdr>
        <w:top w:val="none" w:sz="0" w:space="0" w:color="auto"/>
        <w:left w:val="none" w:sz="0" w:space="0" w:color="auto"/>
        <w:bottom w:val="none" w:sz="0" w:space="0" w:color="auto"/>
        <w:right w:val="none" w:sz="0" w:space="0" w:color="auto"/>
      </w:divBdr>
    </w:div>
    <w:div w:id="348336047">
      <w:bodyDiv w:val="1"/>
      <w:marLeft w:val="0"/>
      <w:marRight w:val="0"/>
      <w:marTop w:val="0"/>
      <w:marBottom w:val="0"/>
      <w:divBdr>
        <w:top w:val="none" w:sz="0" w:space="0" w:color="auto"/>
        <w:left w:val="none" w:sz="0" w:space="0" w:color="auto"/>
        <w:bottom w:val="none" w:sz="0" w:space="0" w:color="auto"/>
        <w:right w:val="none" w:sz="0" w:space="0" w:color="auto"/>
      </w:divBdr>
    </w:div>
    <w:div w:id="403987355">
      <w:bodyDiv w:val="1"/>
      <w:marLeft w:val="0"/>
      <w:marRight w:val="0"/>
      <w:marTop w:val="0"/>
      <w:marBottom w:val="0"/>
      <w:divBdr>
        <w:top w:val="none" w:sz="0" w:space="0" w:color="auto"/>
        <w:left w:val="none" w:sz="0" w:space="0" w:color="auto"/>
        <w:bottom w:val="none" w:sz="0" w:space="0" w:color="auto"/>
        <w:right w:val="none" w:sz="0" w:space="0" w:color="auto"/>
      </w:divBdr>
    </w:div>
    <w:div w:id="593049984">
      <w:bodyDiv w:val="1"/>
      <w:marLeft w:val="0"/>
      <w:marRight w:val="0"/>
      <w:marTop w:val="0"/>
      <w:marBottom w:val="0"/>
      <w:divBdr>
        <w:top w:val="none" w:sz="0" w:space="0" w:color="auto"/>
        <w:left w:val="none" w:sz="0" w:space="0" w:color="auto"/>
        <w:bottom w:val="none" w:sz="0" w:space="0" w:color="auto"/>
        <w:right w:val="none" w:sz="0" w:space="0" w:color="auto"/>
      </w:divBdr>
    </w:div>
    <w:div w:id="593972323">
      <w:bodyDiv w:val="1"/>
      <w:marLeft w:val="0"/>
      <w:marRight w:val="0"/>
      <w:marTop w:val="0"/>
      <w:marBottom w:val="0"/>
      <w:divBdr>
        <w:top w:val="none" w:sz="0" w:space="0" w:color="auto"/>
        <w:left w:val="none" w:sz="0" w:space="0" w:color="auto"/>
        <w:bottom w:val="none" w:sz="0" w:space="0" w:color="auto"/>
        <w:right w:val="none" w:sz="0" w:space="0" w:color="auto"/>
      </w:divBdr>
    </w:div>
    <w:div w:id="594168925">
      <w:bodyDiv w:val="1"/>
      <w:marLeft w:val="0"/>
      <w:marRight w:val="0"/>
      <w:marTop w:val="0"/>
      <w:marBottom w:val="0"/>
      <w:divBdr>
        <w:top w:val="none" w:sz="0" w:space="0" w:color="auto"/>
        <w:left w:val="none" w:sz="0" w:space="0" w:color="auto"/>
        <w:bottom w:val="none" w:sz="0" w:space="0" w:color="auto"/>
        <w:right w:val="none" w:sz="0" w:space="0" w:color="auto"/>
      </w:divBdr>
    </w:div>
    <w:div w:id="667253541">
      <w:bodyDiv w:val="1"/>
      <w:marLeft w:val="0"/>
      <w:marRight w:val="0"/>
      <w:marTop w:val="0"/>
      <w:marBottom w:val="0"/>
      <w:divBdr>
        <w:top w:val="none" w:sz="0" w:space="0" w:color="auto"/>
        <w:left w:val="none" w:sz="0" w:space="0" w:color="auto"/>
        <w:bottom w:val="none" w:sz="0" w:space="0" w:color="auto"/>
        <w:right w:val="none" w:sz="0" w:space="0" w:color="auto"/>
      </w:divBdr>
    </w:div>
    <w:div w:id="690029950">
      <w:bodyDiv w:val="1"/>
      <w:marLeft w:val="0"/>
      <w:marRight w:val="0"/>
      <w:marTop w:val="0"/>
      <w:marBottom w:val="0"/>
      <w:divBdr>
        <w:top w:val="none" w:sz="0" w:space="0" w:color="auto"/>
        <w:left w:val="none" w:sz="0" w:space="0" w:color="auto"/>
        <w:bottom w:val="none" w:sz="0" w:space="0" w:color="auto"/>
        <w:right w:val="none" w:sz="0" w:space="0" w:color="auto"/>
      </w:divBdr>
    </w:div>
    <w:div w:id="716777177">
      <w:bodyDiv w:val="1"/>
      <w:marLeft w:val="0"/>
      <w:marRight w:val="0"/>
      <w:marTop w:val="0"/>
      <w:marBottom w:val="0"/>
      <w:divBdr>
        <w:top w:val="none" w:sz="0" w:space="0" w:color="auto"/>
        <w:left w:val="none" w:sz="0" w:space="0" w:color="auto"/>
        <w:bottom w:val="none" w:sz="0" w:space="0" w:color="auto"/>
        <w:right w:val="none" w:sz="0" w:space="0" w:color="auto"/>
      </w:divBdr>
    </w:div>
    <w:div w:id="983047978">
      <w:bodyDiv w:val="1"/>
      <w:marLeft w:val="0"/>
      <w:marRight w:val="0"/>
      <w:marTop w:val="0"/>
      <w:marBottom w:val="0"/>
      <w:divBdr>
        <w:top w:val="none" w:sz="0" w:space="0" w:color="auto"/>
        <w:left w:val="none" w:sz="0" w:space="0" w:color="auto"/>
        <w:bottom w:val="none" w:sz="0" w:space="0" w:color="auto"/>
        <w:right w:val="none" w:sz="0" w:space="0" w:color="auto"/>
      </w:divBdr>
    </w:div>
    <w:div w:id="991788527">
      <w:bodyDiv w:val="1"/>
      <w:marLeft w:val="0"/>
      <w:marRight w:val="0"/>
      <w:marTop w:val="0"/>
      <w:marBottom w:val="0"/>
      <w:divBdr>
        <w:top w:val="none" w:sz="0" w:space="0" w:color="auto"/>
        <w:left w:val="none" w:sz="0" w:space="0" w:color="auto"/>
        <w:bottom w:val="none" w:sz="0" w:space="0" w:color="auto"/>
        <w:right w:val="none" w:sz="0" w:space="0" w:color="auto"/>
      </w:divBdr>
    </w:div>
    <w:div w:id="1081179785">
      <w:bodyDiv w:val="1"/>
      <w:marLeft w:val="0"/>
      <w:marRight w:val="0"/>
      <w:marTop w:val="0"/>
      <w:marBottom w:val="0"/>
      <w:divBdr>
        <w:top w:val="none" w:sz="0" w:space="0" w:color="auto"/>
        <w:left w:val="none" w:sz="0" w:space="0" w:color="auto"/>
        <w:bottom w:val="none" w:sz="0" w:space="0" w:color="auto"/>
        <w:right w:val="none" w:sz="0" w:space="0" w:color="auto"/>
      </w:divBdr>
    </w:div>
    <w:div w:id="1095512939">
      <w:bodyDiv w:val="1"/>
      <w:marLeft w:val="0"/>
      <w:marRight w:val="0"/>
      <w:marTop w:val="0"/>
      <w:marBottom w:val="0"/>
      <w:divBdr>
        <w:top w:val="none" w:sz="0" w:space="0" w:color="auto"/>
        <w:left w:val="none" w:sz="0" w:space="0" w:color="auto"/>
        <w:bottom w:val="none" w:sz="0" w:space="0" w:color="auto"/>
        <w:right w:val="none" w:sz="0" w:space="0" w:color="auto"/>
      </w:divBdr>
    </w:div>
    <w:div w:id="1159156506">
      <w:bodyDiv w:val="1"/>
      <w:marLeft w:val="0"/>
      <w:marRight w:val="0"/>
      <w:marTop w:val="0"/>
      <w:marBottom w:val="0"/>
      <w:divBdr>
        <w:top w:val="none" w:sz="0" w:space="0" w:color="auto"/>
        <w:left w:val="none" w:sz="0" w:space="0" w:color="auto"/>
        <w:bottom w:val="none" w:sz="0" w:space="0" w:color="auto"/>
        <w:right w:val="none" w:sz="0" w:space="0" w:color="auto"/>
      </w:divBdr>
    </w:div>
    <w:div w:id="1193885660">
      <w:bodyDiv w:val="1"/>
      <w:marLeft w:val="0"/>
      <w:marRight w:val="0"/>
      <w:marTop w:val="0"/>
      <w:marBottom w:val="0"/>
      <w:divBdr>
        <w:top w:val="none" w:sz="0" w:space="0" w:color="auto"/>
        <w:left w:val="none" w:sz="0" w:space="0" w:color="auto"/>
        <w:bottom w:val="none" w:sz="0" w:space="0" w:color="auto"/>
        <w:right w:val="none" w:sz="0" w:space="0" w:color="auto"/>
      </w:divBdr>
    </w:div>
    <w:div w:id="1219628035">
      <w:bodyDiv w:val="1"/>
      <w:marLeft w:val="0"/>
      <w:marRight w:val="0"/>
      <w:marTop w:val="0"/>
      <w:marBottom w:val="0"/>
      <w:divBdr>
        <w:top w:val="none" w:sz="0" w:space="0" w:color="auto"/>
        <w:left w:val="none" w:sz="0" w:space="0" w:color="auto"/>
        <w:bottom w:val="none" w:sz="0" w:space="0" w:color="auto"/>
        <w:right w:val="none" w:sz="0" w:space="0" w:color="auto"/>
      </w:divBdr>
    </w:div>
    <w:div w:id="1251308486">
      <w:bodyDiv w:val="1"/>
      <w:marLeft w:val="0"/>
      <w:marRight w:val="0"/>
      <w:marTop w:val="0"/>
      <w:marBottom w:val="0"/>
      <w:divBdr>
        <w:top w:val="none" w:sz="0" w:space="0" w:color="auto"/>
        <w:left w:val="none" w:sz="0" w:space="0" w:color="auto"/>
        <w:bottom w:val="none" w:sz="0" w:space="0" w:color="auto"/>
        <w:right w:val="none" w:sz="0" w:space="0" w:color="auto"/>
      </w:divBdr>
    </w:div>
    <w:div w:id="1376613609">
      <w:bodyDiv w:val="1"/>
      <w:marLeft w:val="0"/>
      <w:marRight w:val="0"/>
      <w:marTop w:val="0"/>
      <w:marBottom w:val="0"/>
      <w:divBdr>
        <w:top w:val="none" w:sz="0" w:space="0" w:color="auto"/>
        <w:left w:val="none" w:sz="0" w:space="0" w:color="auto"/>
        <w:bottom w:val="none" w:sz="0" w:space="0" w:color="auto"/>
        <w:right w:val="none" w:sz="0" w:space="0" w:color="auto"/>
      </w:divBdr>
    </w:div>
    <w:div w:id="1524395356">
      <w:bodyDiv w:val="1"/>
      <w:marLeft w:val="0"/>
      <w:marRight w:val="0"/>
      <w:marTop w:val="0"/>
      <w:marBottom w:val="0"/>
      <w:divBdr>
        <w:top w:val="none" w:sz="0" w:space="0" w:color="auto"/>
        <w:left w:val="none" w:sz="0" w:space="0" w:color="auto"/>
        <w:bottom w:val="none" w:sz="0" w:space="0" w:color="auto"/>
        <w:right w:val="none" w:sz="0" w:space="0" w:color="auto"/>
      </w:divBdr>
    </w:div>
    <w:div w:id="1582444832">
      <w:bodyDiv w:val="1"/>
      <w:marLeft w:val="0"/>
      <w:marRight w:val="0"/>
      <w:marTop w:val="0"/>
      <w:marBottom w:val="0"/>
      <w:divBdr>
        <w:top w:val="none" w:sz="0" w:space="0" w:color="auto"/>
        <w:left w:val="none" w:sz="0" w:space="0" w:color="auto"/>
        <w:bottom w:val="none" w:sz="0" w:space="0" w:color="auto"/>
        <w:right w:val="none" w:sz="0" w:space="0" w:color="auto"/>
      </w:divBdr>
    </w:div>
    <w:div w:id="1750420587">
      <w:bodyDiv w:val="1"/>
      <w:marLeft w:val="0"/>
      <w:marRight w:val="0"/>
      <w:marTop w:val="0"/>
      <w:marBottom w:val="0"/>
      <w:divBdr>
        <w:top w:val="none" w:sz="0" w:space="0" w:color="auto"/>
        <w:left w:val="none" w:sz="0" w:space="0" w:color="auto"/>
        <w:bottom w:val="none" w:sz="0" w:space="0" w:color="auto"/>
        <w:right w:val="none" w:sz="0" w:space="0" w:color="auto"/>
      </w:divBdr>
    </w:div>
    <w:div w:id="1778787518">
      <w:bodyDiv w:val="1"/>
      <w:marLeft w:val="0"/>
      <w:marRight w:val="0"/>
      <w:marTop w:val="0"/>
      <w:marBottom w:val="0"/>
      <w:divBdr>
        <w:top w:val="none" w:sz="0" w:space="0" w:color="auto"/>
        <w:left w:val="none" w:sz="0" w:space="0" w:color="auto"/>
        <w:bottom w:val="none" w:sz="0" w:space="0" w:color="auto"/>
        <w:right w:val="none" w:sz="0" w:space="0" w:color="auto"/>
      </w:divBdr>
    </w:div>
    <w:div w:id="1793791723">
      <w:bodyDiv w:val="1"/>
      <w:marLeft w:val="0"/>
      <w:marRight w:val="0"/>
      <w:marTop w:val="0"/>
      <w:marBottom w:val="0"/>
      <w:divBdr>
        <w:top w:val="none" w:sz="0" w:space="0" w:color="auto"/>
        <w:left w:val="none" w:sz="0" w:space="0" w:color="auto"/>
        <w:bottom w:val="none" w:sz="0" w:space="0" w:color="auto"/>
        <w:right w:val="none" w:sz="0" w:space="0" w:color="auto"/>
      </w:divBdr>
    </w:div>
    <w:div w:id="1832334003">
      <w:bodyDiv w:val="1"/>
      <w:marLeft w:val="0"/>
      <w:marRight w:val="0"/>
      <w:marTop w:val="0"/>
      <w:marBottom w:val="0"/>
      <w:divBdr>
        <w:top w:val="none" w:sz="0" w:space="0" w:color="auto"/>
        <w:left w:val="none" w:sz="0" w:space="0" w:color="auto"/>
        <w:bottom w:val="none" w:sz="0" w:space="0" w:color="auto"/>
        <w:right w:val="none" w:sz="0" w:space="0" w:color="auto"/>
      </w:divBdr>
    </w:div>
    <w:div w:id="1848981523">
      <w:bodyDiv w:val="1"/>
      <w:marLeft w:val="0"/>
      <w:marRight w:val="0"/>
      <w:marTop w:val="0"/>
      <w:marBottom w:val="0"/>
      <w:divBdr>
        <w:top w:val="none" w:sz="0" w:space="0" w:color="auto"/>
        <w:left w:val="none" w:sz="0" w:space="0" w:color="auto"/>
        <w:bottom w:val="none" w:sz="0" w:space="0" w:color="auto"/>
        <w:right w:val="none" w:sz="0" w:space="0" w:color="auto"/>
      </w:divBdr>
    </w:div>
    <w:div w:id="1873104527">
      <w:bodyDiv w:val="1"/>
      <w:marLeft w:val="0"/>
      <w:marRight w:val="0"/>
      <w:marTop w:val="0"/>
      <w:marBottom w:val="0"/>
      <w:divBdr>
        <w:top w:val="none" w:sz="0" w:space="0" w:color="auto"/>
        <w:left w:val="none" w:sz="0" w:space="0" w:color="auto"/>
        <w:bottom w:val="none" w:sz="0" w:space="0" w:color="auto"/>
        <w:right w:val="none" w:sz="0" w:space="0" w:color="auto"/>
      </w:divBdr>
    </w:div>
    <w:div w:id="1944799212">
      <w:bodyDiv w:val="1"/>
      <w:marLeft w:val="0"/>
      <w:marRight w:val="0"/>
      <w:marTop w:val="0"/>
      <w:marBottom w:val="0"/>
      <w:divBdr>
        <w:top w:val="none" w:sz="0" w:space="0" w:color="auto"/>
        <w:left w:val="none" w:sz="0" w:space="0" w:color="auto"/>
        <w:bottom w:val="none" w:sz="0" w:space="0" w:color="auto"/>
        <w:right w:val="none" w:sz="0" w:space="0" w:color="auto"/>
      </w:divBdr>
    </w:div>
    <w:div w:id="1991247388">
      <w:bodyDiv w:val="1"/>
      <w:marLeft w:val="0"/>
      <w:marRight w:val="0"/>
      <w:marTop w:val="0"/>
      <w:marBottom w:val="0"/>
      <w:divBdr>
        <w:top w:val="none" w:sz="0" w:space="0" w:color="auto"/>
        <w:left w:val="none" w:sz="0" w:space="0" w:color="auto"/>
        <w:bottom w:val="none" w:sz="0" w:space="0" w:color="auto"/>
        <w:right w:val="none" w:sz="0" w:space="0" w:color="auto"/>
      </w:divBdr>
    </w:div>
    <w:div w:id="20714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79</TotalTime>
  <Pages>6</Pages>
  <Words>1378</Words>
  <Characters>7861</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DUJARDIN</dc:creator>
  <cp:keywords/>
  <dc:description/>
  <cp:lastModifiedBy>Romain DUJARDIN</cp:lastModifiedBy>
  <cp:revision>46</cp:revision>
  <dcterms:created xsi:type="dcterms:W3CDTF">2025-03-11T22:44:00Z</dcterms:created>
  <dcterms:modified xsi:type="dcterms:W3CDTF">2025-03-13T11:06:00Z</dcterms:modified>
</cp:coreProperties>
</file>