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74B0" w14:textId="34DE86C5" w:rsidR="007E5604" w:rsidRPr="00DF212C" w:rsidRDefault="001C5B65" w:rsidP="007E5604">
      <w:pPr>
        <w:rPr>
          <w:b/>
          <w:bCs w:val="0"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7E5604" w:rsidRPr="00DF212C">
        <w:rPr>
          <w:b/>
          <w:sz w:val="32"/>
          <w:szCs w:val="32"/>
        </w:rPr>
        <w:t>МІНІСТЕРСТВО ОСВІТИ І НАУКИ УКРАЇНИ</w:t>
      </w:r>
    </w:p>
    <w:p w14:paraId="55CC74A1" w14:textId="77777777" w:rsidR="007E5604" w:rsidRPr="00DF212C" w:rsidRDefault="007E5604" w:rsidP="007E5604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КИЇВСЬКИЙ НАЦІОНАЛЬНИЙ УНІВЕРСИТЕТ</w:t>
      </w:r>
    </w:p>
    <w:p w14:paraId="1FA33329" w14:textId="77777777" w:rsidR="007E5604" w:rsidRPr="00DF212C" w:rsidRDefault="007E5604" w:rsidP="007E5604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БУДІНИЦТВА І АРХІТЕКТУРИ</w:t>
      </w:r>
    </w:p>
    <w:p w14:paraId="52EE6A3C" w14:textId="77777777" w:rsidR="007E5604" w:rsidRPr="00DF212C" w:rsidRDefault="007E5604" w:rsidP="007E5604">
      <w:pPr>
        <w:rPr>
          <w:b/>
          <w:bCs w:val="0"/>
          <w:sz w:val="32"/>
          <w:szCs w:val="32"/>
        </w:rPr>
      </w:pPr>
    </w:p>
    <w:p w14:paraId="1F6E5E6F" w14:textId="77777777" w:rsidR="007E5604" w:rsidRPr="00DF212C" w:rsidRDefault="007E5604" w:rsidP="007E5604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КАФЕДРА ІНФОРМАЦІЙНИХ ТЕХ</w:t>
      </w:r>
      <w:r>
        <w:rPr>
          <w:b/>
          <w:sz w:val="32"/>
          <w:szCs w:val="32"/>
        </w:rPr>
        <w:t>Н</w:t>
      </w:r>
      <w:r w:rsidRPr="00DF212C">
        <w:rPr>
          <w:b/>
          <w:sz w:val="32"/>
          <w:szCs w:val="32"/>
        </w:rPr>
        <w:t>ОЛОГІЙ</w:t>
      </w:r>
    </w:p>
    <w:p w14:paraId="68298B9C" w14:textId="77777777" w:rsidR="007E5604" w:rsidRPr="00DF212C" w:rsidRDefault="007E5604" w:rsidP="007E5604">
      <w:pPr>
        <w:rPr>
          <w:b/>
          <w:bCs w:val="0"/>
          <w:sz w:val="32"/>
          <w:szCs w:val="32"/>
        </w:rPr>
      </w:pPr>
    </w:p>
    <w:p w14:paraId="1CDDBDDC" w14:textId="77777777" w:rsidR="007E5604" w:rsidRPr="00DF212C" w:rsidRDefault="007E5604" w:rsidP="007E5604">
      <w:pPr>
        <w:rPr>
          <w:b/>
          <w:bCs w:val="0"/>
          <w:sz w:val="32"/>
          <w:szCs w:val="32"/>
        </w:rPr>
      </w:pPr>
    </w:p>
    <w:p w14:paraId="01C960C4" w14:textId="77777777" w:rsidR="007E5604" w:rsidRPr="00DF212C" w:rsidRDefault="007E5604" w:rsidP="007E5604">
      <w:pPr>
        <w:rPr>
          <w:b/>
          <w:bCs w:val="0"/>
          <w:sz w:val="32"/>
          <w:szCs w:val="32"/>
        </w:rPr>
      </w:pPr>
    </w:p>
    <w:p w14:paraId="2591E964" w14:textId="77777777" w:rsidR="007E5604" w:rsidRPr="00DF212C" w:rsidRDefault="007E5604" w:rsidP="007E5604">
      <w:pPr>
        <w:rPr>
          <w:b/>
          <w:bCs w:val="0"/>
          <w:sz w:val="32"/>
          <w:szCs w:val="32"/>
        </w:rPr>
      </w:pPr>
    </w:p>
    <w:p w14:paraId="69B35EEB" w14:textId="134709DA" w:rsidR="007E5604" w:rsidRPr="003757CD" w:rsidRDefault="007E5604" w:rsidP="007E5604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Звіт з лабораторн</w:t>
      </w:r>
      <w:r>
        <w:rPr>
          <w:b/>
          <w:bCs w:val="0"/>
          <w:sz w:val="32"/>
          <w:szCs w:val="32"/>
        </w:rPr>
        <w:t>ої</w:t>
      </w:r>
      <w:r w:rsidRPr="00DF212C">
        <w:rPr>
          <w:b/>
          <w:sz w:val="32"/>
          <w:szCs w:val="32"/>
        </w:rPr>
        <w:t xml:space="preserve"> роб</w:t>
      </w:r>
      <w:r>
        <w:rPr>
          <w:b/>
          <w:bCs w:val="0"/>
          <w:sz w:val="32"/>
          <w:szCs w:val="32"/>
        </w:rPr>
        <w:t>оти</w:t>
      </w:r>
      <w:r w:rsidR="004C6569">
        <w:rPr>
          <w:b/>
          <w:bCs w:val="0"/>
          <w:sz w:val="32"/>
          <w:szCs w:val="32"/>
        </w:rPr>
        <w:t xml:space="preserve"> №2</w:t>
      </w:r>
    </w:p>
    <w:p w14:paraId="214D5A0E" w14:textId="77777777" w:rsidR="007E5604" w:rsidRPr="00DF212C" w:rsidRDefault="007E5604" w:rsidP="007E5604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Дисципліни «</w:t>
      </w:r>
      <w:r>
        <w:rPr>
          <w:b/>
          <w:sz w:val="32"/>
          <w:szCs w:val="32"/>
          <w:lang w:val="en-US"/>
        </w:rPr>
        <w:t>QA</w:t>
      </w:r>
      <w:r>
        <w:rPr>
          <w:b/>
          <w:sz w:val="32"/>
          <w:szCs w:val="32"/>
        </w:rPr>
        <w:t xml:space="preserve"> тестування</w:t>
      </w:r>
      <w:r w:rsidRPr="00DF212C">
        <w:rPr>
          <w:b/>
          <w:sz w:val="32"/>
          <w:szCs w:val="32"/>
        </w:rPr>
        <w:t>»</w:t>
      </w:r>
    </w:p>
    <w:p w14:paraId="2F848827" w14:textId="77777777" w:rsidR="007E5604" w:rsidRPr="00DF212C" w:rsidRDefault="007E5604" w:rsidP="007E5604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 xml:space="preserve">Варіант </w:t>
      </w:r>
      <w:r>
        <w:rPr>
          <w:b/>
          <w:sz w:val="32"/>
          <w:szCs w:val="32"/>
        </w:rPr>
        <w:t>23</w:t>
      </w:r>
    </w:p>
    <w:p w14:paraId="0A681B6F" w14:textId="77777777" w:rsidR="007E5604" w:rsidRPr="00DF212C" w:rsidRDefault="007E5604" w:rsidP="007E5604">
      <w:pPr>
        <w:rPr>
          <w:b/>
          <w:bCs w:val="0"/>
          <w:sz w:val="32"/>
          <w:szCs w:val="32"/>
        </w:rPr>
      </w:pPr>
    </w:p>
    <w:p w14:paraId="56F12DF1" w14:textId="77777777" w:rsidR="007E5604" w:rsidRPr="00DF212C" w:rsidRDefault="007E5604" w:rsidP="007E5604">
      <w:pPr>
        <w:rPr>
          <w:b/>
          <w:bCs w:val="0"/>
          <w:sz w:val="32"/>
          <w:szCs w:val="32"/>
        </w:rPr>
      </w:pPr>
    </w:p>
    <w:p w14:paraId="7D7C4E5D" w14:textId="77777777" w:rsidR="007E5604" w:rsidRPr="00DF212C" w:rsidRDefault="007E5604" w:rsidP="007E5604">
      <w:pPr>
        <w:rPr>
          <w:b/>
          <w:bCs w:val="0"/>
          <w:sz w:val="32"/>
          <w:szCs w:val="32"/>
        </w:rPr>
      </w:pPr>
    </w:p>
    <w:p w14:paraId="24D7417E" w14:textId="77777777" w:rsidR="007E5604" w:rsidRPr="00DF212C" w:rsidRDefault="007E5604" w:rsidP="007E5604">
      <w:pPr>
        <w:jc w:val="right"/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Студента</w:t>
      </w:r>
      <w:r w:rsidRPr="00DF212C">
        <w:rPr>
          <w:b/>
          <w:sz w:val="32"/>
          <w:szCs w:val="32"/>
          <w:lang w:val="ru-RU"/>
        </w:rPr>
        <w:t xml:space="preserve"> 2</w:t>
      </w:r>
      <w:r w:rsidRPr="00DF212C">
        <w:rPr>
          <w:b/>
          <w:sz w:val="32"/>
          <w:szCs w:val="32"/>
        </w:rPr>
        <w:t>-го курсу</w:t>
      </w:r>
    </w:p>
    <w:p w14:paraId="70F8546A" w14:textId="77777777" w:rsidR="007E5604" w:rsidRPr="00DF212C" w:rsidRDefault="007E5604" w:rsidP="007E5604">
      <w:pPr>
        <w:jc w:val="right"/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групи ІСТ-23</w:t>
      </w:r>
    </w:p>
    <w:p w14:paraId="01CB57F4" w14:textId="77777777" w:rsidR="007E5604" w:rsidRPr="00DF212C" w:rsidRDefault="007E5604" w:rsidP="007E5604">
      <w:pPr>
        <w:jc w:val="right"/>
        <w:rPr>
          <w:b/>
          <w:bCs w:val="0"/>
          <w:sz w:val="32"/>
          <w:szCs w:val="32"/>
        </w:rPr>
      </w:pPr>
      <w:r>
        <w:rPr>
          <w:b/>
          <w:sz w:val="32"/>
          <w:szCs w:val="32"/>
        </w:rPr>
        <w:t>Шепель Р.С.</w:t>
      </w:r>
    </w:p>
    <w:p w14:paraId="70F9DF6A" w14:textId="77777777" w:rsidR="007E5604" w:rsidRPr="00DF212C" w:rsidRDefault="007E5604" w:rsidP="007E5604">
      <w:pPr>
        <w:jc w:val="right"/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Перевірив:</w:t>
      </w:r>
    </w:p>
    <w:p w14:paraId="4A39A012" w14:textId="77777777" w:rsidR="007E5604" w:rsidRPr="00DF212C" w:rsidRDefault="007E5604" w:rsidP="007E5604">
      <w:pPr>
        <w:jc w:val="right"/>
        <w:rPr>
          <w:b/>
          <w:bCs w:val="0"/>
          <w:sz w:val="32"/>
          <w:szCs w:val="32"/>
        </w:rPr>
      </w:pPr>
      <w:proofErr w:type="spellStart"/>
      <w:r>
        <w:rPr>
          <w:b/>
          <w:sz w:val="32"/>
          <w:szCs w:val="32"/>
        </w:rPr>
        <w:t>Ачкасов</w:t>
      </w:r>
      <w:proofErr w:type="spellEnd"/>
      <w:r>
        <w:rPr>
          <w:b/>
          <w:sz w:val="32"/>
          <w:szCs w:val="32"/>
        </w:rPr>
        <w:t xml:space="preserve"> І.А.</w:t>
      </w:r>
    </w:p>
    <w:p w14:paraId="1FBEA02B" w14:textId="77777777" w:rsidR="007E5604" w:rsidRPr="00DF212C" w:rsidRDefault="007E5604" w:rsidP="007E5604">
      <w:pPr>
        <w:rPr>
          <w:b/>
          <w:bCs w:val="0"/>
          <w:sz w:val="32"/>
          <w:szCs w:val="32"/>
        </w:rPr>
      </w:pPr>
    </w:p>
    <w:p w14:paraId="6F134BFD" w14:textId="288F0CC7" w:rsidR="007E5604" w:rsidRDefault="007E5604" w:rsidP="007E5604">
      <w:pPr>
        <w:rPr>
          <w:b/>
          <w:bCs w:val="0"/>
          <w:sz w:val="32"/>
          <w:szCs w:val="32"/>
        </w:rPr>
      </w:pPr>
    </w:p>
    <w:p w14:paraId="12E9F328" w14:textId="77777777" w:rsidR="007E300B" w:rsidRPr="00DF212C" w:rsidRDefault="007E300B" w:rsidP="007E5604">
      <w:pPr>
        <w:rPr>
          <w:b/>
          <w:bCs w:val="0"/>
          <w:sz w:val="32"/>
          <w:szCs w:val="32"/>
        </w:rPr>
      </w:pPr>
    </w:p>
    <w:p w14:paraId="525715DB" w14:textId="77777777" w:rsidR="007E5604" w:rsidRPr="00DF212C" w:rsidRDefault="007E5604" w:rsidP="007E5604">
      <w:pPr>
        <w:rPr>
          <w:b/>
          <w:bCs w:val="0"/>
          <w:sz w:val="32"/>
          <w:szCs w:val="32"/>
        </w:rPr>
      </w:pPr>
    </w:p>
    <w:p w14:paraId="71EE5097" w14:textId="77777777" w:rsidR="007E5604" w:rsidRPr="00DF212C" w:rsidRDefault="007E5604" w:rsidP="007E5604">
      <w:pPr>
        <w:rPr>
          <w:b/>
          <w:bCs w:val="0"/>
          <w:sz w:val="32"/>
          <w:szCs w:val="32"/>
        </w:rPr>
      </w:pPr>
    </w:p>
    <w:p w14:paraId="00082927" w14:textId="3421F63C" w:rsidR="007E5604" w:rsidRPr="007E300B" w:rsidRDefault="007E5604" w:rsidP="007E300B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Київ-2024</w:t>
      </w:r>
    </w:p>
    <w:p w14:paraId="1B0DA503" w14:textId="4D1D81C4" w:rsidR="00515766" w:rsidRPr="003757CD" w:rsidRDefault="00515766" w:rsidP="0051576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/>
          <w:b/>
          <w:color w:val="000000"/>
          <w:sz w:val="32"/>
          <w:szCs w:val="32"/>
        </w:rPr>
      </w:pPr>
      <w:r w:rsidRPr="003757CD">
        <w:rPr>
          <w:rFonts w:eastAsia="Times New Roman"/>
          <w:b/>
          <w:color w:val="000000"/>
          <w:sz w:val="32"/>
          <w:szCs w:val="32"/>
        </w:rPr>
        <w:lastRenderedPageBreak/>
        <w:t>Лабораторна робота №2</w:t>
      </w:r>
    </w:p>
    <w:p w14:paraId="75802BB8" w14:textId="77777777" w:rsidR="00515766" w:rsidRPr="003757CD" w:rsidRDefault="00515766" w:rsidP="0051576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/>
          <w:b/>
          <w:color w:val="000000"/>
          <w:sz w:val="32"/>
          <w:szCs w:val="32"/>
        </w:rPr>
      </w:pPr>
      <w:proofErr w:type="spellStart"/>
      <w:r w:rsidRPr="003757CD">
        <w:rPr>
          <w:b/>
          <w:sz w:val="32"/>
          <w:szCs w:val="32"/>
          <w:lang w:val="ru-RU"/>
        </w:rPr>
        <w:t>Тестування</w:t>
      </w:r>
      <w:proofErr w:type="spellEnd"/>
      <w:r w:rsidRPr="003757CD">
        <w:rPr>
          <w:b/>
          <w:sz w:val="32"/>
          <w:szCs w:val="32"/>
          <w:lang w:val="ru-RU"/>
        </w:rPr>
        <w:t xml:space="preserve"> в реальному </w:t>
      </w:r>
      <w:proofErr w:type="spellStart"/>
      <w:r w:rsidRPr="003757CD">
        <w:rPr>
          <w:b/>
          <w:sz w:val="32"/>
          <w:szCs w:val="32"/>
          <w:lang w:val="ru-RU"/>
        </w:rPr>
        <w:t>середовищі</w:t>
      </w:r>
      <w:proofErr w:type="spellEnd"/>
    </w:p>
    <w:p w14:paraId="511A248F" w14:textId="77777777" w:rsidR="00515766" w:rsidRPr="00DA4644" w:rsidRDefault="00515766" w:rsidP="00515766">
      <w:pPr>
        <w:pBdr>
          <w:top w:val="nil"/>
          <w:left w:val="nil"/>
          <w:bottom w:val="nil"/>
          <w:right w:val="nil"/>
          <w:between w:val="nil"/>
        </w:pBdr>
        <w:ind w:firstLineChars="125" w:firstLine="350"/>
        <w:jc w:val="both"/>
        <w:rPr>
          <w:rFonts w:eastAsia="Times New Roman"/>
          <w:bCs w:val="0"/>
          <w:color w:val="000000"/>
          <w:szCs w:val="28"/>
        </w:rPr>
      </w:pPr>
      <w:r w:rsidRPr="00DA4644">
        <w:rPr>
          <w:rFonts w:eastAsia="Times New Roman"/>
          <w:color w:val="000000"/>
          <w:szCs w:val="28"/>
        </w:rPr>
        <w:t>Тестування в реальному середовищі – це процес, що включає в себе виконання тестів програмного забезпечення в умовах, максимально наближених до реальних умов використання продукту. Це дозволяє виявити проблеми та недоліки, які можуть виникнути при реальному використанні програми користувачами.</w:t>
      </w:r>
    </w:p>
    <w:p w14:paraId="72F95F62" w14:textId="77777777" w:rsidR="00515766" w:rsidRDefault="00515766" w:rsidP="00515766">
      <w:pPr>
        <w:ind w:firstLine="709"/>
        <w:jc w:val="both"/>
        <w:rPr>
          <w:bCs w:val="0"/>
        </w:rPr>
      </w:pPr>
      <w:r>
        <w:rPr>
          <w:bCs w:val="0"/>
        </w:rPr>
        <w:t>Тестування веб-додатку, який використовується для онлайн-торгівлі, в реальних умовах.</w:t>
      </w:r>
    </w:p>
    <w:p w14:paraId="63CD1FD8" w14:textId="77777777" w:rsidR="00515766" w:rsidRDefault="00515766" w:rsidP="00515766">
      <w:pPr>
        <w:ind w:firstLine="709"/>
        <w:jc w:val="both"/>
        <w:rPr>
          <w:b/>
        </w:rPr>
      </w:pPr>
      <w:r>
        <w:rPr>
          <w:bCs w:val="0"/>
        </w:rPr>
        <w:t xml:space="preserve">Сайт для тестування </w:t>
      </w:r>
      <w:hyperlink r:id="rId5" w:history="1">
        <w:r w:rsidRPr="00600555">
          <w:rPr>
            <w:rStyle w:val="a4"/>
            <w:b/>
          </w:rPr>
          <w:t>https://www.saucedemo.com/inventory.html</w:t>
        </w:r>
      </w:hyperlink>
      <w:r>
        <w:rPr>
          <w:b/>
        </w:rPr>
        <w:t xml:space="preserve"> (логін: </w:t>
      </w:r>
      <w:proofErr w:type="spellStart"/>
      <w:r w:rsidRPr="002472E2">
        <w:rPr>
          <w:b/>
        </w:rPr>
        <w:t>standard_user</w:t>
      </w:r>
      <w:proofErr w:type="spellEnd"/>
      <w:r w:rsidRPr="002472E2">
        <w:rPr>
          <w:b/>
        </w:rPr>
        <w:t>:</w:t>
      </w:r>
      <w:r>
        <w:rPr>
          <w:b/>
        </w:rPr>
        <w:t xml:space="preserve"> Пароль:</w:t>
      </w:r>
      <w:r w:rsidRPr="003757CD">
        <w:t xml:space="preserve"> </w:t>
      </w:r>
      <w:proofErr w:type="spellStart"/>
      <w:r w:rsidRPr="003757CD">
        <w:rPr>
          <w:b/>
        </w:rPr>
        <w:t>secret_sauce</w:t>
      </w:r>
      <w:proofErr w:type="spellEnd"/>
      <w:r>
        <w:rPr>
          <w:b/>
        </w:rPr>
        <w:t>).</w:t>
      </w:r>
    </w:p>
    <w:p w14:paraId="4F4B9B60" w14:textId="77777777" w:rsidR="00515766" w:rsidRDefault="00515766" w:rsidP="00515766">
      <w:pPr>
        <w:ind w:firstLine="709"/>
        <w:jc w:val="both"/>
        <w:rPr>
          <w:bCs w:val="0"/>
        </w:rPr>
      </w:pPr>
      <w:r>
        <w:rPr>
          <w:bCs w:val="0"/>
        </w:rPr>
        <w:t>Сайт  спеціалізується на онлайн-торгівлі одягу та аксесуарів.</w:t>
      </w:r>
    </w:p>
    <w:p w14:paraId="2294A006" w14:textId="77777777" w:rsidR="00515766" w:rsidRDefault="00515766" w:rsidP="00515766">
      <w:pPr>
        <w:ind w:firstLine="709"/>
        <w:jc w:val="both"/>
        <w:rPr>
          <w:bCs w:val="0"/>
        </w:rPr>
      </w:pPr>
      <w:r>
        <w:rPr>
          <w:bCs w:val="0"/>
        </w:rPr>
        <w:t>Тест – кейси розроблені на сайті «</w:t>
      </w:r>
      <w:r>
        <w:rPr>
          <w:bCs w:val="0"/>
          <w:lang w:val="en-US"/>
        </w:rPr>
        <w:t>TestRail</w:t>
      </w:r>
      <w:r>
        <w:rPr>
          <w:bCs w:val="0"/>
        </w:rPr>
        <w:t>».</w:t>
      </w:r>
    </w:p>
    <w:p w14:paraId="3ACBBA1B" w14:textId="77777777" w:rsidR="00515766" w:rsidRDefault="00515766" w:rsidP="00515766">
      <w:pPr>
        <w:ind w:firstLine="709"/>
        <w:jc w:val="left"/>
        <w:rPr>
          <w:bCs w:val="0"/>
        </w:rPr>
      </w:pPr>
      <w:r>
        <w:rPr>
          <w:bCs w:val="0"/>
        </w:rPr>
        <w:t>Розроблені тест – кейси:</w:t>
      </w:r>
      <w:r w:rsidRPr="00DA4644">
        <w:rPr>
          <w:bCs w:val="0"/>
        </w:rPr>
        <w:t xml:space="preserve"> </w:t>
      </w:r>
      <w:hyperlink r:id="rId6" w:history="1">
        <w:r w:rsidRPr="00600555">
          <w:rPr>
            <w:rStyle w:val="a4"/>
          </w:rPr>
          <w:t>https://romashepel.testrail.io/index.php?/cases/view/2</w:t>
        </w:r>
      </w:hyperlink>
      <w:r>
        <w:rPr>
          <w:bCs w:val="0"/>
        </w:rPr>
        <w:t xml:space="preserve">.  </w:t>
      </w:r>
    </w:p>
    <w:p w14:paraId="34AF72EE" w14:textId="77777777" w:rsidR="00515766" w:rsidRDefault="00515766" w:rsidP="00515766">
      <w:pPr>
        <w:ind w:firstLine="709"/>
        <w:jc w:val="left"/>
        <w:rPr>
          <w:bCs w:val="0"/>
        </w:rPr>
      </w:pPr>
      <w:r>
        <w:rPr>
          <w:bCs w:val="0"/>
        </w:rPr>
        <w:t>Контрольні запитання:</w:t>
      </w:r>
    </w:p>
    <w:p w14:paraId="49D8D520" w14:textId="77777777" w:rsidR="00515766" w:rsidRPr="00DA4644" w:rsidRDefault="00515766" w:rsidP="00515766">
      <w:pPr>
        <w:pStyle w:val="a3"/>
        <w:numPr>
          <w:ilvl w:val="0"/>
          <w:numId w:val="1"/>
        </w:numPr>
        <w:ind w:left="0" w:firstLine="709"/>
        <w:jc w:val="both"/>
        <w:rPr>
          <w:bCs w:val="0"/>
          <w:sz w:val="32"/>
          <w:szCs w:val="32"/>
        </w:rPr>
      </w:pPr>
      <w:r w:rsidRPr="00DA4644">
        <w:rPr>
          <w:color w:val="000000"/>
          <w:szCs w:val="28"/>
        </w:rPr>
        <w:t>Що таке тестування в реальному середовищі і чому воно важливе для розробки програмного забезпечення</w:t>
      </w:r>
      <w:r w:rsidRPr="00DA4644">
        <w:rPr>
          <w:bCs w:val="0"/>
          <w:color w:val="000000"/>
          <w:szCs w:val="28"/>
        </w:rPr>
        <w:t>?</w:t>
      </w:r>
    </w:p>
    <w:p w14:paraId="1E74FD1A" w14:textId="77777777" w:rsidR="00515766" w:rsidRPr="00DA4644" w:rsidRDefault="00515766" w:rsidP="00515766">
      <w:pPr>
        <w:pStyle w:val="a3"/>
        <w:numPr>
          <w:ilvl w:val="0"/>
          <w:numId w:val="2"/>
        </w:numPr>
        <w:ind w:left="0" w:firstLine="851"/>
        <w:jc w:val="both"/>
        <w:rPr>
          <w:bCs w:val="0"/>
          <w:sz w:val="32"/>
          <w:szCs w:val="32"/>
        </w:rPr>
      </w:pPr>
      <w:r>
        <w:rPr>
          <w:bCs w:val="0"/>
        </w:rPr>
        <w:t>Це процес, що включає в себе виконання тесті ПЗ в умовах, наближених до реальних. Перед стартом проекту важливо переконатися що проект працює надійно без помилок та недоліків.</w:t>
      </w:r>
    </w:p>
    <w:p w14:paraId="091E8512" w14:textId="77777777" w:rsidR="00515766" w:rsidRPr="00DA4644" w:rsidRDefault="00515766" w:rsidP="00515766">
      <w:pPr>
        <w:pStyle w:val="a3"/>
        <w:numPr>
          <w:ilvl w:val="0"/>
          <w:numId w:val="1"/>
        </w:numPr>
        <w:ind w:left="0" w:firstLine="709"/>
        <w:jc w:val="both"/>
        <w:rPr>
          <w:bCs w:val="0"/>
        </w:rPr>
      </w:pPr>
      <w:r>
        <w:rPr>
          <w:bCs w:val="0"/>
        </w:rPr>
        <w:t xml:space="preserve"> </w:t>
      </w:r>
      <w:r w:rsidRPr="00DA4644">
        <w:rPr>
          <w:bCs w:val="0"/>
          <w:szCs w:val="28"/>
        </w:rPr>
        <w:t>Я</w:t>
      </w:r>
      <w:r w:rsidRPr="00DA4644">
        <w:rPr>
          <w:color w:val="000000"/>
          <w:szCs w:val="28"/>
        </w:rPr>
        <w:t>кі основні відмінності між тестуванням у контрольованому середовищі та тестуванням в реальному середовищі</w:t>
      </w:r>
      <w:r w:rsidRPr="00DA4644">
        <w:rPr>
          <w:bCs w:val="0"/>
          <w:color w:val="000000"/>
          <w:szCs w:val="28"/>
        </w:rPr>
        <w:t>?</w:t>
      </w:r>
    </w:p>
    <w:p w14:paraId="72E3C6F9" w14:textId="77777777" w:rsidR="00515766" w:rsidRDefault="00515766" w:rsidP="00515766">
      <w:pPr>
        <w:pStyle w:val="a3"/>
        <w:numPr>
          <w:ilvl w:val="0"/>
          <w:numId w:val="2"/>
        </w:numPr>
        <w:ind w:left="0" w:firstLine="851"/>
        <w:jc w:val="both"/>
        <w:rPr>
          <w:bCs w:val="0"/>
        </w:rPr>
      </w:pPr>
      <w:r>
        <w:rPr>
          <w:bCs w:val="0"/>
        </w:rPr>
        <w:t>Контрольоване середовище: Легше виявити специфічні баги і оптимізувати код.</w:t>
      </w:r>
    </w:p>
    <w:p w14:paraId="27552A95" w14:textId="77777777" w:rsidR="00515766" w:rsidRDefault="00515766" w:rsidP="00515766">
      <w:pPr>
        <w:pStyle w:val="a3"/>
        <w:numPr>
          <w:ilvl w:val="0"/>
          <w:numId w:val="2"/>
        </w:numPr>
        <w:ind w:left="0" w:firstLine="851"/>
        <w:jc w:val="both"/>
        <w:rPr>
          <w:bCs w:val="0"/>
        </w:rPr>
      </w:pPr>
      <w:r>
        <w:rPr>
          <w:bCs w:val="0"/>
        </w:rPr>
        <w:t>Реальне середовище: Дозволяє побачити поведінку системи в умовах, близьких до реальних.</w:t>
      </w:r>
    </w:p>
    <w:p w14:paraId="094F4DCE" w14:textId="77777777" w:rsidR="00515766" w:rsidRPr="00DA4644" w:rsidRDefault="00515766" w:rsidP="00515766">
      <w:pPr>
        <w:pStyle w:val="a3"/>
        <w:numPr>
          <w:ilvl w:val="0"/>
          <w:numId w:val="1"/>
        </w:numPr>
        <w:ind w:left="0" w:firstLine="709"/>
        <w:jc w:val="both"/>
        <w:rPr>
          <w:bCs w:val="0"/>
          <w:sz w:val="32"/>
          <w:szCs w:val="32"/>
        </w:rPr>
      </w:pPr>
      <w:r w:rsidRPr="00DA4644">
        <w:rPr>
          <w:color w:val="000000"/>
          <w:szCs w:val="28"/>
        </w:rPr>
        <w:t>Які типи тестів можуть бути проведені в реальному середовищі</w:t>
      </w:r>
      <w:r w:rsidRPr="00DA4644">
        <w:rPr>
          <w:bCs w:val="0"/>
          <w:color w:val="000000"/>
          <w:szCs w:val="28"/>
        </w:rPr>
        <w:t>?</w:t>
      </w:r>
    </w:p>
    <w:p w14:paraId="426889BD" w14:textId="77777777" w:rsidR="00515766" w:rsidRPr="00DA4644" w:rsidRDefault="00515766" w:rsidP="00515766">
      <w:pPr>
        <w:pStyle w:val="a3"/>
        <w:numPr>
          <w:ilvl w:val="0"/>
          <w:numId w:val="3"/>
        </w:numPr>
        <w:ind w:left="0" w:firstLine="851"/>
        <w:jc w:val="both"/>
        <w:rPr>
          <w:bCs w:val="0"/>
          <w:sz w:val="32"/>
          <w:szCs w:val="32"/>
        </w:rPr>
      </w:pPr>
      <w:r>
        <w:rPr>
          <w:bCs w:val="0"/>
        </w:rPr>
        <w:t>Моніторинг продуктивності: відстеження продуктивності системи під реальним навантаженням.</w:t>
      </w:r>
    </w:p>
    <w:p w14:paraId="3F78F073" w14:textId="77777777" w:rsidR="00515766" w:rsidRPr="00DA4644" w:rsidRDefault="00515766" w:rsidP="00515766">
      <w:pPr>
        <w:pStyle w:val="a3"/>
        <w:numPr>
          <w:ilvl w:val="0"/>
          <w:numId w:val="3"/>
        </w:numPr>
        <w:ind w:left="0" w:firstLine="851"/>
        <w:jc w:val="both"/>
        <w:rPr>
          <w:bCs w:val="0"/>
          <w:sz w:val="32"/>
          <w:szCs w:val="32"/>
        </w:rPr>
      </w:pPr>
      <w:r>
        <w:rPr>
          <w:bCs w:val="0"/>
        </w:rPr>
        <w:lastRenderedPageBreak/>
        <w:t>Регресійне тестування: виконується після змін у системі.</w:t>
      </w:r>
    </w:p>
    <w:p w14:paraId="1DAD4EFC" w14:textId="77777777" w:rsidR="00515766" w:rsidRPr="00DA4644" w:rsidRDefault="00515766" w:rsidP="00515766">
      <w:pPr>
        <w:pStyle w:val="a3"/>
        <w:numPr>
          <w:ilvl w:val="0"/>
          <w:numId w:val="3"/>
        </w:numPr>
        <w:ind w:left="0" w:firstLine="851"/>
        <w:jc w:val="both"/>
        <w:rPr>
          <w:bCs w:val="0"/>
          <w:sz w:val="32"/>
          <w:szCs w:val="32"/>
        </w:rPr>
      </w:pPr>
      <w:r>
        <w:rPr>
          <w:bCs w:val="0"/>
        </w:rPr>
        <w:t>Тестування на надійність: Вимірюється стабільність та надійність роботи програми.</w:t>
      </w:r>
    </w:p>
    <w:p w14:paraId="1CBBDFE8" w14:textId="77777777" w:rsidR="00515766" w:rsidRPr="00DA4644" w:rsidRDefault="00515766" w:rsidP="00515766">
      <w:pPr>
        <w:pStyle w:val="a3"/>
        <w:numPr>
          <w:ilvl w:val="0"/>
          <w:numId w:val="3"/>
        </w:numPr>
        <w:ind w:left="0" w:firstLine="851"/>
        <w:jc w:val="both"/>
        <w:rPr>
          <w:bCs w:val="0"/>
          <w:sz w:val="32"/>
          <w:szCs w:val="32"/>
        </w:rPr>
      </w:pPr>
      <w:r>
        <w:rPr>
          <w:bCs w:val="0"/>
        </w:rPr>
        <w:t>Тестування безпеки: Перевірка системи на вразливості.</w:t>
      </w:r>
    </w:p>
    <w:p w14:paraId="6E899042" w14:textId="77777777" w:rsidR="00515766" w:rsidRPr="00DA4644" w:rsidRDefault="00515766" w:rsidP="00515766">
      <w:pPr>
        <w:pStyle w:val="a3"/>
        <w:numPr>
          <w:ilvl w:val="0"/>
          <w:numId w:val="3"/>
        </w:numPr>
        <w:ind w:left="0" w:firstLine="709"/>
        <w:jc w:val="both"/>
        <w:rPr>
          <w:bCs w:val="0"/>
          <w:sz w:val="32"/>
          <w:szCs w:val="32"/>
        </w:rPr>
      </w:pPr>
      <w:r>
        <w:rPr>
          <w:bCs w:val="0"/>
        </w:rPr>
        <w:t>Інтеграційне тестування АРІ: взаємодія з іншими системами та сторонніми сервісами.</w:t>
      </w:r>
    </w:p>
    <w:p w14:paraId="2E703109" w14:textId="77777777" w:rsidR="00515766" w:rsidRPr="00EB5161" w:rsidRDefault="00515766" w:rsidP="00515766">
      <w:pPr>
        <w:pStyle w:val="a3"/>
        <w:numPr>
          <w:ilvl w:val="0"/>
          <w:numId w:val="1"/>
        </w:numPr>
        <w:ind w:left="0" w:firstLine="709"/>
        <w:jc w:val="both"/>
        <w:rPr>
          <w:bCs w:val="0"/>
          <w:sz w:val="36"/>
          <w:szCs w:val="36"/>
        </w:rPr>
      </w:pPr>
      <w:r w:rsidRPr="00DA4644">
        <w:rPr>
          <w:color w:val="000000"/>
          <w:szCs w:val="28"/>
        </w:rPr>
        <w:t>Як визначити потрібний рівень тестування для конкретного продукту чи функції в реальному середовищі</w:t>
      </w:r>
      <w:r w:rsidRPr="00DA4644">
        <w:rPr>
          <w:bCs w:val="0"/>
          <w:color w:val="000000"/>
          <w:szCs w:val="28"/>
        </w:rPr>
        <w:t>?</w:t>
      </w:r>
    </w:p>
    <w:p w14:paraId="2115DFE4" w14:textId="77777777" w:rsidR="00515766" w:rsidRPr="00EB5161" w:rsidRDefault="00515766" w:rsidP="00515766">
      <w:pPr>
        <w:pStyle w:val="a3"/>
        <w:numPr>
          <w:ilvl w:val="0"/>
          <w:numId w:val="4"/>
        </w:numPr>
        <w:ind w:left="0" w:firstLine="851"/>
        <w:jc w:val="both"/>
        <w:rPr>
          <w:bCs w:val="0"/>
          <w:sz w:val="36"/>
          <w:szCs w:val="36"/>
        </w:rPr>
      </w:pPr>
      <w:r>
        <w:rPr>
          <w:bCs w:val="0"/>
        </w:rPr>
        <w:t>Для отримання максимально ефективних результатів залежить від ключових факторів: Оцінка критичності продукту, Визначення очікуваного навантаження, Визначення типу даних, Аналіз ризиків, Ресурси та час на тестування, Вимоги та стандарти якості, Збір зворотного зв’язку.</w:t>
      </w:r>
    </w:p>
    <w:p w14:paraId="5F3AFB74" w14:textId="77777777" w:rsidR="00515766" w:rsidRPr="00EB5161" w:rsidRDefault="00515766" w:rsidP="00515766">
      <w:pPr>
        <w:pStyle w:val="a3"/>
        <w:numPr>
          <w:ilvl w:val="0"/>
          <w:numId w:val="1"/>
        </w:numPr>
        <w:ind w:left="0" w:firstLine="709"/>
        <w:jc w:val="both"/>
        <w:rPr>
          <w:bCs w:val="0"/>
          <w:sz w:val="40"/>
          <w:szCs w:val="40"/>
        </w:rPr>
      </w:pPr>
      <w:r w:rsidRPr="00EB5161">
        <w:rPr>
          <w:color w:val="000000"/>
          <w:szCs w:val="28"/>
        </w:rPr>
        <w:t>Як впливає реальне середовище на результати тестування та які чинники можуть впливати на його ефективність</w:t>
      </w:r>
      <w:r w:rsidRPr="00EB5161">
        <w:rPr>
          <w:bCs w:val="0"/>
          <w:color w:val="000000"/>
          <w:szCs w:val="28"/>
        </w:rPr>
        <w:t>?</w:t>
      </w:r>
    </w:p>
    <w:p w14:paraId="74CD71DF" w14:textId="77777777" w:rsidR="00515766" w:rsidRPr="00EB5161" w:rsidRDefault="00515766" w:rsidP="00515766">
      <w:pPr>
        <w:pStyle w:val="a3"/>
        <w:numPr>
          <w:ilvl w:val="0"/>
          <w:numId w:val="4"/>
        </w:numPr>
        <w:ind w:left="0" w:firstLine="851"/>
        <w:jc w:val="both"/>
        <w:rPr>
          <w:sz w:val="40"/>
          <w:szCs w:val="40"/>
        </w:rPr>
      </w:pPr>
      <w:r>
        <w:t>Реальне середовище має значний вплив на результати тестування, оскільки воно дозволяє оцінити поведінку системи в умовах, близьких до реальних умов використання.</w:t>
      </w:r>
    </w:p>
    <w:p w14:paraId="089664F6" w14:textId="77777777" w:rsidR="00515766" w:rsidRPr="00EB5161" w:rsidRDefault="00515766" w:rsidP="00515766">
      <w:pPr>
        <w:pStyle w:val="a3"/>
        <w:numPr>
          <w:ilvl w:val="0"/>
          <w:numId w:val="1"/>
        </w:numPr>
        <w:ind w:left="0" w:firstLine="709"/>
        <w:jc w:val="both"/>
        <w:rPr>
          <w:bCs w:val="0"/>
          <w:sz w:val="44"/>
          <w:szCs w:val="44"/>
        </w:rPr>
      </w:pPr>
      <w:r w:rsidRPr="00EB5161">
        <w:rPr>
          <w:color w:val="000000"/>
          <w:szCs w:val="28"/>
        </w:rPr>
        <w:t>Які інструменти можуть бути використані для проведення тестування в реальному середовищі</w:t>
      </w:r>
      <w:r w:rsidRPr="00EB5161">
        <w:rPr>
          <w:bCs w:val="0"/>
          <w:color w:val="000000"/>
          <w:szCs w:val="28"/>
        </w:rPr>
        <w:t>?</w:t>
      </w:r>
    </w:p>
    <w:p w14:paraId="0CABE90B" w14:textId="77777777" w:rsidR="00515766" w:rsidRPr="00EB5161" w:rsidRDefault="00515766" w:rsidP="00515766">
      <w:pPr>
        <w:pStyle w:val="a3"/>
        <w:numPr>
          <w:ilvl w:val="0"/>
          <w:numId w:val="4"/>
        </w:numPr>
        <w:ind w:left="0" w:firstLine="851"/>
        <w:jc w:val="both"/>
        <w:rPr>
          <w:sz w:val="44"/>
          <w:szCs w:val="44"/>
        </w:rPr>
      </w:pPr>
      <w:r>
        <w:t>Інструменти моніторингу продуктивності:</w:t>
      </w:r>
      <w:r w:rsidRPr="00EB5161">
        <w:t xml:space="preserve"> </w:t>
      </w:r>
      <w:proofErr w:type="spellStart"/>
      <w:r>
        <w:t>Datadog</w:t>
      </w:r>
      <w:proofErr w:type="spellEnd"/>
    </w:p>
    <w:p w14:paraId="3A17FCE6" w14:textId="77777777" w:rsidR="00515766" w:rsidRPr="00EB5161" w:rsidRDefault="00515766" w:rsidP="00515766">
      <w:pPr>
        <w:pStyle w:val="a3"/>
        <w:numPr>
          <w:ilvl w:val="0"/>
          <w:numId w:val="4"/>
        </w:numPr>
        <w:ind w:left="0" w:firstLine="851"/>
        <w:jc w:val="both"/>
        <w:rPr>
          <w:sz w:val="44"/>
          <w:szCs w:val="44"/>
        </w:rPr>
      </w:pPr>
      <w:r>
        <w:t>Інструменти для тестування безпеки:</w:t>
      </w:r>
      <w:r w:rsidRPr="00EB5161">
        <w:t xml:space="preserve"> </w:t>
      </w:r>
      <w:proofErr w:type="spellStart"/>
      <w:r>
        <w:t>Nessus</w:t>
      </w:r>
      <w:proofErr w:type="spellEnd"/>
    </w:p>
    <w:p w14:paraId="454DDC58" w14:textId="77777777" w:rsidR="00515766" w:rsidRPr="00EB5161" w:rsidRDefault="00515766" w:rsidP="00515766">
      <w:pPr>
        <w:pStyle w:val="a3"/>
        <w:numPr>
          <w:ilvl w:val="0"/>
          <w:numId w:val="4"/>
        </w:numPr>
        <w:ind w:left="0" w:firstLine="851"/>
        <w:jc w:val="both"/>
        <w:rPr>
          <w:sz w:val="44"/>
          <w:szCs w:val="44"/>
        </w:rPr>
      </w:pPr>
      <w:r>
        <w:t>Інструменти для управління помилками та моніторингу збоїв:</w:t>
      </w:r>
      <w:r w:rsidRPr="00EB5161">
        <w:t xml:space="preserve"> </w:t>
      </w:r>
      <w:proofErr w:type="spellStart"/>
      <w:r>
        <w:t>Sentry</w:t>
      </w:r>
      <w:proofErr w:type="spellEnd"/>
    </w:p>
    <w:p w14:paraId="570AFF2C" w14:textId="77777777" w:rsidR="00515766" w:rsidRPr="00EB5161" w:rsidRDefault="00515766" w:rsidP="00515766">
      <w:pPr>
        <w:pStyle w:val="a3"/>
        <w:numPr>
          <w:ilvl w:val="0"/>
          <w:numId w:val="4"/>
        </w:numPr>
        <w:ind w:left="0" w:firstLine="851"/>
        <w:jc w:val="both"/>
        <w:rPr>
          <w:sz w:val="44"/>
          <w:szCs w:val="44"/>
        </w:rPr>
      </w:pPr>
      <w:r>
        <w:t>Інструменти моніторингу користувацького досвіду:</w:t>
      </w:r>
      <w:r w:rsidRPr="00EB5161"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</w:p>
    <w:p w14:paraId="5BEC27B4" w14:textId="77777777" w:rsidR="00515766" w:rsidRPr="00EB5161" w:rsidRDefault="00515766" w:rsidP="00515766">
      <w:pPr>
        <w:pStyle w:val="a3"/>
        <w:numPr>
          <w:ilvl w:val="0"/>
          <w:numId w:val="4"/>
        </w:numPr>
        <w:ind w:left="0" w:firstLine="851"/>
        <w:jc w:val="both"/>
        <w:rPr>
          <w:sz w:val="44"/>
          <w:szCs w:val="44"/>
        </w:rPr>
      </w:pPr>
      <w:r>
        <w:t>Інструменти навантажувального тестування:</w:t>
      </w:r>
      <w:r w:rsidRPr="00EB5161">
        <w:t xml:space="preserve"> </w:t>
      </w:r>
      <w:proofErr w:type="spellStart"/>
      <w:r>
        <w:t>Gatling</w:t>
      </w:r>
      <w:proofErr w:type="spellEnd"/>
    </w:p>
    <w:p w14:paraId="0DBC13BD" w14:textId="77777777" w:rsidR="00515766" w:rsidRPr="00016AF8" w:rsidRDefault="00515766" w:rsidP="00515766">
      <w:pPr>
        <w:pStyle w:val="a3"/>
        <w:numPr>
          <w:ilvl w:val="0"/>
          <w:numId w:val="4"/>
        </w:numPr>
        <w:ind w:left="0" w:firstLine="851"/>
        <w:jc w:val="both"/>
        <w:rPr>
          <w:sz w:val="44"/>
          <w:szCs w:val="44"/>
        </w:rPr>
      </w:pPr>
      <w:r>
        <w:t xml:space="preserve">Інструменти для інтеграційного тестування APІ: </w:t>
      </w:r>
      <w:proofErr w:type="spellStart"/>
      <w:r>
        <w:t>Postman</w:t>
      </w:r>
      <w:proofErr w:type="spellEnd"/>
    </w:p>
    <w:p w14:paraId="034DE9FE" w14:textId="77777777" w:rsidR="00515766" w:rsidRPr="00016AF8" w:rsidRDefault="00515766" w:rsidP="00515766">
      <w:pPr>
        <w:pStyle w:val="a3"/>
        <w:numPr>
          <w:ilvl w:val="0"/>
          <w:numId w:val="1"/>
        </w:numPr>
        <w:ind w:left="0" w:firstLine="709"/>
        <w:jc w:val="both"/>
        <w:rPr>
          <w:bCs w:val="0"/>
          <w:sz w:val="48"/>
          <w:szCs w:val="48"/>
        </w:rPr>
      </w:pPr>
      <w:r w:rsidRPr="00016AF8">
        <w:rPr>
          <w:color w:val="000000"/>
          <w:szCs w:val="28"/>
        </w:rPr>
        <w:t>Як визначити обсяг та покриття тестування для забезпечення належної якості продукту в реальних умовах експлуатації</w:t>
      </w:r>
      <w:r w:rsidRPr="00016AF8">
        <w:rPr>
          <w:bCs w:val="0"/>
          <w:color w:val="000000"/>
          <w:szCs w:val="28"/>
        </w:rPr>
        <w:t>?</w:t>
      </w:r>
    </w:p>
    <w:p w14:paraId="5F166ED1" w14:textId="77777777" w:rsidR="00515766" w:rsidRPr="00016AF8" w:rsidRDefault="00515766" w:rsidP="00515766">
      <w:pPr>
        <w:pStyle w:val="a3"/>
        <w:numPr>
          <w:ilvl w:val="1"/>
          <w:numId w:val="5"/>
        </w:numPr>
        <w:ind w:left="0" w:firstLine="851"/>
        <w:jc w:val="both"/>
        <w:rPr>
          <w:sz w:val="48"/>
          <w:szCs w:val="48"/>
        </w:rPr>
      </w:pPr>
      <w:r>
        <w:lastRenderedPageBreak/>
        <w:t>Це процес, який враховує критичні функції, рівень ризику, очікувані сценарії використання та бізнес-вимоги</w:t>
      </w:r>
    </w:p>
    <w:p w14:paraId="7AA634F2" w14:textId="77777777" w:rsidR="00515766" w:rsidRPr="00016AF8" w:rsidRDefault="00515766" w:rsidP="00515766">
      <w:pPr>
        <w:pStyle w:val="a3"/>
        <w:numPr>
          <w:ilvl w:val="0"/>
          <w:numId w:val="1"/>
        </w:numPr>
        <w:ind w:left="0" w:firstLine="709"/>
        <w:jc w:val="both"/>
        <w:rPr>
          <w:bCs w:val="0"/>
          <w:sz w:val="52"/>
          <w:szCs w:val="52"/>
        </w:rPr>
      </w:pPr>
      <w:r w:rsidRPr="00016AF8">
        <w:rPr>
          <w:color w:val="000000"/>
          <w:szCs w:val="28"/>
        </w:rPr>
        <w:t>Які можливі проблеми можуть виникнути під час тестування в реальному середовищі і як їх уникнути</w:t>
      </w:r>
      <w:r w:rsidRPr="00016AF8">
        <w:rPr>
          <w:bCs w:val="0"/>
          <w:color w:val="000000"/>
          <w:szCs w:val="28"/>
        </w:rPr>
        <w:t>?</w:t>
      </w:r>
    </w:p>
    <w:p w14:paraId="554A23C5" w14:textId="77777777" w:rsidR="00515766" w:rsidRPr="00016AF8" w:rsidRDefault="00515766" w:rsidP="00515766">
      <w:pPr>
        <w:pStyle w:val="a3"/>
        <w:numPr>
          <w:ilvl w:val="1"/>
          <w:numId w:val="5"/>
        </w:numPr>
        <w:ind w:left="0" w:firstLine="851"/>
        <w:jc w:val="both"/>
        <w:rPr>
          <w:sz w:val="52"/>
          <w:szCs w:val="52"/>
        </w:rPr>
      </w:pPr>
      <w:r>
        <w:t>Тестування в реальному середовищі може виявити важливі проблеми, але також має свої складності та ризики: Проблеми з продуктивністю через навантаження, Вплив реальних користувачів на тестування,</w:t>
      </w:r>
      <w:r w:rsidRPr="00016AF8">
        <w:t xml:space="preserve"> </w:t>
      </w:r>
      <w:r>
        <w:t>Безпека даних та конфіденційність,</w:t>
      </w:r>
      <w:r w:rsidRPr="00016AF8">
        <w:t xml:space="preserve"> </w:t>
      </w:r>
      <w:r>
        <w:t>Складність відтворення помилок, Залежність від сторонніх сервісів та API, Конфлікти через оновлення та зміни, Проблеми із середовищем тестування, Непередбачувана поведінка користувачів, Залежність від реального часу.</w:t>
      </w:r>
    </w:p>
    <w:p w14:paraId="184B2026" w14:textId="77777777" w:rsidR="00515766" w:rsidRPr="00016AF8" w:rsidRDefault="00515766" w:rsidP="00515766">
      <w:pPr>
        <w:pStyle w:val="a3"/>
        <w:numPr>
          <w:ilvl w:val="0"/>
          <w:numId w:val="1"/>
        </w:numPr>
        <w:ind w:left="0" w:firstLine="709"/>
        <w:jc w:val="both"/>
        <w:rPr>
          <w:sz w:val="52"/>
          <w:szCs w:val="52"/>
        </w:rPr>
      </w:pPr>
      <w:r w:rsidRPr="00016AF8">
        <w:rPr>
          <w:color w:val="000000"/>
          <w:szCs w:val="28"/>
        </w:rPr>
        <w:t>Як організувати та планувати процес тестування в реальному середовищі для забезпечення ефективного виконання</w:t>
      </w:r>
      <w:r w:rsidRPr="00016AF8">
        <w:rPr>
          <w:szCs w:val="28"/>
        </w:rPr>
        <w:t xml:space="preserve">? </w:t>
      </w:r>
    </w:p>
    <w:p w14:paraId="151D14A5" w14:textId="77777777" w:rsidR="00515766" w:rsidRPr="00016AF8" w:rsidRDefault="00515766" w:rsidP="00515766">
      <w:pPr>
        <w:pStyle w:val="a3"/>
        <w:numPr>
          <w:ilvl w:val="1"/>
          <w:numId w:val="5"/>
        </w:numPr>
        <w:ind w:left="0" w:firstLine="851"/>
        <w:jc w:val="both"/>
        <w:rPr>
          <w:sz w:val="52"/>
          <w:szCs w:val="52"/>
        </w:rPr>
      </w:pPr>
      <w:r>
        <w:t xml:space="preserve">Організація процесу тестування в реальному середовищі потребує чіткого планування, яке включає </w:t>
      </w:r>
      <w:proofErr w:type="spellStart"/>
      <w:r>
        <w:t>пріоритизацію</w:t>
      </w:r>
      <w:proofErr w:type="spellEnd"/>
      <w:r>
        <w:t xml:space="preserve"> завдань, підготовку до різних сценаріїв, управління ризиками та забезпечення безперервного моніторингу.</w:t>
      </w:r>
    </w:p>
    <w:p w14:paraId="17ADB252" w14:textId="77777777" w:rsidR="00515766" w:rsidRPr="00016AF8" w:rsidRDefault="00515766" w:rsidP="00515766">
      <w:pPr>
        <w:pStyle w:val="a3"/>
        <w:numPr>
          <w:ilvl w:val="0"/>
          <w:numId w:val="1"/>
        </w:numPr>
        <w:ind w:left="0" w:firstLine="709"/>
        <w:jc w:val="both"/>
        <w:rPr>
          <w:bCs w:val="0"/>
          <w:sz w:val="56"/>
        </w:rPr>
      </w:pPr>
      <w:r w:rsidRPr="00016AF8">
        <w:rPr>
          <w:bCs w:val="0"/>
          <w:color w:val="000000"/>
          <w:szCs w:val="28"/>
        </w:rPr>
        <w:t xml:space="preserve"> </w:t>
      </w:r>
      <w:r w:rsidRPr="00016AF8">
        <w:rPr>
          <w:color w:val="000000"/>
          <w:szCs w:val="28"/>
        </w:rPr>
        <w:t>Які можливі переваги та недоліки можуть виникнути в результаті тестування в реальному середовищі порівняно з іншими методами тестування</w:t>
      </w:r>
      <w:r w:rsidRPr="00016AF8">
        <w:rPr>
          <w:bCs w:val="0"/>
          <w:color w:val="000000"/>
          <w:szCs w:val="28"/>
        </w:rPr>
        <w:t>?</w:t>
      </w:r>
    </w:p>
    <w:p w14:paraId="7D9EA5FD" w14:textId="77777777" w:rsidR="00515766" w:rsidRPr="00016AF8" w:rsidRDefault="00515766" w:rsidP="00515766">
      <w:pPr>
        <w:pStyle w:val="a3"/>
        <w:numPr>
          <w:ilvl w:val="1"/>
          <w:numId w:val="5"/>
        </w:numPr>
        <w:ind w:left="0" w:firstLine="851"/>
        <w:jc w:val="both"/>
        <w:rPr>
          <w:sz w:val="56"/>
        </w:rPr>
      </w:pPr>
      <w:r>
        <w:rPr>
          <w:bCs w:val="0"/>
        </w:rPr>
        <w:t xml:space="preserve">Переваги: </w:t>
      </w:r>
      <w:r>
        <w:t>Відповідність реальним умовам використання, Виявлення несподіваних поведінкових факторів, Реальні дані для аналізу та моніторингу,</w:t>
      </w:r>
      <w:r w:rsidRPr="00016AF8">
        <w:t xml:space="preserve"> </w:t>
      </w:r>
      <w:r>
        <w:t>Виявлення проблем із сумісністю та конфігурацією,</w:t>
      </w:r>
      <w:r w:rsidRPr="00016AF8">
        <w:t xml:space="preserve"> </w:t>
      </w:r>
      <w:r>
        <w:t>Негайний зворотний зв'язок від користувачів</w:t>
      </w:r>
    </w:p>
    <w:p w14:paraId="4A52CF93" w14:textId="77777777" w:rsidR="00515766" w:rsidRPr="00E511E5" w:rsidRDefault="00515766" w:rsidP="00515766">
      <w:pPr>
        <w:pStyle w:val="a3"/>
        <w:numPr>
          <w:ilvl w:val="1"/>
          <w:numId w:val="5"/>
        </w:numPr>
        <w:ind w:left="0" w:firstLine="851"/>
        <w:jc w:val="both"/>
        <w:rPr>
          <w:sz w:val="56"/>
        </w:rPr>
      </w:pPr>
      <w:r>
        <w:t>Недоліки: Ризик негативного впливу на користувачів,</w:t>
      </w:r>
      <w:r w:rsidRPr="00016AF8">
        <w:t xml:space="preserve"> </w:t>
      </w:r>
      <w:r>
        <w:t>Обмеження у контролі над умовами тестування,</w:t>
      </w:r>
      <w:r w:rsidRPr="00016AF8">
        <w:t xml:space="preserve"> </w:t>
      </w:r>
      <w:r>
        <w:t>Проблеми з безпекою та конфіденційністю, Складність відтворення умов для багів, Залежність від зовнішніх факторів та систем, Вищі витрати на підтримку та управління.</w:t>
      </w:r>
    </w:p>
    <w:p w14:paraId="1C88DBDE" w14:textId="77777777" w:rsidR="009515EB" w:rsidRDefault="009515EB"/>
    <w:sectPr w:rsidR="009515EB" w:rsidSect="00F94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531E"/>
    <w:multiLevelType w:val="hybridMultilevel"/>
    <w:tmpl w:val="8A4E336E"/>
    <w:lvl w:ilvl="0" w:tplc="4E86E23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BE33F9"/>
    <w:multiLevelType w:val="hybridMultilevel"/>
    <w:tmpl w:val="30EE91AE"/>
    <w:lvl w:ilvl="0" w:tplc="3ACC0296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" w15:restartNumberingAfterBreak="0">
    <w:nsid w:val="269138A4"/>
    <w:multiLevelType w:val="hybridMultilevel"/>
    <w:tmpl w:val="A8229E70"/>
    <w:lvl w:ilvl="0" w:tplc="01042F02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" w15:restartNumberingAfterBreak="0">
    <w:nsid w:val="52BB0D34"/>
    <w:multiLevelType w:val="hybridMultilevel"/>
    <w:tmpl w:val="2DCA2E2C"/>
    <w:lvl w:ilvl="0" w:tplc="B17A2E6C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CD42E41"/>
    <w:multiLevelType w:val="hybridMultilevel"/>
    <w:tmpl w:val="0D4C6F26"/>
    <w:lvl w:ilvl="0" w:tplc="01042F02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  <w:sz w:val="28"/>
        <w:szCs w:val="28"/>
      </w:rPr>
    </w:lvl>
    <w:lvl w:ilvl="1" w:tplc="01042F02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8"/>
        <w:szCs w:val="28"/>
      </w:rPr>
    </w:lvl>
    <w:lvl w:ilvl="2" w:tplc="0422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7D"/>
    <w:rsid w:val="001C5B65"/>
    <w:rsid w:val="004C6569"/>
    <w:rsid w:val="00515766"/>
    <w:rsid w:val="0067277D"/>
    <w:rsid w:val="0074507C"/>
    <w:rsid w:val="007E300B"/>
    <w:rsid w:val="007E5604"/>
    <w:rsid w:val="009515EB"/>
    <w:rsid w:val="00F9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B4B1"/>
  <w15:chartTrackingRefBased/>
  <w15:docId w15:val="{3887FAAE-C0CF-4B99-B6AD-FEEF9B86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766"/>
    <w:pPr>
      <w:spacing w:after="0" w:line="360" w:lineRule="auto"/>
      <w:jc w:val="center"/>
    </w:pPr>
    <w:rPr>
      <w:bCs/>
      <w:szCs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7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57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mashepel.testrail.io/index.php?/cases/view/2" TargetMode="External"/><Relationship Id="rId5" Type="http://schemas.openxmlformats.org/officeDocument/2006/relationships/hyperlink" Target="https://www.saucedemo.com/inven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3145</Words>
  <Characters>1793</Characters>
  <Application>Microsoft Office Word</Application>
  <DocSecurity>0</DocSecurity>
  <Lines>14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Шепель</dc:creator>
  <cp:keywords/>
  <dc:description/>
  <cp:lastModifiedBy>Роман Шепель</cp:lastModifiedBy>
  <cp:revision>9</cp:revision>
  <dcterms:created xsi:type="dcterms:W3CDTF">2024-10-29T14:32:00Z</dcterms:created>
  <dcterms:modified xsi:type="dcterms:W3CDTF">2024-10-30T08:49:00Z</dcterms:modified>
</cp:coreProperties>
</file>