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9D7B71" w14:textId="77777777" w:rsidR="00010DDA" w:rsidRDefault="00F95681">
      <w:pPr>
        <w:spacing w:before="73" w:line="261" w:lineRule="auto"/>
        <w:ind w:left="1622" w:right="794"/>
        <w:jc w:val="center"/>
        <w:rPr>
          <w:b/>
          <w:sz w:val="24"/>
        </w:rPr>
      </w:pPr>
      <w:r>
        <w:rPr>
          <w:b/>
          <w:sz w:val="24"/>
        </w:rPr>
        <w:t>Федеральное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государственное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бюджетное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образовательное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учреждение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образования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«РОССИЙСКАЯ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АКАДЕМИЯ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НАРОДНОГО ХОЗЯЙСТВА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и</w:t>
      </w:r>
    </w:p>
    <w:p w14:paraId="18956BAE" w14:textId="77777777" w:rsidR="00010DDA" w:rsidRDefault="00F95681">
      <w:pPr>
        <w:spacing w:line="272" w:lineRule="exact"/>
        <w:ind w:left="1622" w:right="794"/>
        <w:jc w:val="center"/>
        <w:rPr>
          <w:b/>
          <w:sz w:val="24"/>
        </w:rPr>
      </w:pPr>
      <w:r>
        <w:rPr>
          <w:b/>
          <w:sz w:val="24"/>
        </w:rPr>
        <w:t>ГОСУДАРСТВЕННОЙ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СЛУЖБЫ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при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Президенте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Российской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Федерации»</w:t>
      </w:r>
    </w:p>
    <w:p w14:paraId="3750AC95" w14:textId="77777777" w:rsidR="00010DDA" w:rsidRDefault="00010DDA">
      <w:pPr>
        <w:pStyle w:val="a3"/>
        <w:ind w:left="0"/>
        <w:rPr>
          <w:b/>
          <w:sz w:val="26"/>
        </w:rPr>
      </w:pPr>
    </w:p>
    <w:p w14:paraId="2CF996B6" w14:textId="77777777" w:rsidR="00010DDA" w:rsidRDefault="00010DDA">
      <w:pPr>
        <w:pStyle w:val="a3"/>
        <w:spacing w:before="6"/>
        <w:ind w:left="0"/>
        <w:rPr>
          <w:b/>
          <w:sz w:val="29"/>
        </w:rPr>
      </w:pPr>
    </w:p>
    <w:p w14:paraId="7E17A200" w14:textId="77777777" w:rsidR="00010DDA" w:rsidRDefault="00F95681">
      <w:pPr>
        <w:spacing w:line="499" w:lineRule="auto"/>
        <w:ind w:left="1622" w:right="792"/>
        <w:jc w:val="center"/>
        <w:rPr>
          <w:b/>
          <w:sz w:val="24"/>
        </w:rPr>
      </w:pPr>
      <w:r>
        <w:rPr>
          <w:b/>
          <w:sz w:val="24"/>
        </w:rPr>
        <w:t>ИНСТИТУТ ЭКОНОМИКИ, МАТЕМАТИКИ И ИНФОРМАЦИОННЫХ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ТЕХНОЛОГИЙ</w:t>
      </w:r>
    </w:p>
    <w:p w14:paraId="6BAECAB1" w14:textId="77777777" w:rsidR="00010DDA" w:rsidRDefault="00F95681">
      <w:pPr>
        <w:spacing w:before="2"/>
        <w:ind w:left="1622" w:right="788"/>
        <w:jc w:val="center"/>
        <w:rPr>
          <w:b/>
          <w:sz w:val="24"/>
        </w:rPr>
      </w:pPr>
      <w:r>
        <w:rPr>
          <w:b/>
          <w:sz w:val="24"/>
        </w:rPr>
        <w:t>ЭКОНОМИЧЕСКИЙ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ФАКУЛЬТЕТ</w:t>
      </w:r>
    </w:p>
    <w:p w14:paraId="2BA2C956" w14:textId="77777777" w:rsidR="00010DDA" w:rsidRDefault="00010DDA">
      <w:pPr>
        <w:pStyle w:val="a3"/>
        <w:spacing w:before="10"/>
        <w:ind w:left="0"/>
        <w:rPr>
          <w:b/>
          <w:sz w:val="25"/>
        </w:rPr>
      </w:pPr>
    </w:p>
    <w:p w14:paraId="1F12A469" w14:textId="77777777" w:rsidR="00010DDA" w:rsidRDefault="00F95681">
      <w:pPr>
        <w:ind w:left="1622" w:right="789"/>
        <w:jc w:val="center"/>
        <w:rPr>
          <w:b/>
          <w:sz w:val="24"/>
        </w:rPr>
      </w:pPr>
      <w:r>
        <w:rPr>
          <w:b/>
          <w:sz w:val="24"/>
        </w:rPr>
        <w:t>НАПРАВЛЕНИЕ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38.03.01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ЭКОНОМИКА</w:t>
      </w:r>
      <w:bookmarkStart w:id="0" w:name="_GoBack"/>
      <w:bookmarkEnd w:id="0"/>
    </w:p>
    <w:p w14:paraId="293A2484" w14:textId="77777777" w:rsidR="00010DDA" w:rsidRDefault="00010DDA">
      <w:pPr>
        <w:pStyle w:val="a3"/>
        <w:ind w:left="0"/>
        <w:rPr>
          <w:b/>
          <w:sz w:val="20"/>
        </w:rPr>
      </w:pPr>
    </w:p>
    <w:p w14:paraId="3697A3A9" w14:textId="77777777" w:rsidR="00010DDA" w:rsidRDefault="00010DDA">
      <w:pPr>
        <w:pStyle w:val="a3"/>
        <w:ind w:left="0"/>
        <w:rPr>
          <w:b/>
          <w:sz w:val="20"/>
        </w:rPr>
      </w:pPr>
    </w:p>
    <w:p w14:paraId="726E5DB6" w14:textId="77777777" w:rsidR="00010DDA" w:rsidRDefault="00010DDA">
      <w:pPr>
        <w:pStyle w:val="a3"/>
        <w:ind w:left="0"/>
        <w:rPr>
          <w:b/>
          <w:sz w:val="18"/>
        </w:rPr>
      </w:pPr>
    </w:p>
    <w:p w14:paraId="0F0E0EB9" w14:textId="77777777" w:rsidR="00010DDA" w:rsidRDefault="00010DDA">
      <w:pPr>
        <w:rPr>
          <w:sz w:val="18"/>
        </w:rPr>
        <w:sectPr w:rsidR="00010DDA">
          <w:type w:val="continuous"/>
          <w:pgSz w:w="11910" w:h="16840"/>
          <w:pgMar w:top="1040" w:right="360" w:bottom="280" w:left="380" w:header="720" w:footer="720" w:gutter="0"/>
          <w:cols w:space="720"/>
        </w:sectPr>
      </w:pPr>
    </w:p>
    <w:p w14:paraId="29578F92" w14:textId="77777777" w:rsidR="00010DDA" w:rsidRDefault="00F95681">
      <w:pPr>
        <w:pStyle w:val="a3"/>
        <w:spacing w:before="90"/>
      </w:pPr>
      <w:r>
        <w:rPr>
          <w:spacing w:val="-1"/>
        </w:rPr>
        <w:t>Группа</w:t>
      </w:r>
      <w:r>
        <w:rPr>
          <w:spacing w:val="-12"/>
        </w:rPr>
        <w:t xml:space="preserve"> </w:t>
      </w:r>
      <w:r>
        <w:t>ОБ-9825-22-1</w:t>
      </w:r>
    </w:p>
    <w:p w14:paraId="1F2BAF01" w14:textId="77777777" w:rsidR="00010DDA" w:rsidRDefault="00F95681">
      <w:pPr>
        <w:pStyle w:val="a3"/>
        <w:ind w:left="0"/>
        <w:rPr>
          <w:sz w:val="26"/>
        </w:rPr>
      </w:pPr>
      <w:r>
        <w:br w:type="column"/>
      </w:r>
    </w:p>
    <w:p w14:paraId="69E58078" w14:textId="77777777" w:rsidR="00010DDA" w:rsidRDefault="00010DDA">
      <w:pPr>
        <w:pStyle w:val="a3"/>
        <w:spacing w:before="5"/>
        <w:ind w:left="0"/>
        <w:rPr>
          <w:sz w:val="21"/>
        </w:rPr>
      </w:pPr>
    </w:p>
    <w:p w14:paraId="5BB3B383" w14:textId="17FAA054" w:rsidR="006E569B" w:rsidRDefault="00F95681" w:rsidP="006E569B">
      <w:pPr>
        <w:ind w:left="1392" w:right="4112"/>
        <w:jc w:val="center"/>
        <w:rPr>
          <w:b/>
          <w:sz w:val="24"/>
        </w:rPr>
      </w:pPr>
      <w:r>
        <w:rPr>
          <w:b/>
          <w:sz w:val="24"/>
        </w:rPr>
        <w:t>Отчет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по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практике</w:t>
      </w:r>
    </w:p>
    <w:p w14:paraId="5092B8A7" w14:textId="77777777" w:rsidR="006E569B" w:rsidRDefault="006E569B" w:rsidP="006E569B">
      <w:pPr>
        <w:spacing w:before="183"/>
        <w:ind w:left="502" w:right="3222"/>
        <w:jc w:val="center"/>
        <w:rPr>
          <w:b/>
          <w:sz w:val="24"/>
        </w:rPr>
      </w:pPr>
      <w:r>
        <w:rPr>
          <w:b/>
          <w:sz w:val="24"/>
        </w:rPr>
        <w:t>НИР-1</w:t>
      </w:r>
    </w:p>
    <w:p w14:paraId="1FCB1C0A" w14:textId="71A1359D" w:rsidR="00010DDA" w:rsidRDefault="00F95681" w:rsidP="006E569B">
      <w:pPr>
        <w:spacing w:before="183" w:line="360" w:lineRule="auto"/>
        <w:ind w:left="502" w:right="3222"/>
        <w:jc w:val="center"/>
        <w:rPr>
          <w:b/>
          <w:sz w:val="24"/>
        </w:rPr>
      </w:pPr>
      <w:r>
        <w:rPr>
          <w:b/>
          <w:sz w:val="24"/>
        </w:rPr>
        <w:t>по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теме:</w:t>
      </w:r>
    </w:p>
    <w:p w14:paraId="4DFF68EC" w14:textId="77777777" w:rsidR="00010DDA" w:rsidRDefault="00010DDA" w:rsidP="006E569B">
      <w:pPr>
        <w:spacing w:line="360" w:lineRule="auto"/>
        <w:jc w:val="center"/>
        <w:rPr>
          <w:sz w:val="24"/>
        </w:rPr>
        <w:sectPr w:rsidR="00010DDA">
          <w:type w:val="continuous"/>
          <w:pgSz w:w="11910" w:h="16840"/>
          <w:pgMar w:top="1040" w:right="360" w:bottom="280" w:left="380" w:header="720" w:footer="720" w:gutter="0"/>
          <w:cols w:num="2" w:space="720" w:equalWidth="0">
            <w:col w:w="3514" w:space="40"/>
            <w:col w:w="7616"/>
          </w:cols>
        </w:sectPr>
      </w:pPr>
    </w:p>
    <w:p w14:paraId="5A6915E7" w14:textId="77777777" w:rsidR="00010DDA" w:rsidRDefault="00F95681" w:rsidP="006E569B">
      <w:pPr>
        <w:spacing w:line="360" w:lineRule="auto"/>
        <w:ind w:left="2078" w:right="1239" w:firstLine="7"/>
        <w:rPr>
          <w:b/>
          <w:sz w:val="24"/>
        </w:rPr>
      </w:pPr>
      <w:r>
        <w:rPr>
          <w:b/>
          <w:sz w:val="24"/>
        </w:rPr>
        <w:t>РОЛЬ И СУЩНОСТЬ ИНВЕСТИЦИЙ В РЫНОЧНОЙ ЭКОНОМИКЕ.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ДЕТЕРМИНАНТЫ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ИНВЕСТИЦИОННОГО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ПОВЕДЕНИЯ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В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РОССИИ</w:t>
      </w:r>
    </w:p>
    <w:p w14:paraId="0C7A158A" w14:textId="77777777" w:rsidR="00010DDA" w:rsidRDefault="00010DDA">
      <w:pPr>
        <w:pStyle w:val="a3"/>
        <w:ind w:left="0"/>
        <w:rPr>
          <w:b/>
          <w:sz w:val="26"/>
        </w:rPr>
      </w:pPr>
    </w:p>
    <w:p w14:paraId="429901B6" w14:textId="77777777" w:rsidR="00010DDA" w:rsidRDefault="00010DDA">
      <w:pPr>
        <w:pStyle w:val="a3"/>
        <w:ind w:left="0"/>
        <w:rPr>
          <w:b/>
          <w:sz w:val="26"/>
        </w:rPr>
      </w:pPr>
    </w:p>
    <w:p w14:paraId="02E36DE6" w14:textId="77777777" w:rsidR="00010DDA" w:rsidRDefault="00010DDA">
      <w:pPr>
        <w:pStyle w:val="a3"/>
        <w:ind w:left="0"/>
        <w:rPr>
          <w:b/>
          <w:sz w:val="26"/>
        </w:rPr>
      </w:pPr>
    </w:p>
    <w:p w14:paraId="69FBCEAB" w14:textId="77777777" w:rsidR="00010DDA" w:rsidRDefault="00F95681">
      <w:pPr>
        <w:pStyle w:val="a3"/>
        <w:spacing w:before="178" w:line="499" w:lineRule="auto"/>
        <w:ind w:right="7051"/>
      </w:pPr>
      <w:r>
        <w:t>студент-бакалавр</w:t>
      </w:r>
      <w:r>
        <w:rPr>
          <w:spacing w:val="1"/>
        </w:rPr>
        <w:t xml:space="preserve"> </w:t>
      </w:r>
      <w:r>
        <w:t>Федосеев Роман Сергеевич</w:t>
      </w:r>
      <w:r>
        <w:rPr>
          <w:spacing w:val="-57"/>
        </w:rPr>
        <w:t xml:space="preserve"> </w:t>
      </w:r>
      <w:r>
        <w:t>научный</w:t>
      </w:r>
      <w:r>
        <w:rPr>
          <w:spacing w:val="-1"/>
        </w:rPr>
        <w:t xml:space="preserve"> </w:t>
      </w:r>
      <w:r>
        <w:t>руководитель</w:t>
      </w:r>
    </w:p>
    <w:p w14:paraId="7C346636" w14:textId="77777777" w:rsidR="00010DDA" w:rsidRDefault="00F95681">
      <w:pPr>
        <w:pStyle w:val="a3"/>
        <w:spacing w:line="275" w:lineRule="exact"/>
      </w:pPr>
      <w:r>
        <w:t>Полбин</w:t>
      </w:r>
      <w:r>
        <w:rPr>
          <w:spacing w:val="-3"/>
        </w:rPr>
        <w:t xml:space="preserve"> </w:t>
      </w:r>
      <w:r>
        <w:t>Андрей</w:t>
      </w:r>
      <w:r>
        <w:rPr>
          <w:spacing w:val="-5"/>
        </w:rPr>
        <w:t xml:space="preserve"> </w:t>
      </w:r>
      <w:r>
        <w:t>Владимирович</w:t>
      </w:r>
    </w:p>
    <w:p w14:paraId="014232A3" w14:textId="77777777" w:rsidR="00010DDA" w:rsidRDefault="00010DDA">
      <w:pPr>
        <w:pStyle w:val="a3"/>
        <w:ind w:left="0"/>
        <w:rPr>
          <w:sz w:val="20"/>
        </w:rPr>
      </w:pPr>
    </w:p>
    <w:p w14:paraId="639D44FF" w14:textId="77777777" w:rsidR="00010DDA" w:rsidRDefault="00010DDA">
      <w:pPr>
        <w:pStyle w:val="a3"/>
        <w:ind w:left="0"/>
        <w:rPr>
          <w:sz w:val="20"/>
        </w:rPr>
      </w:pPr>
    </w:p>
    <w:p w14:paraId="236CC3CE" w14:textId="77777777" w:rsidR="00010DDA" w:rsidRDefault="00010DDA">
      <w:pPr>
        <w:pStyle w:val="a3"/>
        <w:ind w:left="0"/>
        <w:rPr>
          <w:sz w:val="20"/>
        </w:rPr>
      </w:pPr>
    </w:p>
    <w:p w14:paraId="1EA07A9F" w14:textId="77777777" w:rsidR="00010DDA" w:rsidRDefault="00010DDA">
      <w:pPr>
        <w:pStyle w:val="a3"/>
        <w:ind w:left="0"/>
        <w:rPr>
          <w:sz w:val="20"/>
        </w:rPr>
      </w:pPr>
    </w:p>
    <w:p w14:paraId="0D8CF5DD" w14:textId="77777777" w:rsidR="00010DDA" w:rsidRDefault="00010DDA">
      <w:pPr>
        <w:pStyle w:val="a3"/>
        <w:ind w:left="0"/>
        <w:rPr>
          <w:sz w:val="20"/>
        </w:rPr>
      </w:pPr>
    </w:p>
    <w:p w14:paraId="73C0D96D" w14:textId="77777777" w:rsidR="00010DDA" w:rsidRDefault="00010DDA">
      <w:pPr>
        <w:pStyle w:val="a3"/>
        <w:ind w:left="0"/>
        <w:rPr>
          <w:sz w:val="20"/>
        </w:rPr>
      </w:pPr>
    </w:p>
    <w:p w14:paraId="48622900" w14:textId="77777777" w:rsidR="00010DDA" w:rsidRDefault="00010DDA">
      <w:pPr>
        <w:pStyle w:val="a3"/>
        <w:ind w:left="0"/>
        <w:rPr>
          <w:sz w:val="20"/>
        </w:rPr>
      </w:pPr>
    </w:p>
    <w:p w14:paraId="78CBCF52" w14:textId="77777777" w:rsidR="00010DDA" w:rsidRDefault="00010DDA">
      <w:pPr>
        <w:pStyle w:val="a3"/>
        <w:spacing w:before="11"/>
        <w:ind w:left="0"/>
        <w:rPr>
          <w:sz w:val="23"/>
        </w:rPr>
      </w:pPr>
    </w:p>
    <w:p w14:paraId="3DDD7353" w14:textId="77777777" w:rsidR="00010DDA" w:rsidRDefault="00F95681">
      <w:pPr>
        <w:pStyle w:val="a3"/>
        <w:spacing w:before="113"/>
        <w:ind w:left="109"/>
      </w:pPr>
      <w:r>
        <w:pict w14:anchorId="1AA5BD1B">
          <v:group id="_x0000_s1026" style="position:absolute;left:0;text-align:left;margin-left:85.1pt;margin-top:-50.6pt;width:194.7pt;height:85.65pt;z-index:15728640;mso-position-horizontal-relative:page" coordorigin="1702,-1012" coordsize="3894,171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1702;top:-1013;width:3894;height:1713">
              <v:imagedata r:id="rId7" o:title=""/>
            </v:shape>
            <v:shape id="_x0000_s1028" type="#_x0000_t75" style="position:absolute;left:2227;top:-297;width:1055;height:916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1702;top:-1013;width:3894;height:1713" filled="f" stroked="f">
              <v:textbox inset="0,0,0,0">
                <w:txbxContent>
                  <w:p w14:paraId="46EC8621" w14:textId="77777777" w:rsidR="00010DDA" w:rsidRDefault="00010DDA">
                    <w:pPr>
                      <w:rPr>
                        <w:sz w:val="26"/>
                      </w:rPr>
                    </w:pPr>
                  </w:p>
                  <w:p w14:paraId="7AE27AB9" w14:textId="77777777" w:rsidR="00010DDA" w:rsidRDefault="00010DDA">
                    <w:pPr>
                      <w:rPr>
                        <w:sz w:val="26"/>
                      </w:rPr>
                    </w:pPr>
                  </w:p>
                  <w:p w14:paraId="5D8B0A22" w14:textId="77777777" w:rsidR="00010DDA" w:rsidRDefault="00010DDA">
                    <w:pPr>
                      <w:rPr>
                        <w:sz w:val="26"/>
                      </w:rPr>
                    </w:pPr>
                  </w:p>
                  <w:p w14:paraId="3A10AF2A" w14:textId="77777777" w:rsidR="00010DDA" w:rsidRDefault="00F95681">
                    <w:pPr>
                      <w:spacing w:before="204"/>
                      <w:ind w:left="2338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color w:val="0000FF"/>
                        <w:sz w:val="24"/>
                      </w:rPr>
                      <w:t>23.06.24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0000FF"/>
        </w:rPr>
        <w:t>8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баллов</w:t>
      </w:r>
    </w:p>
    <w:p w14:paraId="739E1EC6" w14:textId="77777777" w:rsidR="00010DDA" w:rsidRDefault="00010DDA">
      <w:pPr>
        <w:pStyle w:val="a3"/>
        <w:ind w:left="0"/>
        <w:rPr>
          <w:sz w:val="20"/>
        </w:rPr>
      </w:pPr>
    </w:p>
    <w:p w14:paraId="140F9A27" w14:textId="77777777" w:rsidR="00010DDA" w:rsidRDefault="00010DDA">
      <w:pPr>
        <w:pStyle w:val="a3"/>
        <w:ind w:left="0"/>
        <w:rPr>
          <w:sz w:val="20"/>
        </w:rPr>
      </w:pPr>
    </w:p>
    <w:p w14:paraId="35998656" w14:textId="77777777" w:rsidR="00010DDA" w:rsidRDefault="00010DDA">
      <w:pPr>
        <w:pStyle w:val="a3"/>
        <w:ind w:left="0"/>
        <w:rPr>
          <w:sz w:val="20"/>
        </w:rPr>
      </w:pPr>
    </w:p>
    <w:p w14:paraId="5DC3659C" w14:textId="77777777" w:rsidR="00010DDA" w:rsidRDefault="00010DDA">
      <w:pPr>
        <w:pStyle w:val="a3"/>
        <w:ind w:left="0"/>
        <w:rPr>
          <w:sz w:val="20"/>
        </w:rPr>
      </w:pPr>
    </w:p>
    <w:p w14:paraId="2C1DFFBE" w14:textId="77777777" w:rsidR="00010DDA" w:rsidRDefault="00010DDA">
      <w:pPr>
        <w:pStyle w:val="a3"/>
        <w:ind w:left="0"/>
        <w:rPr>
          <w:sz w:val="20"/>
        </w:rPr>
      </w:pPr>
    </w:p>
    <w:p w14:paraId="15E8EF59" w14:textId="77777777" w:rsidR="00010DDA" w:rsidRDefault="00010DDA">
      <w:pPr>
        <w:pStyle w:val="a3"/>
        <w:ind w:left="0"/>
        <w:rPr>
          <w:sz w:val="20"/>
        </w:rPr>
      </w:pPr>
    </w:p>
    <w:p w14:paraId="2432DC36" w14:textId="77777777" w:rsidR="00010DDA" w:rsidRDefault="00010DDA">
      <w:pPr>
        <w:pStyle w:val="a3"/>
        <w:spacing w:before="2"/>
        <w:ind w:left="0"/>
        <w:rPr>
          <w:sz w:val="23"/>
        </w:rPr>
      </w:pPr>
    </w:p>
    <w:p w14:paraId="4E36C3E8" w14:textId="77777777" w:rsidR="00010DDA" w:rsidRDefault="00F95681">
      <w:pPr>
        <w:pStyle w:val="a3"/>
        <w:spacing w:before="90"/>
        <w:ind w:left="1622" w:right="788"/>
        <w:jc w:val="center"/>
      </w:pPr>
      <w:r>
        <w:t>МОСКВА</w:t>
      </w:r>
      <w:r>
        <w:rPr>
          <w:spacing w:val="-3"/>
        </w:rPr>
        <w:t xml:space="preserve"> </w:t>
      </w:r>
      <w:r>
        <w:t>2024</w:t>
      </w:r>
      <w:r>
        <w:rPr>
          <w:spacing w:val="-1"/>
        </w:rPr>
        <w:t xml:space="preserve"> </w:t>
      </w:r>
      <w:r>
        <w:t>г.</w:t>
      </w:r>
    </w:p>
    <w:p w14:paraId="26066F47" w14:textId="77777777" w:rsidR="00010DDA" w:rsidRDefault="00010DDA">
      <w:pPr>
        <w:jc w:val="center"/>
        <w:sectPr w:rsidR="00010DDA">
          <w:type w:val="continuous"/>
          <w:pgSz w:w="11910" w:h="16840"/>
          <w:pgMar w:top="1040" w:right="360" w:bottom="280" w:left="380" w:header="720" w:footer="720" w:gutter="0"/>
          <w:cols w:space="720"/>
        </w:sectPr>
      </w:pPr>
    </w:p>
    <w:p w14:paraId="5FE7C205" w14:textId="77777777" w:rsidR="00010DDA" w:rsidRDefault="00F95681">
      <w:pPr>
        <w:pStyle w:val="1"/>
      </w:pPr>
      <w:r>
        <w:lastRenderedPageBreak/>
        <w:t>Оглавление</w:t>
      </w:r>
    </w:p>
    <w:sdt>
      <w:sdtPr>
        <w:id w:val="-1251341182"/>
        <w:docPartObj>
          <w:docPartGallery w:val="Table of Contents"/>
          <w:docPartUnique/>
        </w:docPartObj>
      </w:sdtPr>
      <w:sdtEndPr/>
      <w:sdtContent>
        <w:p w14:paraId="590B21BE" w14:textId="77777777" w:rsidR="00010DDA" w:rsidRDefault="00F95681">
          <w:pPr>
            <w:pStyle w:val="10"/>
            <w:tabs>
              <w:tab w:val="left" w:leader="dot" w:pos="10558"/>
            </w:tabs>
            <w:spacing w:before="26"/>
          </w:pPr>
          <w:hyperlink w:anchor="_bookmark0" w:history="1">
            <w:r>
              <w:t>Введение</w:t>
            </w:r>
            <w:r>
              <w:rPr>
                <w:rFonts w:ascii="Times New Roman" w:hAnsi="Times New Roman"/>
              </w:rPr>
              <w:tab/>
            </w:r>
            <w:r>
              <w:t>3</w:t>
            </w:r>
          </w:hyperlink>
        </w:p>
        <w:p w14:paraId="1B1A4D64" w14:textId="77777777" w:rsidR="00010DDA" w:rsidRDefault="00F95681">
          <w:pPr>
            <w:pStyle w:val="10"/>
            <w:tabs>
              <w:tab w:val="left" w:leader="dot" w:pos="10558"/>
            </w:tabs>
            <w:spacing w:before="123" w:line="256" w:lineRule="auto"/>
            <w:ind w:right="493"/>
          </w:pPr>
          <w:hyperlink w:anchor="_bookmark1" w:history="1">
            <w:r>
              <w:t>Обзор эмпирических работ, изучающих детерминанты инвестиционной активности в российской и</w:t>
            </w:r>
          </w:hyperlink>
          <w:r>
            <w:rPr>
              <w:spacing w:val="-47"/>
            </w:rPr>
            <w:t xml:space="preserve"> </w:t>
          </w:r>
          <w:hyperlink w:anchor="_bookmark1" w:history="1">
            <w:r>
              <w:t>зарубежной</w:t>
            </w:r>
            <w:r>
              <w:rPr>
                <w:spacing w:val="-2"/>
              </w:rPr>
              <w:t xml:space="preserve"> </w:t>
            </w:r>
            <w:r>
              <w:t>литературе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"/>
              </w:rPr>
              <w:t>6</w:t>
            </w:r>
          </w:hyperlink>
        </w:p>
        <w:p w14:paraId="5B17C739" w14:textId="77777777" w:rsidR="00010DDA" w:rsidRDefault="00F95681">
          <w:pPr>
            <w:pStyle w:val="10"/>
            <w:tabs>
              <w:tab w:val="left" w:leader="dot" w:pos="10558"/>
            </w:tabs>
            <w:spacing w:before="104"/>
          </w:pPr>
          <w:hyperlink w:anchor="_bookmark2" w:history="1">
            <w:r>
              <w:t>Детерминанты</w:t>
            </w:r>
            <w:r>
              <w:rPr>
                <w:spacing w:val="-5"/>
              </w:rPr>
              <w:t xml:space="preserve"> </w:t>
            </w:r>
            <w:r>
              <w:t>инвестиционного</w:t>
            </w:r>
            <w:r>
              <w:rPr>
                <w:spacing w:val="-3"/>
              </w:rPr>
              <w:t xml:space="preserve"> </w:t>
            </w:r>
            <w:r>
              <w:t>поведения</w:t>
            </w:r>
            <w:r>
              <w:rPr>
                <w:spacing w:val="-3"/>
              </w:rPr>
              <w:t xml:space="preserve"> </w:t>
            </w:r>
            <w:r>
              <w:t>компаний</w:t>
            </w:r>
            <w:r>
              <w:rPr>
                <w:spacing w:val="-1"/>
              </w:rPr>
              <w:t xml:space="preserve"> </w:t>
            </w:r>
            <w:r>
              <w:t>формирующихся</w:t>
            </w:r>
            <w:r>
              <w:rPr>
                <w:spacing w:val="-2"/>
              </w:rPr>
              <w:t xml:space="preserve"> </w:t>
            </w:r>
            <w:r>
              <w:t>рынков.</w:t>
            </w:r>
            <w:r>
              <w:rPr>
                <w:rFonts w:ascii="Times New Roman" w:hAnsi="Times New Roman"/>
              </w:rPr>
              <w:tab/>
            </w:r>
            <w:r>
              <w:t>6</w:t>
            </w:r>
          </w:hyperlink>
        </w:p>
        <w:p w14:paraId="3A42C401" w14:textId="77777777" w:rsidR="00010DDA" w:rsidRDefault="00F95681">
          <w:pPr>
            <w:pStyle w:val="10"/>
          </w:pPr>
          <w:hyperlink w:anchor="_bookmark3" w:history="1">
            <w:r>
              <w:t>Детерминанты</w:t>
            </w:r>
            <w:r>
              <w:rPr>
                <w:spacing w:val="-5"/>
              </w:rPr>
              <w:t xml:space="preserve"> </w:t>
            </w:r>
            <w:r>
              <w:t>прямых</w:t>
            </w:r>
            <w:r>
              <w:rPr>
                <w:spacing w:val="-4"/>
              </w:rPr>
              <w:t xml:space="preserve"> </w:t>
            </w:r>
            <w:r>
              <w:t>иностранных</w:t>
            </w:r>
            <w:r>
              <w:rPr>
                <w:spacing w:val="-2"/>
              </w:rPr>
              <w:t xml:space="preserve"> </w:t>
            </w:r>
            <w:r>
              <w:t>инвестиций в</w:t>
            </w:r>
            <w:r>
              <w:rPr>
                <w:spacing w:val="-4"/>
              </w:rPr>
              <w:t xml:space="preserve"> </w:t>
            </w:r>
            <w:r>
              <w:t>регионы</w:t>
            </w:r>
            <w:r>
              <w:rPr>
                <w:spacing w:val="-5"/>
              </w:rPr>
              <w:t xml:space="preserve"> </w:t>
            </w:r>
            <w:r>
              <w:t>Российской</w:t>
            </w:r>
            <w:r>
              <w:rPr>
                <w:spacing w:val="-1"/>
              </w:rPr>
              <w:t xml:space="preserve"> </w:t>
            </w:r>
            <w:r>
              <w:t>Федерации: результаты</w:t>
            </w:r>
          </w:hyperlink>
        </w:p>
        <w:p w14:paraId="2E661C3A" w14:textId="77777777" w:rsidR="00010DDA" w:rsidRDefault="00F95681">
          <w:pPr>
            <w:pStyle w:val="10"/>
            <w:tabs>
              <w:tab w:val="left" w:leader="dot" w:pos="10558"/>
            </w:tabs>
            <w:spacing w:before="22"/>
          </w:pPr>
          <w:hyperlink w:anchor="_bookmark3" w:history="1">
            <w:r>
              <w:t>экономико-математического</w:t>
            </w:r>
            <w:r>
              <w:rPr>
                <w:spacing w:val="-3"/>
              </w:rPr>
              <w:t xml:space="preserve"> </w:t>
            </w:r>
            <w:r>
              <w:t>моделирования</w:t>
            </w:r>
            <w:r>
              <w:rPr>
                <w:rFonts w:ascii="Times New Roman" w:hAnsi="Times New Roman"/>
              </w:rPr>
              <w:tab/>
            </w:r>
            <w:r>
              <w:t>8</w:t>
            </w:r>
          </w:hyperlink>
        </w:p>
        <w:p w14:paraId="1E55A9F3" w14:textId="77777777" w:rsidR="00010DDA" w:rsidRPr="006E569B" w:rsidRDefault="00F95681">
          <w:pPr>
            <w:pStyle w:val="10"/>
            <w:tabs>
              <w:tab w:val="left" w:leader="dot" w:pos="10445"/>
            </w:tabs>
            <w:rPr>
              <w:lang w:val="en-US"/>
            </w:rPr>
          </w:pPr>
          <w:hyperlink w:anchor="_bookmark4" w:history="1">
            <w:r w:rsidRPr="006E569B">
              <w:rPr>
                <w:lang w:val="en-US"/>
              </w:rPr>
              <w:t>Does</w:t>
            </w:r>
            <w:r w:rsidRPr="006E569B">
              <w:rPr>
                <w:spacing w:val="-2"/>
                <w:lang w:val="en-US"/>
              </w:rPr>
              <w:t xml:space="preserve"> </w:t>
            </w:r>
            <w:r w:rsidRPr="006E569B">
              <w:rPr>
                <w:lang w:val="en-US"/>
              </w:rPr>
              <w:t>corruption</w:t>
            </w:r>
            <w:r w:rsidRPr="006E569B">
              <w:rPr>
                <w:spacing w:val="-3"/>
                <w:lang w:val="en-US"/>
              </w:rPr>
              <w:t xml:space="preserve"> </w:t>
            </w:r>
            <w:r w:rsidRPr="006E569B">
              <w:rPr>
                <w:lang w:val="en-US"/>
              </w:rPr>
              <w:t>hinder</w:t>
            </w:r>
            <w:r w:rsidRPr="006E569B">
              <w:rPr>
                <w:spacing w:val="-2"/>
                <w:lang w:val="en-US"/>
              </w:rPr>
              <w:t xml:space="preserve"> </w:t>
            </w:r>
            <w:r w:rsidRPr="006E569B">
              <w:rPr>
                <w:lang w:val="en-US"/>
              </w:rPr>
              <w:t>investment?</w:t>
            </w:r>
            <w:r w:rsidRPr="006E569B">
              <w:rPr>
                <w:spacing w:val="-2"/>
                <w:lang w:val="en-US"/>
              </w:rPr>
              <w:t xml:space="preserve"> </w:t>
            </w:r>
            <w:r w:rsidRPr="006E569B">
              <w:rPr>
                <w:lang w:val="en-US"/>
              </w:rPr>
              <w:t>Evidence</w:t>
            </w:r>
            <w:r w:rsidRPr="006E569B">
              <w:rPr>
                <w:spacing w:val="-3"/>
                <w:lang w:val="en-US"/>
              </w:rPr>
              <w:t xml:space="preserve"> </w:t>
            </w:r>
            <w:r w:rsidRPr="006E569B">
              <w:rPr>
                <w:lang w:val="en-US"/>
              </w:rPr>
              <w:t>from</w:t>
            </w:r>
            <w:r w:rsidRPr="006E569B">
              <w:rPr>
                <w:spacing w:val="-3"/>
                <w:lang w:val="en-US"/>
              </w:rPr>
              <w:t xml:space="preserve"> </w:t>
            </w:r>
            <w:r w:rsidRPr="006E569B">
              <w:rPr>
                <w:lang w:val="en-US"/>
              </w:rPr>
              <w:t>Russian</w:t>
            </w:r>
            <w:r w:rsidRPr="006E569B">
              <w:rPr>
                <w:spacing w:val="-3"/>
                <w:lang w:val="en-US"/>
              </w:rPr>
              <w:t xml:space="preserve"> </w:t>
            </w:r>
            <w:r w:rsidRPr="006E569B">
              <w:rPr>
                <w:lang w:val="en-US"/>
              </w:rPr>
              <w:t>regions</w:t>
            </w:r>
            <w:r w:rsidRPr="006E569B">
              <w:rPr>
                <w:spacing w:val="-4"/>
                <w:lang w:val="en-US"/>
              </w:rPr>
              <w:t xml:space="preserve"> </w:t>
            </w:r>
            <w:r w:rsidRPr="006E569B">
              <w:rPr>
                <w:lang w:val="en-US"/>
              </w:rPr>
              <w:t>(2019)</w:t>
            </w:r>
            <w:r w:rsidRPr="006E569B">
              <w:rPr>
                <w:lang w:val="en-US"/>
              </w:rPr>
              <w:tab/>
              <w:t>13</w:t>
            </w:r>
          </w:hyperlink>
        </w:p>
        <w:p w14:paraId="576590B0" w14:textId="77777777" w:rsidR="00010DDA" w:rsidRPr="006E569B" w:rsidRDefault="00F95681">
          <w:pPr>
            <w:pStyle w:val="10"/>
            <w:tabs>
              <w:tab w:val="left" w:leader="dot" w:pos="10445"/>
            </w:tabs>
            <w:spacing w:before="123" w:line="259" w:lineRule="auto"/>
            <w:ind w:right="492"/>
            <w:rPr>
              <w:lang w:val="en-US"/>
            </w:rPr>
          </w:pPr>
          <w:hyperlink w:anchor="_bookmark5" w:history="1">
            <w:r w:rsidRPr="006E569B">
              <w:rPr>
                <w:lang w:val="en-US"/>
              </w:rPr>
              <w:t>Motivations and locational factors of FDI in CIS co</w:t>
            </w:r>
            <w:r w:rsidRPr="006E569B">
              <w:rPr>
                <w:lang w:val="en-US"/>
              </w:rPr>
              <w:t>untries: Empirical evidence from South Korean FDI in</w:t>
            </w:r>
          </w:hyperlink>
          <w:r w:rsidRPr="006E569B">
            <w:rPr>
              <w:spacing w:val="1"/>
              <w:lang w:val="en-US"/>
            </w:rPr>
            <w:t xml:space="preserve"> </w:t>
          </w:r>
          <w:hyperlink w:anchor="_bookmark5" w:history="1">
            <w:r w:rsidRPr="006E569B">
              <w:rPr>
                <w:lang w:val="en-US"/>
              </w:rPr>
              <w:t>Kazakhstan,</w:t>
            </w:r>
            <w:r w:rsidRPr="006E569B">
              <w:rPr>
                <w:spacing w:val="-1"/>
                <w:lang w:val="en-US"/>
              </w:rPr>
              <w:t xml:space="preserve"> </w:t>
            </w:r>
            <w:r w:rsidRPr="006E569B">
              <w:rPr>
                <w:lang w:val="en-US"/>
              </w:rPr>
              <w:t>Russia, and</w:t>
            </w:r>
            <w:r w:rsidRPr="006E569B">
              <w:rPr>
                <w:spacing w:val="-2"/>
                <w:lang w:val="en-US"/>
              </w:rPr>
              <w:t xml:space="preserve"> </w:t>
            </w:r>
            <w:r w:rsidRPr="006E569B">
              <w:rPr>
                <w:lang w:val="en-US"/>
              </w:rPr>
              <w:t>Uzbekistan</w:t>
            </w:r>
            <w:r w:rsidRPr="006E569B">
              <w:rPr>
                <w:lang w:val="en-US"/>
              </w:rPr>
              <w:tab/>
              <w:t>17</w:t>
            </w:r>
          </w:hyperlink>
        </w:p>
        <w:p w14:paraId="6E6C9FBA" w14:textId="77777777" w:rsidR="00010DDA" w:rsidRDefault="00F95681">
          <w:pPr>
            <w:pStyle w:val="10"/>
            <w:tabs>
              <w:tab w:val="left" w:leader="dot" w:pos="10445"/>
            </w:tabs>
            <w:spacing w:before="99"/>
          </w:pPr>
          <w:hyperlink w:anchor="_bookmark6" w:history="1">
            <w:r>
              <w:t>Заключение</w:t>
            </w:r>
            <w:r>
              <w:rPr>
                <w:rFonts w:ascii="Times New Roman" w:hAnsi="Times New Roman"/>
              </w:rPr>
              <w:tab/>
            </w:r>
            <w:r>
              <w:t>20</w:t>
            </w:r>
          </w:hyperlink>
        </w:p>
        <w:p w14:paraId="5838A312" w14:textId="77777777" w:rsidR="00010DDA" w:rsidRDefault="00F95681">
          <w:pPr>
            <w:pStyle w:val="10"/>
            <w:tabs>
              <w:tab w:val="left" w:leader="dot" w:pos="10445"/>
            </w:tabs>
            <w:spacing w:before="123"/>
          </w:pPr>
          <w:hyperlink w:anchor="_bookmark7" w:history="1">
            <w:r>
              <w:t>Список</w:t>
            </w:r>
            <w:r>
              <w:rPr>
                <w:spacing w:val="-3"/>
              </w:rPr>
              <w:t xml:space="preserve"> </w:t>
            </w:r>
            <w:r>
              <w:t>литературы</w:t>
            </w:r>
            <w:r>
              <w:rPr>
                <w:rFonts w:ascii="Times New Roman" w:hAnsi="Times New Roman"/>
              </w:rPr>
              <w:tab/>
            </w:r>
            <w:r>
              <w:t>21</w:t>
            </w:r>
          </w:hyperlink>
        </w:p>
      </w:sdtContent>
    </w:sdt>
    <w:p w14:paraId="0FD4D72A" w14:textId="77777777" w:rsidR="00010DDA" w:rsidRDefault="00010DDA">
      <w:pPr>
        <w:sectPr w:rsidR="00010DDA">
          <w:footerReference w:type="default" r:id="rId9"/>
          <w:pgSz w:w="11910" w:h="16840"/>
          <w:pgMar w:top="1040" w:right="360" w:bottom="1180" w:left="380" w:header="0" w:footer="991" w:gutter="0"/>
          <w:pgNumType w:start="2"/>
          <w:cols w:space="720"/>
        </w:sectPr>
      </w:pPr>
    </w:p>
    <w:p w14:paraId="734F0FC4" w14:textId="77777777" w:rsidR="00010DDA" w:rsidRDefault="00F95681">
      <w:pPr>
        <w:pStyle w:val="1"/>
        <w:spacing w:before="77"/>
      </w:pPr>
      <w:bookmarkStart w:id="1" w:name="_bookmark0"/>
      <w:bookmarkEnd w:id="1"/>
      <w:r>
        <w:lastRenderedPageBreak/>
        <w:t>Введение</w:t>
      </w:r>
    </w:p>
    <w:p w14:paraId="3B1CC42B" w14:textId="77777777" w:rsidR="00010DDA" w:rsidRDefault="00F95681">
      <w:pPr>
        <w:pStyle w:val="a3"/>
        <w:spacing w:before="159" w:line="360" w:lineRule="auto"/>
        <w:ind w:right="493" w:firstLine="141"/>
      </w:pPr>
      <w:r>
        <w:t>Инвестиционная активность является фундаментальным фактором в экономическом</w:t>
      </w:r>
      <w:r>
        <w:rPr>
          <w:spacing w:val="1"/>
        </w:rPr>
        <w:t xml:space="preserve"> </w:t>
      </w:r>
      <w:r>
        <w:t>развитии любой страны, включая Россию. Инвестиции, представляющие собой вложение</w:t>
      </w:r>
      <w:r>
        <w:rPr>
          <w:spacing w:val="1"/>
        </w:rPr>
        <w:t xml:space="preserve"> </w:t>
      </w:r>
      <w:r>
        <w:t>капитала</w:t>
      </w:r>
      <w:r>
        <w:rPr>
          <w:spacing w:val="-5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целью</w:t>
      </w:r>
      <w:r>
        <w:rPr>
          <w:spacing w:val="-5"/>
        </w:rPr>
        <w:t xml:space="preserve"> </w:t>
      </w:r>
      <w:r>
        <w:t>получения</w:t>
      </w:r>
      <w:r>
        <w:rPr>
          <w:spacing w:val="-3"/>
        </w:rPr>
        <w:t xml:space="preserve"> </w:t>
      </w:r>
      <w:r>
        <w:t>прибыли,</w:t>
      </w:r>
      <w:r>
        <w:rPr>
          <w:spacing w:val="-3"/>
        </w:rPr>
        <w:t xml:space="preserve"> </w:t>
      </w:r>
      <w:r>
        <w:t>способствуют</w:t>
      </w:r>
      <w:r>
        <w:rPr>
          <w:spacing w:val="-3"/>
        </w:rPr>
        <w:t xml:space="preserve"> </w:t>
      </w:r>
      <w:r>
        <w:t>росту</w:t>
      </w:r>
      <w:r>
        <w:rPr>
          <w:spacing w:val="-3"/>
        </w:rPr>
        <w:t xml:space="preserve"> </w:t>
      </w:r>
      <w:r>
        <w:t>производственных</w:t>
      </w:r>
      <w:r>
        <w:rPr>
          <w:spacing w:val="-3"/>
        </w:rPr>
        <w:t xml:space="preserve"> </w:t>
      </w:r>
      <w:r>
        <w:t>мощностей,</w:t>
      </w:r>
      <w:r>
        <w:rPr>
          <w:spacing w:val="-57"/>
        </w:rPr>
        <w:t xml:space="preserve"> </w:t>
      </w:r>
      <w:r>
        <w:t>развитию инфраструктуры и внедрению инновационных решений. Уровень и качество</w:t>
      </w:r>
      <w:r>
        <w:rPr>
          <w:spacing w:val="1"/>
        </w:rPr>
        <w:t xml:space="preserve"> </w:t>
      </w:r>
      <w:r>
        <w:t>инвестиций ока</w:t>
      </w:r>
      <w:r>
        <w:t>зывают значительное влияние на ключевые аспекты экономического</w:t>
      </w:r>
      <w:r>
        <w:rPr>
          <w:spacing w:val="1"/>
        </w:rPr>
        <w:t xml:space="preserve"> </w:t>
      </w:r>
      <w:r>
        <w:t>благополучия, такие как темпы экономического роста, структурные изменения в</w:t>
      </w:r>
      <w:r>
        <w:rPr>
          <w:spacing w:val="1"/>
        </w:rPr>
        <w:t xml:space="preserve"> </w:t>
      </w:r>
      <w:r>
        <w:t>экономике,</w:t>
      </w:r>
      <w:r>
        <w:rPr>
          <w:spacing w:val="-1"/>
        </w:rPr>
        <w:t xml:space="preserve"> </w:t>
      </w:r>
      <w:r>
        <w:t>уровень занятости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благосостояния населения.</w:t>
      </w:r>
    </w:p>
    <w:p w14:paraId="599E8A19" w14:textId="77777777" w:rsidR="00010DDA" w:rsidRDefault="00F95681">
      <w:pPr>
        <w:pStyle w:val="a3"/>
        <w:spacing w:line="360" w:lineRule="auto"/>
        <w:ind w:right="640" w:firstLine="141"/>
      </w:pPr>
      <w:r>
        <w:t>Экономический рост, который отражает увеличение производстве</w:t>
      </w:r>
      <w:r>
        <w:t>нных возможностей</w:t>
      </w:r>
      <w:r>
        <w:rPr>
          <w:spacing w:val="1"/>
        </w:rPr>
        <w:t xml:space="preserve"> </w:t>
      </w:r>
      <w:r>
        <w:t>страны и общее повышение уровня благосостояния, во многом зависит от</w:t>
      </w:r>
      <w:r>
        <w:rPr>
          <w:spacing w:val="1"/>
        </w:rPr>
        <w:t xml:space="preserve"> </w:t>
      </w:r>
      <w:r>
        <w:t>инвестиционной активности. Инвестиции в различные секторы экономики, включая</w:t>
      </w:r>
      <w:r>
        <w:rPr>
          <w:spacing w:val="1"/>
        </w:rPr>
        <w:t xml:space="preserve"> </w:t>
      </w:r>
      <w:r>
        <w:t>промышленность, сельское хозяйство, услуги и технологии, способствуют увеличению</w:t>
      </w:r>
      <w:r>
        <w:rPr>
          <w:spacing w:val="1"/>
        </w:rPr>
        <w:t xml:space="preserve"> </w:t>
      </w:r>
      <w:r>
        <w:t>объема прои</w:t>
      </w:r>
      <w:r>
        <w:t>зводства, повышению его эффективности и улучшению качества продукции.</w:t>
      </w:r>
      <w:r>
        <w:rPr>
          <w:spacing w:val="-57"/>
        </w:rPr>
        <w:t xml:space="preserve"> </w:t>
      </w:r>
      <w:r>
        <w:t>Высокие уровни инвестиций позволяют модернизировать производственные процессы,</w:t>
      </w:r>
      <w:r>
        <w:rPr>
          <w:spacing w:val="1"/>
        </w:rPr>
        <w:t xml:space="preserve"> </w:t>
      </w:r>
      <w:r>
        <w:t>внедрять передовые технологии и создавать новые рабочие места, что приводит к росту</w:t>
      </w:r>
      <w:r>
        <w:rPr>
          <w:spacing w:val="1"/>
        </w:rPr>
        <w:t xml:space="preserve"> </w:t>
      </w:r>
      <w:r>
        <w:t>валового</w:t>
      </w:r>
      <w:r>
        <w:rPr>
          <w:spacing w:val="-2"/>
        </w:rPr>
        <w:t xml:space="preserve"> </w:t>
      </w:r>
      <w:r>
        <w:t>внутреннего</w:t>
      </w:r>
      <w:r>
        <w:rPr>
          <w:spacing w:val="-1"/>
        </w:rPr>
        <w:t xml:space="preserve"> </w:t>
      </w:r>
      <w:r>
        <w:t>пр</w:t>
      </w:r>
      <w:r>
        <w:t>одукта (ВВП).</w:t>
      </w:r>
    </w:p>
    <w:p w14:paraId="3224D12D" w14:textId="77777777" w:rsidR="00010DDA" w:rsidRDefault="00F95681">
      <w:pPr>
        <w:pStyle w:val="a3"/>
        <w:spacing w:line="360" w:lineRule="auto"/>
        <w:ind w:right="560" w:firstLine="141"/>
      </w:pPr>
      <w:r>
        <w:t>Кроме того, инвестиции играют ключевую роль в структурной трансформации</w:t>
      </w:r>
      <w:r>
        <w:rPr>
          <w:spacing w:val="1"/>
        </w:rPr>
        <w:t xml:space="preserve"> </w:t>
      </w:r>
      <w:r>
        <w:t>экономики, способствуя переходу от менее производительных секторов к более</w:t>
      </w:r>
      <w:r>
        <w:rPr>
          <w:spacing w:val="1"/>
        </w:rPr>
        <w:t xml:space="preserve"> </w:t>
      </w:r>
      <w:r>
        <w:t>технологически продвинутым и продуктивным. Например, значительные вложения в</w:t>
      </w:r>
      <w:r>
        <w:rPr>
          <w:spacing w:val="1"/>
        </w:rPr>
        <w:t xml:space="preserve"> </w:t>
      </w:r>
      <w:r>
        <w:t>наукоемкие отрасли</w:t>
      </w:r>
      <w:r>
        <w:t xml:space="preserve"> и высокотехнологичные производства могут стимулировать развитие</w:t>
      </w:r>
      <w:r>
        <w:rPr>
          <w:spacing w:val="-57"/>
        </w:rPr>
        <w:t xml:space="preserve"> </w:t>
      </w:r>
      <w:r>
        <w:t>инновационного потенциала страны, повышая её конкурентоспособность на мировом</w:t>
      </w:r>
      <w:r>
        <w:rPr>
          <w:spacing w:val="1"/>
        </w:rPr>
        <w:t xml:space="preserve"> </w:t>
      </w:r>
      <w:r>
        <w:t>рынке.</w:t>
      </w:r>
    </w:p>
    <w:p w14:paraId="49797AFF" w14:textId="77777777" w:rsidR="00010DDA" w:rsidRDefault="00F95681">
      <w:pPr>
        <w:pStyle w:val="a3"/>
        <w:spacing w:before="1" w:line="360" w:lineRule="auto"/>
        <w:ind w:right="550" w:firstLine="141"/>
      </w:pPr>
      <w:r>
        <w:t>В Российской Федерации, обладающей значительным ресурсным потенциалом,</w:t>
      </w:r>
      <w:r>
        <w:rPr>
          <w:spacing w:val="1"/>
        </w:rPr>
        <w:t xml:space="preserve"> </w:t>
      </w:r>
      <w:r>
        <w:t>инвестиции могут также содействоват</w:t>
      </w:r>
      <w:r>
        <w:t>ь диверсификации экономики, уменьшив</w:t>
      </w:r>
      <w:r>
        <w:rPr>
          <w:spacing w:val="1"/>
        </w:rPr>
        <w:t xml:space="preserve"> </w:t>
      </w:r>
      <w:r>
        <w:t>зависимость от экспорта сырьевых ресурсов и способствуя развитию обрабатывающей</w:t>
      </w:r>
      <w:r>
        <w:rPr>
          <w:spacing w:val="1"/>
        </w:rPr>
        <w:t xml:space="preserve"> </w:t>
      </w:r>
      <w:r>
        <w:t>промышленности и сектора услуг. Инвестиционная активность оказывает прямое влияние</w:t>
      </w:r>
      <w:r>
        <w:rPr>
          <w:spacing w:val="-58"/>
        </w:rPr>
        <w:t xml:space="preserve"> </w:t>
      </w:r>
      <w:r>
        <w:t>на уровень занятости. Вложения в расширение и модернизацию производств создают</w:t>
      </w:r>
      <w:r>
        <w:rPr>
          <w:spacing w:val="1"/>
        </w:rPr>
        <w:t xml:space="preserve"> </w:t>
      </w:r>
      <w:r>
        <w:t>новые</w:t>
      </w:r>
      <w:r>
        <w:rPr>
          <w:spacing w:val="-3"/>
        </w:rPr>
        <w:t xml:space="preserve"> </w:t>
      </w:r>
      <w:r>
        <w:t>рабочие</w:t>
      </w:r>
      <w:r>
        <w:rPr>
          <w:spacing w:val="-1"/>
        </w:rPr>
        <w:t xml:space="preserve"> </w:t>
      </w:r>
      <w:r>
        <w:t>места,</w:t>
      </w:r>
      <w:r>
        <w:rPr>
          <w:spacing w:val="-1"/>
        </w:rPr>
        <w:t xml:space="preserve"> </w:t>
      </w:r>
      <w:r>
        <w:t>повышают</w:t>
      </w:r>
      <w:r>
        <w:rPr>
          <w:spacing w:val="-1"/>
        </w:rPr>
        <w:t xml:space="preserve"> </w:t>
      </w:r>
      <w:r>
        <w:t>квалификацию</w:t>
      </w:r>
      <w:r>
        <w:rPr>
          <w:spacing w:val="-1"/>
        </w:rPr>
        <w:t xml:space="preserve"> </w:t>
      </w:r>
      <w:r>
        <w:t>работников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улучшают</w:t>
      </w:r>
      <w:r>
        <w:rPr>
          <w:spacing w:val="-1"/>
        </w:rPr>
        <w:t xml:space="preserve"> </w:t>
      </w:r>
      <w:r>
        <w:t>условия</w:t>
      </w:r>
      <w:r>
        <w:rPr>
          <w:spacing w:val="-1"/>
        </w:rPr>
        <w:t xml:space="preserve"> </w:t>
      </w:r>
      <w:r>
        <w:t>труда.</w:t>
      </w:r>
    </w:p>
    <w:p w14:paraId="547065B2" w14:textId="77777777" w:rsidR="00010DDA" w:rsidRDefault="00F95681">
      <w:pPr>
        <w:pStyle w:val="a3"/>
        <w:spacing w:before="1" w:line="360" w:lineRule="auto"/>
        <w:ind w:right="640"/>
      </w:pPr>
      <w:r>
        <w:t>Это не только снижает безработицу, но и способствует увеличению доходов населения,</w:t>
      </w:r>
      <w:r>
        <w:rPr>
          <w:spacing w:val="1"/>
        </w:rPr>
        <w:t xml:space="preserve"> </w:t>
      </w:r>
      <w:r>
        <w:t>что в свою оче</w:t>
      </w:r>
      <w:r>
        <w:t>редь стимулирует потребление и общий экономический рост. В условиях</w:t>
      </w:r>
      <w:r>
        <w:rPr>
          <w:spacing w:val="1"/>
        </w:rPr>
        <w:t xml:space="preserve"> </w:t>
      </w:r>
      <w:r>
        <w:t>российской</w:t>
      </w:r>
      <w:r>
        <w:rPr>
          <w:spacing w:val="-4"/>
        </w:rPr>
        <w:t xml:space="preserve"> </w:t>
      </w:r>
      <w:r>
        <w:t>экономики,</w:t>
      </w:r>
      <w:r>
        <w:rPr>
          <w:spacing w:val="-6"/>
        </w:rPr>
        <w:t xml:space="preserve"> </w:t>
      </w:r>
      <w:r>
        <w:t>где</w:t>
      </w:r>
      <w:r>
        <w:rPr>
          <w:spacing w:val="-4"/>
        </w:rPr>
        <w:t xml:space="preserve"> </w:t>
      </w:r>
      <w:r>
        <w:t>наблюдаются</w:t>
      </w:r>
      <w:r>
        <w:rPr>
          <w:spacing w:val="-3"/>
        </w:rPr>
        <w:t xml:space="preserve"> </w:t>
      </w:r>
      <w:r>
        <w:t>значительные</w:t>
      </w:r>
      <w:r>
        <w:rPr>
          <w:spacing w:val="-6"/>
        </w:rPr>
        <w:t xml:space="preserve"> </w:t>
      </w:r>
      <w:r>
        <w:t>региональные</w:t>
      </w:r>
      <w:r>
        <w:rPr>
          <w:spacing w:val="-4"/>
        </w:rPr>
        <w:t xml:space="preserve"> </w:t>
      </w:r>
      <w:r>
        <w:t>различия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уровне</w:t>
      </w:r>
      <w:r>
        <w:rPr>
          <w:spacing w:val="-57"/>
        </w:rPr>
        <w:t xml:space="preserve"> </w:t>
      </w:r>
      <w:r>
        <w:t>занятости и доходов населения, инвестиции могут помочь выровнять эти диспропорции,</w:t>
      </w:r>
      <w:r>
        <w:rPr>
          <w:spacing w:val="-57"/>
        </w:rPr>
        <w:t xml:space="preserve"> </w:t>
      </w:r>
      <w:r>
        <w:t>обеспечивая</w:t>
      </w:r>
      <w:r>
        <w:rPr>
          <w:spacing w:val="-2"/>
        </w:rPr>
        <w:t xml:space="preserve"> </w:t>
      </w:r>
      <w:r>
        <w:t>более</w:t>
      </w:r>
      <w:r>
        <w:rPr>
          <w:spacing w:val="-2"/>
        </w:rPr>
        <w:t xml:space="preserve"> </w:t>
      </w:r>
      <w:r>
        <w:t>сбала</w:t>
      </w:r>
      <w:r>
        <w:t>нсированное</w:t>
      </w:r>
      <w:r>
        <w:rPr>
          <w:spacing w:val="-3"/>
        </w:rPr>
        <w:t xml:space="preserve"> </w:t>
      </w:r>
      <w:r>
        <w:t>экономическое</w:t>
      </w:r>
      <w:r>
        <w:rPr>
          <w:spacing w:val="-2"/>
        </w:rPr>
        <w:t xml:space="preserve"> </w:t>
      </w:r>
      <w:r>
        <w:t>развитие</w:t>
      </w:r>
      <w:r>
        <w:rPr>
          <w:spacing w:val="-3"/>
        </w:rPr>
        <w:t xml:space="preserve"> </w:t>
      </w:r>
      <w:r>
        <w:t>различных</w:t>
      </w:r>
      <w:r>
        <w:rPr>
          <w:spacing w:val="-1"/>
        </w:rPr>
        <w:t xml:space="preserve"> </w:t>
      </w:r>
      <w:r>
        <w:t>регионов.</w:t>
      </w:r>
    </w:p>
    <w:p w14:paraId="76FA4E6E" w14:textId="77777777" w:rsidR="00010DDA" w:rsidRDefault="00F95681">
      <w:pPr>
        <w:pStyle w:val="a3"/>
        <w:spacing w:line="360" w:lineRule="auto"/>
        <w:ind w:right="589" w:firstLine="141"/>
      </w:pPr>
      <w:r>
        <w:t>Уровень благосостояния населения, определяемый не только доходами, но и доступом к</w:t>
      </w:r>
      <w:r>
        <w:rPr>
          <w:spacing w:val="-57"/>
        </w:rPr>
        <w:t xml:space="preserve"> </w:t>
      </w:r>
      <w:r>
        <w:t>качественным</w:t>
      </w:r>
      <w:r>
        <w:rPr>
          <w:spacing w:val="-4"/>
        </w:rPr>
        <w:t xml:space="preserve"> </w:t>
      </w:r>
      <w:r>
        <w:t>услугам, также</w:t>
      </w:r>
      <w:r>
        <w:rPr>
          <w:spacing w:val="-1"/>
        </w:rPr>
        <w:t xml:space="preserve"> </w:t>
      </w:r>
      <w:r>
        <w:t>зависит</w:t>
      </w:r>
      <w:r>
        <w:rPr>
          <w:spacing w:val="-2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инвестиционной</w:t>
      </w:r>
      <w:r>
        <w:rPr>
          <w:spacing w:val="-1"/>
        </w:rPr>
        <w:t xml:space="preserve"> </w:t>
      </w:r>
      <w:r>
        <w:t>активности.</w:t>
      </w:r>
      <w:r>
        <w:rPr>
          <w:spacing w:val="-5"/>
        </w:rPr>
        <w:t xml:space="preserve"> </w:t>
      </w:r>
      <w:r>
        <w:t>Инвестиции</w:t>
      </w:r>
      <w:r>
        <w:rPr>
          <w:spacing w:val="-2"/>
        </w:rPr>
        <w:t xml:space="preserve"> </w:t>
      </w:r>
      <w:r>
        <w:t>в</w:t>
      </w:r>
    </w:p>
    <w:p w14:paraId="7B9FB9F5" w14:textId="77777777" w:rsidR="00010DDA" w:rsidRDefault="00010DDA">
      <w:pPr>
        <w:spacing w:line="360" w:lineRule="auto"/>
        <w:sectPr w:rsidR="00010DDA">
          <w:pgSz w:w="11910" w:h="16840"/>
          <w:pgMar w:top="1040" w:right="360" w:bottom="1200" w:left="380" w:header="0" w:footer="991" w:gutter="0"/>
          <w:cols w:space="720"/>
        </w:sectPr>
      </w:pPr>
    </w:p>
    <w:p w14:paraId="39ADF0B4" w14:textId="77777777" w:rsidR="00010DDA" w:rsidRDefault="00F95681">
      <w:pPr>
        <w:pStyle w:val="a3"/>
        <w:spacing w:before="73" w:line="360" w:lineRule="auto"/>
        <w:ind w:right="1093"/>
      </w:pPr>
      <w:r>
        <w:lastRenderedPageBreak/>
        <w:t>социальную инфраструк</w:t>
      </w:r>
      <w:r>
        <w:t>туру способствуют улучшению качества жизни населения,</w:t>
      </w:r>
      <w:r>
        <w:rPr>
          <w:spacing w:val="1"/>
        </w:rPr>
        <w:t xml:space="preserve"> </w:t>
      </w:r>
      <w:r>
        <w:t>создавая условия для устойчивого экономического развития. В России значительные</w:t>
      </w:r>
      <w:r>
        <w:rPr>
          <w:spacing w:val="-57"/>
        </w:rPr>
        <w:t xml:space="preserve"> </w:t>
      </w:r>
      <w:r>
        <w:t>вложения в жилищное строительство, развитие транспортной инфраструктуры,</w:t>
      </w:r>
      <w:r>
        <w:rPr>
          <w:spacing w:val="1"/>
        </w:rPr>
        <w:t xml:space="preserve"> </w:t>
      </w:r>
      <w:r>
        <w:t>модернизацию коммунальных служб и улучшение медиц</w:t>
      </w:r>
      <w:r>
        <w:t>инских и образовательных</w:t>
      </w:r>
      <w:r>
        <w:rPr>
          <w:spacing w:val="1"/>
        </w:rPr>
        <w:t xml:space="preserve"> </w:t>
      </w:r>
      <w:r>
        <w:t>учреждений</w:t>
      </w:r>
      <w:r>
        <w:rPr>
          <w:spacing w:val="-1"/>
        </w:rPr>
        <w:t xml:space="preserve"> </w:t>
      </w:r>
      <w:r>
        <w:t>могут</w:t>
      </w:r>
      <w:r>
        <w:rPr>
          <w:spacing w:val="-1"/>
        </w:rPr>
        <w:t xml:space="preserve"> </w:t>
      </w:r>
      <w:r>
        <w:t>значительно</w:t>
      </w:r>
      <w:r>
        <w:rPr>
          <w:spacing w:val="-4"/>
        </w:rPr>
        <w:t xml:space="preserve"> </w:t>
      </w:r>
      <w:r>
        <w:t>повысить уровень</w:t>
      </w:r>
      <w:r>
        <w:rPr>
          <w:spacing w:val="-1"/>
        </w:rPr>
        <w:t xml:space="preserve"> </w:t>
      </w:r>
      <w:r>
        <w:t>благосостояния</w:t>
      </w:r>
      <w:r>
        <w:rPr>
          <w:spacing w:val="-1"/>
        </w:rPr>
        <w:t xml:space="preserve"> </w:t>
      </w:r>
      <w:r>
        <w:t>граждан.</w:t>
      </w:r>
    </w:p>
    <w:p w14:paraId="60F7F73D" w14:textId="77777777" w:rsidR="00010DDA" w:rsidRDefault="00F95681">
      <w:pPr>
        <w:pStyle w:val="a3"/>
        <w:spacing w:before="2" w:line="360" w:lineRule="auto"/>
        <w:ind w:right="502" w:firstLine="141"/>
      </w:pPr>
      <w:r>
        <w:t>Исследование детерминантов инвестиционной активности становится особенно важным</w:t>
      </w:r>
      <w:r>
        <w:rPr>
          <w:spacing w:val="1"/>
        </w:rPr>
        <w:t xml:space="preserve"> </w:t>
      </w:r>
      <w:r>
        <w:t>в условиях глобальной экономической нестабильности и внутренних вызовов, с которыми</w:t>
      </w:r>
      <w:r>
        <w:rPr>
          <w:spacing w:val="-57"/>
        </w:rPr>
        <w:t xml:space="preserve"> </w:t>
      </w:r>
      <w:r>
        <w:t>сталкивается Россия. Глобальные финансовые кризисы, изменения в международных</w:t>
      </w:r>
      <w:r>
        <w:rPr>
          <w:spacing w:val="1"/>
        </w:rPr>
        <w:t xml:space="preserve"> </w:t>
      </w:r>
      <w:r>
        <w:t>торговых отношениях, политическая напряженность и санкции существенно влияют на</w:t>
      </w:r>
      <w:r>
        <w:rPr>
          <w:spacing w:val="1"/>
        </w:rPr>
        <w:t xml:space="preserve"> </w:t>
      </w:r>
      <w:r>
        <w:t>инвестиционный</w:t>
      </w:r>
      <w:r>
        <w:t xml:space="preserve"> климат. Внутренние факторы, такие как экономическая политика,</w:t>
      </w:r>
      <w:r>
        <w:rPr>
          <w:spacing w:val="1"/>
        </w:rPr>
        <w:t xml:space="preserve"> </w:t>
      </w:r>
      <w:r>
        <w:t>правовое регулирование, состояние инфраструктуры и уровень развития финансовых</w:t>
      </w:r>
      <w:r>
        <w:rPr>
          <w:spacing w:val="1"/>
        </w:rPr>
        <w:t xml:space="preserve"> </w:t>
      </w:r>
      <w:r>
        <w:t>рынков, также играют значительную роль в формировании инвестиционной активности. В</w:t>
      </w:r>
      <w:r>
        <w:rPr>
          <w:spacing w:val="-57"/>
        </w:rPr>
        <w:t xml:space="preserve"> </w:t>
      </w:r>
      <w:r>
        <w:t>этих условиях понимание факторо</w:t>
      </w:r>
      <w:r>
        <w:t>в, влияющих на инвестиционные решения, является</w:t>
      </w:r>
      <w:r>
        <w:rPr>
          <w:spacing w:val="1"/>
        </w:rPr>
        <w:t xml:space="preserve"> </w:t>
      </w:r>
      <w:r>
        <w:t>ключевым для разработки эффективных стратегий стимулирования инвестиций и</w:t>
      </w:r>
      <w:r>
        <w:rPr>
          <w:spacing w:val="1"/>
        </w:rPr>
        <w:t xml:space="preserve"> </w:t>
      </w:r>
      <w:r>
        <w:t>обеспечения</w:t>
      </w:r>
      <w:r>
        <w:rPr>
          <w:spacing w:val="-1"/>
        </w:rPr>
        <w:t xml:space="preserve"> </w:t>
      </w:r>
      <w:r>
        <w:t>устойчивого</w:t>
      </w:r>
      <w:r>
        <w:rPr>
          <w:spacing w:val="-1"/>
        </w:rPr>
        <w:t xml:space="preserve"> </w:t>
      </w:r>
      <w:r>
        <w:t>экономического роста.</w:t>
      </w:r>
    </w:p>
    <w:p w14:paraId="23D4D4CD" w14:textId="77777777" w:rsidR="00010DDA" w:rsidRDefault="00F95681">
      <w:pPr>
        <w:pStyle w:val="a3"/>
        <w:spacing w:before="1" w:line="360" w:lineRule="auto"/>
        <w:ind w:right="1220" w:firstLine="141"/>
      </w:pPr>
      <w:r>
        <w:t>Таким образом, данное исследование направлено на глубокое понимание и анализ</w:t>
      </w:r>
      <w:r>
        <w:rPr>
          <w:spacing w:val="-57"/>
        </w:rPr>
        <w:t xml:space="preserve"> </w:t>
      </w:r>
      <w:r>
        <w:t>детерминант</w:t>
      </w:r>
      <w:r>
        <w:t>ов инвестиционной активности в Российской Федерации, что позволит</w:t>
      </w:r>
      <w:r>
        <w:rPr>
          <w:spacing w:val="-57"/>
        </w:rPr>
        <w:t xml:space="preserve"> </w:t>
      </w:r>
      <w:r>
        <w:t>выработать рекомендации по улучшению инвестиционного климата и повышению</w:t>
      </w:r>
      <w:r>
        <w:rPr>
          <w:spacing w:val="1"/>
        </w:rPr>
        <w:t xml:space="preserve"> </w:t>
      </w:r>
      <w:r>
        <w:t>экономической</w:t>
      </w:r>
      <w:r>
        <w:rPr>
          <w:spacing w:val="-1"/>
        </w:rPr>
        <w:t xml:space="preserve"> </w:t>
      </w:r>
      <w:r>
        <w:t>стабильности</w:t>
      </w:r>
      <w:r>
        <w:rPr>
          <w:spacing w:val="1"/>
        </w:rPr>
        <w:t xml:space="preserve"> </w:t>
      </w:r>
      <w:r>
        <w:t>страны.</w:t>
      </w:r>
    </w:p>
    <w:p w14:paraId="36F476B1" w14:textId="77777777" w:rsidR="00010DDA" w:rsidRDefault="00F95681">
      <w:pPr>
        <w:pStyle w:val="a3"/>
        <w:spacing w:before="1" w:line="360" w:lineRule="auto"/>
        <w:ind w:right="511"/>
      </w:pPr>
      <w:r>
        <w:t>В рассматриваемой работе будут исследованы различные факторы, которые тем или иным</w:t>
      </w:r>
      <w:r>
        <w:rPr>
          <w:spacing w:val="-57"/>
        </w:rPr>
        <w:t xml:space="preserve"> </w:t>
      </w:r>
      <w:r>
        <w:t>образом могут влиять на поведение инвесторов в России. К таким факторам могут быть</w:t>
      </w:r>
      <w:r>
        <w:rPr>
          <w:spacing w:val="1"/>
        </w:rPr>
        <w:t xml:space="preserve"> </w:t>
      </w:r>
      <w:r>
        <w:t>отнесены уровень инфляции, процентная ставка, уровень безработицы и рост ВВП,</w:t>
      </w:r>
      <w:r>
        <w:rPr>
          <w:spacing w:val="1"/>
        </w:rPr>
        <w:t xml:space="preserve"> </w:t>
      </w:r>
      <w:r>
        <w:t>ожидания инв</w:t>
      </w:r>
      <w:r>
        <w:t>есторов, политическая стабильность, финансовая доступность заемных</w:t>
      </w:r>
      <w:r>
        <w:rPr>
          <w:spacing w:val="1"/>
        </w:rPr>
        <w:t xml:space="preserve"> </w:t>
      </w:r>
      <w:r>
        <w:t>средств,</w:t>
      </w:r>
      <w:r>
        <w:rPr>
          <w:spacing w:val="-1"/>
        </w:rPr>
        <w:t xml:space="preserve"> </w:t>
      </w:r>
      <w:r>
        <w:t>законодательство и</w:t>
      </w:r>
      <w:r>
        <w:rPr>
          <w:spacing w:val="1"/>
        </w:rPr>
        <w:t xml:space="preserve"> </w:t>
      </w:r>
      <w:r>
        <w:t>др.</w:t>
      </w:r>
    </w:p>
    <w:p w14:paraId="5B7A434F" w14:textId="77777777" w:rsidR="00010DDA" w:rsidRDefault="00F95681">
      <w:pPr>
        <w:pStyle w:val="a3"/>
        <w:spacing w:before="159" w:line="360" w:lineRule="auto"/>
        <w:ind w:right="476"/>
      </w:pPr>
      <w:r>
        <w:t>Цель</w:t>
      </w:r>
      <w:r>
        <w:rPr>
          <w:spacing w:val="1"/>
        </w:rPr>
        <w:t xml:space="preserve"> </w:t>
      </w:r>
      <w:r>
        <w:t>работы:</w:t>
      </w:r>
      <w:r>
        <w:rPr>
          <w:spacing w:val="1"/>
        </w:rPr>
        <w:t xml:space="preserve"> </w:t>
      </w:r>
      <w:r>
        <w:t>изучить</w:t>
      </w:r>
      <w:r>
        <w:rPr>
          <w:spacing w:val="2"/>
        </w:rPr>
        <w:t xml:space="preserve"> </w:t>
      </w:r>
      <w:r>
        <w:t>влияние различных факторов на</w:t>
      </w:r>
      <w:r>
        <w:rPr>
          <w:spacing w:val="-1"/>
        </w:rPr>
        <w:t xml:space="preserve"> </w:t>
      </w:r>
      <w:r>
        <w:t>динамику</w:t>
      </w:r>
      <w:r>
        <w:rPr>
          <w:spacing w:val="1"/>
        </w:rPr>
        <w:t xml:space="preserve"> </w:t>
      </w:r>
      <w:r>
        <w:t>инвестиционного</w:t>
      </w:r>
      <w:r>
        <w:rPr>
          <w:spacing w:val="1"/>
        </w:rPr>
        <w:t xml:space="preserve"> </w:t>
      </w:r>
      <w:r>
        <w:t>спроса,</w:t>
      </w:r>
      <w:r>
        <w:rPr>
          <w:spacing w:val="-57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выяснить, почему</w:t>
      </w:r>
      <w:r>
        <w:rPr>
          <w:spacing w:val="-1"/>
        </w:rPr>
        <w:t xml:space="preserve"> </w:t>
      </w:r>
      <w:r>
        <w:t>инвестиционный спрос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России достаточно</w:t>
      </w:r>
      <w:r>
        <w:rPr>
          <w:spacing w:val="-1"/>
        </w:rPr>
        <w:t xml:space="preserve"> </w:t>
      </w:r>
      <w:r>
        <w:t>низок.</w:t>
      </w:r>
    </w:p>
    <w:p w14:paraId="7C7513D3" w14:textId="77777777" w:rsidR="00010DDA" w:rsidRDefault="00F95681">
      <w:pPr>
        <w:pStyle w:val="a3"/>
        <w:spacing w:before="159"/>
      </w:pPr>
      <w:r>
        <w:t>Для</w:t>
      </w:r>
      <w:r>
        <w:rPr>
          <w:spacing w:val="-4"/>
        </w:rPr>
        <w:t xml:space="preserve"> </w:t>
      </w:r>
      <w:r>
        <w:t>достижения</w:t>
      </w:r>
      <w:r>
        <w:rPr>
          <w:spacing w:val="-3"/>
        </w:rPr>
        <w:t xml:space="preserve"> </w:t>
      </w:r>
      <w:r>
        <w:t>цели были</w:t>
      </w:r>
      <w:r>
        <w:rPr>
          <w:spacing w:val="-3"/>
        </w:rPr>
        <w:t xml:space="preserve"> </w:t>
      </w:r>
      <w:r>
        <w:t>поставлены</w:t>
      </w:r>
      <w:r>
        <w:rPr>
          <w:spacing w:val="-2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задачи:</w:t>
      </w:r>
    </w:p>
    <w:p w14:paraId="32867599" w14:textId="77777777" w:rsidR="00010DDA" w:rsidRDefault="00010DDA">
      <w:pPr>
        <w:pStyle w:val="a3"/>
        <w:spacing w:before="1"/>
        <w:ind w:left="0"/>
        <w:rPr>
          <w:sz w:val="26"/>
        </w:rPr>
      </w:pPr>
    </w:p>
    <w:p w14:paraId="6B5A3071" w14:textId="77777777" w:rsidR="00010DDA" w:rsidRDefault="00F95681">
      <w:pPr>
        <w:pStyle w:val="a4"/>
        <w:numPr>
          <w:ilvl w:val="0"/>
          <w:numId w:val="2"/>
        </w:numPr>
        <w:tabs>
          <w:tab w:val="left" w:pos="1563"/>
        </w:tabs>
        <w:spacing w:before="0"/>
        <w:ind w:hanging="241"/>
        <w:rPr>
          <w:sz w:val="24"/>
        </w:rPr>
      </w:pPr>
      <w:r>
        <w:rPr>
          <w:sz w:val="24"/>
        </w:rPr>
        <w:t>Обозначить</w:t>
      </w:r>
      <w:r>
        <w:rPr>
          <w:spacing w:val="-3"/>
          <w:sz w:val="24"/>
        </w:rPr>
        <w:t xml:space="preserve"> </w:t>
      </w:r>
      <w:r>
        <w:rPr>
          <w:sz w:val="24"/>
        </w:rPr>
        <w:t>роль</w:t>
      </w:r>
      <w:r>
        <w:rPr>
          <w:spacing w:val="-3"/>
          <w:sz w:val="24"/>
        </w:rPr>
        <w:t xml:space="preserve"> </w:t>
      </w:r>
      <w:r>
        <w:rPr>
          <w:sz w:val="24"/>
        </w:rPr>
        <w:t>инвестиций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рыночной</w:t>
      </w:r>
      <w:r>
        <w:rPr>
          <w:spacing w:val="-3"/>
          <w:sz w:val="24"/>
        </w:rPr>
        <w:t xml:space="preserve"> </w:t>
      </w:r>
      <w:r>
        <w:rPr>
          <w:sz w:val="24"/>
        </w:rPr>
        <w:t>экономике.</w:t>
      </w:r>
    </w:p>
    <w:p w14:paraId="7E015249" w14:textId="77777777" w:rsidR="00010DDA" w:rsidRDefault="00010DDA">
      <w:pPr>
        <w:pStyle w:val="a3"/>
        <w:spacing w:before="10"/>
        <w:ind w:left="0"/>
        <w:rPr>
          <w:sz w:val="25"/>
        </w:rPr>
      </w:pPr>
    </w:p>
    <w:p w14:paraId="13BEC8D0" w14:textId="77777777" w:rsidR="00010DDA" w:rsidRDefault="00F95681">
      <w:pPr>
        <w:pStyle w:val="a4"/>
        <w:numPr>
          <w:ilvl w:val="0"/>
          <w:numId w:val="2"/>
        </w:numPr>
        <w:tabs>
          <w:tab w:val="left" w:pos="1577"/>
        </w:tabs>
        <w:spacing w:before="1" w:line="360" w:lineRule="auto"/>
        <w:ind w:left="1322" w:right="495" w:firstLine="0"/>
        <w:rPr>
          <w:sz w:val="24"/>
        </w:rPr>
      </w:pPr>
      <w:r>
        <w:rPr>
          <w:sz w:val="24"/>
        </w:rPr>
        <w:t>Выяснить,</w:t>
      </w:r>
      <w:r>
        <w:rPr>
          <w:spacing w:val="6"/>
          <w:sz w:val="24"/>
        </w:rPr>
        <w:t xml:space="preserve"> </w:t>
      </w:r>
      <w:r>
        <w:rPr>
          <w:sz w:val="24"/>
        </w:rPr>
        <w:t>какие</w:t>
      </w:r>
      <w:r>
        <w:rPr>
          <w:spacing w:val="8"/>
          <w:sz w:val="24"/>
        </w:rPr>
        <w:t xml:space="preserve"> </w:t>
      </w:r>
      <w:r>
        <w:rPr>
          <w:sz w:val="24"/>
        </w:rPr>
        <w:t>бывают</w:t>
      </w:r>
      <w:r>
        <w:rPr>
          <w:spacing w:val="9"/>
          <w:sz w:val="24"/>
        </w:rPr>
        <w:t xml:space="preserve"> </w:t>
      </w:r>
      <w:r>
        <w:rPr>
          <w:sz w:val="24"/>
        </w:rPr>
        <w:t>детерминанты</w:t>
      </w:r>
      <w:r>
        <w:rPr>
          <w:spacing w:val="10"/>
          <w:sz w:val="24"/>
        </w:rPr>
        <w:t xml:space="preserve"> </w:t>
      </w:r>
      <w:r>
        <w:rPr>
          <w:sz w:val="24"/>
        </w:rPr>
        <w:t>инвестиционного</w:t>
      </w:r>
      <w:r>
        <w:rPr>
          <w:spacing w:val="9"/>
          <w:sz w:val="24"/>
        </w:rPr>
        <w:t xml:space="preserve"> </w:t>
      </w:r>
      <w:r>
        <w:rPr>
          <w:sz w:val="24"/>
        </w:rPr>
        <w:t>поведения</w:t>
      </w:r>
      <w:r>
        <w:rPr>
          <w:spacing w:val="9"/>
          <w:sz w:val="24"/>
        </w:rPr>
        <w:t xml:space="preserve"> </w:t>
      </w:r>
      <w:r>
        <w:rPr>
          <w:sz w:val="24"/>
        </w:rPr>
        <w:t>и</w:t>
      </w:r>
      <w:r>
        <w:rPr>
          <w:spacing w:val="10"/>
          <w:sz w:val="24"/>
        </w:rPr>
        <w:t xml:space="preserve"> </w:t>
      </w:r>
      <w:r>
        <w:rPr>
          <w:sz w:val="24"/>
        </w:rPr>
        <w:t>инвестиционной</w:t>
      </w:r>
      <w:r>
        <w:rPr>
          <w:spacing w:val="-57"/>
          <w:sz w:val="24"/>
        </w:rPr>
        <w:t xml:space="preserve"> </w:t>
      </w:r>
      <w:r>
        <w:rPr>
          <w:sz w:val="24"/>
        </w:rPr>
        <w:t>активности.</w:t>
      </w:r>
    </w:p>
    <w:p w14:paraId="192A84A5" w14:textId="77777777" w:rsidR="00010DDA" w:rsidRDefault="00F95681">
      <w:pPr>
        <w:pStyle w:val="a4"/>
        <w:numPr>
          <w:ilvl w:val="0"/>
          <w:numId w:val="2"/>
        </w:numPr>
        <w:tabs>
          <w:tab w:val="left" w:pos="1575"/>
        </w:tabs>
        <w:spacing w:before="0" w:line="360" w:lineRule="auto"/>
        <w:ind w:left="1322" w:right="483" w:firstLine="0"/>
        <w:rPr>
          <w:sz w:val="24"/>
        </w:rPr>
      </w:pPr>
      <w:r>
        <w:rPr>
          <w:sz w:val="24"/>
        </w:rPr>
        <w:t>Проанализировать</w:t>
      </w:r>
      <w:r>
        <w:rPr>
          <w:spacing w:val="6"/>
          <w:sz w:val="24"/>
        </w:rPr>
        <w:t xml:space="preserve"> </w:t>
      </w:r>
      <w:r>
        <w:rPr>
          <w:sz w:val="24"/>
        </w:rPr>
        <w:t>факторы,</w:t>
      </w:r>
      <w:r>
        <w:rPr>
          <w:spacing w:val="10"/>
          <w:sz w:val="24"/>
        </w:rPr>
        <w:t xml:space="preserve"> </w:t>
      </w:r>
      <w:r>
        <w:rPr>
          <w:sz w:val="24"/>
        </w:rPr>
        <w:t>которые</w:t>
      </w:r>
      <w:r>
        <w:rPr>
          <w:spacing w:val="7"/>
          <w:sz w:val="24"/>
        </w:rPr>
        <w:t xml:space="preserve"> </w:t>
      </w:r>
      <w:r>
        <w:rPr>
          <w:sz w:val="24"/>
        </w:rPr>
        <w:t>оказывают</w:t>
      </w:r>
      <w:r>
        <w:rPr>
          <w:spacing w:val="8"/>
          <w:sz w:val="24"/>
        </w:rPr>
        <w:t xml:space="preserve"> </w:t>
      </w:r>
      <w:r>
        <w:rPr>
          <w:sz w:val="24"/>
        </w:rPr>
        <w:t>влияние</w:t>
      </w:r>
      <w:r>
        <w:rPr>
          <w:spacing w:val="9"/>
          <w:sz w:val="24"/>
        </w:rPr>
        <w:t xml:space="preserve"> </w:t>
      </w:r>
      <w:r>
        <w:rPr>
          <w:sz w:val="24"/>
        </w:rPr>
        <w:t>на</w:t>
      </w:r>
      <w:r>
        <w:rPr>
          <w:spacing w:val="6"/>
          <w:sz w:val="24"/>
        </w:rPr>
        <w:t xml:space="preserve"> </w:t>
      </w:r>
      <w:r>
        <w:rPr>
          <w:sz w:val="24"/>
        </w:rPr>
        <w:t>инвестиционное</w:t>
      </w:r>
      <w:r>
        <w:rPr>
          <w:spacing w:val="6"/>
          <w:sz w:val="24"/>
        </w:rPr>
        <w:t xml:space="preserve"> </w:t>
      </w:r>
      <w:r>
        <w:rPr>
          <w:sz w:val="24"/>
        </w:rPr>
        <w:t>поведение</w:t>
      </w:r>
      <w:r>
        <w:rPr>
          <w:spacing w:val="-57"/>
          <w:sz w:val="24"/>
        </w:rPr>
        <w:t xml:space="preserve"> </w:t>
      </w:r>
      <w:r>
        <w:rPr>
          <w:sz w:val="24"/>
        </w:rPr>
        <w:t>фирм.</w:t>
      </w:r>
    </w:p>
    <w:p w14:paraId="0F2F6072" w14:textId="77777777" w:rsidR="00010DDA" w:rsidRDefault="00010DDA">
      <w:pPr>
        <w:spacing w:line="360" w:lineRule="auto"/>
        <w:rPr>
          <w:sz w:val="24"/>
        </w:rPr>
        <w:sectPr w:rsidR="00010DDA">
          <w:pgSz w:w="11910" w:h="16840"/>
          <w:pgMar w:top="1040" w:right="360" w:bottom="1200" w:left="380" w:header="0" w:footer="991" w:gutter="0"/>
          <w:cols w:space="720"/>
        </w:sectPr>
      </w:pPr>
    </w:p>
    <w:p w14:paraId="2793B93A" w14:textId="77777777" w:rsidR="00010DDA" w:rsidRDefault="00F95681">
      <w:pPr>
        <w:pStyle w:val="a4"/>
        <w:numPr>
          <w:ilvl w:val="0"/>
          <w:numId w:val="2"/>
        </w:numPr>
        <w:tabs>
          <w:tab w:val="left" w:pos="1670"/>
        </w:tabs>
        <w:spacing w:before="73" w:line="362" w:lineRule="auto"/>
        <w:ind w:left="1322" w:right="494" w:firstLine="0"/>
        <w:rPr>
          <w:sz w:val="24"/>
        </w:rPr>
      </w:pPr>
      <w:r>
        <w:rPr>
          <w:sz w:val="24"/>
        </w:rPr>
        <w:lastRenderedPageBreak/>
        <w:t>Проследить</w:t>
      </w:r>
      <w:r>
        <w:rPr>
          <w:spacing w:val="46"/>
          <w:sz w:val="24"/>
        </w:rPr>
        <w:t xml:space="preserve"> </w:t>
      </w:r>
      <w:r>
        <w:rPr>
          <w:sz w:val="24"/>
        </w:rPr>
        <w:t>влияние</w:t>
      </w:r>
      <w:r>
        <w:rPr>
          <w:spacing w:val="43"/>
          <w:sz w:val="24"/>
        </w:rPr>
        <w:t xml:space="preserve"> </w:t>
      </w:r>
      <w:r>
        <w:rPr>
          <w:sz w:val="24"/>
        </w:rPr>
        <w:t>различных</w:t>
      </w:r>
      <w:r>
        <w:rPr>
          <w:spacing w:val="44"/>
          <w:sz w:val="24"/>
        </w:rPr>
        <w:t xml:space="preserve"> </w:t>
      </w:r>
      <w:r>
        <w:rPr>
          <w:sz w:val="24"/>
        </w:rPr>
        <w:t>детерминант</w:t>
      </w:r>
      <w:r>
        <w:rPr>
          <w:spacing w:val="43"/>
          <w:sz w:val="24"/>
        </w:rPr>
        <w:t xml:space="preserve"> </w:t>
      </w:r>
      <w:r>
        <w:rPr>
          <w:sz w:val="24"/>
        </w:rPr>
        <w:t>на</w:t>
      </w:r>
      <w:r>
        <w:rPr>
          <w:spacing w:val="43"/>
          <w:sz w:val="24"/>
        </w:rPr>
        <w:t xml:space="preserve"> </w:t>
      </w:r>
      <w:r>
        <w:rPr>
          <w:sz w:val="24"/>
        </w:rPr>
        <w:t>инвестиционную</w:t>
      </w:r>
      <w:r>
        <w:rPr>
          <w:spacing w:val="45"/>
          <w:sz w:val="24"/>
        </w:rPr>
        <w:t xml:space="preserve"> </w:t>
      </w:r>
      <w:r>
        <w:rPr>
          <w:sz w:val="24"/>
        </w:rPr>
        <w:t>активность</w:t>
      </w:r>
      <w:r>
        <w:rPr>
          <w:spacing w:val="43"/>
          <w:sz w:val="24"/>
        </w:rPr>
        <w:t xml:space="preserve"> </w:t>
      </w:r>
      <w:r>
        <w:rPr>
          <w:sz w:val="24"/>
        </w:rPr>
        <w:t>по</w:t>
      </w:r>
      <w:r>
        <w:rPr>
          <w:spacing w:val="-57"/>
          <w:sz w:val="24"/>
        </w:rPr>
        <w:t xml:space="preserve"> </w:t>
      </w:r>
      <w:r>
        <w:rPr>
          <w:sz w:val="24"/>
        </w:rPr>
        <w:t>регионам</w:t>
      </w:r>
      <w:r>
        <w:rPr>
          <w:spacing w:val="-2"/>
          <w:sz w:val="24"/>
        </w:rPr>
        <w:t xml:space="preserve"> </w:t>
      </w:r>
      <w:r>
        <w:rPr>
          <w:sz w:val="24"/>
        </w:rPr>
        <w:t>РФ.</w:t>
      </w:r>
    </w:p>
    <w:p w14:paraId="6935A84E" w14:textId="77777777" w:rsidR="00010DDA" w:rsidRDefault="00F95681">
      <w:pPr>
        <w:pStyle w:val="a4"/>
        <w:numPr>
          <w:ilvl w:val="0"/>
          <w:numId w:val="2"/>
        </w:numPr>
        <w:tabs>
          <w:tab w:val="left" w:pos="1563"/>
        </w:tabs>
        <w:spacing w:before="0" w:line="271" w:lineRule="exact"/>
        <w:ind w:hanging="241"/>
        <w:rPr>
          <w:sz w:val="24"/>
        </w:rPr>
      </w:pPr>
      <w:r>
        <w:rPr>
          <w:sz w:val="24"/>
        </w:rPr>
        <w:t>Рассмотреть</w:t>
      </w:r>
      <w:r>
        <w:rPr>
          <w:spacing w:val="-1"/>
          <w:sz w:val="24"/>
        </w:rPr>
        <w:t xml:space="preserve"> </w:t>
      </w:r>
      <w:r>
        <w:rPr>
          <w:sz w:val="24"/>
        </w:rPr>
        <w:t>влияние</w:t>
      </w:r>
      <w:r>
        <w:rPr>
          <w:spacing w:val="-2"/>
          <w:sz w:val="24"/>
        </w:rPr>
        <w:t xml:space="preserve"> </w:t>
      </w:r>
      <w:r>
        <w:rPr>
          <w:sz w:val="24"/>
        </w:rPr>
        <w:t>коррупции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инвестиции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РФ.</w:t>
      </w:r>
    </w:p>
    <w:p w14:paraId="4A86A80E" w14:textId="77777777" w:rsidR="00010DDA" w:rsidRDefault="00010DDA">
      <w:pPr>
        <w:spacing w:line="271" w:lineRule="exact"/>
        <w:rPr>
          <w:sz w:val="24"/>
        </w:rPr>
        <w:sectPr w:rsidR="00010DDA">
          <w:pgSz w:w="11910" w:h="16840"/>
          <w:pgMar w:top="1040" w:right="360" w:bottom="1200" w:left="380" w:header="0" w:footer="991" w:gutter="0"/>
          <w:cols w:space="720"/>
        </w:sectPr>
      </w:pPr>
    </w:p>
    <w:p w14:paraId="2AE9F442" w14:textId="77777777" w:rsidR="00010DDA" w:rsidRDefault="00F95681">
      <w:pPr>
        <w:pStyle w:val="1"/>
        <w:spacing w:before="77" w:line="360" w:lineRule="auto"/>
      </w:pPr>
      <w:bookmarkStart w:id="2" w:name="_bookmark1"/>
      <w:bookmarkEnd w:id="2"/>
      <w:r>
        <w:lastRenderedPageBreak/>
        <w:t>Обзор</w:t>
      </w:r>
      <w:r>
        <w:rPr>
          <w:spacing w:val="34"/>
        </w:rPr>
        <w:t xml:space="preserve"> </w:t>
      </w:r>
      <w:r>
        <w:t>эмпирических</w:t>
      </w:r>
      <w:r>
        <w:rPr>
          <w:spacing w:val="36"/>
        </w:rPr>
        <w:t xml:space="preserve"> </w:t>
      </w:r>
      <w:r>
        <w:t>работ,</w:t>
      </w:r>
      <w:r>
        <w:rPr>
          <w:spacing w:val="34"/>
        </w:rPr>
        <w:t xml:space="preserve"> </w:t>
      </w:r>
      <w:r>
        <w:t>изучающих</w:t>
      </w:r>
      <w:r>
        <w:rPr>
          <w:spacing w:val="40"/>
        </w:rPr>
        <w:t xml:space="preserve"> </w:t>
      </w:r>
      <w:r>
        <w:t>детерминанты</w:t>
      </w:r>
      <w:r>
        <w:rPr>
          <w:spacing w:val="34"/>
        </w:rPr>
        <w:t xml:space="preserve"> </w:t>
      </w:r>
      <w:r>
        <w:t>инвестиционной</w:t>
      </w:r>
      <w:r>
        <w:rPr>
          <w:spacing w:val="-67"/>
        </w:rPr>
        <w:t xml:space="preserve"> </w:t>
      </w:r>
      <w:r>
        <w:t>активности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российской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зарубежной</w:t>
      </w:r>
      <w:r>
        <w:rPr>
          <w:spacing w:val="-1"/>
        </w:rPr>
        <w:t xml:space="preserve"> </w:t>
      </w:r>
      <w:r>
        <w:t>литературе</w:t>
      </w:r>
    </w:p>
    <w:p w14:paraId="6C4C5347" w14:textId="77777777" w:rsidR="00010DDA" w:rsidRDefault="00F95681">
      <w:pPr>
        <w:pStyle w:val="1"/>
        <w:spacing w:before="239" w:line="360" w:lineRule="auto"/>
      </w:pPr>
      <w:bookmarkStart w:id="3" w:name="_bookmark2"/>
      <w:bookmarkEnd w:id="3"/>
      <w:r>
        <w:t>Детерминанты</w:t>
      </w:r>
      <w:r>
        <w:rPr>
          <w:spacing w:val="41"/>
        </w:rPr>
        <w:t xml:space="preserve"> </w:t>
      </w:r>
      <w:r>
        <w:t>инвестиционного</w:t>
      </w:r>
      <w:r>
        <w:rPr>
          <w:spacing w:val="44"/>
        </w:rPr>
        <w:t xml:space="preserve"> </w:t>
      </w:r>
      <w:r>
        <w:t>поведения</w:t>
      </w:r>
      <w:r>
        <w:rPr>
          <w:spacing w:val="43"/>
        </w:rPr>
        <w:t xml:space="preserve"> </w:t>
      </w:r>
      <w:r>
        <w:t>компаний</w:t>
      </w:r>
      <w:r>
        <w:rPr>
          <w:spacing w:val="42"/>
        </w:rPr>
        <w:t xml:space="preserve"> </w:t>
      </w:r>
      <w:r>
        <w:t>формирующихся</w:t>
      </w:r>
      <w:r>
        <w:rPr>
          <w:spacing w:val="-67"/>
        </w:rPr>
        <w:t xml:space="preserve"> </w:t>
      </w:r>
      <w:r>
        <w:t>рынков.</w:t>
      </w:r>
    </w:p>
    <w:p w14:paraId="4723B9B0" w14:textId="77777777" w:rsidR="00010DDA" w:rsidRDefault="00F95681">
      <w:pPr>
        <w:pStyle w:val="a3"/>
        <w:spacing w:line="360" w:lineRule="auto"/>
        <w:ind w:right="880"/>
      </w:pPr>
      <w:r>
        <w:t>Целью статьи «Детерминанты инвестиционного поведения компаний формирующихся</w:t>
      </w:r>
      <w:r>
        <w:rPr>
          <w:spacing w:val="-57"/>
        </w:rPr>
        <w:t xml:space="preserve"> </w:t>
      </w:r>
      <w:r>
        <w:t xml:space="preserve">рынков» (2020) является выявление </w:t>
      </w:r>
      <w:r>
        <w:t>факторов, определяющих инвестиционную</w:t>
      </w:r>
      <w:r>
        <w:rPr>
          <w:spacing w:val="1"/>
        </w:rPr>
        <w:t xml:space="preserve"> </w:t>
      </w:r>
      <w:r>
        <w:t>активность компаний на развивающихся рынках. Российский рынок можно отнести к</w:t>
      </w:r>
      <w:r>
        <w:rPr>
          <w:spacing w:val="1"/>
        </w:rPr>
        <w:t xml:space="preserve"> </w:t>
      </w:r>
      <w:r>
        <w:t>формирующемуся по ряду различных причин: переход к рыночной экономике и её</w:t>
      </w:r>
      <w:r>
        <w:rPr>
          <w:spacing w:val="1"/>
        </w:rPr>
        <w:t xml:space="preserve"> </w:t>
      </w:r>
      <w:r>
        <w:t>недостаточная диверсификация (зависимость от сырьевых ресурсов и, как следствие,</w:t>
      </w:r>
      <w:r>
        <w:rPr>
          <w:spacing w:val="1"/>
        </w:rPr>
        <w:t xml:space="preserve"> </w:t>
      </w:r>
      <w:r>
        <w:t>уязвимость к колебаниям мировых цен на сырье), влияние геополитических факторов</w:t>
      </w:r>
      <w:r>
        <w:rPr>
          <w:spacing w:val="1"/>
        </w:rPr>
        <w:t xml:space="preserve"> </w:t>
      </w:r>
      <w:r>
        <w:t>(санкции,</w:t>
      </w:r>
      <w:r>
        <w:rPr>
          <w:spacing w:val="-2"/>
        </w:rPr>
        <w:t xml:space="preserve"> </w:t>
      </w:r>
      <w:r>
        <w:t>создающие</w:t>
      </w:r>
      <w:r>
        <w:rPr>
          <w:spacing w:val="-2"/>
        </w:rPr>
        <w:t xml:space="preserve"> </w:t>
      </w:r>
      <w:r>
        <w:t>дополнительные</w:t>
      </w:r>
      <w:r>
        <w:rPr>
          <w:spacing w:val="-3"/>
        </w:rPr>
        <w:t xml:space="preserve"> </w:t>
      </w:r>
      <w:r>
        <w:t>риски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инвесторов)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другие</w:t>
      </w:r>
      <w:r>
        <w:rPr>
          <w:spacing w:val="-2"/>
        </w:rPr>
        <w:t xml:space="preserve"> </w:t>
      </w:r>
      <w:r>
        <w:t>аспекты.</w:t>
      </w:r>
    </w:p>
    <w:p w14:paraId="4097682F" w14:textId="77777777" w:rsidR="00010DDA" w:rsidRDefault="00F95681">
      <w:pPr>
        <w:pStyle w:val="a3"/>
      </w:pPr>
      <w:r>
        <w:t>Исследователи</w:t>
      </w:r>
      <w:r>
        <w:rPr>
          <w:spacing w:val="-3"/>
        </w:rPr>
        <w:t xml:space="preserve"> </w:t>
      </w:r>
      <w:r>
        <w:t>выдвиг</w:t>
      </w:r>
      <w:r>
        <w:t>ают</w:t>
      </w:r>
      <w:r>
        <w:rPr>
          <w:spacing w:val="-3"/>
        </w:rPr>
        <w:t xml:space="preserve"> </w:t>
      </w:r>
      <w:r>
        <w:t>две</w:t>
      </w:r>
      <w:r>
        <w:rPr>
          <w:spacing w:val="-4"/>
        </w:rPr>
        <w:t xml:space="preserve"> </w:t>
      </w:r>
      <w:r>
        <w:t>группы</w:t>
      </w:r>
      <w:r>
        <w:rPr>
          <w:spacing w:val="-3"/>
        </w:rPr>
        <w:t xml:space="preserve"> </w:t>
      </w:r>
      <w:r>
        <w:t>гипотез</w:t>
      </w:r>
    </w:p>
    <w:p w14:paraId="0B84A559" w14:textId="77777777" w:rsidR="00010DDA" w:rsidRDefault="00010DDA">
      <w:pPr>
        <w:pStyle w:val="a3"/>
        <w:spacing w:before="9"/>
        <w:ind w:left="0"/>
        <w:rPr>
          <w:sz w:val="25"/>
        </w:rPr>
      </w:pPr>
    </w:p>
    <w:p w14:paraId="7AC80BBD" w14:textId="77777777" w:rsidR="00010DDA" w:rsidRDefault="00F95681">
      <w:pPr>
        <w:pStyle w:val="a3"/>
        <w:spacing w:line="357" w:lineRule="auto"/>
      </w:pPr>
      <w:r>
        <w:rPr>
          <w:position w:val="2"/>
        </w:rPr>
        <w:t>H</w:t>
      </w:r>
      <w:r>
        <w:rPr>
          <w:sz w:val="16"/>
        </w:rPr>
        <w:t>1</w:t>
      </w:r>
      <w:r>
        <w:rPr>
          <w:position w:val="2"/>
        </w:rPr>
        <w:t>: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инвестиционная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активность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компаний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возрастает,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если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развивается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финансовый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рынок</w:t>
      </w:r>
      <w:r>
        <w:rPr>
          <w:spacing w:val="-57"/>
          <w:position w:val="2"/>
        </w:rPr>
        <w:t xml:space="preserve"> </w:t>
      </w:r>
      <w:r>
        <w:t>данной</w:t>
      </w:r>
      <w:r>
        <w:rPr>
          <w:spacing w:val="-1"/>
        </w:rPr>
        <w:t xml:space="preserve"> </w:t>
      </w:r>
      <w:r>
        <w:t>страны.</w:t>
      </w:r>
    </w:p>
    <w:p w14:paraId="67774BA4" w14:textId="77777777" w:rsidR="00010DDA" w:rsidRDefault="00F95681">
      <w:pPr>
        <w:pStyle w:val="a3"/>
        <w:spacing w:before="164" w:line="357" w:lineRule="auto"/>
        <w:ind w:right="1183"/>
      </w:pPr>
      <w:r>
        <w:rPr>
          <w:position w:val="2"/>
        </w:rPr>
        <w:t>H</w:t>
      </w:r>
      <w:r>
        <w:rPr>
          <w:sz w:val="16"/>
        </w:rPr>
        <w:t>2</w:t>
      </w:r>
      <w:r>
        <w:rPr>
          <w:position w:val="2"/>
        </w:rPr>
        <w:t>: на поведение компаний при принятии решения инвестировать позитивно влияет</w:t>
      </w:r>
      <w:r>
        <w:rPr>
          <w:spacing w:val="-57"/>
          <w:position w:val="2"/>
        </w:rPr>
        <w:t xml:space="preserve"> </w:t>
      </w:r>
      <w:r>
        <w:t>стабильная</w:t>
      </w:r>
      <w:r>
        <w:rPr>
          <w:spacing w:val="-1"/>
        </w:rPr>
        <w:t xml:space="preserve"> </w:t>
      </w:r>
      <w:r>
        <w:t>инфляция и</w:t>
      </w:r>
      <w:r>
        <w:rPr>
          <w:spacing w:val="-2"/>
        </w:rPr>
        <w:t xml:space="preserve"> </w:t>
      </w:r>
      <w:r>
        <w:t>экономический рост.</w:t>
      </w:r>
    </w:p>
    <w:p w14:paraId="669DC7B0" w14:textId="77777777" w:rsidR="00010DDA" w:rsidRDefault="00F95681">
      <w:pPr>
        <w:pStyle w:val="a3"/>
        <w:spacing w:before="162" w:line="360" w:lineRule="auto"/>
        <w:ind w:right="493"/>
      </w:pPr>
      <w:r>
        <w:rPr>
          <w:position w:val="2"/>
        </w:rPr>
        <w:t>H</w:t>
      </w:r>
      <w:r>
        <w:rPr>
          <w:sz w:val="16"/>
        </w:rPr>
        <w:t>3</w:t>
      </w:r>
      <w:r>
        <w:rPr>
          <w:position w:val="2"/>
        </w:rPr>
        <w:t>: чем боль</w:t>
      </w:r>
      <w:r>
        <w:rPr>
          <w:position w:val="2"/>
        </w:rPr>
        <w:t>ше у компании внутренних источников финансирования (например,</w:t>
      </w:r>
      <w:r>
        <w:rPr>
          <w:spacing w:val="1"/>
          <w:position w:val="2"/>
        </w:rPr>
        <w:t xml:space="preserve"> </w:t>
      </w:r>
      <w:r>
        <w:t>амортизация,</w:t>
      </w:r>
      <w:r>
        <w:rPr>
          <w:spacing w:val="-5"/>
        </w:rPr>
        <w:t xml:space="preserve"> </w:t>
      </w:r>
      <w:r>
        <w:t>прибыль,</w:t>
      </w:r>
      <w:r>
        <w:rPr>
          <w:spacing w:val="-4"/>
        </w:rPr>
        <w:t xml:space="preserve"> </w:t>
      </w:r>
      <w:r>
        <w:t>доходы</w:t>
      </w:r>
      <w:r>
        <w:rPr>
          <w:spacing w:val="-2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собственности и</w:t>
      </w:r>
      <w:r>
        <w:rPr>
          <w:spacing w:val="-2"/>
        </w:rPr>
        <w:t xml:space="preserve"> </w:t>
      </w:r>
      <w:r>
        <w:t>резервы),</w:t>
      </w:r>
      <w:r>
        <w:rPr>
          <w:spacing w:val="-1"/>
        </w:rPr>
        <w:t xml:space="preserve"> </w:t>
      </w:r>
      <w:r>
        <w:t>тем</w:t>
      </w:r>
      <w:r>
        <w:rPr>
          <w:spacing w:val="-3"/>
        </w:rPr>
        <w:t xml:space="preserve"> </w:t>
      </w:r>
      <w:r>
        <w:t>больше</w:t>
      </w:r>
      <w:r>
        <w:rPr>
          <w:spacing w:val="-2"/>
        </w:rPr>
        <w:t xml:space="preserve"> </w:t>
      </w:r>
      <w:r>
        <w:t>она</w:t>
      </w:r>
      <w:r>
        <w:rPr>
          <w:spacing w:val="-3"/>
        </w:rPr>
        <w:t xml:space="preserve"> </w:t>
      </w:r>
      <w:r>
        <w:t>инвестирует.</w:t>
      </w:r>
    </w:p>
    <w:p w14:paraId="4E02A778" w14:textId="77777777" w:rsidR="00010DDA" w:rsidRDefault="00F95681">
      <w:pPr>
        <w:pStyle w:val="a3"/>
        <w:spacing w:before="158" w:line="357" w:lineRule="auto"/>
        <w:ind w:right="2151"/>
      </w:pPr>
      <w:r>
        <w:rPr>
          <w:position w:val="2"/>
        </w:rPr>
        <w:t>H</w:t>
      </w:r>
      <w:r>
        <w:rPr>
          <w:sz w:val="16"/>
        </w:rPr>
        <w:t>4</w:t>
      </w:r>
      <w:r>
        <w:rPr>
          <w:position w:val="2"/>
        </w:rPr>
        <w:t>: эффективное использование компанией своего капитала коррелирует с</w:t>
      </w:r>
      <w:r>
        <w:rPr>
          <w:spacing w:val="-58"/>
          <w:position w:val="2"/>
        </w:rPr>
        <w:t xml:space="preserve"> </w:t>
      </w:r>
      <w:r>
        <w:t>инвестиционной</w:t>
      </w:r>
      <w:r>
        <w:rPr>
          <w:spacing w:val="-1"/>
        </w:rPr>
        <w:t xml:space="preserve"> </w:t>
      </w:r>
      <w:r>
        <w:t>активностью.</w:t>
      </w:r>
    </w:p>
    <w:p w14:paraId="56DF7C16" w14:textId="77777777" w:rsidR="00010DDA" w:rsidRDefault="00F95681">
      <w:pPr>
        <w:pStyle w:val="a3"/>
        <w:spacing w:before="163" w:line="357" w:lineRule="auto"/>
        <w:ind w:right="967"/>
      </w:pPr>
      <w:r>
        <w:rPr>
          <w:position w:val="2"/>
        </w:rPr>
        <w:t>H</w:t>
      </w:r>
      <w:r>
        <w:rPr>
          <w:sz w:val="16"/>
        </w:rPr>
        <w:t>5</w:t>
      </w:r>
      <w:r>
        <w:rPr>
          <w:position w:val="2"/>
        </w:rPr>
        <w:t>: больше инвестируют те компании, которые привлекают различные средства извне</w:t>
      </w:r>
      <w:r>
        <w:rPr>
          <w:spacing w:val="-58"/>
          <w:position w:val="2"/>
        </w:rPr>
        <w:t xml:space="preserve"> </w:t>
      </w:r>
      <w:r>
        <w:t>(например, кредиты)</w:t>
      </w:r>
    </w:p>
    <w:p w14:paraId="56A83B7F" w14:textId="77777777" w:rsidR="00010DDA" w:rsidRDefault="00F95681">
      <w:pPr>
        <w:pStyle w:val="a3"/>
        <w:spacing w:before="162"/>
      </w:pPr>
      <w:r>
        <w:rPr>
          <w:position w:val="2"/>
        </w:rPr>
        <w:t>H</w:t>
      </w:r>
      <w:r>
        <w:rPr>
          <w:sz w:val="16"/>
        </w:rPr>
        <w:t>6</w:t>
      </w:r>
      <w:r>
        <w:rPr>
          <w:position w:val="2"/>
        </w:rPr>
        <w:t>: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Объем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инвестиций,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исходящих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от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компании,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тем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ниже,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чем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б</w:t>
      </w:r>
      <w:r>
        <w:rPr>
          <w:position w:val="2"/>
        </w:rPr>
        <w:t>ольше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размер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компании.</w:t>
      </w:r>
    </w:p>
    <w:p w14:paraId="0EFF595F" w14:textId="77777777" w:rsidR="00010DDA" w:rsidRDefault="00010DDA">
      <w:pPr>
        <w:pStyle w:val="a3"/>
        <w:spacing w:before="8"/>
        <w:ind w:left="0"/>
        <w:rPr>
          <w:sz w:val="25"/>
        </w:rPr>
      </w:pPr>
    </w:p>
    <w:p w14:paraId="75144A01" w14:textId="77777777" w:rsidR="00010DDA" w:rsidRDefault="00F95681">
      <w:pPr>
        <w:pStyle w:val="a3"/>
        <w:spacing w:before="1" w:line="360" w:lineRule="auto"/>
        <w:ind w:right="513"/>
      </w:pPr>
      <w:r>
        <w:t>Для своего исследования авторы взяли множественную регрессию, чтобы проверить</w:t>
      </w:r>
      <w:r>
        <w:rPr>
          <w:spacing w:val="1"/>
        </w:rPr>
        <w:t xml:space="preserve"> </w:t>
      </w:r>
      <w:r>
        <w:t>зависимость инвестиционного поведения фирм от макроэкономических факторов на</w:t>
      </w:r>
      <w:r>
        <w:rPr>
          <w:spacing w:val="1"/>
        </w:rPr>
        <w:t xml:space="preserve"> </w:t>
      </w:r>
      <w:r>
        <w:t>уровне стран. Зависимая переменная в модели – тот объем, на который в среднем</w:t>
      </w:r>
      <w:r>
        <w:rPr>
          <w:spacing w:val="1"/>
        </w:rPr>
        <w:t xml:space="preserve"> </w:t>
      </w:r>
      <w:r>
        <w:t>изменяются капитальные вложения в основные фонды компании в определенной стране,</w:t>
      </w:r>
      <w:r>
        <w:rPr>
          <w:spacing w:val="1"/>
        </w:rPr>
        <w:t xml:space="preserve"> </w:t>
      </w:r>
      <w:r>
        <w:t>он будет служить некоторым индикатором изменений инвестиций (</w:t>
      </w:r>
      <w:proofErr w:type="spellStart"/>
      <w:r>
        <w:t>Inv</w:t>
      </w:r>
      <w:proofErr w:type="spellEnd"/>
      <w:r>
        <w:t>). Увеличение этого</w:t>
      </w:r>
      <w:r>
        <w:rPr>
          <w:spacing w:val="-57"/>
        </w:rPr>
        <w:t xml:space="preserve"> </w:t>
      </w:r>
      <w:r>
        <w:t>показателя будет свидетельствовать о росте капиталовложений в фирмы данной страны за</w:t>
      </w:r>
      <w:r>
        <w:rPr>
          <w:spacing w:val="-57"/>
        </w:rPr>
        <w:t xml:space="preserve"> </w:t>
      </w:r>
      <w:r>
        <w:t>текущ</w:t>
      </w:r>
      <w:r>
        <w:t>ий</w:t>
      </w:r>
      <w:r>
        <w:rPr>
          <w:spacing w:val="-1"/>
        </w:rPr>
        <w:t xml:space="preserve"> </w:t>
      </w:r>
      <w:r>
        <w:t>год</w:t>
      </w:r>
      <w:r>
        <w:rPr>
          <w:spacing w:val="-4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сравнению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предыдущим.</w:t>
      </w:r>
      <w:r>
        <w:rPr>
          <w:spacing w:val="1"/>
        </w:rPr>
        <w:t xml:space="preserve"> </w:t>
      </w:r>
      <w:r>
        <w:t>Две</w:t>
      </w:r>
      <w:r>
        <w:rPr>
          <w:spacing w:val="-2"/>
        </w:rPr>
        <w:t xml:space="preserve"> </w:t>
      </w:r>
      <w:r>
        <w:t>первые</w:t>
      </w:r>
      <w:r>
        <w:rPr>
          <w:spacing w:val="-1"/>
        </w:rPr>
        <w:t xml:space="preserve"> </w:t>
      </w:r>
      <w:r>
        <w:t>гипотезы</w:t>
      </w:r>
      <w:r>
        <w:rPr>
          <w:spacing w:val="-1"/>
        </w:rPr>
        <w:t xml:space="preserve"> </w:t>
      </w:r>
      <w:r>
        <w:t>будут</w:t>
      </w:r>
      <w:r>
        <w:rPr>
          <w:spacing w:val="-1"/>
        </w:rPr>
        <w:t xml:space="preserve"> </w:t>
      </w:r>
      <w:r>
        <w:t>проверяться</w:t>
      </w:r>
      <w:r>
        <w:rPr>
          <w:spacing w:val="-1"/>
        </w:rPr>
        <w:t xml:space="preserve"> </w:t>
      </w:r>
      <w:r>
        <w:t>на</w:t>
      </w:r>
    </w:p>
    <w:p w14:paraId="266806EB" w14:textId="77777777" w:rsidR="00010DDA" w:rsidRDefault="00010DDA">
      <w:pPr>
        <w:spacing w:line="360" w:lineRule="auto"/>
        <w:sectPr w:rsidR="00010DDA">
          <w:pgSz w:w="11910" w:h="16840"/>
          <w:pgMar w:top="1040" w:right="360" w:bottom="1200" w:left="380" w:header="0" w:footer="991" w:gutter="0"/>
          <w:cols w:space="720"/>
        </w:sectPr>
      </w:pPr>
    </w:p>
    <w:p w14:paraId="7FDE3744" w14:textId="77777777" w:rsidR="00010DDA" w:rsidRDefault="00F95681">
      <w:pPr>
        <w:pStyle w:val="a3"/>
        <w:spacing w:before="72" w:line="360" w:lineRule="auto"/>
        <w:ind w:right="493"/>
      </w:pPr>
      <w:r>
        <w:rPr>
          <w:position w:val="2"/>
        </w:rPr>
        <w:lastRenderedPageBreak/>
        <w:t>следующей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эконометрической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модели:</w:t>
      </w:r>
      <w:r>
        <w:rPr>
          <w:spacing w:val="-1"/>
          <w:position w:val="2"/>
        </w:rPr>
        <w:t xml:space="preserve"> </w:t>
      </w:r>
      <w:proofErr w:type="spellStart"/>
      <w:r>
        <w:rPr>
          <w:position w:val="2"/>
        </w:rPr>
        <w:t>Inv</w:t>
      </w:r>
      <w:proofErr w:type="spellEnd"/>
      <w:r>
        <w:rPr>
          <w:spacing w:val="1"/>
          <w:position w:val="2"/>
        </w:rPr>
        <w:t xml:space="preserve"> </w:t>
      </w:r>
      <w:r>
        <w:rPr>
          <w:position w:val="2"/>
        </w:rPr>
        <w:t>=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a</w:t>
      </w:r>
      <w:r>
        <w:rPr>
          <w:sz w:val="16"/>
        </w:rPr>
        <w:t>0</w:t>
      </w:r>
      <w:r>
        <w:rPr>
          <w:spacing w:val="20"/>
          <w:sz w:val="16"/>
        </w:rPr>
        <w:t xml:space="preserve"> </w:t>
      </w:r>
      <w:r>
        <w:rPr>
          <w:position w:val="2"/>
        </w:rPr>
        <w:t>+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b</w:t>
      </w:r>
      <w:r>
        <w:rPr>
          <w:sz w:val="16"/>
        </w:rPr>
        <w:t>1</w:t>
      </w:r>
      <w:r>
        <w:rPr>
          <w:spacing w:val="20"/>
          <w:sz w:val="16"/>
        </w:rPr>
        <w:t xml:space="preserve"> </w:t>
      </w:r>
      <w:r>
        <w:rPr>
          <w:position w:val="2"/>
        </w:rPr>
        <w:t>*</w:t>
      </w:r>
      <w:r>
        <w:rPr>
          <w:spacing w:val="-1"/>
          <w:position w:val="2"/>
        </w:rPr>
        <w:t xml:space="preserve"> </w:t>
      </w:r>
      <w:proofErr w:type="spellStart"/>
      <w:r>
        <w:rPr>
          <w:position w:val="2"/>
        </w:rPr>
        <w:t>MarketCap</w:t>
      </w:r>
      <w:proofErr w:type="spellEnd"/>
      <w:r>
        <w:rPr>
          <w:spacing w:val="-1"/>
          <w:position w:val="2"/>
        </w:rPr>
        <w:t xml:space="preserve"> </w:t>
      </w:r>
      <w:r>
        <w:rPr>
          <w:position w:val="2"/>
        </w:rPr>
        <w:t>+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b</w:t>
      </w:r>
      <w:r>
        <w:rPr>
          <w:sz w:val="16"/>
        </w:rPr>
        <w:t>2</w:t>
      </w:r>
      <w:r>
        <w:rPr>
          <w:spacing w:val="20"/>
          <w:sz w:val="16"/>
        </w:rPr>
        <w:t xml:space="preserve"> </w:t>
      </w:r>
      <w:r>
        <w:rPr>
          <w:position w:val="2"/>
        </w:rPr>
        <w:t>*</w:t>
      </w:r>
      <w:r>
        <w:rPr>
          <w:spacing w:val="-1"/>
          <w:position w:val="2"/>
        </w:rPr>
        <w:t xml:space="preserve"> </w:t>
      </w:r>
      <w:proofErr w:type="spellStart"/>
      <w:r>
        <w:rPr>
          <w:position w:val="2"/>
        </w:rPr>
        <w:t>BondCap</w:t>
      </w:r>
      <w:proofErr w:type="spellEnd"/>
      <w:r>
        <w:rPr>
          <w:spacing w:val="-1"/>
          <w:position w:val="2"/>
        </w:rPr>
        <w:t xml:space="preserve"> </w:t>
      </w:r>
      <w:r>
        <w:rPr>
          <w:position w:val="2"/>
        </w:rPr>
        <w:t>+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b</w:t>
      </w:r>
      <w:r>
        <w:rPr>
          <w:sz w:val="16"/>
        </w:rPr>
        <w:t>3</w:t>
      </w:r>
      <w:r>
        <w:rPr>
          <w:spacing w:val="19"/>
          <w:sz w:val="16"/>
        </w:rPr>
        <w:t xml:space="preserve"> </w:t>
      </w:r>
      <w:r>
        <w:rPr>
          <w:position w:val="2"/>
        </w:rPr>
        <w:t>*</w:t>
      </w:r>
      <w:r>
        <w:rPr>
          <w:spacing w:val="-57"/>
          <w:position w:val="2"/>
        </w:rPr>
        <w:t xml:space="preserve"> </w:t>
      </w:r>
      <w:proofErr w:type="spellStart"/>
      <w:r>
        <w:rPr>
          <w:position w:val="2"/>
        </w:rPr>
        <w:t>Credit</w:t>
      </w:r>
      <w:proofErr w:type="spellEnd"/>
      <w:r>
        <w:rPr>
          <w:spacing w:val="-1"/>
          <w:position w:val="2"/>
        </w:rPr>
        <w:t xml:space="preserve"> </w:t>
      </w:r>
      <w:r>
        <w:rPr>
          <w:position w:val="2"/>
        </w:rPr>
        <w:t>+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b</w:t>
      </w:r>
      <w:r>
        <w:rPr>
          <w:sz w:val="16"/>
        </w:rPr>
        <w:t>4</w:t>
      </w:r>
      <w:r>
        <w:rPr>
          <w:spacing w:val="21"/>
          <w:sz w:val="16"/>
        </w:rPr>
        <w:t xml:space="preserve"> </w:t>
      </w:r>
      <w:r>
        <w:rPr>
          <w:position w:val="2"/>
        </w:rPr>
        <w:t xml:space="preserve">* </w:t>
      </w:r>
      <w:proofErr w:type="spellStart"/>
      <w:r>
        <w:rPr>
          <w:position w:val="2"/>
        </w:rPr>
        <w:t>Infl</w:t>
      </w:r>
      <w:proofErr w:type="spellEnd"/>
      <w:r>
        <w:rPr>
          <w:spacing w:val="2"/>
          <w:position w:val="2"/>
        </w:rPr>
        <w:t xml:space="preserve"> </w:t>
      </w:r>
      <w:r>
        <w:rPr>
          <w:position w:val="2"/>
        </w:rPr>
        <w:t>+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b</w:t>
      </w:r>
      <w:r>
        <w:rPr>
          <w:sz w:val="16"/>
        </w:rPr>
        <w:t>5</w:t>
      </w:r>
      <w:r>
        <w:rPr>
          <w:spacing w:val="21"/>
          <w:sz w:val="16"/>
        </w:rPr>
        <w:t xml:space="preserve"> </w:t>
      </w:r>
      <w:r>
        <w:rPr>
          <w:position w:val="2"/>
        </w:rPr>
        <w:t xml:space="preserve">* </w:t>
      </w:r>
      <w:proofErr w:type="spellStart"/>
      <w:r>
        <w:rPr>
          <w:position w:val="2"/>
        </w:rPr>
        <w:t>GrowthGDP</w:t>
      </w:r>
      <w:proofErr w:type="spellEnd"/>
      <w:r>
        <w:rPr>
          <w:spacing w:val="1"/>
          <w:position w:val="2"/>
        </w:rPr>
        <w:t xml:space="preserve"> </w:t>
      </w:r>
      <w:r>
        <w:rPr>
          <w:position w:val="2"/>
        </w:rPr>
        <w:t>+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E.</w:t>
      </w:r>
    </w:p>
    <w:p w14:paraId="0AFB1A00" w14:textId="77777777" w:rsidR="00010DDA" w:rsidRDefault="00F95681">
      <w:pPr>
        <w:pStyle w:val="a3"/>
        <w:spacing w:before="156"/>
        <w:rPr>
          <w:sz w:val="16"/>
        </w:rPr>
      </w:pPr>
      <w:r>
        <w:rPr>
          <w:position w:val="2"/>
        </w:rPr>
        <w:t>Для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проверки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остальных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четырех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гипотез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будет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использована следующая</w:t>
      </w:r>
      <w:r>
        <w:rPr>
          <w:spacing w:val="-2"/>
          <w:position w:val="2"/>
        </w:rPr>
        <w:t xml:space="preserve"> </w:t>
      </w:r>
      <w:r>
        <w:rPr>
          <w:position w:val="2"/>
        </w:rPr>
        <w:t xml:space="preserve">модель: </w:t>
      </w:r>
      <w:proofErr w:type="spellStart"/>
      <w:r>
        <w:rPr>
          <w:position w:val="2"/>
        </w:rPr>
        <w:t>Inv</w:t>
      </w:r>
      <w:proofErr w:type="spellEnd"/>
      <w:r>
        <w:rPr>
          <w:spacing w:val="-2"/>
          <w:position w:val="2"/>
        </w:rPr>
        <w:t xml:space="preserve"> </w:t>
      </w:r>
      <w:r>
        <w:rPr>
          <w:position w:val="2"/>
        </w:rPr>
        <w:t>=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B</w:t>
      </w:r>
      <w:r>
        <w:rPr>
          <w:sz w:val="16"/>
        </w:rPr>
        <w:t>0</w:t>
      </w:r>
    </w:p>
    <w:p w14:paraId="5E2133DC" w14:textId="77777777" w:rsidR="00010DDA" w:rsidRDefault="00F95681">
      <w:pPr>
        <w:spacing w:before="137" w:line="357" w:lineRule="auto"/>
        <w:ind w:left="1322" w:right="1239"/>
        <w:rPr>
          <w:sz w:val="24"/>
        </w:rPr>
      </w:pPr>
      <w:r>
        <w:rPr>
          <w:position w:val="2"/>
          <w:sz w:val="24"/>
        </w:rPr>
        <w:t>+ B</w:t>
      </w:r>
      <w:r>
        <w:rPr>
          <w:sz w:val="16"/>
        </w:rPr>
        <w:t>1</w:t>
      </w:r>
      <w:r>
        <w:rPr>
          <w:spacing w:val="1"/>
          <w:sz w:val="16"/>
        </w:rPr>
        <w:t xml:space="preserve"> </w:t>
      </w:r>
      <w:r>
        <w:rPr>
          <w:position w:val="2"/>
          <w:sz w:val="24"/>
        </w:rPr>
        <w:t>* NI + B</w:t>
      </w:r>
      <w:r>
        <w:rPr>
          <w:sz w:val="16"/>
        </w:rPr>
        <w:t>2</w:t>
      </w:r>
      <w:r>
        <w:rPr>
          <w:spacing w:val="1"/>
          <w:sz w:val="16"/>
        </w:rPr>
        <w:t xml:space="preserve"> </w:t>
      </w:r>
      <w:r>
        <w:rPr>
          <w:position w:val="2"/>
          <w:sz w:val="24"/>
        </w:rPr>
        <w:t>* ROCE + B</w:t>
      </w:r>
      <w:r>
        <w:rPr>
          <w:sz w:val="16"/>
        </w:rPr>
        <w:t>3</w:t>
      </w:r>
      <w:r>
        <w:rPr>
          <w:spacing w:val="1"/>
          <w:sz w:val="16"/>
        </w:rPr>
        <w:t xml:space="preserve"> </w:t>
      </w:r>
      <w:r>
        <w:rPr>
          <w:position w:val="2"/>
          <w:sz w:val="24"/>
        </w:rPr>
        <w:t xml:space="preserve">* </w:t>
      </w:r>
      <w:proofErr w:type="spellStart"/>
      <w:r>
        <w:rPr>
          <w:position w:val="2"/>
          <w:sz w:val="24"/>
        </w:rPr>
        <w:t>DebtEq</w:t>
      </w:r>
      <w:proofErr w:type="spellEnd"/>
      <w:r>
        <w:rPr>
          <w:position w:val="2"/>
          <w:sz w:val="24"/>
        </w:rPr>
        <w:t xml:space="preserve"> + B</w:t>
      </w:r>
      <w:r>
        <w:rPr>
          <w:sz w:val="16"/>
        </w:rPr>
        <w:t>4</w:t>
      </w:r>
      <w:r>
        <w:rPr>
          <w:spacing w:val="1"/>
          <w:sz w:val="16"/>
        </w:rPr>
        <w:t xml:space="preserve"> </w:t>
      </w:r>
      <w:r>
        <w:rPr>
          <w:position w:val="2"/>
          <w:sz w:val="24"/>
        </w:rPr>
        <w:t xml:space="preserve">* </w:t>
      </w:r>
      <w:proofErr w:type="spellStart"/>
      <w:r>
        <w:rPr>
          <w:position w:val="2"/>
          <w:sz w:val="24"/>
        </w:rPr>
        <w:t>LnRev</w:t>
      </w:r>
      <w:proofErr w:type="spellEnd"/>
      <w:r>
        <w:rPr>
          <w:position w:val="2"/>
          <w:sz w:val="24"/>
        </w:rPr>
        <w:t xml:space="preserve"> + γ</w:t>
      </w:r>
      <w:r>
        <w:rPr>
          <w:sz w:val="16"/>
        </w:rPr>
        <w:t>2</w:t>
      </w:r>
      <w:r>
        <w:rPr>
          <w:spacing w:val="1"/>
          <w:sz w:val="16"/>
        </w:rPr>
        <w:t xml:space="preserve"> </w:t>
      </w:r>
      <w:r>
        <w:rPr>
          <w:position w:val="2"/>
          <w:sz w:val="24"/>
        </w:rPr>
        <w:t xml:space="preserve">* </w:t>
      </w:r>
      <w:proofErr w:type="spellStart"/>
      <w:r>
        <w:rPr>
          <w:position w:val="2"/>
          <w:sz w:val="24"/>
        </w:rPr>
        <w:t>timedummy</w:t>
      </w:r>
      <w:proofErr w:type="spellEnd"/>
      <w:r>
        <w:rPr>
          <w:sz w:val="16"/>
        </w:rPr>
        <w:t>2011</w:t>
      </w:r>
      <w:r>
        <w:rPr>
          <w:spacing w:val="1"/>
          <w:sz w:val="16"/>
        </w:rPr>
        <w:t xml:space="preserve"> </w:t>
      </w:r>
      <w:r>
        <w:rPr>
          <w:position w:val="2"/>
          <w:sz w:val="24"/>
        </w:rPr>
        <w:t>+ γ</w:t>
      </w:r>
      <w:r>
        <w:rPr>
          <w:sz w:val="16"/>
        </w:rPr>
        <w:t>3</w:t>
      </w:r>
      <w:r>
        <w:rPr>
          <w:spacing w:val="1"/>
          <w:sz w:val="16"/>
        </w:rPr>
        <w:t xml:space="preserve"> </w:t>
      </w:r>
      <w:r>
        <w:rPr>
          <w:position w:val="2"/>
          <w:sz w:val="24"/>
        </w:rPr>
        <w:t>*</w:t>
      </w:r>
      <w:r>
        <w:rPr>
          <w:spacing w:val="1"/>
          <w:position w:val="2"/>
          <w:sz w:val="24"/>
        </w:rPr>
        <w:t xml:space="preserve"> </w:t>
      </w:r>
      <w:proofErr w:type="spellStart"/>
      <w:r>
        <w:rPr>
          <w:position w:val="2"/>
          <w:sz w:val="24"/>
        </w:rPr>
        <w:t>timedummy</w:t>
      </w:r>
      <w:proofErr w:type="spellEnd"/>
      <w:r>
        <w:rPr>
          <w:sz w:val="16"/>
        </w:rPr>
        <w:t>2012</w:t>
      </w:r>
      <w:r>
        <w:rPr>
          <w:spacing w:val="19"/>
          <w:sz w:val="16"/>
        </w:rPr>
        <w:t xml:space="preserve"> </w:t>
      </w:r>
      <w:r>
        <w:rPr>
          <w:position w:val="2"/>
          <w:sz w:val="24"/>
        </w:rPr>
        <w:t>+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γ</w:t>
      </w:r>
      <w:r>
        <w:rPr>
          <w:sz w:val="16"/>
        </w:rPr>
        <w:t>4</w:t>
      </w:r>
      <w:r>
        <w:rPr>
          <w:spacing w:val="20"/>
          <w:sz w:val="16"/>
        </w:rPr>
        <w:t xml:space="preserve"> </w:t>
      </w:r>
      <w:r>
        <w:rPr>
          <w:position w:val="2"/>
          <w:sz w:val="24"/>
        </w:rPr>
        <w:t>*</w:t>
      </w:r>
      <w:r>
        <w:rPr>
          <w:spacing w:val="-3"/>
          <w:position w:val="2"/>
          <w:sz w:val="24"/>
        </w:rPr>
        <w:t xml:space="preserve"> </w:t>
      </w:r>
      <w:proofErr w:type="spellStart"/>
      <w:r>
        <w:rPr>
          <w:position w:val="2"/>
          <w:sz w:val="24"/>
        </w:rPr>
        <w:t>timedummy</w:t>
      </w:r>
      <w:proofErr w:type="spellEnd"/>
      <w:r>
        <w:rPr>
          <w:sz w:val="16"/>
        </w:rPr>
        <w:t>2013</w:t>
      </w:r>
      <w:r>
        <w:rPr>
          <w:spacing w:val="20"/>
          <w:sz w:val="16"/>
        </w:rPr>
        <w:t xml:space="preserve"> </w:t>
      </w:r>
      <w:r>
        <w:rPr>
          <w:position w:val="2"/>
          <w:sz w:val="24"/>
        </w:rPr>
        <w:t>+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γ</w:t>
      </w:r>
      <w:r>
        <w:rPr>
          <w:sz w:val="16"/>
        </w:rPr>
        <w:t>5</w:t>
      </w:r>
      <w:r>
        <w:rPr>
          <w:spacing w:val="19"/>
          <w:sz w:val="16"/>
        </w:rPr>
        <w:t xml:space="preserve"> </w:t>
      </w:r>
      <w:r>
        <w:rPr>
          <w:position w:val="2"/>
          <w:sz w:val="24"/>
        </w:rPr>
        <w:t>*</w:t>
      </w:r>
      <w:r>
        <w:rPr>
          <w:spacing w:val="-1"/>
          <w:position w:val="2"/>
          <w:sz w:val="24"/>
        </w:rPr>
        <w:t xml:space="preserve"> </w:t>
      </w:r>
      <w:proofErr w:type="spellStart"/>
      <w:r>
        <w:rPr>
          <w:position w:val="2"/>
          <w:sz w:val="24"/>
        </w:rPr>
        <w:t>timedummy</w:t>
      </w:r>
      <w:proofErr w:type="spellEnd"/>
      <w:r>
        <w:rPr>
          <w:sz w:val="16"/>
        </w:rPr>
        <w:t>2014</w:t>
      </w:r>
      <w:r>
        <w:rPr>
          <w:spacing w:val="20"/>
          <w:sz w:val="16"/>
        </w:rPr>
        <w:t xml:space="preserve"> </w:t>
      </w:r>
      <w:r>
        <w:rPr>
          <w:position w:val="2"/>
          <w:sz w:val="24"/>
        </w:rPr>
        <w:t>+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γ</w:t>
      </w:r>
      <w:r>
        <w:rPr>
          <w:sz w:val="16"/>
        </w:rPr>
        <w:t>6</w:t>
      </w:r>
      <w:r>
        <w:rPr>
          <w:spacing w:val="20"/>
          <w:sz w:val="16"/>
        </w:rPr>
        <w:t xml:space="preserve"> </w:t>
      </w:r>
      <w:r>
        <w:rPr>
          <w:position w:val="2"/>
          <w:sz w:val="24"/>
        </w:rPr>
        <w:t>*</w:t>
      </w:r>
      <w:r>
        <w:rPr>
          <w:spacing w:val="-1"/>
          <w:position w:val="2"/>
          <w:sz w:val="24"/>
        </w:rPr>
        <w:t xml:space="preserve"> </w:t>
      </w:r>
      <w:proofErr w:type="spellStart"/>
      <w:r>
        <w:rPr>
          <w:position w:val="2"/>
          <w:sz w:val="24"/>
        </w:rPr>
        <w:t>timedummy</w:t>
      </w:r>
      <w:proofErr w:type="spellEnd"/>
      <w:r>
        <w:rPr>
          <w:sz w:val="16"/>
        </w:rPr>
        <w:t>2015</w:t>
      </w:r>
      <w:r>
        <w:rPr>
          <w:spacing w:val="19"/>
          <w:sz w:val="16"/>
        </w:rPr>
        <w:t xml:space="preserve"> </w:t>
      </w:r>
      <w:r>
        <w:rPr>
          <w:position w:val="2"/>
          <w:sz w:val="24"/>
        </w:rPr>
        <w:t>+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γ</w:t>
      </w:r>
      <w:r>
        <w:rPr>
          <w:sz w:val="16"/>
        </w:rPr>
        <w:t>7</w:t>
      </w:r>
      <w:r>
        <w:rPr>
          <w:spacing w:val="20"/>
          <w:sz w:val="16"/>
        </w:rPr>
        <w:t xml:space="preserve"> </w:t>
      </w:r>
      <w:r>
        <w:rPr>
          <w:position w:val="2"/>
          <w:sz w:val="24"/>
        </w:rPr>
        <w:t>*</w:t>
      </w:r>
      <w:r>
        <w:rPr>
          <w:spacing w:val="-57"/>
          <w:position w:val="2"/>
          <w:sz w:val="24"/>
        </w:rPr>
        <w:t xml:space="preserve"> </w:t>
      </w:r>
      <w:proofErr w:type="spellStart"/>
      <w:r>
        <w:rPr>
          <w:position w:val="2"/>
          <w:sz w:val="24"/>
        </w:rPr>
        <w:t>timedummy</w:t>
      </w:r>
      <w:proofErr w:type="spellEnd"/>
      <w:r>
        <w:rPr>
          <w:sz w:val="16"/>
        </w:rPr>
        <w:t>2016</w:t>
      </w:r>
      <w:r>
        <w:rPr>
          <w:spacing w:val="20"/>
          <w:sz w:val="16"/>
        </w:rPr>
        <w:t xml:space="preserve"> </w:t>
      </w:r>
      <w:r>
        <w:rPr>
          <w:position w:val="2"/>
          <w:sz w:val="24"/>
        </w:rPr>
        <w:t>+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γ</w:t>
      </w:r>
      <w:r>
        <w:rPr>
          <w:sz w:val="16"/>
        </w:rPr>
        <w:t>8</w:t>
      </w:r>
      <w:r>
        <w:rPr>
          <w:spacing w:val="21"/>
          <w:sz w:val="16"/>
        </w:rPr>
        <w:t xml:space="preserve"> </w:t>
      </w:r>
      <w:r>
        <w:rPr>
          <w:position w:val="2"/>
          <w:sz w:val="24"/>
        </w:rPr>
        <w:t>*</w:t>
      </w:r>
      <w:r>
        <w:rPr>
          <w:spacing w:val="-2"/>
          <w:position w:val="2"/>
          <w:sz w:val="24"/>
        </w:rPr>
        <w:t xml:space="preserve"> </w:t>
      </w:r>
      <w:proofErr w:type="spellStart"/>
      <w:r>
        <w:rPr>
          <w:position w:val="2"/>
          <w:sz w:val="24"/>
        </w:rPr>
        <w:t>timedummy</w:t>
      </w:r>
      <w:proofErr w:type="spellEnd"/>
      <w:r>
        <w:rPr>
          <w:sz w:val="16"/>
        </w:rPr>
        <w:t>2017</w:t>
      </w:r>
      <w:r>
        <w:rPr>
          <w:spacing w:val="21"/>
          <w:sz w:val="16"/>
        </w:rPr>
        <w:t xml:space="preserve"> </w:t>
      </w:r>
      <w:r>
        <w:rPr>
          <w:position w:val="2"/>
          <w:sz w:val="24"/>
        </w:rPr>
        <w:t>+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u</w:t>
      </w:r>
    </w:p>
    <w:p w14:paraId="3ACF722A" w14:textId="77777777" w:rsidR="00010DDA" w:rsidRDefault="00F95681">
      <w:pPr>
        <w:pStyle w:val="a3"/>
        <w:spacing w:before="161" w:line="360" w:lineRule="auto"/>
        <w:ind w:right="633"/>
      </w:pPr>
      <w:r>
        <w:t>Данные представляют собой почти 30 000 наблюдений по 4000 компаниям из 8 отраслей.</w:t>
      </w:r>
      <w:r>
        <w:rPr>
          <w:spacing w:val="-57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них</w:t>
      </w:r>
      <w:r>
        <w:rPr>
          <w:spacing w:val="-3"/>
        </w:rPr>
        <w:t xml:space="preserve"> </w:t>
      </w:r>
      <w:r>
        <w:t>представлены более</w:t>
      </w:r>
      <w:r>
        <w:rPr>
          <w:spacing w:val="-2"/>
        </w:rPr>
        <w:t xml:space="preserve"> </w:t>
      </w:r>
      <w:r>
        <w:t>20 развивающихся</w:t>
      </w:r>
      <w:r>
        <w:rPr>
          <w:spacing w:val="2"/>
        </w:rPr>
        <w:t xml:space="preserve"> </w:t>
      </w:r>
      <w:r>
        <w:t>экономик</w:t>
      </w:r>
      <w:r>
        <w:rPr>
          <w:spacing w:val="-1"/>
        </w:rPr>
        <w:t xml:space="preserve"> </w:t>
      </w:r>
      <w:r>
        <w:t>мира.</w:t>
      </w:r>
    </w:p>
    <w:p w14:paraId="435B76AC" w14:textId="77777777" w:rsidR="00010DDA" w:rsidRDefault="00F95681">
      <w:pPr>
        <w:pStyle w:val="a3"/>
        <w:spacing w:before="158" w:line="360" w:lineRule="auto"/>
        <w:ind w:right="719"/>
        <w:jc w:val="both"/>
      </w:pPr>
      <w:r>
        <w:t>Прогностическая способность второй модели, предложенной авторами, составляет лишь</w:t>
      </w:r>
      <w:r>
        <w:rPr>
          <w:spacing w:val="-57"/>
        </w:rPr>
        <w:t xml:space="preserve"> </w:t>
      </w:r>
      <w:r>
        <w:t>30%, и, хотя гипотезы, которые про</w:t>
      </w:r>
      <w:r>
        <w:t>верялись этой моделью, оказались достоверными, то</w:t>
      </w:r>
      <w:r>
        <w:rPr>
          <w:spacing w:val="-57"/>
        </w:rPr>
        <w:t xml:space="preserve"> </w:t>
      </w:r>
      <w:r>
        <w:t>есть подтвердились,</w:t>
      </w:r>
      <w:r>
        <w:rPr>
          <w:spacing w:val="-1"/>
        </w:rPr>
        <w:t xml:space="preserve"> </w:t>
      </w:r>
      <w:r>
        <w:t>мы</w:t>
      </w:r>
      <w:r>
        <w:rPr>
          <w:spacing w:val="-3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можем</w:t>
      </w:r>
      <w:r>
        <w:rPr>
          <w:spacing w:val="-1"/>
        </w:rPr>
        <w:t xml:space="preserve"> </w:t>
      </w:r>
      <w:r>
        <w:t>полностью</w:t>
      </w:r>
      <w:r>
        <w:rPr>
          <w:spacing w:val="-1"/>
        </w:rPr>
        <w:t xml:space="preserve"> </w:t>
      </w:r>
      <w:r>
        <w:t>довериться таким</w:t>
      </w:r>
      <w:r>
        <w:rPr>
          <w:spacing w:val="-2"/>
        </w:rPr>
        <w:t xml:space="preserve"> </w:t>
      </w:r>
      <w:r>
        <w:t>результатам.</w:t>
      </w:r>
    </w:p>
    <w:p w14:paraId="26E46DEA" w14:textId="77777777" w:rsidR="00010DDA" w:rsidRDefault="00F95681">
      <w:pPr>
        <w:pStyle w:val="a3"/>
        <w:spacing w:before="163" w:line="360" w:lineRule="auto"/>
        <w:ind w:right="640"/>
      </w:pPr>
      <w:r>
        <w:t>Выдвинутая</w:t>
      </w:r>
      <w:r>
        <w:rPr>
          <w:spacing w:val="-4"/>
        </w:rPr>
        <w:t xml:space="preserve"> </w:t>
      </w:r>
      <w:r>
        <w:t>нами</w:t>
      </w:r>
      <w:r>
        <w:rPr>
          <w:spacing w:val="-3"/>
        </w:rPr>
        <w:t xml:space="preserve"> </w:t>
      </w:r>
      <w:r>
        <w:t>гипотеза</w:t>
      </w:r>
      <w:r>
        <w:rPr>
          <w:spacing w:val="-4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подтвердилась,</w:t>
      </w:r>
      <w:r>
        <w:rPr>
          <w:spacing w:val="-3"/>
        </w:rPr>
        <w:t xml:space="preserve"> </w:t>
      </w:r>
      <w:r>
        <w:t>инвестиции</w:t>
      </w:r>
      <w:r>
        <w:rPr>
          <w:spacing w:val="-3"/>
        </w:rPr>
        <w:t xml:space="preserve"> </w:t>
      </w:r>
      <w:r>
        <w:t>компании</w:t>
      </w:r>
      <w:r>
        <w:rPr>
          <w:spacing w:val="-3"/>
        </w:rPr>
        <w:t xml:space="preserve"> </w:t>
      </w:r>
      <w:r>
        <w:t>вырастут</w:t>
      </w:r>
      <w:r>
        <w:rPr>
          <w:spacing w:val="-2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почти</w:t>
      </w:r>
      <w:r>
        <w:rPr>
          <w:spacing w:val="-57"/>
        </w:rPr>
        <w:t xml:space="preserve"> </w:t>
      </w:r>
      <w:r>
        <w:t>0.3%</w:t>
      </w:r>
      <w:r>
        <w:rPr>
          <w:spacing w:val="-2"/>
        </w:rPr>
        <w:t xml:space="preserve"> </w:t>
      </w:r>
      <w:r>
        <w:t>при увеличении</w:t>
      </w:r>
      <w:r>
        <w:rPr>
          <w:spacing w:val="-3"/>
        </w:rPr>
        <w:t xml:space="preserve"> </w:t>
      </w:r>
      <w:r>
        <w:t>темпов роста чистой прибыли</w:t>
      </w:r>
      <w:r>
        <w:rPr>
          <w:spacing w:val="1"/>
        </w:rPr>
        <w:t xml:space="preserve"> </w:t>
      </w:r>
      <w:r>
        <w:t>компании.</w:t>
      </w:r>
    </w:p>
    <w:p w14:paraId="24598426" w14:textId="77777777" w:rsidR="00010DDA" w:rsidRDefault="00F95681">
      <w:pPr>
        <w:pStyle w:val="a3"/>
        <w:spacing w:before="158" w:line="360" w:lineRule="auto"/>
        <w:ind w:right="1110"/>
      </w:pPr>
      <w:r>
        <w:t>Гипотеза 4 подтверждена – инвестиционная активность фирм вырастает на 2.4% при</w:t>
      </w:r>
      <w:r>
        <w:rPr>
          <w:spacing w:val="-57"/>
        </w:rPr>
        <w:t xml:space="preserve"> </w:t>
      </w:r>
      <w:r>
        <w:t>возрастании показателя</w:t>
      </w:r>
      <w:r>
        <w:rPr>
          <w:spacing w:val="-1"/>
        </w:rPr>
        <w:t xml:space="preserve"> </w:t>
      </w:r>
      <w:r>
        <w:t>эффективности использования</w:t>
      </w:r>
      <w:r>
        <w:rPr>
          <w:spacing w:val="-1"/>
        </w:rPr>
        <w:t xml:space="preserve"> </w:t>
      </w:r>
      <w:r>
        <w:t>капитала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10%</w:t>
      </w:r>
    </w:p>
    <w:p w14:paraId="192F6CFD" w14:textId="77777777" w:rsidR="00010DDA" w:rsidRDefault="00F95681">
      <w:pPr>
        <w:pStyle w:val="a3"/>
        <w:spacing w:before="161" w:line="360" w:lineRule="auto"/>
        <w:ind w:right="770"/>
      </w:pPr>
      <w:r>
        <w:t xml:space="preserve">Результаты подтверждают также и гипотезу 5, инвестиции увеличиваются на </w:t>
      </w:r>
      <w:r>
        <w:t>0,18% при</w:t>
      </w:r>
      <w:r>
        <w:rPr>
          <w:spacing w:val="-57"/>
        </w:rPr>
        <w:t xml:space="preserve"> </w:t>
      </w:r>
      <w:r>
        <w:t>возрастании коэффициента долг/капитал на</w:t>
      </w:r>
      <w:r>
        <w:rPr>
          <w:spacing w:val="-1"/>
        </w:rPr>
        <w:t xml:space="preserve"> </w:t>
      </w:r>
      <w:r>
        <w:t>10%.</w:t>
      </w:r>
    </w:p>
    <w:p w14:paraId="4B74EED1" w14:textId="77777777" w:rsidR="00010DDA" w:rsidRDefault="00F95681">
      <w:pPr>
        <w:pStyle w:val="a3"/>
        <w:spacing w:before="159" w:line="360" w:lineRule="auto"/>
        <w:ind w:right="1411"/>
      </w:pPr>
      <w:r>
        <w:t>Самым влиятельным внешним фактором стал показатель темпов изменения ВВП.</w:t>
      </w:r>
      <w:r>
        <w:rPr>
          <w:spacing w:val="-57"/>
        </w:rPr>
        <w:t xml:space="preserve"> </w:t>
      </w:r>
      <w:r>
        <w:t>Зависимая</w:t>
      </w:r>
      <w:r>
        <w:rPr>
          <w:spacing w:val="-1"/>
        </w:rPr>
        <w:t xml:space="preserve"> </w:t>
      </w:r>
      <w:r>
        <w:t>переменная растет на</w:t>
      </w:r>
      <w:r>
        <w:rPr>
          <w:spacing w:val="-1"/>
        </w:rPr>
        <w:t xml:space="preserve"> </w:t>
      </w:r>
      <w:r>
        <w:t>10.5%</w:t>
      </w:r>
      <w:r>
        <w:rPr>
          <w:spacing w:val="-2"/>
        </w:rPr>
        <w:t xml:space="preserve"> </w:t>
      </w:r>
      <w:r>
        <w:t>при росте ВВП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10%.</w:t>
      </w:r>
    </w:p>
    <w:p w14:paraId="5FFA97A6" w14:textId="77777777" w:rsidR="00010DDA" w:rsidRDefault="00F95681">
      <w:pPr>
        <w:pStyle w:val="a3"/>
        <w:spacing w:before="161" w:line="360" w:lineRule="auto"/>
        <w:ind w:right="476"/>
      </w:pPr>
      <w:r>
        <w:t>Гипотеза 1 подтверждается лишь частично, потому что отрицательный зн</w:t>
      </w:r>
      <w:r>
        <w:t>ак коэффициента</w:t>
      </w:r>
      <w:r>
        <w:rPr>
          <w:spacing w:val="-58"/>
        </w:rPr>
        <w:t xml:space="preserve"> </w:t>
      </w:r>
      <w:r>
        <w:t>при инфляции говорит нам о ее логичной взаимосвязи с инвестициями, однако из-за</w:t>
      </w:r>
      <w:r>
        <w:rPr>
          <w:spacing w:val="1"/>
        </w:rPr>
        <w:t xml:space="preserve"> </w:t>
      </w:r>
      <w:r>
        <w:t>установленного</w:t>
      </w:r>
      <w:r>
        <w:rPr>
          <w:spacing w:val="-1"/>
        </w:rPr>
        <w:t xml:space="preserve"> </w:t>
      </w:r>
      <w:r>
        <w:t>уровня</w:t>
      </w:r>
      <w:r>
        <w:rPr>
          <w:spacing w:val="-3"/>
        </w:rPr>
        <w:t xml:space="preserve"> </w:t>
      </w:r>
      <w:r>
        <w:t>значимости мы не</w:t>
      </w:r>
      <w:r>
        <w:rPr>
          <w:spacing w:val="-2"/>
        </w:rPr>
        <w:t xml:space="preserve"> </w:t>
      </w:r>
      <w:r>
        <w:t>можем</w:t>
      </w:r>
      <w:r>
        <w:rPr>
          <w:spacing w:val="-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>такой вывод.</w:t>
      </w:r>
    </w:p>
    <w:p w14:paraId="2B989F56" w14:textId="77777777" w:rsidR="00010DDA" w:rsidRDefault="00F95681">
      <w:pPr>
        <w:pStyle w:val="a3"/>
        <w:spacing w:before="160" w:line="360" w:lineRule="auto"/>
        <w:ind w:right="493"/>
      </w:pPr>
      <w:r>
        <w:t>Гипотеза 2 подтверждена также частично, так как значимая взаимосвязь установлена</w:t>
      </w:r>
      <w:r>
        <w:rPr>
          <w:spacing w:val="1"/>
        </w:rPr>
        <w:t xml:space="preserve"> </w:t>
      </w:r>
      <w:r>
        <w:t>только с инди</w:t>
      </w:r>
      <w:r>
        <w:t>катором капитализации фондового рынка, и здесь мы можем на 1% уровне</w:t>
      </w:r>
      <w:r>
        <w:rPr>
          <w:spacing w:val="-57"/>
        </w:rPr>
        <w:t xml:space="preserve"> </w:t>
      </w:r>
      <w:r>
        <w:t>значимости</w:t>
      </w:r>
      <w:r>
        <w:rPr>
          <w:spacing w:val="-2"/>
        </w:rPr>
        <w:t xml:space="preserve"> </w:t>
      </w:r>
      <w:r>
        <w:t>утверждать,</w:t>
      </w:r>
      <w:r>
        <w:rPr>
          <w:spacing w:val="-3"/>
        </w:rPr>
        <w:t xml:space="preserve"> </w:t>
      </w:r>
      <w:r>
        <w:t>что</w:t>
      </w:r>
      <w:r>
        <w:rPr>
          <w:spacing w:val="-3"/>
        </w:rPr>
        <w:t xml:space="preserve"> </w:t>
      </w:r>
      <w:r>
        <w:t>инвестиции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компании</w:t>
      </w:r>
      <w:r>
        <w:rPr>
          <w:spacing w:val="-3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определенной</w:t>
      </w:r>
      <w:r>
        <w:rPr>
          <w:spacing w:val="-5"/>
        </w:rPr>
        <w:t xml:space="preserve"> </w:t>
      </w:r>
      <w:r>
        <w:t>стране</w:t>
      </w:r>
      <w:r>
        <w:rPr>
          <w:spacing w:val="-3"/>
        </w:rPr>
        <w:t xml:space="preserve"> </w:t>
      </w:r>
      <w:r>
        <w:t>растут</w:t>
      </w:r>
      <w:r>
        <w:rPr>
          <w:spacing w:val="-2"/>
        </w:rPr>
        <w:t xml:space="preserve"> </w:t>
      </w:r>
      <w:r>
        <w:t>чуть</w:t>
      </w:r>
      <w:r>
        <w:rPr>
          <w:spacing w:val="-57"/>
        </w:rPr>
        <w:t xml:space="preserve"> </w:t>
      </w:r>
      <w:r>
        <w:t>больше</w:t>
      </w:r>
      <w:r>
        <w:rPr>
          <w:spacing w:val="-2"/>
        </w:rPr>
        <w:t xml:space="preserve"> </w:t>
      </w:r>
      <w:r>
        <w:t>чем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1%, если объем</w:t>
      </w:r>
      <w:r>
        <w:rPr>
          <w:spacing w:val="-1"/>
        </w:rPr>
        <w:t xml:space="preserve"> </w:t>
      </w:r>
      <w:r>
        <w:t>рынок возрастает на</w:t>
      </w:r>
      <w:r>
        <w:rPr>
          <w:spacing w:val="-1"/>
        </w:rPr>
        <w:t xml:space="preserve"> </w:t>
      </w:r>
      <w:r>
        <w:t>10%.</w:t>
      </w:r>
    </w:p>
    <w:p w14:paraId="19256C87" w14:textId="77777777" w:rsidR="00010DDA" w:rsidRDefault="00F95681">
      <w:pPr>
        <w:pStyle w:val="a3"/>
        <w:spacing w:before="161" w:line="360" w:lineRule="auto"/>
        <w:ind w:right="536"/>
      </w:pPr>
      <w:r>
        <w:t>Из всех внутренних детерминант, резюмируя выше сказанное, больше всех информации</w:t>
      </w:r>
      <w:r>
        <w:rPr>
          <w:spacing w:val="1"/>
        </w:rPr>
        <w:t xml:space="preserve"> </w:t>
      </w:r>
      <w:r>
        <w:t>несёт в себе показатель прибыльности используемого капитала. Также, рынок инвестиций</w:t>
      </w:r>
      <w:r>
        <w:rPr>
          <w:spacing w:val="-57"/>
        </w:rPr>
        <w:t xml:space="preserve"> </w:t>
      </w:r>
      <w:r>
        <w:t>российских</w:t>
      </w:r>
      <w:r>
        <w:rPr>
          <w:spacing w:val="-1"/>
        </w:rPr>
        <w:t xml:space="preserve"> </w:t>
      </w:r>
      <w:r>
        <w:t>компаний оказался</w:t>
      </w:r>
      <w:r>
        <w:rPr>
          <w:spacing w:val="-1"/>
        </w:rPr>
        <w:t xml:space="preserve"> </w:t>
      </w:r>
      <w:r>
        <w:t>тесно коррелирован с</w:t>
      </w:r>
      <w:r>
        <w:rPr>
          <w:spacing w:val="-2"/>
        </w:rPr>
        <w:t xml:space="preserve"> </w:t>
      </w:r>
      <w:r>
        <w:t>рынком</w:t>
      </w:r>
      <w:r>
        <w:rPr>
          <w:spacing w:val="-1"/>
        </w:rPr>
        <w:t xml:space="preserve"> </w:t>
      </w:r>
      <w:r>
        <w:t>долга.</w:t>
      </w:r>
    </w:p>
    <w:p w14:paraId="4BC1390E" w14:textId="77777777" w:rsidR="00010DDA" w:rsidRDefault="00010DDA">
      <w:pPr>
        <w:spacing w:line="360" w:lineRule="auto"/>
        <w:sectPr w:rsidR="00010DDA">
          <w:pgSz w:w="11910" w:h="16840"/>
          <w:pgMar w:top="1040" w:right="360" w:bottom="1200" w:left="380" w:header="0" w:footer="991" w:gutter="0"/>
          <w:cols w:space="720"/>
        </w:sectPr>
      </w:pPr>
    </w:p>
    <w:p w14:paraId="4EB6A8E6" w14:textId="77777777" w:rsidR="00010DDA" w:rsidRDefault="00010DDA">
      <w:pPr>
        <w:pStyle w:val="a3"/>
        <w:ind w:left="0"/>
        <w:rPr>
          <w:sz w:val="9"/>
        </w:rPr>
      </w:pPr>
    </w:p>
    <w:p w14:paraId="507A5F16" w14:textId="77777777" w:rsidR="00010DDA" w:rsidRDefault="00F95681">
      <w:pPr>
        <w:pStyle w:val="1"/>
        <w:spacing w:before="89" w:line="357" w:lineRule="auto"/>
        <w:ind w:right="569"/>
      </w:pPr>
      <w:bookmarkStart w:id="4" w:name="_bookmark3"/>
      <w:bookmarkEnd w:id="4"/>
      <w:r>
        <w:t>Детерминанты прямых иностранных инвестиций в регионы Российской</w:t>
      </w:r>
      <w:r>
        <w:rPr>
          <w:spacing w:val="-67"/>
        </w:rPr>
        <w:t xml:space="preserve"> </w:t>
      </w:r>
      <w:r>
        <w:t>Федерации:</w:t>
      </w:r>
      <w:r>
        <w:rPr>
          <w:spacing w:val="-3"/>
        </w:rPr>
        <w:t xml:space="preserve"> </w:t>
      </w:r>
      <w:r>
        <w:t>результаты</w:t>
      </w:r>
      <w:r>
        <w:rPr>
          <w:spacing w:val="-3"/>
        </w:rPr>
        <w:t xml:space="preserve"> </w:t>
      </w:r>
      <w:r>
        <w:t>экономико-математического</w:t>
      </w:r>
      <w:r>
        <w:rPr>
          <w:spacing w:val="-2"/>
        </w:rPr>
        <w:t xml:space="preserve"> </w:t>
      </w:r>
      <w:r>
        <w:t>моделирования.</w:t>
      </w:r>
    </w:p>
    <w:p w14:paraId="019EBF8A" w14:textId="77777777" w:rsidR="00010DDA" w:rsidRDefault="00F95681">
      <w:pPr>
        <w:pStyle w:val="a3"/>
        <w:spacing w:before="2" w:line="360" w:lineRule="auto"/>
        <w:ind w:right="711"/>
      </w:pPr>
      <w:r>
        <w:t>Мы уже разобрались с детерминантами инвестиционной активности компаний. Теперь</w:t>
      </w:r>
      <w:r>
        <w:rPr>
          <w:spacing w:val="1"/>
        </w:rPr>
        <w:t xml:space="preserve"> </w:t>
      </w:r>
      <w:r>
        <w:t>интересно проследить, какие факторы оказывают влия</w:t>
      </w:r>
      <w:r>
        <w:t>ние на ПИИ в РФ. Они крайне</w:t>
      </w:r>
      <w:r>
        <w:rPr>
          <w:spacing w:val="1"/>
        </w:rPr>
        <w:t xml:space="preserve"> </w:t>
      </w:r>
      <w:r>
        <w:t>значимы по нескольким причинам – за счет них ускоряется экономический рост,</w:t>
      </w:r>
      <w:r>
        <w:rPr>
          <w:spacing w:val="1"/>
        </w:rPr>
        <w:t xml:space="preserve"> </w:t>
      </w:r>
      <w:r>
        <w:t>создаются новые рабочие места, развиваются новые технологии, улучшается</w:t>
      </w:r>
      <w:r>
        <w:rPr>
          <w:spacing w:val="1"/>
        </w:rPr>
        <w:t xml:space="preserve"> </w:t>
      </w:r>
      <w:r>
        <w:t>инфраструктура и так далее. Стоит отметить, что присутствие иностранных фирм мож</w:t>
      </w:r>
      <w:r>
        <w:t>ет</w:t>
      </w:r>
      <w:r>
        <w:rPr>
          <w:spacing w:val="-57"/>
        </w:rPr>
        <w:t xml:space="preserve"> </w:t>
      </w:r>
      <w:r>
        <w:t>оказывать как положительное, так и отрицательное воздействие на отечественного</w:t>
      </w:r>
      <w:r>
        <w:rPr>
          <w:spacing w:val="1"/>
        </w:rPr>
        <w:t xml:space="preserve"> </w:t>
      </w:r>
      <w:r>
        <w:t>производителя. Положительное – отечественные фирмы могут перенимать технологии</w:t>
      </w:r>
      <w:r>
        <w:rPr>
          <w:spacing w:val="1"/>
        </w:rPr>
        <w:t xml:space="preserve"> </w:t>
      </w:r>
      <w:r>
        <w:t>производства и использовать их затем у себя. Отрицательное – в присутствии более</w:t>
      </w:r>
      <w:r>
        <w:rPr>
          <w:spacing w:val="1"/>
        </w:rPr>
        <w:t xml:space="preserve"> </w:t>
      </w:r>
      <w:r>
        <w:t>развитых иност</w:t>
      </w:r>
      <w:r>
        <w:t>ранных производителей спрос на отечественную продукцию может</w:t>
      </w:r>
      <w:r>
        <w:rPr>
          <w:spacing w:val="1"/>
        </w:rPr>
        <w:t xml:space="preserve"> </w:t>
      </w:r>
      <w:r>
        <w:t>снизиться.</w:t>
      </w:r>
    </w:p>
    <w:p w14:paraId="4226BDDD" w14:textId="77777777" w:rsidR="00010DDA" w:rsidRDefault="00F95681">
      <w:pPr>
        <w:pStyle w:val="a3"/>
        <w:spacing w:before="161" w:line="360" w:lineRule="auto"/>
        <w:ind w:right="585"/>
      </w:pPr>
      <w:r>
        <w:t xml:space="preserve">Кожина </w:t>
      </w:r>
      <w:proofErr w:type="gramStart"/>
      <w:r>
        <w:t>Е.А.</w:t>
      </w:r>
      <w:proofErr w:type="gramEnd"/>
      <w:r>
        <w:t xml:space="preserve"> и </w:t>
      </w:r>
      <w:proofErr w:type="spellStart"/>
      <w:r>
        <w:t>Лавренчук</w:t>
      </w:r>
      <w:proofErr w:type="spellEnd"/>
      <w:r>
        <w:t xml:space="preserve"> Е.Н. в статье «Детерминанты прямых иностранных инвестиций</w:t>
      </w:r>
      <w:r>
        <w:rPr>
          <w:spacing w:val="-57"/>
        </w:rPr>
        <w:t xml:space="preserve"> </w:t>
      </w:r>
      <w:r>
        <w:t>в регионы Российской Федерации: результаты экономико-математического</w:t>
      </w:r>
      <w:r>
        <w:rPr>
          <w:spacing w:val="1"/>
        </w:rPr>
        <w:t xml:space="preserve"> </w:t>
      </w:r>
      <w:r>
        <w:t>моделирования» (2017) выбирают Ро</w:t>
      </w:r>
      <w:r>
        <w:t>ссию в качестве основополагающей страны для</w:t>
      </w:r>
      <w:r>
        <w:rPr>
          <w:spacing w:val="1"/>
        </w:rPr>
        <w:t xml:space="preserve"> </w:t>
      </w:r>
      <w:r>
        <w:t>изучения детерминант инвестиционного поведения в ее регионах по ряду причин. Во-</w:t>
      </w:r>
      <w:r>
        <w:rPr>
          <w:spacing w:val="1"/>
        </w:rPr>
        <w:t xml:space="preserve"> </w:t>
      </w:r>
      <w:r>
        <w:t>первых, многомиллионное население означает достаточно большой рынок для ведения</w:t>
      </w:r>
      <w:r>
        <w:rPr>
          <w:spacing w:val="1"/>
        </w:rPr>
        <w:t xml:space="preserve"> </w:t>
      </w:r>
      <w:r>
        <w:t>бизнеса внутри такой страны. Во-вторых, Россия може</w:t>
      </w:r>
      <w:r>
        <w:t>т вследствие своего</w:t>
      </w:r>
      <w:r>
        <w:rPr>
          <w:spacing w:val="1"/>
        </w:rPr>
        <w:t xml:space="preserve"> </w:t>
      </w:r>
      <w:r>
        <w:t>географического положения служить неким мостом для связывания Европы и Азии. В-</w:t>
      </w:r>
      <w:r>
        <w:rPr>
          <w:spacing w:val="1"/>
        </w:rPr>
        <w:t xml:space="preserve"> </w:t>
      </w:r>
      <w:r>
        <w:t>третьих, богатство природными ресурсами делает добывающие отрасли в РФ очень</w:t>
      </w:r>
      <w:r>
        <w:rPr>
          <w:spacing w:val="1"/>
        </w:rPr>
        <w:t xml:space="preserve"> </w:t>
      </w:r>
      <w:r>
        <w:t>привлекательными для иностранных инвесторов. Учитывая все эти аргументы, авторы</w:t>
      </w:r>
      <w:r>
        <w:rPr>
          <w:spacing w:val="1"/>
        </w:rPr>
        <w:t xml:space="preserve"> </w:t>
      </w:r>
      <w:r>
        <w:t>ставят в качестве своей цели исследовать различные детерминанты, которые тем или</w:t>
      </w:r>
      <w:r>
        <w:rPr>
          <w:spacing w:val="1"/>
        </w:rPr>
        <w:t xml:space="preserve"> </w:t>
      </w:r>
      <w:r>
        <w:t>иным</w:t>
      </w:r>
      <w:r>
        <w:rPr>
          <w:spacing w:val="-3"/>
        </w:rPr>
        <w:t xml:space="preserve"> </w:t>
      </w:r>
      <w:r>
        <w:t>способом могут</w:t>
      </w:r>
      <w:r>
        <w:rPr>
          <w:spacing w:val="-1"/>
        </w:rPr>
        <w:t xml:space="preserve"> </w:t>
      </w:r>
      <w:r>
        <w:t>привлечь инвестиции в</w:t>
      </w:r>
      <w:r>
        <w:rPr>
          <w:spacing w:val="-2"/>
        </w:rPr>
        <w:t xml:space="preserve"> </w:t>
      </w:r>
      <w:r>
        <w:t>регионы РФ.</w:t>
      </w:r>
    </w:p>
    <w:p w14:paraId="634EB1FB" w14:textId="77777777" w:rsidR="00010DDA" w:rsidRDefault="00F95681">
      <w:pPr>
        <w:pStyle w:val="a3"/>
        <w:spacing w:before="161"/>
      </w:pPr>
      <w:r>
        <w:t>Были</w:t>
      </w:r>
      <w:r>
        <w:rPr>
          <w:spacing w:val="-3"/>
        </w:rPr>
        <w:t xml:space="preserve"> </w:t>
      </w:r>
      <w:r>
        <w:t>выдвинуты</w:t>
      </w:r>
      <w:r>
        <w:rPr>
          <w:spacing w:val="-2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гипотезы:</w:t>
      </w:r>
    </w:p>
    <w:p w14:paraId="5D0EE8A9" w14:textId="77777777" w:rsidR="00010DDA" w:rsidRDefault="00010DDA">
      <w:pPr>
        <w:pStyle w:val="a3"/>
        <w:spacing w:before="10"/>
        <w:ind w:left="0"/>
        <w:rPr>
          <w:sz w:val="25"/>
        </w:rPr>
      </w:pPr>
    </w:p>
    <w:p w14:paraId="20008C9D" w14:textId="77777777" w:rsidR="00010DDA" w:rsidRDefault="00F95681">
      <w:pPr>
        <w:pStyle w:val="a4"/>
        <w:numPr>
          <w:ilvl w:val="0"/>
          <w:numId w:val="3"/>
        </w:numPr>
        <w:tabs>
          <w:tab w:val="left" w:pos="1523"/>
        </w:tabs>
        <w:spacing w:before="1" w:line="360" w:lineRule="auto"/>
        <w:ind w:right="856" w:firstLine="0"/>
        <w:rPr>
          <w:sz w:val="24"/>
        </w:rPr>
      </w:pPr>
      <w:r>
        <w:rPr>
          <w:sz w:val="24"/>
        </w:rPr>
        <w:t>Логично подумать, что чем больше развита сеть дорог в регионе, тем быстрее</w:t>
      </w:r>
      <w:r>
        <w:rPr>
          <w:spacing w:val="1"/>
          <w:sz w:val="24"/>
        </w:rPr>
        <w:t xml:space="preserve"> </w:t>
      </w:r>
      <w:r>
        <w:rPr>
          <w:sz w:val="24"/>
        </w:rPr>
        <w:t>доставляются грузы, а также снижаются издержки бизнеса, поэтому первая гипотеза</w:t>
      </w:r>
      <w:r>
        <w:rPr>
          <w:spacing w:val="1"/>
          <w:sz w:val="24"/>
        </w:rPr>
        <w:t xml:space="preserve"> </w:t>
      </w:r>
      <w:r>
        <w:rPr>
          <w:sz w:val="24"/>
        </w:rPr>
        <w:t>гласит о том, что чем больше плотность автомобильных дорог, тем больше инвестиций</w:t>
      </w:r>
      <w:r>
        <w:rPr>
          <w:spacing w:val="-57"/>
          <w:sz w:val="24"/>
        </w:rPr>
        <w:t xml:space="preserve"> </w:t>
      </w:r>
      <w:r>
        <w:rPr>
          <w:sz w:val="24"/>
        </w:rPr>
        <w:t>будет</w:t>
      </w:r>
      <w:r>
        <w:rPr>
          <w:spacing w:val="-1"/>
          <w:sz w:val="24"/>
        </w:rPr>
        <w:t xml:space="preserve"> </w:t>
      </w:r>
      <w:r>
        <w:rPr>
          <w:sz w:val="24"/>
        </w:rPr>
        <w:t>приходить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р</w:t>
      </w:r>
      <w:r>
        <w:rPr>
          <w:sz w:val="24"/>
        </w:rPr>
        <w:t>егион</w:t>
      </w:r>
    </w:p>
    <w:p w14:paraId="501F281E" w14:textId="77777777" w:rsidR="00010DDA" w:rsidRDefault="00F95681">
      <w:pPr>
        <w:pStyle w:val="a4"/>
        <w:numPr>
          <w:ilvl w:val="0"/>
          <w:numId w:val="3"/>
        </w:numPr>
        <w:tabs>
          <w:tab w:val="left" w:pos="1582"/>
        </w:tabs>
        <w:spacing w:line="360" w:lineRule="auto"/>
        <w:ind w:right="499" w:firstLine="0"/>
        <w:rPr>
          <w:sz w:val="24"/>
        </w:rPr>
      </w:pPr>
      <w:r>
        <w:rPr>
          <w:sz w:val="24"/>
        </w:rPr>
        <w:t>Культура населения, традиции, развитость гражданских институтов, а также менталитет</w:t>
      </w:r>
      <w:r>
        <w:rPr>
          <w:spacing w:val="-58"/>
          <w:sz w:val="24"/>
        </w:rPr>
        <w:t xml:space="preserve"> </w:t>
      </w:r>
      <w:r>
        <w:rPr>
          <w:sz w:val="24"/>
        </w:rPr>
        <w:t>оказывают воздействие на инвестора при принятии решения о том, вкладывать ли свой</w:t>
      </w:r>
      <w:r>
        <w:rPr>
          <w:spacing w:val="1"/>
          <w:sz w:val="24"/>
        </w:rPr>
        <w:t xml:space="preserve"> </w:t>
      </w:r>
      <w:r>
        <w:rPr>
          <w:sz w:val="24"/>
        </w:rPr>
        <w:t>капитал</w:t>
      </w:r>
      <w:r>
        <w:rPr>
          <w:spacing w:val="-2"/>
          <w:sz w:val="24"/>
        </w:rPr>
        <w:t xml:space="preserve"> </w:t>
      </w:r>
      <w:r>
        <w:rPr>
          <w:sz w:val="24"/>
        </w:rPr>
        <w:t>или</w:t>
      </w:r>
      <w:r>
        <w:rPr>
          <w:spacing w:val="-3"/>
          <w:sz w:val="24"/>
        </w:rPr>
        <w:t xml:space="preserve"> </w:t>
      </w:r>
      <w:r>
        <w:rPr>
          <w:sz w:val="24"/>
        </w:rPr>
        <w:t>нет. Здесь</w:t>
      </w:r>
      <w:r>
        <w:rPr>
          <w:spacing w:val="-1"/>
          <w:sz w:val="24"/>
        </w:rPr>
        <w:t xml:space="preserve"> </w:t>
      </w:r>
      <w:r>
        <w:rPr>
          <w:sz w:val="24"/>
        </w:rPr>
        <w:t>речь</w:t>
      </w:r>
      <w:r>
        <w:rPr>
          <w:spacing w:val="-1"/>
          <w:sz w:val="24"/>
        </w:rPr>
        <w:t xml:space="preserve"> </w:t>
      </w:r>
      <w:r>
        <w:rPr>
          <w:sz w:val="24"/>
        </w:rPr>
        <w:t>пойдет</w:t>
      </w:r>
      <w:r>
        <w:rPr>
          <w:spacing w:val="-1"/>
          <w:sz w:val="24"/>
        </w:rPr>
        <w:t xml:space="preserve"> </w:t>
      </w:r>
      <w:r>
        <w:rPr>
          <w:sz w:val="24"/>
        </w:rPr>
        <w:t>об</w:t>
      </w:r>
      <w:r>
        <w:rPr>
          <w:spacing w:val="-1"/>
          <w:sz w:val="24"/>
        </w:rPr>
        <w:t xml:space="preserve"> </w:t>
      </w:r>
      <w:r>
        <w:rPr>
          <w:sz w:val="24"/>
        </w:rPr>
        <w:t>уровне</w:t>
      </w:r>
      <w:r>
        <w:rPr>
          <w:spacing w:val="-4"/>
          <w:sz w:val="24"/>
        </w:rPr>
        <w:t xml:space="preserve"> </w:t>
      </w:r>
      <w:r>
        <w:rPr>
          <w:sz w:val="24"/>
        </w:rPr>
        <w:t>преступности в</w:t>
      </w:r>
      <w:r>
        <w:rPr>
          <w:spacing w:val="-2"/>
          <w:sz w:val="24"/>
        </w:rPr>
        <w:t xml:space="preserve"> </w:t>
      </w:r>
      <w:r>
        <w:rPr>
          <w:sz w:val="24"/>
        </w:rPr>
        <w:t>регионе,</w:t>
      </w:r>
      <w:r>
        <w:rPr>
          <w:spacing w:val="-1"/>
          <w:sz w:val="24"/>
        </w:rPr>
        <w:t xml:space="preserve"> </w:t>
      </w:r>
      <w:r>
        <w:rPr>
          <w:sz w:val="24"/>
        </w:rPr>
        <w:t>этот</w:t>
      </w:r>
      <w:r>
        <w:rPr>
          <w:spacing w:val="-1"/>
          <w:sz w:val="24"/>
        </w:rPr>
        <w:t xml:space="preserve"> </w:t>
      </w:r>
      <w:r>
        <w:rPr>
          <w:sz w:val="24"/>
        </w:rPr>
        <w:t>фактор</w:t>
      </w:r>
      <w:r>
        <w:rPr>
          <w:spacing w:val="-1"/>
          <w:sz w:val="24"/>
        </w:rPr>
        <w:t xml:space="preserve"> </w:t>
      </w:r>
      <w:r>
        <w:rPr>
          <w:sz w:val="24"/>
        </w:rPr>
        <w:t>был</w:t>
      </w:r>
    </w:p>
    <w:p w14:paraId="5652F2DE" w14:textId="77777777" w:rsidR="00010DDA" w:rsidRDefault="00010DDA">
      <w:pPr>
        <w:spacing w:line="360" w:lineRule="auto"/>
        <w:rPr>
          <w:sz w:val="24"/>
        </w:rPr>
        <w:sectPr w:rsidR="00010DDA">
          <w:pgSz w:w="11910" w:h="16840"/>
          <w:pgMar w:top="1580" w:right="360" w:bottom="1200" w:left="380" w:header="0" w:footer="991" w:gutter="0"/>
          <w:cols w:space="720"/>
        </w:sectPr>
      </w:pPr>
    </w:p>
    <w:p w14:paraId="473C2509" w14:textId="77777777" w:rsidR="00010DDA" w:rsidRDefault="00F95681">
      <w:pPr>
        <w:pStyle w:val="a3"/>
        <w:spacing w:before="73" w:line="362" w:lineRule="auto"/>
        <w:ind w:right="493"/>
      </w:pPr>
      <w:r>
        <w:lastRenderedPageBreak/>
        <w:t>выбран,</w:t>
      </w:r>
      <w:r>
        <w:rPr>
          <w:spacing w:val="-2"/>
        </w:rPr>
        <w:t xml:space="preserve"> </w:t>
      </w:r>
      <w:r>
        <w:t>опираясь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мысль,</w:t>
      </w:r>
      <w:r>
        <w:rPr>
          <w:spacing w:val="-2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чем</w:t>
      </w:r>
      <w:r>
        <w:rPr>
          <w:spacing w:val="-2"/>
        </w:rPr>
        <w:t xml:space="preserve"> </w:t>
      </w:r>
      <w:r>
        <w:t>больше</w:t>
      </w:r>
      <w:r>
        <w:rPr>
          <w:spacing w:val="-3"/>
        </w:rPr>
        <w:t xml:space="preserve"> </w:t>
      </w:r>
      <w:r>
        <w:t>преступлений</w:t>
      </w:r>
      <w:r>
        <w:rPr>
          <w:spacing w:val="-2"/>
        </w:rPr>
        <w:t xml:space="preserve"> </w:t>
      </w:r>
      <w:r>
        <w:t>совершается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регионе,</w:t>
      </w:r>
      <w:r>
        <w:rPr>
          <w:spacing w:val="-2"/>
        </w:rPr>
        <w:t xml:space="preserve"> </w:t>
      </w:r>
      <w:r>
        <w:t>тем</w:t>
      </w:r>
      <w:r>
        <w:rPr>
          <w:spacing w:val="-57"/>
        </w:rPr>
        <w:t xml:space="preserve"> </w:t>
      </w:r>
      <w:r>
        <w:t>менее</w:t>
      </w:r>
      <w:r>
        <w:rPr>
          <w:spacing w:val="-2"/>
        </w:rPr>
        <w:t xml:space="preserve"> </w:t>
      </w:r>
      <w:r>
        <w:t>спокойная</w:t>
      </w:r>
      <w:r>
        <w:rPr>
          <w:spacing w:val="-1"/>
        </w:rPr>
        <w:t xml:space="preserve"> </w:t>
      </w:r>
      <w:r>
        <w:t>обстановка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нем, и</w:t>
      </w:r>
      <w:r>
        <w:rPr>
          <w:spacing w:val="-1"/>
        </w:rPr>
        <w:t xml:space="preserve"> </w:t>
      </w:r>
      <w:r>
        <w:t>вкладываться</w:t>
      </w:r>
      <w:r>
        <w:rPr>
          <w:spacing w:val="-1"/>
        </w:rPr>
        <w:t xml:space="preserve"> </w:t>
      </w:r>
      <w:r>
        <w:t>инвестору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него</w:t>
      </w:r>
      <w:r>
        <w:rPr>
          <w:spacing w:val="-2"/>
        </w:rPr>
        <w:t xml:space="preserve"> </w:t>
      </w:r>
      <w:r>
        <w:t>опасно.</w:t>
      </w:r>
    </w:p>
    <w:p w14:paraId="6965A3CE" w14:textId="77777777" w:rsidR="00010DDA" w:rsidRDefault="00F95681">
      <w:pPr>
        <w:pStyle w:val="a4"/>
        <w:numPr>
          <w:ilvl w:val="0"/>
          <w:numId w:val="3"/>
        </w:numPr>
        <w:tabs>
          <w:tab w:val="left" w:pos="1582"/>
        </w:tabs>
        <w:spacing w:before="156" w:line="360" w:lineRule="auto"/>
        <w:ind w:right="492" w:firstLine="0"/>
        <w:rPr>
          <w:sz w:val="24"/>
        </w:rPr>
      </w:pPr>
      <w:r>
        <w:rPr>
          <w:sz w:val="24"/>
        </w:rPr>
        <w:t>Уровень безработицы в регионе негативно сказывается на потоках ПИИ. Если в регионе</w:t>
      </w:r>
      <w:r>
        <w:rPr>
          <w:spacing w:val="-57"/>
          <w:sz w:val="24"/>
        </w:rPr>
        <w:t xml:space="preserve"> </w:t>
      </w:r>
      <w:r>
        <w:rPr>
          <w:sz w:val="24"/>
        </w:rPr>
        <w:t>достаточно много свободных рук, это означает недоиспользование экономического</w:t>
      </w:r>
      <w:r>
        <w:rPr>
          <w:spacing w:val="1"/>
          <w:sz w:val="24"/>
        </w:rPr>
        <w:t xml:space="preserve"> </w:t>
      </w:r>
      <w:r>
        <w:rPr>
          <w:sz w:val="24"/>
        </w:rPr>
        <w:t>потенциала</w:t>
      </w:r>
      <w:r>
        <w:rPr>
          <w:spacing w:val="-2"/>
          <w:sz w:val="24"/>
        </w:rPr>
        <w:t xml:space="preserve"> </w:t>
      </w:r>
      <w:r>
        <w:rPr>
          <w:sz w:val="24"/>
        </w:rPr>
        <w:t>субъекта.</w:t>
      </w:r>
    </w:p>
    <w:p w14:paraId="7B4A185C" w14:textId="77777777" w:rsidR="00010DDA" w:rsidRDefault="00F95681">
      <w:pPr>
        <w:pStyle w:val="a4"/>
        <w:numPr>
          <w:ilvl w:val="0"/>
          <w:numId w:val="3"/>
        </w:numPr>
        <w:tabs>
          <w:tab w:val="left" w:pos="1582"/>
        </w:tabs>
        <w:spacing w:line="360" w:lineRule="auto"/>
        <w:ind w:right="544" w:firstLine="0"/>
        <w:rPr>
          <w:sz w:val="24"/>
        </w:rPr>
      </w:pPr>
      <w:r>
        <w:rPr>
          <w:sz w:val="24"/>
        </w:rPr>
        <w:t>Географические характеристики также не остаются без внимания инвесторов -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качестве них были выбраны следующие: наличие порта (если в городе есть доступ к морю</w:t>
      </w:r>
      <w:r>
        <w:rPr>
          <w:spacing w:val="-57"/>
          <w:sz w:val="24"/>
        </w:rPr>
        <w:t xml:space="preserve"> </w:t>
      </w:r>
      <w:r>
        <w:rPr>
          <w:sz w:val="24"/>
        </w:rPr>
        <w:t>через порт, это может сократить транспортные расходы и привлечь больше инвесторов),</w:t>
      </w:r>
      <w:r>
        <w:rPr>
          <w:spacing w:val="1"/>
          <w:sz w:val="24"/>
        </w:rPr>
        <w:t xml:space="preserve"> </w:t>
      </w:r>
      <w:r>
        <w:rPr>
          <w:sz w:val="24"/>
        </w:rPr>
        <w:t>климат (суровый климат может отпугивать инвесторов, так как возрастают расходы на</w:t>
      </w:r>
      <w:r>
        <w:rPr>
          <w:spacing w:val="1"/>
          <w:sz w:val="24"/>
        </w:rPr>
        <w:t xml:space="preserve"> </w:t>
      </w:r>
      <w:r>
        <w:rPr>
          <w:sz w:val="24"/>
        </w:rPr>
        <w:t>сод</w:t>
      </w:r>
      <w:r>
        <w:rPr>
          <w:sz w:val="24"/>
        </w:rPr>
        <w:t>ержание компании), а также количество крупных городов (в больших городах</w:t>
      </w:r>
      <w:r>
        <w:rPr>
          <w:spacing w:val="1"/>
          <w:sz w:val="24"/>
        </w:rPr>
        <w:t xml:space="preserve"> </w:t>
      </w:r>
      <w:r>
        <w:rPr>
          <w:sz w:val="24"/>
        </w:rPr>
        <w:t>очевидно</w:t>
      </w:r>
      <w:r>
        <w:rPr>
          <w:spacing w:val="-2"/>
          <w:sz w:val="24"/>
        </w:rPr>
        <w:t xml:space="preserve"> </w:t>
      </w:r>
      <w:r>
        <w:rPr>
          <w:sz w:val="24"/>
        </w:rPr>
        <w:t>больше</w:t>
      </w:r>
      <w:r>
        <w:rPr>
          <w:spacing w:val="-2"/>
          <w:sz w:val="24"/>
        </w:rPr>
        <w:t xml:space="preserve"> </w:t>
      </w:r>
      <w:r>
        <w:rPr>
          <w:sz w:val="24"/>
        </w:rPr>
        <w:t>возможностей</w:t>
      </w:r>
      <w:r>
        <w:rPr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получения</w:t>
      </w:r>
      <w:r>
        <w:rPr>
          <w:spacing w:val="-4"/>
          <w:sz w:val="24"/>
        </w:rPr>
        <w:t xml:space="preserve"> </w:t>
      </w:r>
      <w:r>
        <w:rPr>
          <w:sz w:val="24"/>
        </w:rPr>
        <w:t>прибыли,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них</w:t>
      </w:r>
      <w:r>
        <w:rPr>
          <w:spacing w:val="-2"/>
          <w:sz w:val="24"/>
        </w:rPr>
        <w:t xml:space="preserve"> </w:t>
      </w:r>
      <w:r>
        <w:rPr>
          <w:sz w:val="24"/>
        </w:rPr>
        <w:t>развито</w:t>
      </w:r>
      <w:r>
        <w:rPr>
          <w:spacing w:val="-1"/>
          <w:sz w:val="24"/>
        </w:rPr>
        <w:t xml:space="preserve"> </w:t>
      </w:r>
      <w:r>
        <w:rPr>
          <w:sz w:val="24"/>
        </w:rPr>
        <w:t>много</w:t>
      </w:r>
      <w:r>
        <w:rPr>
          <w:spacing w:val="-1"/>
          <w:sz w:val="24"/>
        </w:rPr>
        <w:t xml:space="preserve"> </w:t>
      </w:r>
      <w:r>
        <w:rPr>
          <w:sz w:val="24"/>
        </w:rPr>
        <w:t>отраслей).</w:t>
      </w:r>
    </w:p>
    <w:p w14:paraId="64956B4B" w14:textId="77777777" w:rsidR="00010DDA" w:rsidRDefault="00F95681">
      <w:pPr>
        <w:pStyle w:val="a3"/>
        <w:spacing w:before="161" w:line="360" w:lineRule="auto"/>
        <w:ind w:right="598"/>
      </w:pPr>
      <w:r>
        <w:t>Авторы предлагают несколько экономических моделей. Первая состоит из 7 обобщенных</w:t>
      </w:r>
      <w:r>
        <w:rPr>
          <w:spacing w:val="-57"/>
        </w:rPr>
        <w:t xml:space="preserve"> </w:t>
      </w:r>
      <w:r>
        <w:t>групп: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𝐹𝐷𝐼</w:t>
      </w:r>
      <w:r>
        <w:rPr>
          <w:rFonts w:ascii="Cambria Math" w:eastAsia="Cambria Math" w:hAnsi="Cambria Math"/>
          <w:spacing w:val="6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rPr>
          <w:rFonts w:ascii="Cambria Math" w:eastAsia="Cambria Math" w:hAnsi="Cambria Math"/>
        </w:rPr>
        <w:t>𝑓</w:t>
      </w:r>
      <w:r>
        <w:t>(</w:t>
      </w:r>
      <w:proofErr w:type="gramEnd"/>
      <w:r>
        <w:rPr>
          <w:rFonts w:ascii="Cambria Math" w:eastAsia="Cambria Math" w:hAnsi="Cambria Math"/>
        </w:rPr>
        <w:t>𝐸𝑐𝑜𝑛𝑜𝑚𝑖𝑐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𝑐</w:t>
      </w:r>
      <w:r>
        <w:t>ℎ</w:t>
      </w:r>
      <w:r>
        <w:rPr>
          <w:rFonts w:ascii="Cambria Math" w:eastAsia="Cambria Math" w:hAnsi="Cambria Math"/>
        </w:rPr>
        <w:t>𝑎𝑟𝑎𝑐𝑡𝑒𝑟𝑖𝑠𝑡𝑖𝑐𝑠</w:t>
      </w:r>
      <w:r>
        <w:t>;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𝐼𝑛𝑓𝑟𝑎𝑠𝑡𝑟𝑢𝑐𝑡𝑢𝑟𝑒</w:t>
      </w:r>
      <w:r>
        <w:t>;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𝑃𝑜𝑙𝑖𝑐𝑦</w:t>
      </w:r>
      <w:r>
        <w:t>;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𝐶𝑖𝑣𝑖𝑙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𝑠𝑜𝑐𝑖𝑒𝑡𝑦</w:t>
      </w:r>
      <w:r>
        <w:t>;</w:t>
      </w:r>
    </w:p>
    <w:p w14:paraId="53420F69" w14:textId="77777777" w:rsidR="00010DDA" w:rsidRDefault="00F95681">
      <w:pPr>
        <w:pStyle w:val="a3"/>
        <w:spacing w:before="3"/>
      </w:pPr>
      <w:r>
        <w:rPr>
          <w:rFonts w:ascii="Cambria Math" w:eastAsia="Cambria Math" w:hAnsi="Cambria Math"/>
        </w:rPr>
        <w:t>𝐺𝑒𝑜𝑔𝑟𝑎𝑝</w:t>
      </w:r>
      <w:r>
        <w:t>ℎ</w:t>
      </w:r>
      <w:r>
        <w:rPr>
          <w:rFonts w:ascii="Cambria Math" w:eastAsia="Cambria Math" w:hAnsi="Cambria Math"/>
        </w:rPr>
        <w:t>𝑖𝑐𝑎𝑙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𝑐</w:t>
      </w:r>
      <w:r>
        <w:t>ℎ</w:t>
      </w:r>
      <w:r>
        <w:rPr>
          <w:rFonts w:ascii="Cambria Math" w:eastAsia="Cambria Math" w:hAnsi="Cambria Math"/>
        </w:rPr>
        <w:t>𝑎𝑟𝑎𝑐𝑡𝑒𝑟𝑖𝑠𝑡𝑖𝑐𝑠</w:t>
      </w:r>
      <w:r>
        <w:t>;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𝐸𝑐𝑜𝑙𝑜𝑔𝑦</w:t>
      </w:r>
      <w:r>
        <w:t>;</w:t>
      </w:r>
      <w:r>
        <w:rPr>
          <w:spacing w:val="-4"/>
        </w:rPr>
        <w:t xml:space="preserve"> </w:t>
      </w:r>
      <w:r>
        <w:rPr>
          <w:rFonts w:ascii="Cambria Math" w:eastAsia="Cambria Math" w:hAnsi="Cambria Math"/>
        </w:rPr>
        <w:t>𝐼𝑛𝑑𝑢𝑠𝑡𝑟𝑖𝑎𝑙</w:t>
      </w:r>
      <w:r>
        <w:t>)</w:t>
      </w:r>
    </w:p>
    <w:p w14:paraId="28560FF4" w14:textId="77777777" w:rsidR="00010DDA" w:rsidRDefault="00010DDA">
      <w:pPr>
        <w:pStyle w:val="a3"/>
        <w:spacing w:before="11"/>
        <w:ind w:left="0"/>
        <w:rPr>
          <w:sz w:val="25"/>
        </w:rPr>
      </w:pPr>
    </w:p>
    <w:p w14:paraId="08AED132" w14:textId="77777777" w:rsidR="00010DDA" w:rsidRDefault="00F95681">
      <w:pPr>
        <w:pStyle w:val="a3"/>
        <w:spacing w:line="360" w:lineRule="auto"/>
        <w:ind w:right="517"/>
      </w:pPr>
      <w:r>
        <w:t>Рассмотрим поподробнее, что включено в приведенные группы. Каждая представляет</w:t>
      </w:r>
      <w:r>
        <w:rPr>
          <w:spacing w:val="1"/>
        </w:rPr>
        <w:t xml:space="preserve"> </w:t>
      </w:r>
      <w:r>
        <w:t>собой совокупность некоторых черт, присущих только ей. Так, например в экономические</w:t>
      </w:r>
      <w:r>
        <w:rPr>
          <w:spacing w:val="-57"/>
        </w:rPr>
        <w:t xml:space="preserve"> </w:t>
      </w:r>
      <w:r>
        <w:t>характеристики вошли вели</w:t>
      </w:r>
      <w:r>
        <w:t>чина рынка, количество людей, которые могут предоставлять</w:t>
      </w:r>
      <w:r>
        <w:rPr>
          <w:spacing w:val="1"/>
        </w:rPr>
        <w:t xml:space="preserve"> </w:t>
      </w:r>
      <w:r>
        <w:t>квалифицированный труд, информацию о миграции и предприятиях, которые терпят</w:t>
      </w:r>
      <w:r>
        <w:rPr>
          <w:spacing w:val="1"/>
        </w:rPr>
        <w:t xml:space="preserve"> </w:t>
      </w:r>
      <w:r>
        <w:t xml:space="preserve">убытки, а также уровень заработной платы по регионам РФ. В понятие </w:t>
      </w:r>
      <w:proofErr w:type="spellStart"/>
      <w:r>
        <w:t>infrastructure</w:t>
      </w:r>
      <w:proofErr w:type="spellEnd"/>
      <w:r>
        <w:rPr>
          <w:spacing w:val="1"/>
        </w:rPr>
        <w:t xml:space="preserve"> </w:t>
      </w:r>
      <w:r>
        <w:t>входят те самые асфальтированные дороги</w:t>
      </w:r>
      <w:r>
        <w:t>, о которых уже было рассказано в одной из</w:t>
      </w:r>
      <w:r>
        <w:rPr>
          <w:spacing w:val="1"/>
        </w:rPr>
        <w:t xml:space="preserve"> </w:t>
      </w:r>
      <w:r>
        <w:t xml:space="preserve">гипотез. В </w:t>
      </w:r>
      <w:proofErr w:type="spellStart"/>
      <w:r>
        <w:t>Policy</w:t>
      </w:r>
      <w:proofErr w:type="spellEnd"/>
      <w:r>
        <w:t xml:space="preserve"> входят различные политические факторы, такие как, например, риски,</w:t>
      </w:r>
      <w:r>
        <w:rPr>
          <w:spacing w:val="1"/>
        </w:rPr>
        <w:t xml:space="preserve"> </w:t>
      </w:r>
      <w:r>
        <w:t>связанные с инвестициями, а также насколько регион открыт для внешней торговли. В</w:t>
      </w:r>
      <w:r>
        <w:rPr>
          <w:spacing w:val="1"/>
        </w:rPr>
        <w:t xml:space="preserve"> </w:t>
      </w:r>
      <w:proofErr w:type="spellStart"/>
      <w:r>
        <w:t>Civil</w:t>
      </w:r>
      <w:proofErr w:type="spellEnd"/>
      <w:r>
        <w:t xml:space="preserve"> </w:t>
      </w:r>
      <w:proofErr w:type="spellStart"/>
      <w:r>
        <w:t>society</w:t>
      </w:r>
      <w:proofErr w:type="spellEnd"/>
      <w:r>
        <w:t xml:space="preserve"> </w:t>
      </w:r>
      <w:proofErr w:type="spellStart"/>
      <w:r>
        <w:t>Лавренчук</w:t>
      </w:r>
      <w:proofErr w:type="spellEnd"/>
      <w:r>
        <w:t xml:space="preserve"> и Кожина (2017) учитыв</w:t>
      </w:r>
      <w:r>
        <w:t>ают преимущественно долю безработных,</w:t>
      </w:r>
      <w:r>
        <w:rPr>
          <w:spacing w:val="-57"/>
        </w:rPr>
        <w:t xml:space="preserve"> </w:t>
      </w:r>
      <w:r>
        <w:t>которая, к слову, сейчас в России находится на рекордно низком уровне, а также долю</w:t>
      </w:r>
      <w:r>
        <w:rPr>
          <w:spacing w:val="1"/>
        </w:rPr>
        <w:t xml:space="preserve"> </w:t>
      </w:r>
      <w:r>
        <w:t>людей пенсионного возраста, которые уже не входят в трудоспособное население. В</w:t>
      </w:r>
      <w:r>
        <w:rPr>
          <w:spacing w:val="1"/>
        </w:rPr>
        <w:t xml:space="preserve"> </w:t>
      </w:r>
      <w:proofErr w:type="spellStart"/>
      <w:r>
        <w:t>Geographical</w:t>
      </w:r>
      <w:proofErr w:type="spellEnd"/>
      <w:r>
        <w:t xml:space="preserve"> </w:t>
      </w:r>
      <w:proofErr w:type="spellStart"/>
      <w:r>
        <w:t>characteristics</w:t>
      </w:r>
      <w:proofErr w:type="spellEnd"/>
      <w:r>
        <w:t xml:space="preserve"> авторы рассматривают сраз</w:t>
      </w:r>
      <w:r>
        <w:t>у 3 фактора, которые, по их</w:t>
      </w:r>
      <w:r>
        <w:rPr>
          <w:spacing w:val="1"/>
        </w:rPr>
        <w:t xml:space="preserve"> </w:t>
      </w:r>
      <w:r>
        <w:t>мнению, могут оказывать значительное влияние на приток ПИИ, это климат, наличие</w:t>
      </w:r>
      <w:r>
        <w:rPr>
          <w:spacing w:val="1"/>
        </w:rPr>
        <w:t xml:space="preserve"> </w:t>
      </w:r>
      <w:r>
        <w:t xml:space="preserve">порта и крупных городов. </w:t>
      </w:r>
      <w:proofErr w:type="spellStart"/>
      <w:r>
        <w:t>Industrial</w:t>
      </w:r>
      <w:proofErr w:type="spellEnd"/>
      <w:r>
        <w:t xml:space="preserve"> будет включать в себя уровень развития</w:t>
      </w:r>
      <w:r>
        <w:rPr>
          <w:spacing w:val="1"/>
        </w:rPr>
        <w:t xml:space="preserve"> </w:t>
      </w:r>
      <w:r>
        <w:t>электроэнергии по региону в РФ, ведь чем больше развит данный фактор, тем</w:t>
      </w:r>
      <w:r>
        <w:t xml:space="preserve"> меньше</w:t>
      </w:r>
      <w:r>
        <w:rPr>
          <w:spacing w:val="1"/>
        </w:rPr>
        <w:t xml:space="preserve"> </w:t>
      </w:r>
      <w:r>
        <w:t xml:space="preserve">издержек будет для ведения бизнеса внутри данного региона, а также </w:t>
      </w:r>
      <w:proofErr w:type="spellStart"/>
      <w:r>
        <w:t>Ecology</w:t>
      </w:r>
      <w:proofErr w:type="spellEnd"/>
      <w:r>
        <w:t xml:space="preserve"> будет</w:t>
      </w:r>
      <w:r>
        <w:rPr>
          <w:spacing w:val="1"/>
        </w:rPr>
        <w:t xml:space="preserve"> </w:t>
      </w:r>
      <w:r>
        <w:t>отражать меру загрязнения окружающей среды.</w:t>
      </w:r>
    </w:p>
    <w:p w14:paraId="359C1E91" w14:textId="77777777" w:rsidR="00010DDA" w:rsidRDefault="00F95681">
      <w:pPr>
        <w:pStyle w:val="a3"/>
        <w:spacing w:before="161" w:line="360" w:lineRule="auto"/>
        <w:ind w:right="560"/>
      </w:pPr>
      <w:r>
        <w:t>Независимые переменные берутся с лагом в один год, это, во-первых, сделано для</w:t>
      </w:r>
      <w:r>
        <w:rPr>
          <w:spacing w:val="1"/>
        </w:rPr>
        <w:t xml:space="preserve"> </w:t>
      </w:r>
      <w:r>
        <w:t>решения</w:t>
      </w:r>
      <w:r>
        <w:rPr>
          <w:spacing w:val="-4"/>
        </w:rPr>
        <w:t xml:space="preserve"> </w:t>
      </w:r>
      <w:r>
        <w:t>возможной</w:t>
      </w:r>
      <w:r>
        <w:rPr>
          <w:spacing w:val="-3"/>
        </w:rPr>
        <w:t xml:space="preserve"> </w:t>
      </w:r>
      <w:r>
        <w:t>проблемы</w:t>
      </w:r>
      <w:r>
        <w:rPr>
          <w:spacing w:val="-3"/>
        </w:rPr>
        <w:t xml:space="preserve"> </w:t>
      </w:r>
      <w:proofErr w:type="spellStart"/>
      <w:r>
        <w:t>эндогенности</w:t>
      </w:r>
      <w:proofErr w:type="spellEnd"/>
      <w:r>
        <w:t>,</w:t>
      </w:r>
      <w:r>
        <w:rPr>
          <w:spacing w:val="-6"/>
        </w:rPr>
        <w:t xml:space="preserve"> </w:t>
      </w:r>
      <w:r>
        <w:t>во-</w:t>
      </w:r>
      <w:r>
        <w:t>вторых,</w:t>
      </w:r>
      <w:r>
        <w:rPr>
          <w:spacing w:val="-4"/>
        </w:rPr>
        <w:t xml:space="preserve"> </w:t>
      </w:r>
      <w:r>
        <w:t>инвестор</w:t>
      </w:r>
      <w:r>
        <w:rPr>
          <w:spacing w:val="-3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принятии</w:t>
      </w:r>
      <w:r>
        <w:rPr>
          <w:spacing w:val="-3"/>
        </w:rPr>
        <w:t xml:space="preserve"> </w:t>
      </w:r>
      <w:r>
        <w:t>решения</w:t>
      </w:r>
    </w:p>
    <w:p w14:paraId="414D6B61" w14:textId="77777777" w:rsidR="00010DDA" w:rsidRDefault="00010DDA">
      <w:pPr>
        <w:spacing w:line="360" w:lineRule="auto"/>
        <w:sectPr w:rsidR="00010DDA">
          <w:pgSz w:w="11910" w:h="16840"/>
          <w:pgMar w:top="1040" w:right="360" w:bottom="1200" w:left="380" w:header="0" w:footer="991" w:gutter="0"/>
          <w:cols w:space="720"/>
        </w:sectPr>
      </w:pPr>
    </w:p>
    <w:p w14:paraId="521D45BF" w14:textId="77777777" w:rsidR="00010DDA" w:rsidRDefault="00F95681">
      <w:pPr>
        <w:pStyle w:val="a3"/>
        <w:spacing w:before="73" w:line="362" w:lineRule="auto"/>
        <w:ind w:right="814"/>
      </w:pPr>
      <w:r>
        <w:lastRenderedPageBreak/>
        <w:t>вероятно будет смотреть на различные факторы и информацию за предыдущий период.</w:t>
      </w:r>
      <w:r>
        <w:rPr>
          <w:spacing w:val="-57"/>
        </w:rPr>
        <w:t xml:space="preserve"> </w:t>
      </w:r>
      <w:r>
        <w:t>Зависимой</w:t>
      </w:r>
      <w:r>
        <w:rPr>
          <w:spacing w:val="-2"/>
        </w:rPr>
        <w:t xml:space="preserve"> </w:t>
      </w:r>
      <w:r>
        <w:t>переменной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модели будет</w:t>
      </w:r>
      <w:r>
        <w:rPr>
          <w:spacing w:val="-2"/>
        </w:rPr>
        <w:t xml:space="preserve"> </w:t>
      </w:r>
      <w:r>
        <w:t>являться</w:t>
      </w:r>
      <w:r>
        <w:rPr>
          <w:spacing w:val="-2"/>
        </w:rPr>
        <w:t xml:space="preserve"> </w:t>
      </w:r>
      <w:r>
        <w:t>натуральный</w:t>
      </w:r>
      <w:r>
        <w:rPr>
          <w:spacing w:val="-2"/>
        </w:rPr>
        <w:t xml:space="preserve"> </w:t>
      </w:r>
      <w:r>
        <w:t>логарифм</w:t>
      </w:r>
      <w:r>
        <w:rPr>
          <w:spacing w:val="1"/>
        </w:rPr>
        <w:t xml:space="preserve"> </w:t>
      </w:r>
      <w:r>
        <w:t>притока</w:t>
      </w:r>
      <w:r>
        <w:rPr>
          <w:spacing w:val="-2"/>
        </w:rPr>
        <w:t xml:space="preserve"> </w:t>
      </w:r>
      <w:r>
        <w:t>ПИИ.</w:t>
      </w:r>
    </w:p>
    <w:p w14:paraId="4809A49A" w14:textId="77777777" w:rsidR="00010DDA" w:rsidRDefault="00F95681">
      <w:pPr>
        <w:pStyle w:val="a3"/>
        <w:spacing w:before="156" w:line="360" w:lineRule="auto"/>
        <w:ind w:right="493"/>
      </w:pPr>
      <w:r>
        <w:t>Всего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данных</w:t>
      </w:r>
      <w:r>
        <w:rPr>
          <w:spacing w:val="-2"/>
        </w:rPr>
        <w:t xml:space="preserve"> </w:t>
      </w:r>
      <w:r>
        <w:t>заключено</w:t>
      </w:r>
      <w:r>
        <w:rPr>
          <w:spacing w:val="-2"/>
        </w:rPr>
        <w:t xml:space="preserve"> </w:t>
      </w:r>
      <w:r>
        <w:t>почти</w:t>
      </w:r>
      <w:r>
        <w:rPr>
          <w:spacing w:val="-1"/>
        </w:rPr>
        <w:t xml:space="preserve"> </w:t>
      </w:r>
      <w:r>
        <w:t>1400</w:t>
      </w:r>
      <w:r>
        <w:rPr>
          <w:spacing w:val="-5"/>
        </w:rPr>
        <w:t xml:space="preserve"> </w:t>
      </w:r>
      <w:r>
        <w:t>наблюдений</w:t>
      </w:r>
      <w:r>
        <w:rPr>
          <w:spacing w:val="-3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80</w:t>
      </w:r>
      <w:r>
        <w:rPr>
          <w:spacing w:val="-2"/>
        </w:rPr>
        <w:t xml:space="preserve"> </w:t>
      </w:r>
      <w:r>
        <w:t>регионам</w:t>
      </w:r>
      <w:r>
        <w:rPr>
          <w:spacing w:val="-3"/>
        </w:rPr>
        <w:t xml:space="preserve"> </w:t>
      </w:r>
      <w:r>
        <w:t>РФ,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выборку</w:t>
      </w:r>
      <w:r>
        <w:rPr>
          <w:spacing w:val="-1"/>
        </w:rPr>
        <w:t xml:space="preserve"> </w:t>
      </w:r>
      <w:r>
        <w:t>вошли</w:t>
      </w:r>
      <w:r>
        <w:rPr>
          <w:spacing w:val="-57"/>
        </w:rPr>
        <w:t xml:space="preserve"> </w:t>
      </w:r>
      <w:r>
        <w:t>не все текущие регионы, так как несколько было присоединено позже, а по некоторым</w:t>
      </w:r>
      <w:r>
        <w:rPr>
          <w:spacing w:val="1"/>
        </w:rPr>
        <w:t xml:space="preserve"> </w:t>
      </w:r>
      <w:r>
        <w:t xml:space="preserve">отсутствовала информация за нужные года, а именно за 2000-2016 </w:t>
      </w:r>
      <w:proofErr w:type="spellStart"/>
      <w:r>
        <w:t>гг</w:t>
      </w:r>
      <w:proofErr w:type="spellEnd"/>
      <w:r>
        <w:t>, которые</w:t>
      </w:r>
      <w:r>
        <w:rPr>
          <w:spacing w:val="1"/>
        </w:rPr>
        <w:t xml:space="preserve"> </w:t>
      </w:r>
      <w:r>
        <w:t>используются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данном</w:t>
      </w:r>
      <w:r>
        <w:rPr>
          <w:spacing w:val="-4"/>
        </w:rPr>
        <w:t xml:space="preserve"> </w:t>
      </w:r>
      <w:r>
        <w:t>исследовании.</w:t>
      </w:r>
    </w:p>
    <w:p w14:paraId="34FC7738" w14:textId="77777777" w:rsidR="00010DDA" w:rsidRDefault="00F95681">
      <w:pPr>
        <w:pStyle w:val="a3"/>
        <w:spacing w:before="161" w:line="357" w:lineRule="auto"/>
        <w:ind w:right="1330"/>
      </w:pPr>
      <w:r>
        <w:t>Вторая модель явл</w:t>
      </w:r>
      <w:r>
        <w:t>яется моделью с фиксированными эффектами, ее спецификация</w:t>
      </w:r>
      <w:r>
        <w:rPr>
          <w:spacing w:val="-57"/>
        </w:rPr>
        <w:t xml:space="preserve"> </w:t>
      </w:r>
      <w:r>
        <w:rPr>
          <w:position w:val="2"/>
        </w:rPr>
        <w:t>приведена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далее:</w:t>
      </w:r>
      <w:r>
        <w:rPr>
          <w:spacing w:val="1"/>
          <w:position w:val="2"/>
        </w:rPr>
        <w:t xml:space="preserve"> </w:t>
      </w:r>
      <w:r>
        <w:rPr>
          <w:position w:val="2"/>
        </w:rPr>
        <w:t>y</w:t>
      </w:r>
      <w:proofErr w:type="spellStart"/>
      <w:r>
        <w:rPr>
          <w:sz w:val="16"/>
        </w:rPr>
        <w:t>it</w:t>
      </w:r>
      <w:proofErr w:type="spellEnd"/>
      <w:r>
        <w:rPr>
          <w:spacing w:val="21"/>
          <w:sz w:val="16"/>
        </w:rPr>
        <w:t xml:space="preserve"> </w:t>
      </w:r>
      <w:r>
        <w:rPr>
          <w:position w:val="2"/>
        </w:rPr>
        <w:t>=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α</w:t>
      </w:r>
      <w:r>
        <w:rPr>
          <w:sz w:val="16"/>
        </w:rPr>
        <w:t>i</w:t>
      </w:r>
      <w:r>
        <w:rPr>
          <w:spacing w:val="19"/>
          <w:sz w:val="16"/>
        </w:rPr>
        <w:t xml:space="preserve"> </w:t>
      </w:r>
      <w:r>
        <w:rPr>
          <w:position w:val="2"/>
        </w:rPr>
        <w:t>+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x</w:t>
      </w:r>
      <w:proofErr w:type="spellStart"/>
      <w:r>
        <w:rPr>
          <w:sz w:val="16"/>
        </w:rPr>
        <w:t>it</w:t>
      </w:r>
      <w:proofErr w:type="spellEnd"/>
      <w:r>
        <w:rPr>
          <w:position w:val="2"/>
        </w:rPr>
        <w:t>*b +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E</w:t>
      </w:r>
      <w:proofErr w:type="spellStart"/>
      <w:r>
        <w:rPr>
          <w:sz w:val="16"/>
        </w:rPr>
        <w:t>it</w:t>
      </w:r>
      <w:proofErr w:type="spellEnd"/>
      <w:r>
        <w:rPr>
          <w:position w:val="2"/>
        </w:rPr>
        <w:t>, где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E</w:t>
      </w:r>
      <w:proofErr w:type="spellStart"/>
      <w:r>
        <w:rPr>
          <w:sz w:val="16"/>
        </w:rPr>
        <w:t>it</w:t>
      </w:r>
      <w:proofErr w:type="spellEnd"/>
      <w:r>
        <w:rPr>
          <w:spacing w:val="20"/>
          <w:sz w:val="16"/>
        </w:rPr>
        <w:t xml:space="preserve"> </w:t>
      </w:r>
      <w:r>
        <w:rPr>
          <w:position w:val="2"/>
        </w:rPr>
        <w:t xml:space="preserve">~ </w:t>
      </w:r>
      <w:proofErr w:type="gramStart"/>
      <w:r>
        <w:rPr>
          <w:position w:val="2"/>
        </w:rPr>
        <w:t>N(</w:t>
      </w:r>
      <w:proofErr w:type="gramEnd"/>
      <w:r>
        <w:rPr>
          <w:position w:val="2"/>
        </w:rPr>
        <w:t xml:space="preserve">0, </w:t>
      </w:r>
      <w:r>
        <w:rPr>
          <w:color w:val="333333"/>
          <w:position w:val="2"/>
        </w:rPr>
        <w:t>σ</w:t>
      </w:r>
      <w:r>
        <w:rPr>
          <w:position w:val="2"/>
          <w:vertAlign w:val="superscript"/>
        </w:rPr>
        <w:t>2</w:t>
      </w:r>
      <w:r>
        <w:rPr>
          <w:position w:val="2"/>
        </w:rPr>
        <w:t>),</w:t>
      </w:r>
    </w:p>
    <w:p w14:paraId="54767FED" w14:textId="77777777" w:rsidR="00010DDA" w:rsidRDefault="00F95681">
      <w:pPr>
        <w:pStyle w:val="a3"/>
        <w:spacing w:before="4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35468F5" wp14:editId="384B6907">
            <wp:simplePos x="0" y="0"/>
            <wp:positionH relativeFrom="page">
              <wp:posOffset>1080769</wp:posOffset>
            </wp:positionH>
            <wp:positionV relativeFrom="paragraph">
              <wp:posOffset>122572</wp:posOffset>
            </wp:positionV>
            <wp:extent cx="2925711" cy="3493389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5711" cy="3493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40090C35" wp14:editId="36261EDA">
            <wp:simplePos x="0" y="0"/>
            <wp:positionH relativeFrom="page">
              <wp:posOffset>4141755</wp:posOffset>
            </wp:positionH>
            <wp:positionV relativeFrom="paragraph">
              <wp:posOffset>140799</wp:posOffset>
            </wp:positionV>
            <wp:extent cx="2781092" cy="3458432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092" cy="3458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6861B" w14:textId="77777777" w:rsidR="00010DDA" w:rsidRDefault="00010DDA">
      <w:pPr>
        <w:pStyle w:val="a3"/>
        <w:spacing w:before="8"/>
        <w:ind w:left="0"/>
        <w:rPr>
          <w:sz w:val="27"/>
        </w:rPr>
      </w:pPr>
    </w:p>
    <w:p w14:paraId="38239FF0" w14:textId="77777777" w:rsidR="00010DDA" w:rsidRDefault="00F95681">
      <w:pPr>
        <w:pStyle w:val="a3"/>
        <w:spacing w:line="360" w:lineRule="auto"/>
        <w:ind w:right="493"/>
      </w:pPr>
      <w:r>
        <w:t>Описание переменных данной эконометрической модели представлены выше, а также в</w:t>
      </w:r>
      <w:r>
        <w:rPr>
          <w:spacing w:val="1"/>
        </w:rPr>
        <w:t xml:space="preserve"> </w:t>
      </w:r>
      <w:r>
        <w:t>чем</w:t>
      </w:r>
      <w:r>
        <w:rPr>
          <w:spacing w:val="-3"/>
        </w:rPr>
        <w:t xml:space="preserve"> </w:t>
      </w:r>
      <w:r>
        <w:t>они</w:t>
      </w:r>
      <w:r>
        <w:rPr>
          <w:spacing w:val="-3"/>
        </w:rPr>
        <w:t xml:space="preserve"> </w:t>
      </w:r>
      <w:r>
        <w:t>измеряются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источники</w:t>
      </w:r>
      <w:r>
        <w:rPr>
          <w:spacing w:val="-3"/>
        </w:rPr>
        <w:t xml:space="preserve"> </w:t>
      </w:r>
      <w:r>
        <w:t>данных.</w:t>
      </w:r>
      <w:r>
        <w:rPr>
          <w:spacing w:val="-2"/>
        </w:rPr>
        <w:t xml:space="preserve"> </w:t>
      </w:r>
      <w:r>
        <w:t>Правая</w:t>
      </w:r>
      <w:r>
        <w:rPr>
          <w:spacing w:val="-2"/>
        </w:rPr>
        <w:t xml:space="preserve"> </w:t>
      </w:r>
      <w:r>
        <w:t>таблица</w:t>
      </w:r>
      <w:r>
        <w:rPr>
          <w:spacing w:val="-3"/>
        </w:rPr>
        <w:t xml:space="preserve"> </w:t>
      </w:r>
      <w:r>
        <w:t>является</w:t>
      </w:r>
      <w:r>
        <w:rPr>
          <w:spacing w:val="-2"/>
        </w:rPr>
        <w:t xml:space="preserve"> </w:t>
      </w:r>
      <w:r>
        <w:t>продолжением</w:t>
      </w:r>
      <w:r>
        <w:rPr>
          <w:spacing w:val="-3"/>
        </w:rPr>
        <w:t xml:space="preserve"> </w:t>
      </w:r>
      <w:r>
        <w:t>левой.</w:t>
      </w:r>
    </w:p>
    <w:p w14:paraId="49BB83C4" w14:textId="77777777" w:rsidR="00010DDA" w:rsidRDefault="00F95681">
      <w:pPr>
        <w:pStyle w:val="a3"/>
        <w:spacing w:before="158" w:line="360" w:lineRule="auto"/>
        <w:ind w:right="539"/>
      </w:pPr>
      <w:r>
        <w:t>Авторы также приводят и третью модель, она отличается от модели 1 тем, что в нее</w:t>
      </w:r>
      <w:r>
        <w:rPr>
          <w:spacing w:val="1"/>
        </w:rPr>
        <w:t xml:space="preserve"> </w:t>
      </w:r>
      <w:r>
        <w:t>включены фик</w:t>
      </w:r>
      <w:r>
        <w:t>тивные переменные. Модель 2, предложенная авторами, содержит меньшее</w:t>
      </w:r>
      <w:r>
        <w:rPr>
          <w:spacing w:val="-57"/>
        </w:rPr>
        <w:t xml:space="preserve"> </w:t>
      </w:r>
      <w:r>
        <w:t>количество собранных наблюдений, нежели две другие модели, так как данные по</w:t>
      </w:r>
      <w:r>
        <w:rPr>
          <w:spacing w:val="1"/>
        </w:rPr>
        <w:t xml:space="preserve"> </w:t>
      </w:r>
      <w:r>
        <w:t>переменной «налоговые льготы» (TAX) не доступны ранее 2007 года. Также были</w:t>
      </w:r>
      <w:r>
        <w:rPr>
          <w:spacing w:val="1"/>
        </w:rPr>
        <w:t xml:space="preserve"> </w:t>
      </w:r>
      <w:r>
        <w:t>высчитаны коэффициенты детерминаци</w:t>
      </w:r>
      <w:r>
        <w:t>и у каждой модели: 0.64 – для первой, 0.77 – для</w:t>
      </w:r>
      <w:r>
        <w:rPr>
          <w:spacing w:val="1"/>
        </w:rPr>
        <w:t xml:space="preserve"> </w:t>
      </w:r>
      <w:r>
        <w:t>второй, 0.62 – для третьей, что говорит о качестве полученных моделей. Коэффициент</w:t>
      </w:r>
      <w:r>
        <w:rPr>
          <w:spacing w:val="1"/>
        </w:rPr>
        <w:t xml:space="preserve"> </w:t>
      </w:r>
      <w:r>
        <w:t>детерминации - коэффициент измеряющий, какую долю изменчивости зависимой</w:t>
      </w:r>
      <w:r>
        <w:rPr>
          <w:spacing w:val="1"/>
        </w:rPr>
        <w:t xml:space="preserve"> </w:t>
      </w:r>
      <w:r>
        <w:t>переменной</w:t>
      </w:r>
      <w:r>
        <w:rPr>
          <w:spacing w:val="-1"/>
        </w:rPr>
        <w:t xml:space="preserve"> </w:t>
      </w:r>
      <w:r>
        <w:t>объясняет</w:t>
      </w:r>
      <w:r>
        <w:rPr>
          <w:spacing w:val="-2"/>
        </w:rPr>
        <w:t xml:space="preserve"> </w:t>
      </w:r>
      <w:r>
        <w:t>регрессионная</w:t>
      </w:r>
      <w:r>
        <w:rPr>
          <w:spacing w:val="-1"/>
        </w:rPr>
        <w:t xml:space="preserve"> </w:t>
      </w:r>
      <w:r>
        <w:t>модель</w:t>
      </w:r>
      <w:r>
        <w:rPr>
          <w:spacing w:val="4"/>
        </w:rPr>
        <w:t xml:space="preserve"> </w:t>
      </w:r>
      <w:r>
        <w:t>(чем</w:t>
      </w:r>
      <w:r>
        <w:rPr>
          <w:spacing w:val="-1"/>
        </w:rPr>
        <w:t xml:space="preserve"> </w:t>
      </w:r>
      <w:r>
        <w:t>ближ</w:t>
      </w:r>
      <w:r>
        <w:t>е</w:t>
      </w:r>
      <w:r>
        <w:rPr>
          <w:spacing w:val="-3"/>
        </w:rPr>
        <w:t xml:space="preserve"> </w:t>
      </w:r>
      <w:r>
        <w:t>к 1,</w:t>
      </w:r>
      <w:r>
        <w:rPr>
          <w:spacing w:val="-1"/>
        </w:rPr>
        <w:t xml:space="preserve"> </w:t>
      </w:r>
      <w:r>
        <w:t>тем</w:t>
      </w:r>
      <w:r>
        <w:rPr>
          <w:spacing w:val="-1"/>
        </w:rPr>
        <w:t xml:space="preserve"> </w:t>
      </w:r>
      <w:r>
        <w:t>лучше).</w:t>
      </w:r>
    </w:p>
    <w:p w14:paraId="39BADE47" w14:textId="77777777" w:rsidR="00010DDA" w:rsidRDefault="00010DDA">
      <w:pPr>
        <w:spacing w:line="360" w:lineRule="auto"/>
        <w:sectPr w:rsidR="00010DDA">
          <w:pgSz w:w="11910" w:h="16840"/>
          <w:pgMar w:top="1040" w:right="360" w:bottom="1200" w:left="380" w:header="0" w:footer="991" w:gutter="0"/>
          <w:cols w:space="720"/>
        </w:sectPr>
      </w:pPr>
    </w:p>
    <w:p w14:paraId="50EE2F18" w14:textId="77777777" w:rsidR="00010DDA" w:rsidRDefault="00F95681">
      <w:pPr>
        <w:pStyle w:val="a3"/>
        <w:spacing w:before="73" w:line="362" w:lineRule="auto"/>
        <w:ind w:right="1205"/>
      </w:pPr>
      <w:r>
        <w:lastRenderedPageBreak/>
        <w:t xml:space="preserve">По итогам исследования Кожина </w:t>
      </w:r>
      <w:proofErr w:type="gramStart"/>
      <w:r>
        <w:t>Е.А.</w:t>
      </w:r>
      <w:proofErr w:type="gramEnd"/>
      <w:r>
        <w:t xml:space="preserve"> и </w:t>
      </w:r>
      <w:proofErr w:type="spellStart"/>
      <w:r>
        <w:t>Лавренчук</w:t>
      </w:r>
      <w:proofErr w:type="spellEnd"/>
      <w:r>
        <w:t xml:space="preserve"> Е.Н. (2017) получили некоторые</w:t>
      </w:r>
      <w:r>
        <w:rPr>
          <w:spacing w:val="-57"/>
        </w:rPr>
        <w:t xml:space="preserve"> </w:t>
      </w:r>
      <w:r>
        <w:t>результаты:</w:t>
      </w:r>
    </w:p>
    <w:p w14:paraId="5C919BBC" w14:textId="77777777" w:rsidR="00010DDA" w:rsidRDefault="00F95681">
      <w:pPr>
        <w:pStyle w:val="a3"/>
        <w:spacing w:before="9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F7A639D" wp14:editId="454C76BF">
            <wp:simplePos x="0" y="0"/>
            <wp:positionH relativeFrom="page">
              <wp:posOffset>1104734</wp:posOffset>
            </wp:positionH>
            <wp:positionV relativeFrom="paragraph">
              <wp:posOffset>147865</wp:posOffset>
            </wp:positionV>
            <wp:extent cx="3637378" cy="3282410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7378" cy="328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06A57" w14:textId="77777777" w:rsidR="00010DDA" w:rsidRDefault="00010DDA">
      <w:pPr>
        <w:pStyle w:val="a3"/>
        <w:spacing w:before="6"/>
        <w:ind w:left="0"/>
        <w:rPr>
          <w:sz w:val="30"/>
        </w:rPr>
      </w:pPr>
    </w:p>
    <w:p w14:paraId="65CC6CC9" w14:textId="77777777" w:rsidR="00010DDA" w:rsidRDefault="00F95681">
      <w:pPr>
        <w:pStyle w:val="a3"/>
        <w:spacing w:line="360" w:lineRule="auto"/>
        <w:ind w:right="547"/>
      </w:pPr>
      <w:r>
        <w:t>Если взглянуть на таблицу, то прямо видно, что все три модели подтверждают гипотезу 1,</w:t>
      </w:r>
      <w:r>
        <w:rPr>
          <w:spacing w:val="-57"/>
        </w:rPr>
        <w:t xml:space="preserve"> </w:t>
      </w:r>
      <w:r>
        <w:t>а это значит, что чем больше асфальтированных дорог в регионе, тем больше инвестиций</w:t>
      </w:r>
      <w:r>
        <w:rPr>
          <w:spacing w:val="1"/>
        </w:rPr>
        <w:t xml:space="preserve"> </w:t>
      </w:r>
      <w:r>
        <w:t>в этот регион будет стекаться. Гипотеза 2 была связана с культурой населения, в стро</w:t>
      </w:r>
      <w:r>
        <w:t>ке</w:t>
      </w:r>
      <w:r>
        <w:rPr>
          <w:spacing w:val="1"/>
        </w:rPr>
        <w:t xml:space="preserve"> </w:t>
      </w:r>
      <w:r>
        <w:t>CULTURE мы видим положительный знак и 1% уровень значимости, данная гипотеза</w:t>
      </w:r>
      <w:r>
        <w:rPr>
          <w:spacing w:val="1"/>
        </w:rPr>
        <w:t xml:space="preserve"> </w:t>
      </w:r>
      <w:r>
        <w:t>также безусловна подтверждена. Было выяснено, что с большой долей вероятности</w:t>
      </w:r>
      <w:r>
        <w:rPr>
          <w:spacing w:val="1"/>
        </w:rPr>
        <w:t xml:space="preserve"> </w:t>
      </w:r>
      <w:r>
        <w:t>увеличение безработицы повлечет за собой уменьшение ПИИ в регион. Связано это с тем,</w:t>
      </w:r>
      <w:r>
        <w:rPr>
          <w:spacing w:val="-58"/>
        </w:rPr>
        <w:t xml:space="preserve"> </w:t>
      </w:r>
      <w:r>
        <w:t>что меньшее к</w:t>
      </w:r>
      <w:r>
        <w:t>оличество рабочих рук означает дополнительные проблемы для бизнеса –</w:t>
      </w:r>
      <w:r>
        <w:rPr>
          <w:spacing w:val="1"/>
        </w:rPr>
        <w:t xml:space="preserve"> </w:t>
      </w:r>
      <w:r>
        <w:t>сложнее искать персонал, который удовлетворял бы своими профессиональными</w:t>
      </w:r>
      <w:r>
        <w:rPr>
          <w:spacing w:val="1"/>
        </w:rPr>
        <w:t xml:space="preserve"> </w:t>
      </w:r>
      <w:r>
        <w:t>навыками и мог эффективно решать поставленные задачи. Из этого делаем вывод, что</w:t>
      </w:r>
      <w:r>
        <w:rPr>
          <w:spacing w:val="1"/>
        </w:rPr>
        <w:t xml:space="preserve"> </w:t>
      </w:r>
      <w:r>
        <w:t>третья гипотеза также подтвержде</w:t>
      </w:r>
      <w:r>
        <w:t>на. Модель 1 также говорит нам, что наличие портов и</w:t>
      </w:r>
      <w:r>
        <w:rPr>
          <w:spacing w:val="1"/>
        </w:rPr>
        <w:t xml:space="preserve"> </w:t>
      </w:r>
      <w:r>
        <w:t>больших городов служит большим плюсом для региона, который стремится привлечь как</w:t>
      </w:r>
      <w:r>
        <w:rPr>
          <w:spacing w:val="1"/>
        </w:rPr>
        <w:t xml:space="preserve"> </w:t>
      </w:r>
      <w:r>
        <w:t>можно больше ПИИ. Чем более развита будет речная и морская логистика, а также чем</w:t>
      </w:r>
      <w:r>
        <w:rPr>
          <w:spacing w:val="1"/>
        </w:rPr>
        <w:t xml:space="preserve"> </w:t>
      </w:r>
      <w:r>
        <w:t>крупнее будут города, тем больше инвест</w:t>
      </w:r>
      <w:r>
        <w:t>оров захотят вкладываться, поэтому гипотеза 4</w:t>
      </w:r>
      <w:r>
        <w:rPr>
          <w:spacing w:val="1"/>
        </w:rPr>
        <w:t xml:space="preserve"> </w:t>
      </w:r>
      <w:r>
        <w:t>также нашла свое подтверждение. Миграция населения во всех моделях идет с</w:t>
      </w:r>
      <w:r>
        <w:rPr>
          <w:spacing w:val="1"/>
        </w:rPr>
        <w:t xml:space="preserve"> </w:t>
      </w:r>
      <w:r>
        <w:t>положительным знаком у коэффициента и с 1% уровнем значимости, но коэффициент</w:t>
      </w:r>
      <w:r>
        <w:rPr>
          <w:spacing w:val="1"/>
        </w:rPr>
        <w:t xml:space="preserve"> </w:t>
      </w:r>
      <w:r>
        <w:t>слишком маленький, чтобы можно было делать однозначные выв</w:t>
      </w:r>
      <w:r>
        <w:t>оды о влиянии этого</w:t>
      </w:r>
      <w:r>
        <w:rPr>
          <w:spacing w:val="1"/>
        </w:rPr>
        <w:t xml:space="preserve"> </w:t>
      </w:r>
      <w:r>
        <w:t>показателя на зависимую переменную. В целом, все гипотезы, которые выдвинули</w:t>
      </w:r>
      <w:r>
        <w:rPr>
          <w:spacing w:val="1"/>
        </w:rPr>
        <w:t xml:space="preserve"> </w:t>
      </w:r>
      <w:r>
        <w:t>авторы,</w:t>
      </w:r>
      <w:r>
        <w:rPr>
          <w:spacing w:val="-2"/>
        </w:rPr>
        <w:t xml:space="preserve"> </w:t>
      </w:r>
      <w:r>
        <w:t>подтвердились.</w:t>
      </w:r>
    </w:p>
    <w:p w14:paraId="6E764B69" w14:textId="77777777" w:rsidR="00010DDA" w:rsidRDefault="00010DDA">
      <w:pPr>
        <w:spacing w:line="360" w:lineRule="auto"/>
        <w:sectPr w:rsidR="00010DDA">
          <w:pgSz w:w="11910" w:h="16840"/>
          <w:pgMar w:top="1040" w:right="360" w:bottom="1200" w:left="380" w:header="0" w:footer="991" w:gutter="0"/>
          <w:cols w:space="720"/>
        </w:sectPr>
      </w:pPr>
    </w:p>
    <w:p w14:paraId="4B37E6AB" w14:textId="77777777" w:rsidR="00010DDA" w:rsidRDefault="00F95681">
      <w:pPr>
        <w:pStyle w:val="a3"/>
        <w:spacing w:before="73" w:line="360" w:lineRule="auto"/>
        <w:ind w:right="498"/>
      </w:pPr>
      <w:r>
        <w:lastRenderedPageBreak/>
        <w:t>В статье были рассмотрены различные детерминанты инвестиционной активности. В</w:t>
      </w:r>
      <w:r>
        <w:rPr>
          <w:spacing w:val="1"/>
        </w:rPr>
        <w:t xml:space="preserve"> </w:t>
      </w:r>
      <w:r>
        <w:t>целом, комплексный подход, учитывающий в</w:t>
      </w:r>
      <w:r>
        <w:t>се вышеперечисленные детерминанты,</w:t>
      </w:r>
      <w:r>
        <w:rPr>
          <w:spacing w:val="1"/>
        </w:rPr>
        <w:t xml:space="preserve"> </w:t>
      </w:r>
      <w:r>
        <w:t>поможет создать благоприятные условия для привлечения ПИИ, что, в свою очередь,</w:t>
      </w:r>
      <w:r>
        <w:rPr>
          <w:spacing w:val="1"/>
        </w:rPr>
        <w:t xml:space="preserve"> </w:t>
      </w:r>
      <w:r>
        <w:t>будет</w:t>
      </w:r>
      <w:r>
        <w:rPr>
          <w:spacing w:val="-4"/>
        </w:rPr>
        <w:t xml:space="preserve"> </w:t>
      </w:r>
      <w:r>
        <w:t>способствовать</w:t>
      </w:r>
      <w:r>
        <w:rPr>
          <w:spacing w:val="-3"/>
        </w:rPr>
        <w:t xml:space="preserve"> </w:t>
      </w:r>
      <w:r>
        <w:t>экономическому</w:t>
      </w:r>
      <w:r>
        <w:rPr>
          <w:spacing w:val="-3"/>
        </w:rPr>
        <w:t xml:space="preserve"> </w:t>
      </w:r>
      <w:r>
        <w:t>развитию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росту</w:t>
      </w:r>
      <w:r>
        <w:rPr>
          <w:spacing w:val="-4"/>
        </w:rPr>
        <w:t xml:space="preserve"> </w:t>
      </w:r>
      <w:r>
        <w:t>благосостояния</w:t>
      </w:r>
      <w:r>
        <w:rPr>
          <w:spacing w:val="-3"/>
        </w:rPr>
        <w:t xml:space="preserve"> </w:t>
      </w:r>
      <w:r>
        <w:t>регионов</w:t>
      </w:r>
      <w:r>
        <w:rPr>
          <w:spacing w:val="-4"/>
        </w:rPr>
        <w:t xml:space="preserve"> </w:t>
      </w:r>
      <w:r>
        <w:t>России.</w:t>
      </w:r>
    </w:p>
    <w:p w14:paraId="3A98FAC6" w14:textId="77777777" w:rsidR="00010DDA" w:rsidRDefault="00010DDA">
      <w:pPr>
        <w:spacing w:line="360" w:lineRule="auto"/>
        <w:sectPr w:rsidR="00010DDA">
          <w:pgSz w:w="11910" w:h="16840"/>
          <w:pgMar w:top="1040" w:right="360" w:bottom="1200" w:left="380" w:header="0" w:footer="991" w:gutter="0"/>
          <w:cols w:space="720"/>
        </w:sectPr>
      </w:pPr>
    </w:p>
    <w:p w14:paraId="19D950CE" w14:textId="77777777" w:rsidR="00010DDA" w:rsidRDefault="00F95681">
      <w:pPr>
        <w:pStyle w:val="a3"/>
        <w:spacing w:before="77" w:line="360" w:lineRule="auto"/>
        <w:ind w:right="564"/>
      </w:pPr>
      <w:bookmarkStart w:id="5" w:name="_bookmark4"/>
      <w:bookmarkEnd w:id="5"/>
      <w:r w:rsidRPr="006E569B">
        <w:rPr>
          <w:b/>
          <w:sz w:val="28"/>
          <w:lang w:val="en-US"/>
        </w:rPr>
        <w:lastRenderedPageBreak/>
        <w:t>Does corruption hinder investment? Evi</w:t>
      </w:r>
      <w:r w:rsidRPr="006E569B">
        <w:rPr>
          <w:b/>
          <w:sz w:val="28"/>
          <w:lang w:val="en-US"/>
        </w:rPr>
        <w:t>dence from Russian regions (2019)</w:t>
      </w:r>
      <w:r w:rsidRPr="006E569B">
        <w:rPr>
          <w:b/>
          <w:spacing w:val="1"/>
          <w:sz w:val="28"/>
          <w:lang w:val="en-US"/>
        </w:rPr>
        <w:t xml:space="preserve"> </w:t>
      </w:r>
      <w:r w:rsidRPr="006E569B">
        <w:rPr>
          <w:lang w:val="en-US"/>
        </w:rPr>
        <w:t xml:space="preserve">Nikita </w:t>
      </w:r>
      <w:proofErr w:type="spellStart"/>
      <w:r w:rsidRPr="006E569B">
        <w:rPr>
          <w:lang w:val="en-US"/>
        </w:rPr>
        <w:t>Zakharov</w:t>
      </w:r>
      <w:proofErr w:type="spellEnd"/>
      <w:r w:rsidRPr="006E569B">
        <w:rPr>
          <w:lang w:val="en-US"/>
        </w:rPr>
        <w:t xml:space="preserve"> </w:t>
      </w:r>
      <w:r>
        <w:t>в</w:t>
      </w:r>
      <w:r w:rsidRPr="006E569B">
        <w:rPr>
          <w:lang w:val="en-US"/>
        </w:rPr>
        <w:t xml:space="preserve"> </w:t>
      </w:r>
      <w:r>
        <w:t>статье</w:t>
      </w:r>
      <w:r w:rsidRPr="006E569B">
        <w:rPr>
          <w:lang w:val="en-US"/>
        </w:rPr>
        <w:t xml:space="preserve"> «Does corruption hinder investment? </w:t>
      </w:r>
      <w:proofErr w:type="spellStart"/>
      <w:r>
        <w:t>Evidence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Russian</w:t>
      </w:r>
      <w:proofErr w:type="spellEnd"/>
      <w:r>
        <w:t xml:space="preserve"> </w:t>
      </w:r>
      <w:proofErr w:type="spellStart"/>
      <w:r>
        <w:t>regions</w:t>
      </w:r>
      <w:proofErr w:type="spellEnd"/>
      <w:r>
        <w:t>»</w:t>
      </w:r>
      <w:r>
        <w:rPr>
          <w:spacing w:val="-57"/>
        </w:rPr>
        <w:t xml:space="preserve"> </w:t>
      </w:r>
      <w:r>
        <w:t>(2019) изучает взаимосвязь коррупции и инвестиций по различным регионам РФ. Его</w:t>
      </w:r>
      <w:r>
        <w:rPr>
          <w:spacing w:val="1"/>
        </w:rPr>
        <w:t xml:space="preserve"> </w:t>
      </w:r>
      <w:r>
        <w:t>целями является: проследить взаимосвязь между корр</w:t>
      </w:r>
      <w:r>
        <w:t>упцией и общим объемам</w:t>
      </w:r>
      <w:r>
        <w:rPr>
          <w:spacing w:val="1"/>
        </w:rPr>
        <w:t xml:space="preserve"> </w:t>
      </w:r>
      <w:r>
        <w:t>инвестиций в основной капитал в российских регионах, оценить эффект для компаний,</w:t>
      </w:r>
      <w:r>
        <w:rPr>
          <w:spacing w:val="1"/>
        </w:rPr>
        <w:t xml:space="preserve"> </w:t>
      </w:r>
      <w:r>
        <w:t>находящихся в частной собственности и для компаний находящихся в государственной</w:t>
      </w:r>
      <w:r>
        <w:rPr>
          <w:spacing w:val="1"/>
        </w:rPr>
        <w:t xml:space="preserve"> </w:t>
      </w:r>
      <w:r>
        <w:t>собственности, оценить влияние коррупции на прямые иностранные инвестиции (ПИИ) в</w:t>
      </w:r>
      <w:r>
        <w:rPr>
          <w:spacing w:val="-57"/>
        </w:rPr>
        <w:t xml:space="preserve"> </w:t>
      </w:r>
      <w:r>
        <w:t>российские</w:t>
      </w:r>
      <w:r>
        <w:rPr>
          <w:spacing w:val="-2"/>
        </w:rPr>
        <w:t xml:space="preserve"> </w:t>
      </w:r>
      <w:r>
        <w:t>регионы.</w:t>
      </w:r>
    </w:p>
    <w:p w14:paraId="40FD9E44" w14:textId="77777777" w:rsidR="00010DDA" w:rsidRDefault="00F95681">
      <w:pPr>
        <w:pStyle w:val="a3"/>
        <w:spacing w:before="158" w:line="360" w:lineRule="auto"/>
        <w:ind w:right="493"/>
      </w:pPr>
      <w:r>
        <w:t>Данные рассматриваются за период с 2004 по 2013 год. Временные рамки определяются</w:t>
      </w:r>
      <w:r>
        <w:rPr>
          <w:spacing w:val="1"/>
        </w:rPr>
        <w:t xml:space="preserve"> </w:t>
      </w:r>
      <w:r>
        <w:t xml:space="preserve">наличием данных о региональной коррупции, поскольку данные за период до </w:t>
      </w:r>
      <w:r>
        <w:t>2004 года</w:t>
      </w:r>
      <w:r>
        <w:rPr>
          <w:spacing w:val="1"/>
        </w:rPr>
        <w:t xml:space="preserve"> </w:t>
      </w:r>
      <w:r>
        <w:t>недоступны, а 2014 год характеризуется присоединением республики Крым, что могло</w:t>
      </w:r>
      <w:r>
        <w:rPr>
          <w:spacing w:val="1"/>
        </w:rPr>
        <w:t xml:space="preserve"> </w:t>
      </w:r>
      <w:r>
        <w:t>исказить данные. Для нашего анализа были собраны данные по 79 регионам России, на</w:t>
      </w:r>
      <w:r>
        <w:rPr>
          <w:spacing w:val="1"/>
        </w:rPr>
        <w:t xml:space="preserve"> </w:t>
      </w:r>
      <w:r>
        <w:t>долю</w:t>
      </w:r>
      <w:r>
        <w:rPr>
          <w:spacing w:val="-1"/>
        </w:rPr>
        <w:t xml:space="preserve"> </w:t>
      </w:r>
      <w:r>
        <w:t>которых</w:t>
      </w:r>
      <w:r>
        <w:rPr>
          <w:spacing w:val="-2"/>
        </w:rPr>
        <w:t xml:space="preserve"> </w:t>
      </w:r>
      <w:r>
        <w:t>приходилось</w:t>
      </w:r>
      <w:r>
        <w:rPr>
          <w:spacing w:val="-2"/>
        </w:rPr>
        <w:t xml:space="preserve"> </w:t>
      </w:r>
      <w:r>
        <w:t>99%</w:t>
      </w:r>
      <w:r>
        <w:rPr>
          <w:spacing w:val="-3"/>
        </w:rPr>
        <w:t xml:space="preserve"> </w:t>
      </w:r>
      <w:r>
        <w:t>общей</w:t>
      </w:r>
      <w:r>
        <w:rPr>
          <w:spacing w:val="-2"/>
        </w:rPr>
        <w:t xml:space="preserve"> </w:t>
      </w:r>
      <w:r>
        <w:t>численности</w:t>
      </w:r>
      <w:r>
        <w:rPr>
          <w:spacing w:val="-1"/>
        </w:rPr>
        <w:t xml:space="preserve"> </w:t>
      </w:r>
      <w:r>
        <w:t>населения,</w:t>
      </w:r>
      <w:r>
        <w:rPr>
          <w:spacing w:val="-2"/>
        </w:rPr>
        <w:t xml:space="preserve"> </w:t>
      </w:r>
      <w:r>
        <w:t>они</w:t>
      </w:r>
      <w:r>
        <w:rPr>
          <w:spacing w:val="-2"/>
        </w:rPr>
        <w:t xml:space="preserve"> </w:t>
      </w:r>
      <w:r>
        <w:t>были</w:t>
      </w:r>
      <w:r>
        <w:rPr>
          <w:spacing w:val="-2"/>
        </w:rPr>
        <w:t xml:space="preserve"> </w:t>
      </w:r>
      <w:r>
        <w:t>взяты</w:t>
      </w:r>
      <w:r>
        <w:rPr>
          <w:spacing w:val="-2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ФСГС</w:t>
      </w:r>
    </w:p>
    <w:p w14:paraId="5CAD6FB7" w14:textId="77777777" w:rsidR="00010DDA" w:rsidRDefault="00F95681">
      <w:pPr>
        <w:pStyle w:val="a3"/>
        <w:spacing w:before="161" w:line="360" w:lineRule="auto"/>
        <w:ind w:right="760"/>
      </w:pPr>
      <w:r>
        <w:t>По</w:t>
      </w:r>
      <w:r>
        <w:t>казатель коррупции (CORR) представляет собой логарифм количества случаев</w:t>
      </w:r>
      <w:r>
        <w:rPr>
          <w:spacing w:val="1"/>
        </w:rPr>
        <w:t xml:space="preserve"> </w:t>
      </w:r>
      <w:r>
        <w:t>получения взяток государственными должностными лицами, ежегодно регистрируемых</w:t>
      </w:r>
      <w:r>
        <w:rPr>
          <w:spacing w:val="-58"/>
        </w:rPr>
        <w:t xml:space="preserve"> </w:t>
      </w:r>
      <w:r>
        <w:t>полицией, на 100 000 населения плюс один. Этот показатель говорит об объеме</w:t>
      </w:r>
      <w:r>
        <w:rPr>
          <w:spacing w:val="1"/>
        </w:rPr>
        <w:t xml:space="preserve"> </w:t>
      </w:r>
      <w:r>
        <w:t>преступлений, а не о количес</w:t>
      </w:r>
      <w:r>
        <w:t>тве преступников, так как здесь учтены случаи получения</w:t>
      </w:r>
      <w:r>
        <w:rPr>
          <w:spacing w:val="1"/>
        </w:rPr>
        <w:t xml:space="preserve"> </w:t>
      </w:r>
      <w:r>
        <w:t xml:space="preserve">взяток, а не </w:t>
      </w:r>
      <w:proofErr w:type="gramStart"/>
      <w:r>
        <w:t>люди</w:t>
      </w:r>
      <w:proofErr w:type="gramEnd"/>
      <w:r>
        <w:t xml:space="preserve"> которые эти взятки брали, то есть, одно и то же лицо могло несколько</w:t>
      </w:r>
      <w:r>
        <w:rPr>
          <w:spacing w:val="-57"/>
        </w:rPr>
        <w:t xml:space="preserve"> </w:t>
      </w:r>
      <w:r>
        <w:t>раз</w:t>
      </w:r>
      <w:r>
        <w:rPr>
          <w:spacing w:val="-1"/>
        </w:rPr>
        <w:t xml:space="preserve"> </w:t>
      </w:r>
      <w:r>
        <w:t>брать</w:t>
      </w:r>
      <w:r>
        <w:rPr>
          <w:spacing w:val="1"/>
        </w:rPr>
        <w:t xml:space="preserve"> </w:t>
      </w:r>
      <w:r>
        <w:t>взятку.</w:t>
      </w:r>
    </w:p>
    <w:p w14:paraId="04A3B798" w14:textId="77777777" w:rsidR="00010DDA" w:rsidRDefault="00F95681">
      <w:pPr>
        <w:pStyle w:val="a3"/>
        <w:spacing w:before="159" w:line="360" w:lineRule="auto"/>
        <w:ind w:right="521"/>
      </w:pPr>
      <w:r>
        <w:t>В статье говорится о том, что, например, республика Тыва по инвестициям выросла</w:t>
      </w:r>
      <w:r>
        <w:rPr>
          <w:spacing w:val="1"/>
        </w:rPr>
        <w:t xml:space="preserve"> </w:t>
      </w:r>
      <w:r>
        <w:t>практически в 7</w:t>
      </w:r>
      <w:r>
        <w:t xml:space="preserve"> раз, а инвестиции в Вологодскую область сократились аж на целую треть,</w:t>
      </w:r>
      <w:r>
        <w:rPr>
          <w:spacing w:val="-57"/>
        </w:rPr>
        <w:t xml:space="preserve"> </w:t>
      </w:r>
      <w:r>
        <w:t>и это всего за 2004-2013 гг. Автор желает проверить, являлась ли коррупция причиной</w:t>
      </w:r>
      <w:r>
        <w:rPr>
          <w:spacing w:val="1"/>
        </w:rPr>
        <w:t xml:space="preserve"> </w:t>
      </w:r>
      <w:r>
        <w:t>таких</w:t>
      </w:r>
      <w:r>
        <w:rPr>
          <w:spacing w:val="-1"/>
        </w:rPr>
        <w:t xml:space="preserve"> </w:t>
      </w:r>
      <w:r>
        <w:t>взлетов и</w:t>
      </w:r>
      <w:r>
        <w:rPr>
          <w:spacing w:val="-2"/>
        </w:rPr>
        <w:t xml:space="preserve"> </w:t>
      </w:r>
      <w:r>
        <w:t>падений.</w:t>
      </w:r>
    </w:p>
    <w:p w14:paraId="17C6FC37" w14:textId="77777777" w:rsidR="00010DDA" w:rsidRDefault="00F95681">
      <w:pPr>
        <w:pStyle w:val="a3"/>
        <w:spacing w:before="161" w:line="360" w:lineRule="auto"/>
        <w:ind w:right="815"/>
      </w:pPr>
      <w:r>
        <w:t>В качестве альтернативного показателя коррупции будут использоваться резуль</w:t>
      </w:r>
      <w:r>
        <w:t>таты</w:t>
      </w:r>
      <w:r>
        <w:rPr>
          <w:spacing w:val="1"/>
        </w:rPr>
        <w:t xml:space="preserve"> </w:t>
      </w:r>
      <w:r>
        <w:t>опросов общественного мнения. Первый опрос охватил 70 крупнейших регионов и</w:t>
      </w:r>
      <w:r>
        <w:rPr>
          <w:spacing w:val="1"/>
        </w:rPr>
        <w:t xml:space="preserve"> </w:t>
      </w:r>
      <w:r>
        <w:t>опросил более 54 400 граждан. Респондентам был задан вопрос, сталкивались ли они за</w:t>
      </w:r>
      <w:r>
        <w:rPr>
          <w:spacing w:val="-57"/>
        </w:rPr>
        <w:t xml:space="preserve"> </w:t>
      </w:r>
      <w:r>
        <w:t>последние два года с ситуацией, когда государственный представитель требовал или</w:t>
      </w:r>
      <w:r>
        <w:rPr>
          <w:spacing w:val="1"/>
        </w:rPr>
        <w:t xml:space="preserve"> </w:t>
      </w:r>
      <w:r>
        <w:t>намекал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какие-либо</w:t>
      </w:r>
      <w:r>
        <w:rPr>
          <w:spacing w:val="-3"/>
        </w:rPr>
        <w:t xml:space="preserve"> </w:t>
      </w:r>
      <w:r>
        <w:t>платежи или услуги.</w:t>
      </w:r>
    </w:p>
    <w:p w14:paraId="47C69416" w14:textId="77777777" w:rsidR="00010DDA" w:rsidRDefault="00F95681">
      <w:pPr>
        <w:pStyle w:val="a3"/>
        <w:spacing w:before="154" w:line="360" w:lineRule="auto"/>
        <w:ind w:right="605"/>
      </w:pPr>
      <w:r>
        <w:t>Вводятся несколько факторов, которые могут влиять как на инвестиции, так и на</w:t>
      </w:r>
      <w:r>
        <w:rPr>
          <w:spacing w:val="1"/>
        </w:rPr>
        <w:t xml:space="preserve"> </w:t>
      </w:r>
      <w:r>
        <w:t>коррупцию: экономическая неопределенность (UNCERTAINTY), представленная 5-</w:t>
      </w:r>
      <w:r>
        <w:rPr>
          <w:spacing w:val="1"/>
        </w:rPr>
        <w:t xml:space="preserve"> </w:t>
      </w:r>
      <w:r>
        <w:t>летним стандартным отклонением региональной инфляции; размер бюрократии</w:t>
      </w:r>
      <w:r>
        <w:t xml:space="preserve"> (GOV); и</w:t>
      </w:r>
      <w:r>
        <w:rPr>
          <w:spacing w:val="-57"/>
        </w:rPr>
        <w:t xml:space="preserve"> </w:t>
      </w:r>
      <w:r>
        <w:t>уровень преступности (CRIME), чтобы продемонстрировать, что наш показатель</w:t>
      </w:r>
      <w:r>
        <w:rPr>
          <w:spacing w:val="1"/>
        </w:rPr>
        <w:t xml:space="preserve"> </w:t>
      </w:r>
      <w:r>
        <w:t>коррупции</w:t>
      </w:r>
      <w:r>
        <w:rPr>
          <w:spacing w:val="-3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является</w:t>
      </w:r>
      <w:r>
        <w:rPr>
          <w:spacing w:val="-1"/>
        </w:rPr>
        <w:t xml:space="preserve"> </w:t>
      </w:r>
      <w:r>
        <w:t>просто отражением</w:t>
      </w:r>
      <w:r>
        <w:rPr>
          <w:spacing w:val="-2"/>
        </w:rPr>
        <w:t xml:space="preserve"> </w:t>
      </w:r>
      <w:r>
        <w:t>регионального</w:t>
      </w:r>
      <w:r>
        <w:rPr>
          <w:spacing w:val="-1"/>
        </w:rPr>
        <w:t xml:space="preserve"> </w:t>
      </w:r>
      <w:r>
        <w:t>уровня</w:t>
      </w:r>
      <w:r>
        <w:rPr>
          <w:spacing w:val="-1"/>
        </w:rPr>
        <w:t xml:space="preserve"> </w:t>
      </w:r>
      <w:r>
        <w:t>преступности.</w:t>
      </w:r>
    </w:p>
    <w:p w14:paraId="282BDC1F" w14:textId="77777777" w:rsidR="00010DDA" w:rsidRDefault="00010DDA">
      <w:pPr>
        <w:spacing w:line="360" w:lineRule="auto"/>
        <w:sectPr w:rsidR="00010DDA">
          <w:pgSz w:w="11910" w:h="16840"/>
          <w:pgMar w:top="1040" w:right="360" w:bottom="1200" w:left="380" w:header="0" w:footer="991" w:gutter="0"/>
          <w:cols w:space="720"/>
        </w:sectPr>
      </w:pPr>
    </w:p>
    <w:p w14:paraId="35A859B8" w14:textId="77777777" w:rsidR="00010DDA" w:rsidRDefault="00F95681">
      <w:pPr>
        <w:pStyle w:val="a3"/>
        <w:spacing w:before="73"/>
      </w:pPr>
      <w:r>
        <w:lastRenderedPageBreak/>
        <w:t>Для</w:t>
      </w:r>
      <w:r>
        <w:rPr>
          <w:spacing w:val="-4"/>
        </w:rPr>
        <w:t xml:space="preserve"> </w:t>
      </w:r>
      <w:r>
        <w:t>анализа</w:t>
      </w:r>
      <w:r>
        <w:rPr>
          <w:spacing w:val="-4"/>
        </w:rPr>
        <w:t xml:space="preserve"> </w:t>
      </w:r>
      <w:r>
        <w:t>влияния</w:t>
      </w:r>
      <w:r>
        <w:rPr>
          <w:spacing w:val="-3"/>
        </w:rPr>
        <w:t xml:space="preserve"> </w:t>
      </w:r>
      <w:r>
        <w:t>коррупции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инвестиции</w:t>
      </w:r>
      <w:r>
        <w:rPr>
          <w:spacing w:val="-5"/>
        </w:rPr>
        <w:t xml:space="preserve"> </w:t>
      </w:r>
      <w:r>
        <w:t>будет</w:t>
      </w:r>
      <w:r>
        <w:rPr>
          <w:spacing w:val="-3"/>
        </w:rPr>
        <w:t xml:space="preserve"> </w:t>
      </w:r>
      <w:r>
        <w:t>использоваться</w:t>
      </w:r>
      <w:r>
        <w:rPr>
          <w:spacing w:val="-3"/>
        </w:rPr>
        <w:t xml:space="preserve"> </w:t>
      </w:r>
      <w:r>
        <w:t>следующая</w:t>
      </w:r>
      <w:r>
        <w:rPr>
          <w:spacing w:val="-3"/>
        </w:rPr>
        <w:t xml:space="preserve"> </w:t>
      </w:r>
      <w:r>
        <w:t>модель:</w:t>
      </w:r>
    </w:p>
    <w:p w14:paraId="1686B420" w14:textId="77777777" w:rsidR="00010DDA" w:rsidRDefault="00010DDA">
      <w:pPr>
        <w:pStyle w:val="a3"/>
        <w:spacing w:before="1"/>
        <w:ind w:left="0"/>
        <w:rPr>
          <w:sz w:val="26"/>
        </w:rPr>
      </w:pPr>
    </w:p>
    <w:p w14:paraId="48B8DFA7" w14:textId="77777777" w:rsidR="00010DDA" w:rsidRDefault="00F95681">
      <w:pPr>
        <w:pStyle w:val="a3"/>
        <w:spacing w:line="357" w:lineRule="auto"/>
        <w:ind w:right="519"/>
      </w:pPr>
      <w:r w:rsidRPr="006E569B">
        <w:rPr>
          <w:spacing w:val="-1"/>
          <w:position w:val="2"/>
          <w:lang w:val="en-US"/>
        </w:rPr>
        <w:t>Investment</w:t>
      </w:r>
      <w:r w:rsidRPr="006E569B">
        <w:rPr>
          <w:spacing w:val="-1"/>
          <w:sz w:val="16"/>
          <w:lang w:val="en-US"/>
        </w:rPr>
        <w:t xml:space="preserve">it </w:t>
      </w:r>
      <w:r w:rsidRPr="006E569B">
        <w:rPr>
          <w:spacing w:val="-1"/>
          <w:position w:val="2"/>
          <w:lang w:val="en-US"/>
        </w:rPr>
        <w:t xml:space="preserve">= </w:t>
      </w:r>
      <w:r>
        <w:rPr>
          <w:spacing w:val="-1"/>
          <w:position w:val="2"/>
        </w:rPr>
        <w:t>α</w:t>
      </w:r>
      <w:proofErr w:type="spellStart"/>
      <w:r w:rsidRPr="006E569B">
        <w:rPr>
          <w:spacing w:val="-1"/>
          <w:sz w:val="16"/>
          <w:lang w:val="en-US"/>
        </w:rPr>
        <w:t>i</w:t>
      </w:r>
      <w:proofErr w:type="spellEnd"/>
      <w:r w:rsidRPr="006E569B">
        <w:rPr>
          <w:spacing w:val="-1"/>
          <w:sz w:val="16"/>
          <w:lang w:val="en-US"/>
        </w:rPr>
        <w:t xml:space="preserve"> </w:t>
      </w:r>
      <w:r w:rsidRPr="006E569B">
        <w:rPr>
          <w:sz w:val="16"/>
          <w:lang w:val="en-US"/>
        </w:rPr>
        <w:t xml:space="preserve">+ </w:t>
      </w:r>
      <w:r w:rsidRPr="006E569B">
        <w:rPr>
          <w:position w:val="2"/>
          <w:lang w:val="en-US"/>
        </w:rPr>
        <w:t>B*Corruption</w:t>
      </w:r>
      <w:proofErr w:type="spellStart"/>
      <w:r w:rsidRPr="006E569B">
        <w:rPr>
          <w:sz w:val="16"/>
          <w:lang w:val="en-US"/>
        </w:rPr>
        <w:t>i</w:t>
      </w:r>
      <w:proofErr w:type="spellEnd"/>
      <w:r w:rsidRPr="006E569B">
        <w:rPr>
          <w:sz w:val="16"/>
          <w:lang w:val="en-US"/>
        </w:rPr>
        <w:t xml:space="preserve">(t-1) </w:t>
      </w:r>
      <w:r w:rsidRPr="006E569B">
        <w:rPr>
          <w:position w:val="2"/>
          <w:lang w:val="en-US"/>
        </w:rPr>
        <w:t>+ n*X</w:t>
      </w:r>
      <w:proofErr w:type="spellStart"/>
      <w:r w:rsidRPr="006E569B">
        <w:rPr>
          <w:sz w:val="16"/>
          <w:lang w:val="en-US"/>
        </w:rPr>
        <w:t>i</w:t>
      </w:r>
      <w:proofErr w:type="spellEnd"/>
      <w:r w:rsidRPr="006E569B">
        <w:rPr>
          <w:sz w:val="16"/>
          <w:lang w:val="en-US"/>
        </w:rPr>
        <w:t xml:space="preserve">(t-1) + </w:t>
      </w:r>
      <w:r>
        <w:rPr>
          <w:b/>
          <w:color w:val="333333"/>
          <w:position w:val="2"/>
        </w:rPr>
        <w:t>ς</w:t>
      </w:r>
      <w:proofErr w:type="spellStart"/>
      <w:r w:rsidRPr="006E569B">
        <w:rPr>
          <w:b/>
          <w:color w:val="333333"/>
          <w:position w:val="1"/>
          <w:sz w:val="16"/>
          <w:lang w:val="en-US"/>
        </w:rPr>
        <w:t>i</w:t>
      </w:r>
      <w:proofErr w:type="spellEnd"/>
      <w:r w:rsidRPr="006E569B">
        <w:rPr>
          <w:b/>
          <w:color w:val="333333"/>
          <w:position w:val="1"/>
          <w:sz w:val="16"/>
          <w:lang w:val="en-US"/>
        </w:rPr>
        <w:t xml:space="preserve"> </w:t>
      </w:r>
      <w:r w:rsidRPr="006E569B">
        <w:rPr>
          <w:b/>
          <w:color w:val="333333"/>
          <w:position w:val="2"/>
          <w:lang w:val="en-US"/>
        </w:rPr>
        <w:t>+</w:t>
      </w:r>
      <w:r w:rsidRPr="006E569B">
        <w:rPr>
          <w:b/>
          <w:color w:val="333333"/>
          <w:spacing w:val="1"/>
          <w:position w:val="2"/>
          <w:lang w:val="en-US"/>
        </w:rPr>
        <w:t xml:space="preserve"> </w:t>
      </w:r>
      <w:r>
        <w:rPr>
          <w:position w:val="2"/>
        </w:rPr>
        <w:t>θ</w:t>
      </w:r>
      <w:proofErr w:type="spellStart"/>
      <w:r w:rsidRPr="006E569B">
        <w:rPr>
          <w:sz w:val="16"/>
          <w:lang w:val="en-US"/>
        </w:rPr>
        <w:t>i</w:t>
      </w:r>
      <w:proofErr w:type="spellEnd"/>
      <w:r w:rsidRPr="006E569B">
        <w:rPr>
          <w:sz w:val="16"/>
          <w:lang w:val="en-US"/>
        </w:rPr>
        <w:t xml:space="preserve"> </w:t>
      </w:r>
      <w:r w:rsidRPr="006E569B">
        <w:rPr>
          <w:position w:val="2"/>
          <w:lang w:val="en-US"/>
        </w:rPr>
        <w:t>+ E</w:t>
      </w:r>
      <w:r w:rsidRPr="006E569B">
        <w:rPr>
          <w:sz w:val="16"/>
          <w:lang w:val="en-US"/>
        </w:rPr>
        <w:t xml:space="preserve">it </w:t>
      </w:r>
      <w:r w:rsidRPr="006E569B">
        <w:rPr>
          <w:position w:val="2"/>
          <w:lang w:val="en-US"/>
        </w:rPr>
        <w:t xml:space="preserve">, </w:t>
      </w:r>
      <w:r>
        <w:rPr>
          <w:position w:val="2"/>
        </w:rPr>
        <w:t>где</w:t>
      </w:r>
      <w:r w:rsidRPr="006E569B">
        <w:rPr>
          <w:position w:val="2"/>
          <w:lang w:val="en-US"/>
        </w:rPr>
        <w:t xml:space="preserve"> I = 1…79 </w:t>
      </w:r>
      <w:r>
        <w:rPr>
          <w:position w:val="2"/>
        </w:rPr>
        <w:t>и</w:t>
      </w:r>
      <w:r w:rsidRPr="006E569B">
        <w:rPr>
          <w:position w:val="2"/>
          <w:lang w:val="en-US"/>
        </w:rPr>
        <w:t xml:space="preserve"> t = 2004 … </w:t>
      </w:r>
      <w:r>
        <w:rPr>
          <w:position w:val="2"/>
        </w:rPr>
        <w:t>2013</w:t>
      </w:r>
      <w:r>
        <w:rPr>
          <w:spacing w:val="1"/>
          <w:position w:val="2"/>
        </w:rPr>
        <w:t xml:space="preserve"> </w:t>
      </w:r>
      <w:r>
        <w:rPr>
          <w:position w:val="2"/>
        </w:rPr>
        <w:t>-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это индекс регионов и лет соответственно, </w:t>
      </w:r>
      <w:proofErr w:type="spellStart"/>
      <w:r>
        <w:rPr>
          <w:position w:val="2"/>
        </w:rPr>
        <w:t>Investment</w:t>
      </w:r>
      <w:r>
        <w:rPr>
          <w:sz w:val="16"/>
        </w:rPr>
        <w:t>it</w:t>
      </w:r>
      <w:proofErr w:type="spellEnd"/>
      <w:r>
        <w:rPr>
          <w:sz w:val="16"/>
        </w:rPr>
        <w:t xml:space="preserve"> </w:t>
      </w:r>
      <w:r>
        <w:rPr>
          <w:position w:val="2"/>
        </w:rPr>
        <w:t>– это логарифм общего годового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объема инвестиций на душу населения в регионе I в год t, </w:t>
      </w:r>
      <w:proofErr w:type="spellStart"/>
      <w:r>
        <w:rPr>
          <w:position w:val="2"/>
        </w:rPr>
        <w:t>Corruption</w:t>
      </w:r>
      <w:proofErr w:type="spellEnd"/>
      <w:r>
        <w:rPr>
          <w:sz w:val="16"/>
        </w:rPr>
        <w:t xml:space="preserve">i(t-1) </w:t>
      </w:r>
      <w:r>
        <w:rPr>
          <w:position w:val="2"/>
        </w:rPr>
        <w:t>– это логарифм</w:t>
      </w:r>
      <w:r>
        <w:rPr>
          <w:spacing w:val="1"/>
          <w:position w:val="2"/>
        </w:rPr>
        <w:t xml:space="preserve"> </w:t>
      </w:r>
      <w:r>
        <w:t>зарегистрированных случаев получения взятки на 100 000 населения плюс один, с</w:t>
      </w:r>
      <w:r>
        <w:rPr>
          <w:spacing w:val="1"/>
        </w:rPr>
        <w:t xml:space="preserve"> </w:t>
      </w:r>
      <w:r>
        <w:rPr>
          <w:position w:val="2"/>
        </w:rPr>
        <w:t>отставанием на один год. X</w:t>
      </w:r>
      <w:r>
        <w:rPr>
          <w:sz w:val="16"/>
        </w:rPr>
        <w:t xml:space="preserve">i(t-1) </w:t>
      </w:r>
      <w:r>
        <w:rPr>
          <w:position w:val="2"/>
        </w:rPr>
        <w:t>– это вектор контрольных переменных с лагом на один год,</w:t>
      </w:r>
      <w:r>
        <w:rPr>
          <w:spacing w:val="-57"/>
          <w:position w:val="2"/>
        </w:rPr>
        <w:t xml:space="preserve"> </w:t>
      </w:r>
      <w:r>
        <w:rPr>
          <w:color w:val="333333"/>
          <w:position w:val="2"/>
        </w:rPr>
        <w:t>ς</w:t>
      </w:r>
      <w:r>
        <w:rPr>
          <w:color w:val="333333"/>
          <w:sz w:val="16"/>
        </w:rPr>
        <w:t xml:space="preserve">i </w:t>
      </w:r>
      <w:r>
        <w:rPr>
          <w:color w:val="333333"/>
          <w:position w:val="2"/>
        </w:rPr>
        <w:t>и</w:t>
      </w:r>
      <w:r>
        <w:rPr>
          <w:color w:val="333333"/>
          <w:spacing w:val="1"/>
          <w:position w:val="2"/>
        </w:rPr>
        <w:t xml:space="preserve"> </w:t>
      </w:r>
      <w:r>
        <w:rPr>
          <w:position w:val="2"/>
        </w:rPr>
        <w:t>θ</w:t>
      </w:r>
      <w:r>
        <w:rPr>
          <w:sz w:val="16"/>
        </w:rPr>
        <w:t xml:space="preserve">i </w:t>
      </w:r>
      <w:r>
        <w:rPr>
          <w:position w:val="2"/>
        </w:rPr>
        <w:t>– это фиксированные эффекты региона и года, E – ошибка. Стоит учесть, что все</w:t>
      </w:r>
      <w:r>
        <w:rPr>
          <w:spacing w:val="1"/>
          <w:position w:val="2"/>
        </w:rPr>
        <w:t xml:space="preserve"> </w:t>
      </w:r>
      <w:r>
        <w:t>независимые переменные взяты с лагом на 1 год, чтобы свести к минимуму возможность</w:t>
      </w:r>
      <w:r>
        <w:rPr>
          <w:spacing w:val="1"/>
        </w:rPr>
        <w:t xml:space="preserve"> </w:t>
      </w:r>
      <w:r>
        <w:t>одновременности и дать время</w:t>
      </w:r>
      <w:r>
        <w:rPr>
          <w:spacing w:val="-1"/>
        </w:rPr>
        <w:t xml:space="preserve"> </w:t>
      </w:r>
      <w:r>
        <w:t>для их влияния</w:t>
      </w:r>
      <w:r>
        <w:rPr>
          <w:spacing w:val="-4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инвестиции.</w:t>
      </w:r>
    </w:p>
    <w:p w14:paraId="7768F410" w14:textId="77777777" w:rsidR="00010DDA" w:rsidRDefault="00F95681">
      <w:pPr>
        <w:pStyle w:val="a3"/>
        <w:spacing w:before="169" w:line="360" w:lineRule="auto"/>
        <w:ind w:right="661"/>
      </w:pPr>
      <w:proofErr w:type="spellStart"/>
      <w:r>
        <w:t>Nikita</w:t>
      </w:r>
      <w:proofErr w:type="spellEnd"/>
      <w:r>
        <w:t xml:space="preserve"> </w:t>
      </w:r>
      <w:proofErr w:type="spellStart"/>
      <w:r>
        <w:t>Zakharov</w:t>
      </w:r>
      <w:proofErr w:type="spellEnd"/>
      <w:r>
        <w:t xml:space="preserve"> (2019) получил следующие результаты, которые можно будет полностью</w:t>
      </w:r>
      <w:r>
        <w:rPr>
          <w:spacing w:val="-57"/>
        </w:rPr>
        <w:t xml:space="preserve"> </w:t>
      </w:r>
      <w:r>
        <w:t>увидеть в таблице ниже, она представляет результаты оценки влияния коррупции на</w:t>
      </w:r>
      <w:r>
        <w:rPr>
          <w:spacing w:val="1"/>
        </w:rPr>
        <w:t xml:space="preserve"> </w:t>
      </w:r>
      <w:r>
        <w:t>инвестиции с использованием метода наименьших квадратов с фиксированными</w:t>
      </w:r>
      <w:r>
        <w:rPr>
          <w:spacing w:val="1"/>
        </w:rPr>
        <w:t xml:space="preserve"> </w:t>
      </w:r>
      <w:r>
        <w:t>эффектами</w:t>
      </w:r>
      <w:r>
        <w:rPr>
          <w:spacing w:val="-1"/>
        </w:rPr>
        <w:t xml:space="preserve"> </w:t>
      </w:r>
      <w:r>
        <w:t>(FE OLS).</w:t>
      </w:r>
    </w:p>
    <w:p w14:paraId="10680752" w14:textId="77777777" w:rsidR="00010DDA" w:rsidRDefault="00F95681">
      <w:pPr>
        <w:pStyle w:val="a3"/>
        <w:spacing w:before="161" w:line="360" w:lineRule="auto"/>
        <w:ind w:right="488"/>
      </w:pPr>
      <w:r>
        <w:t>1</w:t>
      </w:r>
      <w:r>
        <w:rPr>
          <w:spacing w:val="1"/>
        </w:rPr>
        <w:t xml:space="preserve"> </w:t>
      </w:r>
      <w:r>
        <w:t>колонка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совокупные</w:t>
      </w:r>
      <w:r>
        <w:rPr>
          <w:spacing w:val="1"/>
        </w:rPr>
        <w:t xml:space="preserve"> </w:t>
      </w:r>
      <w:r>
        <w:t>инвестиции,</w:t>
      </w:r>
      <w:r>
        <w:rPr>
          <w:spacing w:val="2"/>
        </w:rPr>
        <w:t xml:space="preserve"> </w:t>
      </w:r>
      <w:r>
        <w:t>2</w:t>
      </w:r>
      <w:r>
        <w:rPr>
          <w:spacing w:val="3"/>
        </w:rPr>
        <w:t xml:space="preserve"> </w:t>
      </w:r>
      <w:r>
        <w:t>–</w:t>
      </w:r>
      <w:r>
        <w:rPr>
          <w:spacing w:val="2"/>
        </w:rPr>
        <w:t xml:space="preserve"> </w:t>
      </w:r>
      <w:proofErr w:type="gramStart"/>
      <w:r>
        <w:t>компании</w:t>
      </w:r>
      <w:proofErr w:type="gramEnd"/>
      <w:r>
        <w:t xml:space="preserve"> полностью</w:t>
      </w:r>
      <w:r>
        <w:rPr>
          <w:spacing w:val="1"/>
        </w:rPr>
        <w:t xml:space="preserve"> </w:t>
      </w:r>
      <w:r>
        <w:t>принадлежащие</w:t>
      </w:r>
      <w:r>
        <w:rPr>
          <w:spacing w:val="1"/>
        </w:rPr>
        <w:t xml:space="preserve"> </w:t>
      </w:r>
      <w:r>
        <w:t>государству или муниципалитету, 3 – частные компании, 4 - компаниями с полным или</w:t>
      </w:r>
      <w:r>
        <w:rPr>
          <w:spacing w:val="1"/>
        </w:rPr>
        <w:t xml:space="preserve"> </w:t>
      </w:r>
      <w:r>
        <w:t>частичным иностранным капиталом. Числа в таблице представляют собой коэффициенты</w:t>
      </w:r>
      <w:r>
        <w:rPr>
          <w:spacing w:val="1"/>
        </w:rPr>
        <w:t xml:space="preserve"> </w:t>
      </w:r>
      <w:r>
        <w:t>регрессии, а значения</w:t>
      </w:r>
      <w:r>
        <w:t xml:space="preserve"> в скобках – t-статистики. Логарифм дохода на душу населения в</w:t>
      </w:r>
      <w:r>
        <w:rPr>
          <w:spacing w:val="1"/>
        </w:rPr>
        <w:t xml:space="preserve"> </w:t>
      </w:r>
      <w:r>
        <w:t>предыдущем</w:t>
      </w:r>
      <w:r>
        <w:rPr>
          <w:spacing w:val="2"/>
        </w:rPr>
        <w:t xml:space="preserve"> </w:t>
      </w:r>
      <w:r>
        <w:t>году</w:t>
      </w:r>
      <w:r>
        <w:rPr>
          <w:spacing w:val="3"/>
        </w:rPr>
        <w:t xml:space="preserve"> </w:t>
      </w:r>
      <w:r>
        <w:t>(INC)</w:t>
      </w:r>
      <w:r>
        <w:rPr>
          <w:spacing w:val="4"/>
        </w:rPr>
        <w:t xml:space="preserve"> </w:t>
      </w:r>
      <w:r>
        <w:t>используется</w:t>
      </w:r>
      <w:r>
        <w:rPr>
          <w:spacing w:val="4"/>
        </w:rPr>
        <w:t xml:space="preserve"> </w:t>
      </w:r>
      <w:r>
        <w:t>как</w:t>
      </w:r>
      <w:r>
        <w:rPr>
          <w:spacing w:val="4"/>
        </w:rPr>
        <w:t xml:space="preserve"> </w:t>
      </w:r>
      <w:r>
        <w:t>мера</w:t>
      </w:r>
      <w:r>
        <w:rPr>
          <w:spacing w:val="2"/>
        </w:rPr>
        <w:t xml:space="preserve"> </w:t>
      </w:r>
      <w:r>
        <w:t>экономического</w:t>
      </w:r>
      <w:r>
        <w:rPr>
          <w:spacing w:val="4"/>
        </w:rPr>
        <w:t xml:space="preserve"> </w:t>
      </w:r>
      <w:r>
        <w:t>развития;</w:t>
      </w:r>
      <w:r>
        <w:rPr>
          <w:spacing w:val="4"/>
        </w:rPr>
        <w:t xml:space="preserve"> </w:t>
      </w:r>
      <w:r>
        <w:t>доля</w:t>
      </w:r>
      <w:r>
        <w:rPr>
          <w:spacing w:val="4"/>
        </w:rPr>
        <w:t xml:space="preserve"> </w:t>
      </w:r>
      <w:r>
        <w:t>населения</w:t>
      </w:r>
      <w:r>
        <w:rPr>
          <w:spacing w:val="1"/>
        </w:rPr>
        <w:t xml:space="preserve"> </w:t>
      </w:r>
      <w:r>
        <w:t>с профессиональным образованием в предыдущем году (EDU) является показателем</w:t>
      </w:r>
      <w:r>
        <w:rPr>
          <w:spacing w:val="1"/>
        </w:rPr>
        <w:t xml:space="preserve"> </w:t>
      </w:r>
      <w:r>
        <w:t>человеческого капитала, а логари</w:t>
      </w:r>
      <w:r>
        <w:t>фм общей численности населения (POP) определяет</w:t>
      </w:r>
      <w:r>
        <w:rPr>
          <w:spacing w:val="1"/>
        </w:rPr>
        <w:t xml:space="preserve"> </w:t>
      </w:r>
      <w:r>
        <w:t>размер региона. Исследователи включают CPI – региональный индекс потребительских</w:t>
      </w:r>
      <w:r>
        <w:rPr>
          <w:spacing w:val="1"/>
        </w:rPr>
        <w:t xml:space="preserve"> </w:t>
      </w:r>
      <w:r>
        <w:t>цен за предыдущий год, который будет использоваться в качестве показателя инфляции.</w:t>
      </w:r>
      <w:r>
        <w:rPr>
          <w:spacing w:val="1"/>
        </w:rPr>
        <w:t xml:space="preserve"> </w:t>
      </w:r>
      <w:r>
        <w:t>Ожидается, что инфляция будет отрицательно связана с инвестициями, так как в больших</w:t>
      </w:r>
      <w:r>
        <w:rPr>
          <w:spacing w:val="1"/>
        </w:rPr>
        <w:t xml:space="preserve"> </w:t>
      </w:r>
      <w:r>
        <w:t>объемах она повышает</w:t>
      </w:r>
      <w:r>
        <w:rPr>
          <w:spacing w:val="3"/>
        </w:rPr>
        <w:t xml:space="preserve"> </w:t>
      </w:r>
      <w:r>
        <w:t>неопределенность</w:t>
      </w:r>
      <w:r>
        <w:rPr>
          <w:spacing w:val="1"/>
        </w:rPr>
        <w:t xml:space="preserve"> </w:t>
      </w:r>
      <w:r>
        <w:t>на рынках,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может повлечь</w:t>
      </w:r>
      <w:r>
        <w:rPr>
          <w:spacing w:val="1"/>
        </w:rPr>
        <w:t xml:space="preserve"> </w:t>
      </w:r>
      <w:r>
        <w:t>за собой</w:t>
      </w:r>
      <w:r>
        <w:rPr>
          <w:spacing w:val="1"/>
        </w:rPr>
        <w:t xml:space="preserve"> </w:t>
      </w:r>
      <w:r>
        <w:t>снижение об</w:t>
      </w:r>
      <w:r>
        <w:t>ъема инвестиций в регионе. Далее вводятся несколько перемененных,</w:t>
      </w:r>
      <w:r>
        <w:rPr>
          <w:spacing w:val="1"/>
        </w:rPr>
        <w:t xml:space="preserve"> </w:t>
      </w:r>
      <w:r>
        <w:t>которые, по мнению авторов, могут определять как инвестиции, так и коррупцию. Во-</w:t>
      </w:r>
      <w:r>
        <w:rPr>
          <w:spacing w:val="1"/>
        </w:rPr>
        <w:t xml:space="preserve"> </w:t>
      </w:r>
      <w:r>
        <w:t>первых, это экономическая неопределенность (UNCERTAINTY), она будет представлять</w:t>
      </w:r>
      <w:r>
        <w:rPr>
          <w:spacing w:val="1"/>
        </w:rPr>
        <w:t xml:space="preserve"> </w:t>
      </w:r>
      <w:r>
        <w:t xml:space="preserve">собой 5-летнее стандартное </w:t>
      </w:r>
      <w:r>
        <w:t>отклонение региональной инфляции. Во-вторых, это размер</w:t>
      </w:r>
      <w:r>
        <w:rPr>
          <w:spacing w:val="1"/>
        </w:rPr>
        <w:t xml:space="preserve"> </w:t>
      </w:r>
      <w:r>
        <w:t>бюрократии (GOV) и уровень преступности (CRIME), которые используются, чтобы</w:t>
      </w:r>
      <w:r>
        <w:rPr>
          <w:spacing w:val="1"/>
        </w:rPr>
        <w:t xml:space="preserve"> </w:t>
      </w:r>
      <w:r>
        <w:t>показать, что показатель коррупции является не просто показателем регионального уровня</w:t>
      </w:r>
      <w:r>
        <w:rPr>
          <w:spacing w:val="-57"/>
        </w:rPr>
        <w:t xml:space="preserve"> </w:t>
      </w:r>
      <w:r>
        <w:t>преступности.</w:t>
      </w:r>
    </w:p>
    <w:p w14:paraId="01ED91DC" w14:textId="77777777" w:rsidR="00010DDA" w:rsidRDefault="00010DDA">
      <w:pPr>
        <w:spacing w:line="360" w:lineRule="auto"/>
        <w:sectPr w:rsidR="00010DDA">
          <w:pgSz w:w="11910" w:h="16840"/>
          <w:pgMar w:top="1040" w:right="360" w:bottom="1200" w:left="380" w:header="0" w:footer="991" w:gutter="0"/>
          <w:cols w:space="720"/>
        </w:sectPr>
      </w:pPr>
    </w:p>
    <w:p w14:paraId="120159D3" w14:textId="77777777" w:rsidR="00010DDA" w:rsidRDefault="00F95681">
      <w:pPr>
        <w:pStyle w:val="a3"/>
        <w:ind w:left="158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17448D7" wp14:editId="051B3694">
            <wp:extent cx="6056110" cy="2912078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110" cy="291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045" w14:textId="77777777" w:rsidR="00010DDA" w:rsidRDefault="00010DDA">
      <w:pPr>
        <w:pStyle w:val="a3"/>
        <w:spacing w:before="8"/>
        <w:ind w:left="0"/>
        <w:rPr>
          <w:sz w:val="25"/>
        </w:rPr>
      </w:pPr>
    </w:p>
    <w:p w14:paraId="187A35E3" w14:textId="77777777" w:rsidR="00010DDA" w:rsidRDefault="00F95681">
      <w:pPr>
        <w:pStyle w:val="a3"/>
        <w:spacing w:before="90" w:line="360" w:lineRule="auto"/>
        <w:ind w:right="610"/>
      </w:pPr>
      <w:r>
        <w:t>К</w:t>
      </w:r>
      <w:r>
        <w:t>оэффициент CORR отрицателен для обоих типов инвестиций, но он значим только для</w:t>
      </w:r>
      <w:r>
        <w:rPr>
          <w:spacing w:val="1"/>
        </w:rPr>
        <w:t xml:space="preserve"> </w:t>
      </w:r>
      <w:r>
        <w:t>инвестиций частных компаний, а не для инвестиций компаний и организаций, полностью</w:t>
      </w:r>
      <w:r>
        <w:rPr>
          <w:spacing w:val="-58"/>
        </w:rPr>
        <w:t xml:space="preserve"> </w:t>
      </w:r>
      <w:r>
        <w:t>принадлежащих</w:t>
      </w:r>
      <w:r>
        <w:rPr>
          <w:spacing w:val="-1"/>
        </w:rPr>
        <w:t xml:space="preserve"> </w:t>
      </w:r>
      <w:r>
        <w:t>государству.</w:t>
      </w:r>
    </w:p>
    <w:p w14:paraId="237211BE" w14:textId="77777777" w:rsidR="00010DDA" w:rsidRDefault="00F95681">
      <w:pPr>
        <w:pStyle w:val="a3"/>
        <w:spacing w:before="160" w:line="360" w:lineRule="auto"/>
        <w:ind w:right="640"/>
      </w:pPr>
      <w:r>
        <w:t>Также, влияние коррупции не зависит от среднего уровня преступност</w:t>
      </w:r>
      <w:r>
        <w:t>и в регионе,</w:t>
      </w:r>
      <w:r>
        <w:rPr>
          <w:spacing w:val="1"/>
        </w:rPr>
        <w:t xml:space="preserve"> </w:t>
      </w:r>
      <w:r>
        <w:t>поскольку коэффициенты преступности близки к нулю и статистически незначимы во</w:t>
      </w:r>
      <w:r>
        <w:rPr>
          <w:spacing w:val="1"/>
        </w:rPr>
        <w:t xml:space="preserve"> </w:t>
      </w:r>
      <w:r>
        <w:t>всех</w:t>
      </w:r>
      <w:r>
        <w:rPr>
          <w:spacing w:val="-3"/>
        </w:rPr>
        <w:t xml:space="preserve"> </w:t>
      </w:r>
      <w:r>
        <w:t>характеристиках.</w:t>
      </w:r>
      <w:r>
        <w:rPr>
          <w:spacing w:val="-3"/>
        </w:rPr>
        <w:t xml:space="preserve"> </w:t>
      </w:r>
      <w:r>
        <w:t>Доход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душу</w:t>
      </w:r>
      <w:r>
        <w:rPr>
          <w:spacing w:val="-3"/>
        </w:rPr>
        <w:t xml:space="preserve"> </w:t>
      </w:r>
      <w:r>
        <w:t>населения</w:t>
      </w:r>
      <w:r>
        <w:rPr>
          <w:spacing w:val="-3"/>
        </w:rPr>
        <w:t xml:space="preserve"> </w:t>
      </w:r>
      <w:r>
        <w:t>положительно</w:t>
      </w:r>
      <w:r>
        <w:rPr>
          <w:spacing w:val="-3"/>
        </w:rPr>
        <w:t xml:space="preserve"> </w:t>
      </w:r>
      <w:r>
        <w:t>связан</w:t>
      </w:r>
      <w:r>
        <w:rPr>
          <w:spacing w:val="-2"/>
        </w:rPr>
        <w:t xml:space="preserve"> </w:t>
      </w:r>
      <w:r>
        <w:t>со</w:t>
      </w:r>
      <w:r>
        <w:rPr>
          <w:spacing w:val="-3"/>
        </w:rPr>
        <w:t xml:space="preserve"> </w:t>
      </w:r>
      <w:r>
        <w:t>всеми</w:t>
      </w:r>
      <w:r>
        <w:rPr>
          <w:spacing w:val="-3"/>
        </w:rPr>
        <w:t xml:space="preserve"> </w:t>
      </w:r>
      <w:r>
        <w:t>видами</w:t>
      </w:r>
      <w:r>
        <w:rPr>
          <w:spacing w:val="-57"/>
        </w:rPr>
        <w:t xml:space="preserve"> </w:t>
      </w:r>
      <w:r>
        <w:t>инвестиций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весьма</w:t>
      </w:r>
      <w:r>
        <w:rPr>
          <w:spacing w:val="-2"/>
        </w:rPr>
        <w:t xml:space="preserve"> </w:t>
      </w:r>
      <w:r>
        <w:t>значим</w:t>
      </w:r>
      <w:r>
        <w:rPr>
          <w:spacing w:val="-3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INV, INV_RPIVATE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INV_STATE</w:t>
      </w:r>
      <w:r>
        <w:rPr>
          <w:spacing w:val="-3"/>
        </w:rPr>
        <w:t xml:space="preserve"> </w:t>
      </w:r>
      <w:r>
        <w:t>(столбцы</w:t>
      </w:r>
      <w:r>
        <w:rPr>
          <w:spacing w:val="-1"/>
        </w:rPr>
        <w:t xml:space="preserve"> </w:t>
      </w:r>
      <w:r>
        <w:t>1–3).</w:t>
      </w:r>
    </w:p>
    <w:p w14:paraId="6A1F7C6A" w14:textId="77777777" w:rsidR="00010DDA" w:rsidRDefault="00F95681">
      <w:pPr>
        <w:pStyle w:val="a3"/>
        <w:spacing w:before="161" w:line="360" w:lineRule="auto"/>
        <w:ind w:right="564"/>
      </w:pPr>
      <w:r>
        <w:t>Из</w:t>
      </w:r>
      <w:r>
        <w:rPr>
          <w:spacing w:val="-4"/>
        </w:rPr>
        <w:t xml:space="preserve"> </w:t>
      </w:r>
      <w:r>
        <w:t>значимых</w:t>
      </w:r>
      <w:r>
        <w:rPr>
          <w:spacing w:val="-3"/>
        </w:rPr>
        <w:t xml:space="preserve"> </w:t>
      </w:r>
      <w:r>
        <w:t>результатов</w:t>
      </w:r>
      <w:r>
        <w:rPr>
          <w:spacing w:val="-4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привести</w:t>
      </w:r>
      <w:r>
        <w:rPr>
          <w:spacing w:val="-3"/>
        </w:rPr>
        <w:t xml:space="preserve"> </w:t>
      </w:r>
      <w:r>
        <w:t>следующие:</w:t>
      </w:r>
      <w:r>
        <w:rPr>
          <w:spacing w:val="-3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совокупных</w:t>
      </w:r>
      <w:r>
        <w:rPr>
          <w:spacing w:val="-3"/>
        </w:rPr>
        <w:t xml:space="preserve"> </w:t>
      </w:r>
      <w:r>
        <w:t>инвестиций</w:t>
      </w:r>
      <w:r>
        <w:rPr>
          <w:spacing w:val="-4"/>
        </w:rPr>
        <w:t xml:space="preserve"> </w:t>
      </w:r>
      <w:r>
        <w:t>(INV)</w:t>
      </w:r>
      <w:r>
        <w:rPr>
          <w:spacing w:val="-57"/>
        </w:rPr>
        <w:t xml:space="preserve"> </w:t>
      </w:r>
      <w:r>
        <w:t>увеличение коррупции на 1 единицу уменьшает общий уровень инвестиций на 6.98%,</w:t>
      </w:r>
      <w:r>
        <w:rPr>
          <w:spacing w:val="1"/>
        </w:rPr>
        <w:t xml:space="preserve"> </w:t>
      </w:r>
      <w:r>
        <w:t>если будет увеличиваться доход на душу населения, то инвестиции тоже будут расти</w:t>
      </w:r>
      <w:r>
        <w:rPr>
          <w:spacing w:val="1"/>
        </w:rPr>
        <w:t xml:space="preserve"> </w:t>
      </w:r>
      <w:r>
        <w:t>вверх, а вот увел</w:t>
      </w:r>
      <w:r>
        <w:t>ичение доли населения с профессиональным будет прямо</w:t>
      </w:r>
      <w:r>
        <w:rPr>
          <w:spacing w:val="1"/>
        </w:rPr>
        <w:t xml:space="preserve"> </w:t>
      </w:r>
      <w:r>
        <w:t>противоположно влиять на потоки инвестиций. Что касается частных инвестиций, то на</w:t>
      </w:r>
      <w:r>
        <w:rPr>
          <w:spacing w:val="1"/>
        </w:rPr>
        <w:t xml:space="preserve"> </w:t>
      </w:r>
      <w:r>
        <w:t>них коррупция сказывается особенно негативно (коэффициент -0990**), при этом объем</w:t>
      </w:r>
      <w:r>
        <w:rPr>
          <w:spacing w:val="1"/>
        </w:rPr>
        <w:t xml:space="preserve"> </w:t>
      </w:r>
      <w:r>
        <w:t>бюрократии, а также доход на душу нас</w:t>
      </w:r>
      <w:r>
        <w:t>еления оказывают значительное положительное</w:t>
      </w:r>
      <w:r>
        <w:rPr>
          <w:spacing w:val="1"/>
        </w:rPr>
        <w:t xml:space="preserve"> </w:t>
      </w:r>
      <w:r>
        <w:t>влияние. Выяснилось, что инфляция положительно связана с инвестициями в</w:t>
      </w:r>
      <w:r>
        <w:rPr>
          <w:spacing w:val="1"/>
        </w:rPr>
        <w:t xml:space="preserve"> </w:t>
      </w:r>
      <w:r>
        <w:t>государственные</w:t>
      </w:r>
      <w:r>
        <w:rPr>
          <w:spacing w:val="-3"/>
        </w:rPr>
        <w:t xml:space="preserve"> </w:t>
      </w:r>
      <w:r>
        <w:t>компании,</w:t>
      </w:r>
      <w:r>
        <w:rPr>
          <w:spacing w:val="-1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доход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душу населения</w:t>
      </w:r>
      <w:r>
        <w:rPr>
          <w:spacing w:val="-1"/>
        </w:rPr>
        <w:t xml:space="preserve"> </w:t>
      </w:r>
      <w:r>
        <w:t>отрицательно,</w:t>
      </w:r>
      <w:r>
        <w:rPr>
          <w:spacing w:val="-4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коррупция.</w:t>
      </w:r>
    </w:p>
    <w:p w14:paraId="54F4D8E8" w14:textId="77777777" w:rsidR="00010DDA" w:rsidRDefault="00F95681">
      <w:pPr>
        <w:pStyle w:val="a3"/>
        <w:spacing w:line="360" w:lineRule="auto"/>
        <w:ind w:right="493"/>
      </w:pPr>
      <w:r>
        <w:t>Что</w:t>
      </w:r>
      <w:r>
        <w:rPr>
          <w:spacing w:val="-3"/>
        </w:rPr>
        <w:t xml:space="preserve"> </w:t>
      </w:r>
      <w:r>
        <w:t>касается</w:t>
      </w:r>
      <w:r>
        <w:rPr>
          <w:spacing w:val="-3"/>
        </w:rPr>
        <w:t xml:space="preserve"> </w:t>
      </w:r>
      <w:r>
        <w:t>инвестиций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компании</w:t>
      </w:r>
      <w:r>
        <w:rPr>
          <w:spacing w:val="-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иностранным</w:t>
      </w:r>
      <w:r>
        <w:rPr>
          <w:spacing w:val="-5"/>
        </w:rPr>
        <w:t xml:space="preserve"> </w:t>
      </w:r>
      <w:r>
        <w:t>капитало</w:t>
      </w:r>
      <w:r>
        <w:t>м,</w:t>
      </w:r>
      <w:r>
        <w:rPr>
          <w:spacing w:val="-2"/>
        </w:rPr>
        <w:t xml:space="preserve"> </w:t>
      </w:r>
      <w:r>
        <w:t>то</w:t>
      </w:r>
      <w:r>
        <w:rPr>
          <w:spacing w:val="-3"/>
        </w:rPr>
        <w:t xml:space="preserve"> </w:t>
      </w:r>
      <w:r>
        <w:t>коррупция</w:t>
      </w:r>
      <w:r>
        <w:rPr>
          <w:spacing w:val="-3"/>
        </w:rPr>
        <w:t xml:space="preserve"> </w:t>
      </w:r>
      <w:r>
        <w:t>оказывает</w:t>
      </w:r>
      <w:r>
        <w:rPr>
          <w:spacing w:val="-57"/>
        </w:rPr>
        <w:t xml:space="preserve"> </w:t>
      </w:r>
      <w:r>
        <w:t>значительное отрицательное влияние, индекс потребительских цен оказывает</w:t>
      </w:r>
      <w:r>
        <w:rPr>
          <w:spacing w:val="1"/>
        </w:rPr>
        <w:t xml:space="preserve"> </w:t>
      </w:r>
      <w:r>
        <w:t>отрицательное</w:t>
      </w:r>
      <w:r>
        <w:rPr>
          <w:spacing w:val="-2"/>
        </w:rPr>
        <w:t xml:space="preserve"> </w:t>
      </w:r>
      <w:r>
        <w:t>влияние,</w:t>
      </w:r>
      <w:r>
        <w:rPr>
          <w:spacing w:val="-1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размер</w:t>
      </w:r>
      <w:r>
        <w:rPr>
          <w:spacing w:val="-1"/>
        </w:rPr>
        <w:t xml:space="preserve"> </w:t>
      </w:r>
      <w:r>
        <w:t>бюрократии</w:t>
      </w:r>
      <w:r>
        <w:rPr>
          <w:spacing w:val="-3"/>
        </w:rPr>
        <w:t xml:space="preserve"> </w:t>
      </w:r>
      <w:r>
        <w:t>оказывает</w:t>
      </w:r>
      <w:r>
        <w:rPr>
          <w:spacing w:val="-1"/>
        </w:rPr>
        <w:t xml:space="preserve"> </w:t>
      </w:r>
      <w:r>
        <w:t>положительное</w:t>
      </w:r>
      <w:r>
        <w:rPr>
          <w:spacing w:val="-2"/>
        </w:rPr>
        <w:t xml:space="preserve"> </w:t>
      </w:r>
      <w:r>
        <w:t>влияние.</w:t>
      </w:r>
    </w:p>
    <w:p w14:paraId="5032136C" w14:textId="77777777" w:rsidR="00010DDA" w:rsidRDefault="00F95681">
      <w:pPr>
        <w:pStyle w:val="a3"/>
        <w:spacing w:before="162" w:line="360" w:lineRule="auto"/>
        <w:ind w:right="493"/>
      </w:pPr>
      <w:r>
        <w:t>Результаты исследования предоставляют важные доказательства причин</w:t>
      </w:r>
      <w:r>
        <w:rPr>
          <w:spacing w:val="1"/>
        </w:rPr>
        <w:t xml:space="preserve"> </w:t>
      </w:r>
      <w:r>
        <w:t>увеличивающегося</w:t>
      </w:r>
      <w:r>
        <w:rPr>
          <w:spacing w:val="-3"/>
        </w:rPr>
        <w:t xml:space="preserve"> </w:t>
      </w:r>
      <w:r>
        <w:t>недостаточного</w:t>
      </w:r>
      <w:r>
        <w:rPr>
          <w:spacing w:val="-3"/>
        </w:rPr>
        <w:t xml:space="preserve"> </w:t>
      </w:r>
      <w:r>
        <w:t>инвестирования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страну.</w:t>
      </w:r>
      <w:r>
        <w:rPr>
          <w:spacing w:val="-3"/>
        </w:rPr>
        <w:t xml:space="preserve"> </w:t>
      </w:r>
      <w:r>
        <w:t>Согласно</w:t>
      </w:r>
      <w:r>
        <w:rPr>
          <w:spacing w:val="-3"/>
        </w:rPr>
        <w:t xml:space="preserve"> </w:t>
      </w:r>
      <w:r>
        <w:t>оценке</w:t>
      </w:r>
      <w:r>
        <w:rPr>
          <w:spacing w:val="-4"/>
        </w:rPr>
        <w:t xml:space="preserve"> </w:t>
      </w:r>
      <w:r>
        <w:t>автора,</w:t>
      </w:r>
    </w:p>
    <w:p w14:paraId="2C1FF997" w14:textId="77777777" w:rsidR="00010DDA" w:rsidRDefault="00010DDA">
      <w:pPr>
        <w:spacing w:line="360" w:lineRule="auto"/>
        <w:sectPr w:rsidR="00010DDA">
          <w:pgSz w:w="11910" w:h="16840"/>
          <w:pgMar w:top="1180" w:right="360" w:bottom="1200" w:left="380" w:header="0" w:footer="991" w:gutter="0"/>
          <w:cols w:space="720"/>
        </w:sectPr>
      </w:pPr>
    </w:p>
    <w:p w14:paraId="61B6EA26" w14:textId="77777777" w:rsidR="00010DDA" w:rsidRDefault="00F95681">
      <w:pPr>
        <w:pStyle w:val="a3"/>
        <w:spacing w:before="73" w:line="362" w:lineRule="auto"/>
        <w:ind w:right="653"/>
      </w:pPr>
      <w:r>
        <w:lastRenderedPageBreak/>
        <w:t>рост уровня коррупции в рассматриваемый период привел к тому, что в 2013 году страна</w:t>
      </w:r>
      <w:r>
        <w:rPr>
          <w:spacing w:val="-57"/>
        </w:rPr>
        <w:t xml:space="preserve"> </w:t>
      </w:r>
      <w:r>
        <w:t>недоп</w:t>
      </w:r>
      <w:r>
        <w:t>олучила</w:t>
      </w:r>
      <w:r>
        <w:rPr>
          <w:spacing w:val="-2"/>
        </w:rPr>
        <w:t xml:space="preserve"> </w:t>
      </w:r>
      <w:r>
        <w:t>15%</w:t>
      </w:r>
      <w:r>
        <w:rPr>
          <w:spacing w:val="-1"/>
        </w:rPr>
        <w:t xml:space="preserve"> </w:t>
      </w:r>
      <w:r>
        <w:t>национальных</w:t>
      </w:r>
      <w:r>
        <w:rPr>
          <w:spacing w:val="-1"/>
        </w:rPr>
        <w:t xml:space="preserve"> </w:t>
      </w:r>
      <w:r>
        <w:t>инвестиций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основной</w:t>
      </w:r>
      <w:r>
        <w:rPr>
          <w:spacing w:val="-1"/>
        </w:rPr>
        <w:t xml:space="preserve"> </w:t>
      </w:r>
      <w:r>
        <w:t>капитал.</w:t>
      </w:r>
    </w:p>
    <w:p w14:paraId="41419AE8" w14:textId="77777777" w:rsidR="00010DDA" w:rsidRDefault="00F95681">
      <w:pPr>
        <w:pStyle w:val="a3"/>
        <w:spacing w:before="156" w:line="360" w:lineRule="auto"/>
        <w:ind w:right="543"/>
      </w:pPr>
      <w:r>
        <w:t>Хотя эмпирические данные, представленные в этой статье, подчеркивают негативное</w:t>
      </w:r>
      <w:r>
        <w:rPr>
          <w:spacing w:val="1"/>
        </w:rPr>
        <w:t xml:space="preserve"> </w:t>
      </w:r>
      <w:r>
        <w:t>влияние коррупции на экономику развивающихся стран, они также указывают на</w:t>
      </w:r>
      <w:r>
        <w:rPr>
          <w:spacing w:val="1"/>
        </w:rPr>
        <w:t xml:space="preserve"> </w:t>
      </w:r>
      <w:r>
        <w:t>политическую важность борьбы с коррупцией. Коррупцию можно сократить,</w:t>
      </w:r>
      <w:r>
        <w:rPr>
          <w:spacing w:val="1"/>
        </w:rPr>
        <w:t xml:space="preserve"> </w:t>
      </w:r>
      <w:r>
        <w:t>поддерживая свободу прессы и позволяя журналистам выполнять свои профессиональные</w:t>
      </w:r>
      <w:r>
        <w:rPr>
          <w:spacing w:val="-57"/>
        </w:rPr>
        <w:t xml:space="preserve"> </w:t>
      </w:r>
      <w:r>
        <w:t>обязанности без риска подверг</w:t>
      </w:r>
      <w:r>
        <w:t>нуться цензуре, преследованиям или физическим угрозам.</w:t>
      </w:r>
      <w:r>
        <w:rPr>
          <w:spacing w:val="1"/>
        </w:rPr>
        <w:t xml:space="preserve"> </w:t>
      </w:r>
      <w:r>
        <w:t>В результате в регионах можно ожидать рост инвестиций в основной капитал и,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-1"/>
        </w:rPr>
        <w:t xml:space="preserve"> </w:t>
      </w:r>
      <w:r>
        <w:t>увеличение</w:t>
      </w:r>
      <w:r>
        <w:rPr>
          <w:spacing w:val="-1"/>
        </w:rPr>
        <w:t xml:space="preserve"> </w:t>
      </w:r>
      <w:r>
        <w:t>ВВП.</w:t>
      </w:r>
    </w:p>
    <w:p w14:paraId="0CE08DBA" w14:textId="77777777" w:rsidR="00010DDA" w:rsidRDefault="00010DDA">
      <w:pPr>
        <w:spacing w:line="360" w:lineRule="auto"/>
        <w:sectPr w:rsidR="00010DDA">
          <w:pgSz w:w="11910" w:h="16840"/>
          <w:pgMar w:top="1040" w:right="360" w:bottom="1200" w:left="380" w:header="0" w:footer="991" w:gutter="0"/>
          <w:cols w:space="720"/>
        </w:sectPr>
      </w:pPr>
    </w:p>
    <w:p w14:paraId="1DA9CB13" w14:textId="77777777" w:rsidR="00010DDA" w:rsidRDefault="00F95681">
      <w:pPr>
        <w:spacing w:before="77" w:line="360" w:lineRule="auto"/>
        <w:ind w:left="1322" w:right="865"/>
        <w:rPr>
          <w:sz w:val="24"/>
        </w:rPr>
      </w:pPr>
      <w:bookmarkStart w:id="6" w:name="_bookmark5"/>
      <w:bookmarkEnd w:id="6"/>
      <w:r w:rsidRPr="006E569B">
        <w:rPr>
          <w:b/>
          <w:sz w:val="28"/>
          <w:lang w:val="en-US"/>
        </w:rPr>
        <w:lastRenderedPageBreak/>
        <w:t>Motivations and locational factors of FDI in CIS countries: Empirical</w:t>
      </w:r>
      <w:r w:rsidRPr="006E569B">
        <w:rPr>
          <w:b/>
          <w:spacing w:val="1"/>
          <w:sz w:val="28"/>
          <w:lang w:val="en-US"/>
        </w:rPr>
        <w:t xml:space="preserve"> </w:t>
      </w:r>
      <w:r w:rsidRPr="006E569B">
        <w:rPr>
          <w:b/>
          <w:sz w:val="28"/>
          <w:lang w:val="en-US"/>
        </w:rPr>
        <w:t>eviden</w:t>
      </w:r>
      <w:r w:rsidRPr="006E569B">
        <w:rPr>
          <w:b/>
          <w:sz w:val="28"/>
          <w:lang w:val="en-US"/>
        </w:rPr>
        <w:t>ce</w:t>
      </w:r>
      <w:r w:rsidRPr="006E569B">
        <w:rPr>
          <w:b/>
          <w:spacing w:val="4"/>
          <w:sz w:val="28"/>
          <w:lang w:val="en-US"/>
        </w:rPr>
        <w:t xml:space="preserve"> </w:t>
      </w:r>
      <w:r w:rsidRPr="006E569B">
        <w:rPr>
          <w:b/>
          <w:sz w:val="28"/>
          <w:lang w:val="en-US"/>
        </w:rPr>
        <w:t>from</w:t>
      </w:r>
      <w:r w:rsidRPr="006E569B">
        <w:rPr>
          <w:b/>
          <w:spacing w:val="4"/>
          <w:sz w:val="28"/>
          <w:lang w:val="en-US"/>
        </w:rPr>
        <w:t xml:space="preserve"> </w:t>
      </w:r>
      <w:r w:rsidRPr="006E569B">
        <w:rPr>
          <w:b/>
          <w:sz w:val="28"/>
          <w:lang w:val="en-US"/>
        </w:rPr>
        <w:t>South</w:t>
      </w:r>
      <w:r w:rsidRPr="006E569B">
        <w:rPr>
          <w:b/>
          <w:spacing w:val="5"/>
          <w:sz w:val="28"/>
          <w:lang w:val="en-US"/>
        </w:rPr>
        <w:t xml:space="preserve"> </w:t>
      </w:r>
      <w:r w:rsidRPr="006E569B">
        <w:rPr>
          <w:b/>
          <w:sz w:val="28"/>
          <w:lang w:val="en-US"/>
        </w:rPr>
        <w:t>Korean</w:t>
      </w:r>
      <w:r w:rsidRPr="006E569B">
        <w:rPr>
          <w:b/>
          <w:spacing w:val="1"/>
          <w:sz w:val="28"/>
          <w:lang w:val="en-US"/>
        </w:rPr>
        <w:t xml:space="preserve"> </w:t>
      </w:r>
      <w:r w:rsidRPr="006E569B">
        <w:rPr>
          <w:b/>
          <w:sz w:val="28"/>
          <w:lang w:val="en-US"/>
        </w:rPr>
        <w:t>FDI</w:t>
      </w:r>
      <w:r w:rsidRPr="006E569B">
        <w:rPr>
          <w:b/>
          <w:spacing w:val="6"/>
          <w:sz w:val="28"/>
          <w:lang w:val="en-US"/>
        </w:rPr>
        <w:t xml:space="preserve"> </w:t>
      </w:r>
      <w:r w:rsidRPr="006E569B">
        <w:rPr>
          <w:b/>
          <w:sz w:val="28"/>
          <w:lang w:val="en-US"/>
        </w:rPr>
        <w:t>in</w:t>
      </w:r>
      <w:r w:rsidRPr="006E569B">
        <w:rPr>
          <w:b/>
          <w:spacing w:val="2"/>
          <w:sz w:val="28"/>
          <w:lang w:val="en-US"/>
        </w:rPr>
        <w:t xml:space="preserve"> </w:t>
      </w:r>
      <w:r w:rsidRPr="006E569B">
        <w:rPr>
          <w:b/>
          <w:sz w:val="28"/>
          <w:lang w:val="en-US"/>
        </w:rPr>
        <w:t>Kazakhstan,</w:t>
      </w:r>
      <w:r w:rsidRPr="006E569B">
        <w:rPr>
          <w:b/>
          <w:spacing w:val="2"/>
          <w:sz w:val="28"/>
          <w:lang w:val="en-US"/>
        </w:rPr>
        <w:t xml:space="preserve"> </w:t>
      </w:r>
      <w:r w:rsidRPr="006E569B">
        <w:rPr>
          <w:b/>
          <w:sz w:val="28"/>
          <w:lang w:val="en-US"/>
        </w:rPr>
        <w:t>Russia,</w:t>
      </w:r>
      <w:r w:rsidRPr="006E569B">
        <w:rPr>
          <w:b/>
          <w:spacing w:val="4"/>
          <w:sz w:val="28"/>
          <w:lang w:val="en-US"/>
        </w:rPr>
        <w:t xml:space="preserve"> </w:t>
      </w:r>
      <w:r w:rsidRPr="006E569B">
        <w:rPr>
          <w:b/>
          <w:sz w:val="28"/>
          <w:lang w:val="en-US"/>
        </w:rPr>
        <w:t>and</w:t>
      </w:r>
      <w:r w:rsidRPr="006E569B">
        <w:rPr>
          <w:b/>
          <w:spacing w:val="5"/>
          <w:sz w:val="28"/>
          <w:lang w:val="en-US"/>
        </w:rPr>
        <w:t xml:space="preserve"> </w:t>
      </w:r>
      <w:r w:rsidRPr="006E569B">
        <w:rPr>
          <w:b/>
          <w:sz w:val="28"/>
          <w:lang w:val="en-US"/>
        </w:rPr>
        <w:t>Uzbekistan.</w:t>
      </w:r>
      <w:r w:rsidRPr="006E569B">
        <w:rPr>
          <w:b/>
          <w:spacing w:val="1"/>
          <w:sz w:val="28"/>
          <w:lang w:val="en-US"/>
        </w:rPr>
        <w:t xml:space="preserve"> </w:t>
      </w:r>
      <w:r>
        <w:rPr>
          <w:sz w:val="24"/>
        </w:rPr>
        <w:t>В</w:t>
      </w:r>
      <w:r w:rsidRPr="006E569B">
        <w:rPr>
          <w:sz w:val="24"/>
          <w:lang w:val="en-US"/>
        </w:rPr>
        <w:t xml:space="preserve"> </w:t>
      </w:r>
      <w:r>
        <w:rPr>
          <w:sz w:val="24"/>
        </w:rPr>
        <w:t>заключительной</w:t>
      </w:r>
      <w:r w:rsidRPr="006E569B">
        <w:rPr>
          <w:sz w:val="24"/>
          <w:lang w:val="en-US"/>
        </w:rPr>
        <w:t xml:space="preserve"> </w:t>
      </w:r>
      <w:r>
        <w:rPr>
          <w:sz w:val="24"/>
        </w:rPr>
        <w:t>статье</w:t>
      </w:r>
      <w:r w:rsidRPr="006E569B">
        <w:rPr>
          <w:sz w:val="24"/>
          <w:lang w:val="en-US"/>
        </w:rPr>
        <w:t xml:space="preserve"> «Motivations and locational factors of FDI in CIS countries:</w:t>
      </w:r>
      <w:r w:rsidRPr="006E569B">
        <w:rPr>
          <w:spacing w:val="1"/>
          <w:sz w:val="24"/>
          <w:lang w:val="en-US"/>
        </w:rPr>
        <w:t xml:space="preserve"> </w:t>
      </w:r>
      <w:r w:rsidRPr="006E569B">
        <w:rPr>
          <w:sz w:val="24"/>
          <w:lang w:val="en-US"/>
        </w:rPr>
        <w:t>Empirical evidence from South Korean FDI in Kazakhstan, Russia, and Uzbekistan» (2021)</w:t>
      </w:r>
      <w:r w:rsidRPr="006E569B">
        <w:rPr>
          <w:spacing w:val="1"/>
          <w:sz w:val="24"/>
          <w:lang w:val="en-US"/>
        </w:rPr>
        <w:t xml:space="preserve"> </w:t>
      </w:r>
      <w:r>
        <w:rPr>
          <w:sz w:val="24"/>
        </w:rPr>
        <w:t>авторы</w:t>
      </w:r>
      <w:r w:rsidRPr="006E569B">
        <w:rPr>
          <w:sz w:val="24"/>
          <w:lang w:val="en-US"/>
        </w:rPr>
        <w:t xml:space="preserve"> Han-Sol Lee, Sergey U. </w:t>
      </w:r>
      <w:proofErr w:type="spellStart"/>
      <w:r w:rsidRPr="006E569B">
        <w:rPr>
          <w:sz w:val="24"/>
          <w:lang w:val="en-US"/>
        </w:rPr>
        <w:t>Chernikov</w:t>
      </w:r>
      <w:proofErr w:type="spellEnd"/>
      <w:r w:rsidRPr="006E569B">
        <w:rPr>
          <w:sz w:val="24"/>
          <w:lang w:val="en-US"/>
        </w:rPr>
        <w:t xml:space="preserve">, </w:t>
      </w:r>
      <w:proofErr w:type="spellStart"/>
      <w:r w:rsidRPr="006E569B">
        <w:rPr>
          <w:sz w:val="24"/>
          <w:lang w:val="en-US"/>
        </w:rPr>
        <w:t>Szabolcs</w:t>
      </w:r>
      <w:proofErr w:type="spellEnd"/>
      <w:r w:rsidRPr="006E569B">
        <w:rPr>
          <w:sz w:val="24"/>
          <w:lang w:val="en-US"/>
        </w:rPr>
        <w:t xml:space="preserve"> Nagy </w:t>
      </w:r>
      <w:r>
        <w:rPr>
          <w:sz w:val="24"/>
        </w:rPr>
        <w:t>ставят</w:t>
      </w:r>
      <w:r w:rsidRPr="006E569B">
        <w:rPr>
          <w:sz w:val="24"/>
          <w:lang w:val="en-US"/>
        </w:rPr>
        <w:t xml:space="preserve"> </w:t>
      </w:r>
      <w:r>
        <w:rPr>
          <w:sz w:val="24"/>
        </w:rPr>
        <w:t>цель</w:t>
      </w:r>
      <w:r w:rsidRPr="006E569B">
        <w:rPr>
          <w:sz w:val="24"/>
          <w:lang w:val="en-US"/>
        </w:rPr>
        <w:t xml:space="preserve"> </w:t>
      </w:r>
      <w:r>
        <w:rPr>
          <w:sz w:val="24"/>
        </w:rPr>
        <w:t>выяснить</w:t>
      </w:r>
      <w:r w:rsidRPr="006E569B">
        <w:rPr>
          <w:sz w:val="24"/>
          <w:lang w:val="en-US"/>
        </w:rPr>
        <w:t xml:space="preserve">, </w:t>
      </w:r>
      <w:r>
        <w:rPr>
          <w:sz w:val="24"/>
        </w:rPr>
        <w:t>что</w:t>
      </w:r>
      <w:r w:rsidRPr="006E569B">
        <w:rPr>
          <w:spacing w:val="1"/>
          <w:sz w:val="24"/>
          <w:lang w:val="en-US"/>
        </w:rPr>
        <w:t xml:space="preserve"> </w:t>
      </w:r>
      <w:r>
        <w:rPr>
          <w:sz w:val="24"/>
        </w:rPr>
        <w:t>привлекает</w:t>
      </w:r>
      <w:r w:rsidRPr="006E569B">
        <w:rPr>
          <w:sz w:val="24"/>
          <w:lang w:val="en-US"/>
        </w:rPr>
        <w:t xml:space="preserve"> </w:t>
      </w:r>
      <w:r>
        <w:rPr>
          <w:sz w:val="24"/>
        </w:rPr>
        <w:t>ПИИ</w:t>
      </w:r>
      <w:r w:rsidRPr="006E569B">
        <w:rPr>
          <w:sz w:val="24"/>
          <w:lang w:val="en-US"/>
        </w:rPr>
        <w:t xml:space="preserve"> </w:t>
      </w:r>
      <w:r>
        <w:rPr>
          <w:sz w:val="24"/>
        </w:rPr>
        <w:t>из</w:t>
      </w:r>
      <w:r w:rsidRPr="006E569B">
        <w:rPr>
          <w:sz w:val="24"/>
          <w:lang w:val="en-US"/>
        </w:rPr>
        <w:t xml:space="preserve"> </w:t>
      </w:r>
      <w:r>
        <w:rPr>
          <w:sz w:val="24"/>
        </w:rPr>
        <w:t>Республики</w:t>
      </w:r>
      <w:r w:rsidRPr="006E569B">
        <w:rPr>
          <w:sz w:val="24"/>
          <w:lang w:val="en-US"/>
        </w:rPr>
        <w:t xml:space="preserve"> </w:t>
      </w:r>
      <w:r>
        <w:rPr>
          <w:sz w:val="24"/>
        </w:rPr>
        <w:t>Кореи</w:t>
      </w:r>
      <w:r w:rsidRPr="006E569B">
        <w:rPr>
          <w:sz w:val="24"/>
          <w:lang w:val="en-US"/>
        </w:rPr>
        <w:t xml:space="preserve"> </w:t>
      </w:r>
      <w:r>
        <w:rPr>
          <w:sz w:val="24"/>
        </w:rPr>
        <w:t>на</w:t>
      </w:r>
      <w:r w:rsidRPr="006E569B">
        <w:rPr>
          <w:sz w:val="24"/>
          <w:lang w:val="en-US"/>
        </w:rPr>
        <w:t xml:space="preserve"> </w:t>
      </w:r>
      <w:r>
        <w:rPr>
          <w:sz w:val="24"/>
        </w:rPr>
        <w:t>рынки</w:t>
      </w:r>
      <w:r w:rsidRPr="006E569B">
        <w:rPr>
          <w:sz w:val="24"/>
          <w:lang w:val="en-US"/>
        </w:rPr>
        <w:t xml:space="preserve"> </w:t>
      </w:r>
      <w:r>
        <w:rPr>
          <w:sz w:val="24"/>
        </w:rPr>
        <w:t>России</w:t>
      </w:r>
      <w:r w:rsidRPr="006E569B">
        <w:rPr>
          <w:sz w:val="24"/>
          <w:lang w:val="en-US"/>
        </w:rPr>
        <w:t xml:space="preserve">, </w:t>
      </w:r>
      <w:r>
        <w:rPr>
          <w:sz w:val="24"/>
        </w:rPr>
        <w:t>Казахстана</w:t>
      </w:r>
      <w:r w:rsidRPr="006E569B">
        <w:rPr>
          <w:sz w:val="24"/>
          <w:lang w:val="en-US"/>
        </w:rPr>
        <w:t xml:space="preserve"> </w:t>
      </w:r>
      <w:r>
        <w:rPr>
          <w:sz w:val="24"/>
        </w:rPr>
        <w:t>и</w:t>
      </w:r>
      <w:r w:rsidRPr="006E569B">
        <w:rPr>
          <w:sz w:val="24"/>
          <w:lang w:val="en-US"/>
        </w:rPr>
        <w:t xml:space="preserve"> </w:t>
      </w:r>
      <w:r>
        <w:rPr>
          <w:sz w:val="24"/>
        </w:rPr>
        <w:t>Узбекистана</w:t>
      </w:r>
      <w:r w:rsidRPr="006E569B">
        <w:rPr>
          <w:sz w:val="24"/>
          <w:lang w:val="en-US"/>
        </w:rPr>
        <w:t>.</w:t>
      </w:r>
      <w:r w:rsidRPr="006E569B">
        <w:rPr>
          <w:spacing w:val="1"/>
          <w:sz w:val="24"/>
          <w:lang w:val="en-US"/>
        </w:rPr>
        <w:t xml:space="preserve"> </w:t>
      </w:r>
      <w:r>
        <w:rPr>
          <w:sz w:val="24"/>
        </w:rPr>
        <w:t>Россия, бу</w:t>
      </w:r>
      <w:r>
        <w:rPr>
          <w:sz w:val="24"/>
        </w:rPr>
        <w:t>дучи ведущей экономикой стран СНГ, заинтересована в привлечении таких</w:t>
      </w:r>
      <w:r>
        <w:rPr>
          <w:spacing w:val="1"/>
          <w:sz w:val="24"/>
        </w:rPr>
        <w:t xml:space="preserve"> </w:t>
      </w:r>
      <w:r>
        <w:rPr>
          <w:sz w:val="24"/>
        </w:rPr>
        <w:t>капиталов с востока, так как это помогло бы ей преодолеть натиск западных санкций, а</w:t>
      </w:r>
      <w:r>
        <w:rPr>
          <w:spacing w:val="-57"/>
          <w:sz w:val="24"/>
        </w:rPr>
        <w:t xml:space="preserve"> </w:t>
      </w:r>
      <w:r>
        <w:rPr>
          <w:sz w:val="24"/>
        </w:rPr>
        <w:t>также</w:t>
      </w:r>
      <w:r>
        <w:rPr>
          <w:spacing w:val="-1"/>
          <w:sz w:val="24"/>
        </w:rPr>
        <w:t xml:space="preserve"> </w:t>
      </w:r>
      <w:r>
        <w:rPr>
          <w:sz w:val="24"/>
        </w:rPr>
        <w:t>поспособствовало</w:t>
      </w:r>
      <w:r>
        <w:rPr>
          <w:spacing w:val="1"/>
          <w:sz w:val="24"/>
        </w:rPr>
        <w:t xml:space="preserve"> </w:t>
      </w:r>
      <w:r>
        <w:rPr>
          <w:sz w:val="24"/>
        </w:rPr>
        <w:t>расширению бизнеса.</w:t>
      </w:r>
    </w:p>
    <w:p w14:paraId="15E05BB7" w14:textId="77777777" w:rsidR="00010DDA" w:rsidRDefault="00F95681">
      <w:pPr>
        <w:pStyle w:val="a3"/>
        <w:spacing w:before="158" w:line="360" w:lineRule="auto"/>
        <w:ind w:right="605"/>
      </w:pPr>
      <w:r>
        <w:t xml:space="preserve">Для оценки </w:t>
      </w:r>
      <w:proofErr w:type="gramStart"/>
      <w:r>
        <w:t>факторов</w:t>
      </w:r>
      <w:proofErr w:type="gramEnd"/>
      <w:r>
        <w:t xml:space="preserve"> влияющих на привлечение южнокорейских </w:t>
      </w:r>
      <w:r>
        <w:t>ПИИ проводится</w:t>
      </w:r>
      <w:r>
        <w:rPr>
          <w:spacing w:val="1"/>
        </w:rPr>
        <w:t xml:space="preserve"> </w:t>
      </w:r>
      <w:r>
        <w:t>регрессионный анализ методом наименьших квадратов (OLS). За зависимую переменную</w:t>
      </w:r>
      <w:r>
        <w:rPr>
          <w:spacing w:val="-57"/>
        </w:rPr>
        <w:t xml:space="preserve"> </w:t>
      </w:r>
      <w:r>
        <w:t>берется натуральный логарифм притока прямых иностранных инвестиций в 3</w:t>
      </w:r>
      <w:r>
        <w:rPr>
          <w:spacing w:val="1"/>
        </w:rPr>
        <w:t xml:space="preserve"> </w:t>
      </w:r>
      <w:r>
        <w:t>рассматриваемые страны из Южной Кореи. Авторы реализуют построение панельных</w:t>
      </w:r>
      <w:r>
        <w:rPr>
          <w:spacing w:val="1"/>
        </w:rPr>
        <w:t xml:space="preserve"> </w:t>
      </w:r>
      <w:proofErr w:type="gramStart"/>
      <w:r>
        <w:t xml:space="preserve">данных, для </w:t>
      </w:r>
      <w:r>
        <w:t>того, чтобы</w:t>
      </w:r>
      <w:proofErr w:type="gramEnd"/>
      <w:r>
        <w:t xml:space="preserve"> можно было учитывать наблюдение из трех стран сразу за 1993-</w:t>
      </w:r>
      <w:r>
        <w:rPr>
          <w:spacing w:val="-57"/>
        </w:rPr>
        <w:t xml:space="preserve"> </w:t>
      </w:r>
      <w:r>
        <w:t>2017</w:t>
      </w:r>
      <w:r>
        <w:rPr>
          <w:spacing w:val="-1"/>
        </w:rPr>
        <w:t xml:space="preserve"> </w:t>
      </w:r>
      <w:r>
        <w:t>года.</w:t>
      </w:r>
    </w:p>
    <w:p w14:paraId="5B2B3DB7" w14:textId="77777777" w:rsidR="00010DDA" w:rsidRDefault="00F95681">
      <w:pPr>
        <w:pStyle w:val="a3"/>
        <w:spacing w:before="161"/>
      </w:pPr>
      <w:r>
        <w:t>Авторы</w:t>
      </w:r>
      <w:r>
        <w:rPr>
          <w:spacing w:val="-3"/>
        </w:rPr>
        <w:t xml:space="preserve"> </w:t>
      </w:r>
      <w:r>
        <w:t>выдвигают</w:t>
      </w:r>
      <w:r>
        <w:rPr>
          <w:spacing w:val="-3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гипотезы:</w:t>
      </w:r>
    </w:p>
    <w:p w14:paraId="24EB8533" w14:textId="77777777" w:rsidR="00010DDA" w:rsidRDefault="00010DDA">
      <w:pPr>
        <w:pStyle w:val="a3"/>
        <w:spacing w:before="10"/>
        <w:ind w:left="0"/>
        <w:rPr>
          <w:sz w:val="25"/>
        </w:rPr>
      </w:pPr>
    </w:p>
    <w:p w14:paraId="7A61C8B2" w14:textId="77777777" w:rsidR="00010DDA" w:rsidRDefault="00F95681">
      <w:pPr>
        <w:pStyle w:val="a3"/>
        <w:spacing w:line="360" w:lineRule="auto"/>
        <w:ind w:right="518"/>
      </w:pPr>
      <w:r>
        <w:rPr>
          <w:position w:val="2"/>
        </w:rPr>
        <w:t>H</w:t>
      </w:r>
      <w:r>
        <w:rPr>
          <w:sz w:val="16"/>
        </w:rPr>
        <w:t>0</w:t>
      </w:r>
      <w:r>
        <w:rPr>
          <w:spacing w:val="1"/>
          <w:sz w:val="16"/>
        </w:rPr>
        <w:t xml:space="preserve"> </w:t>
      </w:r>
      <w:r>
        <w:rPr>
          <w:position w:val="2"/>
        </w:rPr>
        <w:t>- Прямые иностранные инвестиции положительно связаны с ВВП. Используется</w:t>
      </w:r>
      <w:r>
        <w:rPr>
          <w:spacing w:val="1"/>
          <w:position w:val="2"/>
        </w:rPr>
        <w:t xml:space="preserve"> </w:t>
      </w:r>
      <w:r>
        <w:t>натуральный логарифм ВВП в качестве показателя размера рын</w:t>
      </w:r>
      <w:r>
        <w:t>ка, так как большие рынки</w:t>
      </w:r>
      <w:r>
        <w:rPr>
          <w:spacing w:val="-57"/>
        </w:rPr>
        <w:t xml:space="preserve"> </w:t>
      </w:r>
      <w:r>
        <w:t>привлекают</w:t>
      </w:r>
      <w:r>
        <w:rPr>
          <w:spacing w:val="-1"/>
        </w:rPr>
        <w:t xml:space="preserve"> </w:t>
      </w:r>
      <w:r>
        <w:t>большие</w:t>
      </w:r>
      <w:r>
        <w:rPr>
          <w:spacing w:val="-1"/>
        </w:rPr>
        <w:t xml:space="preserve"> </w:t>
      </w:r>
      <w:r>
        <w:t>инвестиции.</w:t>
      </w:r>
    </w:p>
    <w:p w14:paraId="145D4655" w14:textId="77777777" w:rsidR="00010DDA" w:rsidRDefault="00F95681">
      <w:pPr>
        <w:pStyle w:val="a3"/>
        <w:spacing w:before="157"/>
      </w:pPr>
      <w:r>
        <w:rPr>
          <w:position w:val="2"/>
        </w:rPr>
        <w:t>H</w:t>
      </w:r>
      <w:r>
        <w:rPr>
          <w:sz w:val="16"/>
        </w:rPr>
        <w:t>1</w:t>
      </w:r>
      <w:r>
        <w:rPr>
          <w:spacing w:val="19"/>
          <w:sz w:val="16"/>
        </w:rPr>
        <w:t xml:space="preserve"> </w:t>
      </w:r>
      <w:r>
        <w:rPr>
          <w:position w:val="2"/>
        </w:rPr>
        <w:t>-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ВВП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на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душу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населения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положительно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связан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с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ПИИ.</w:t>
      </w:r>
    </w:p>
    <w:p w14:paraId="595FF37C" w14:textId="77777777" w:rsidR="00010DDA" w:rsidRDefault="00010DDA">
      <w:pPr>
        <w:pStyle w:val="a3"/>
        <w:spacing w:before="7"/>
        <w:ind w:left="0"/>
        <w:rPr>
          <w:sz w:val="25"/>
        </w:rPr>
      </w:pPr>
    </w:p>
    <w:p w14:paraId="510CB643" w14:textId="77777777" w:rsidR="00010DDA" w:rsidRDefault="00F95681">
      <w:pPr>
        <w:pStyle w:val="a3"/>
        <w:spacing w:before="1" w:line="360" w:lineRule="auto"/>
      </w:pPr>
      <w:r>
        <w:rPr>
          <w:position w:val="2"/>
        </w:rPr>
        <w:t>H</w:t>
      </w:r>
      <w:r>
        <w:rPr>
          <w:sz w:val="16"/>
        </w:rPr>
        <w:t xml:space="preserve">2 </w:t>
      </w:r>
      <w:r>
        <w:rPr>
          <w:position w:val="2"/>
        </w:rPr>
        <w:t>- знак коэффициента суммы рейтингов политических прав и гражданских свобод не</w:t>
      </w:r>
      <w:r>
        <w:rPr>
          <w:spacing w:val="-57"/>
          <w:position w:val="2"/>
        </w:rPr>
        <w:t xml:space="preserve"> </w:t>
      </w:r>
      <w:r>
        <w:t>определён (FREE).</w:t>
      </w:r>
    </w:p>
    <w:p w14:paraId="6FB8F67D" w14:textId="77777777" w:rsidR="00010DDA" w:rsidRDefault="00F95681">
      <w:pPr>
        <w:pStyle w:val="a3"/>
        <w:spacing w:before="158" w:line="360" w:lineRule="auto"/>
        <w:ind w:right="726"/>
      </w:pPr>
      <w:r>
        <w:rPr>
          <w:position w:val="2"/>
        </w:rPr>
        <w:t>H</w:t>
      </w:r>
      <w:r>
        <w:rPr>
          <w:sz w:val="16"/>
        </w:rPr>
        <w:t>3</w:t>
      </w:r>
      <w:r>
        <w:rPr>
          <w:spacing w:val="1"/>
          <w:sz w:val="16"/>
        </w:rPr>
        <w:t xml:space="preserve"> </w:t>
      </w:r>
      <w:r>
        <w:rPr>
          <w:position w:val="2"/>
        </w:rPr>
        <w:t>- общая природная ресурсная рента (RESOU) положительно связана с ПИИ.</w:t>
      </w:r>
      <w:r>
        <w:rPr>
          <w:spacing w:val="1"/>
          <w:position w:val="2"/>
        </w:rPr>
        <w:t xml:space="preserve"> </w:t>
      </w:r>
      <w:r>
        <w:t>Натуральный логарифм общей ренты за природные страны i в год t, служит показателем</w:t>
      </w:r>
      <w:r>
        <w:rPr>
          <w:spacing w:val="-57"/>
        </w:rPr>
        <w:t xml:space="preserve"> </w:t>
      </w:r>
      <w:r>
        <w:t>того</w:t>
      </w:r>
      <w:r>
        <w:t>, имеет имеются ли значительные природные ресурсы. ПИИ привлекают регионы с</w:t>
      </w:r>
      <w:r>
        <w:rPr>
          <w:spacing w:val="1"/>
        </w:rPr>
        <w:t xml:space="preserve"> </w:t>
      </w:r>
      <w:r>
        <w:t>богатыми</w:t>
      </w:r>
      <w:r>
        <w:rPr>
          <w:spacing w:val="-2"/>
        </w:rPr>
        <w:t xml:space="preserve"> </w:t>
      </w:r>
      <w:r>
        <w:t>природными</w:t>
      </w:r>
      <w:r>
        <w:rPr>
          <w:spacing w:val="-3"/>
        </w:rPr>
        <w:t xml:space="preserve"> </w:t>
      </w:r>
      <w:r>
        <w:t>ресурсами,</w:t>
      </w:r>
      <w:r>
        <w:rPr>
          <w:spacing w:val="-1"/>
        </w:rPr>
        <w:t xml:space="preserve"> </w:t>
      </w:r>
      <w:r>
        <w:t>что</w:t>
      </w:r>
      <w:r>
        <w:rPr>
          <w:spacing w:val="-1"/>
        </w:rPr>
        <w:t xml:space="preserve"> </w:t>
      </w:r>
      <w:r>
        <w:t>служит</w:t>
      </w:r>
      <w:r>
        <w:rPr>
          <w:spacing w:val="-1"/>
        </w:rPr>
        <w:t xml:space="preserve"> </w:t>
      </w:r>
      <w:r>
        <w:t>географическим</w:t>
      </w:r>
      <w:r>
        <w:rPr>
          <w:spacing w:val="-2"/>
        </w:rPr>
        <w:t xml:space="preserve"> </w:t>
      </w:r>
      <w:r>
        <w:t>преимуществом.</w:t>
      </w:r>
    </w:p>
    <w:p w14:paraId="25D5048F" w14:textId="77777777" w:rsidR="00010DDA" w:rsidRDefault="00F95681">
      <w:pPr>
        <w:pStyle w:val="a3"/>
        <w:spacing w:before="156"/>
      </w:pPr>
      <w:r>
        <w:rPr>
          <w:position w:val="2"/>
        </w:rPr>
        <w:t>H</w:t>
      </w:r>
      <w:r>
        <w:rPr>
          <w:sz w:val="16"/>
        </w:rPr>
        <w:t>4</w:t>
      </w:r>
      <w:r>
        <w:rPr>
          <w:spacing w:val="19"/>
          <w:sz w:val="16"/>
        </w:rPr>
        <w:t xml:space="preserve"> </w:t>
      </w:r>
      <w:r>
        <w:rPr>
          <w:position w:val="2"/>
        </w:rPr>
        <w:t>-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инфляция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отрицательно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связана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с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ПИИ.</w:t>
      </w:r>
    </w:p>
    <w:p w14:paraId="781CB232" w14:textId="77777777" w:rsidR="00010DDA" w:rsidRDefault="00010DDA">
      <w:pPr>
        <w:pStyle w:val="a3"/>
        <w:spacing w:before="7"/>
        <w:ind w:left="0"/>
        <w:rPr>
          <w:sz w:val="25"/>
        </w:rPr>
      </w:pPr>
    </w:p>
    <w:p w14:paraId="7FED169B" w14:textId="77777777" w:rsidR="00010DDA" w:rsidRDefault="00F95681">
      <w:pPr>
        <w:pStyle w:val="a3"/>
        <w:spacing w:before="1"/>
      </w:pPr>
      <w:r>
        <w:rPr>
          <w:position w:val="2"/>
        </w:rPr>
        <w:t>H</w:t>
      </w:r>
      <w:r>
        <w:rPr>
          <w:sz w:val="16"/>
        </w:rPr>
        <w:t>5</w:t>
      </w:r>
      <w:r>
        <w:rPr>
          <w:spacing w:val="18"/>
          <w:sz w:val="16"/>
        </w:rPr>
        <w:t xml:space="preserve"> </w:t>
      </w:r>
      <w:r>
        <w:rPr>
          <w:position w:val="2"/>
        </w:rPr>
        <w:t>-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номинальная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процентная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ставка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отрицательно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связана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с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ПИИ.</w:t>
      </w:r>
    </w:p>
    <w:p w14:paraId="45892E9F" w14:textId="77777777" w:rsidR="00010DDA" w:rsidRDefault="00010DDA">
      <w:pPr>
        <w:pStyle w:val="a3"/>
        <w:spacing w:before="9"/>
        <w:ind w:left="0"/>
        <w:rPr>
          <w:sz w:val="25"/>
        </w:rPr>
      </w:pPr>
    </w:p>
    <w:p w14:paraId="3ACE5C69" w14:textId="77777777" w:rsidR="00010DDA" w:rsidRDefault="00F95681">
      <w:pPr>
        <w:spacing w:before="1" w:line="357" w:lineRule="auto"/>
        <w:ind w:left="1322" w:right="1239"/>
        <w:rPr>
          <w:sz w:val="16"/>
        </w:rPr>
      </w:pPr>
      <w:r>
        <w:rPr>
          <w:position w:val="2"/>
          <w:sz w:val="24"/>
        </w:rPr>
        <w:t>Модель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выглядит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следующим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образом:</w:t>
      </w:r>
      <w:r>
        <w:rPr>
          <w:spacing w:val="-2"/>
          <w:position w:val="2"/>
          <w:sz w:val="24"/>
        </w:rPr>
        <w:t xml:space="preserve"> </w:t>
      </w:r>
      <w:proofErr w:type="spellStart"/>
      <w:r>
        <w:rPr>
          <w:position w:val="2"/>
          <w:sz w:val="24"/>
        </w:rPr>
        <w:t>LnFDI</w:t>
      </w:r>
      <w:r>
        <w:rPr>
          <w:sz w:val="16"/>
        </w:rPr>
        <w:t>it</w:t>
      </w:r>
      <w:proofErr w:type="spellEnd"/>
      <w:r>
        <w:rPr>
          <w:spacing w:val="-3"/>
          <w:sz w:val="16"/>
        </w:rPr>
        <w:t xml:space="preserve"> </w:t>
      </w:r>
      <w:r>
        <w:rPr>
          <w:position w:val="2"/>
          <w:sz w:val="24"/>
        </w:rPr>
        <w:t>=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B</w:t>
      </w:r>
      <w:r>
        <w:rPr>
          <w:sz w:val="16"/>
        </w:rPr>
        <w:t>0</w:t>
      </w:r>
      <w:r>
        <w:rPr>
          <w:spacing w:val="1"/>
          <w:sz w:val="16"/>
        </w:rPr>
        <w:t xml:space="preserve"> </w:t>
      </w:r>
      <w:r>
        <w:rPr>
          <w:position w:val="2"/>
          <w:sz w:val="24"/>
        </w:rPr>
        <w:t>+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B</w:t>
      </w:r>
      <w:r>
        <w:rPr>
          <w:sz w:val="16"/>
        </w:rPr>
        <w:t>1</w:t>
      </w:r>
      <w:r>
        <w:rPr>
          <w:position w:val="2"/>
          <w:sz w:val="24"/>
        </w:rPr>
        <w:t>*</w:t>
      </w:r>
      <w:proofErr w:type="spellStart"/>
      <w:r>
        <w:rPr>
          <w:position w:val="2"/>
          <w:sz w:val="24"/>
        </w:rPr>
        <w:t>LnGDP</w:t>
      </w:r>
      <w:r>
        <w:rPr>
          <w:sz w:val="16"/>
        </w:rPr>
        <w:t>it</w:t>
      </w:r>
      <w:proofErr w:type="spellEnd"/>
      <w:r>
        <w:rPr>
          <w:spacing w:val="18"/>
          <w:sz w:val="16"/>
        </w:rPr>
        <w:t xml:space="preserve"> </w:t>
      </w:r>
      <w:r>
        <w:rPr>
          <w:position w:val="2"/>
          <w:sz w:val="24"/>
        </w:rPr>
        <w:t>+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B</w:t>
      </w:r>
      <w:r>
        <w:rPr>
          <w:sz w:val="16"/>
        </w:rPr>
        <w:t>3</w:t>
      </w:r>
      <w:r>
        <w:rPr>
          <w:position w:val="2"/>
          <w:sz w:val="24"/>
        </w:rPr>
        <w:t>*</w:t>
      </w:r>
      <w:proofErr w:type="spellStart"/>
      <w:r>
        <w:rPr>
          <w:position w:val="2"/>
          <w:sz w:val="24"/>
        </w:rPr>
        <w:t>LnFREE</w:t>
      </w:r>
      <w:r>
        <w:rPr>
          <w:sz w:val="16"/>
        </w:rPr>
        <w:t>it</w:t>
      </w:r>
      <w:proofErr w:type="spellEnd"/>
      <w:r>
        <w:rPr>
          <w:spacing w:val="18"/>
          <w:sz w:val="16"/>
        </w:rPr>
        <w:t xml:space="preserve"> </w:t>
      </w:r>
      <w:r>
        <w:rPr>
          <w:position w:val="2"/>
          <w:sz w:val="24"/>
        </w:rPr>
        <w:t>+</w:t>
      </w:r>
      <w:r>
        <w:rPr>
          <w:spacing w:val="-57"/>
          <w:position w:val="2"/>
          <w:sz w:val="24"/>
        </w:rPr>
        <w:t xml:space="preserve"> </w:t>
      </w:r>
      <w:r>
        <w:rPr>
          <w:position w:val="2"/>
          <w:sz w:val="24"/>
        </w:rPr>
        <w:t>B</w:t>
      </w:r>
      <w:r>
        <w:rPr>
          <w:sz w:val="16"/>
        </w:rPr>
        <w:t>4</w:t>
      </w:r>
      <w:r>
        <w:rPr>
          <w:position w:val="2"/>
          <w:sz w:val="24"/>
        </w:rPr>
        <w:t>*</w:t>
      </w:r>
      <w:proofErr w:type="spellStart"/>
      <w:r>
        <w:rPr>
          <w:position w:val="2"/>
          <w:sz w:val="24"/>
        </w:rPr>
        <w:t>LnRESOU</w:t>
      </w:r>
      <w:r>
        <w:rPr>
          <w:sz w:val="16"/>
        </w:rPr>
        <w:t>it</w:t>
      </w:r>
      <w:proofErr w:type="spellEnd"/>
      <w:r>
        <w:rPr>
          <w:spacing w:val="19"/>
          <w:sz w:val="16"/>
        </w:rPr>
        <w:t xml:space="preserve"> </w:t>
      </w:r>
      <w:r>
        <w:rPr>
          <w:position w:val="2"/>
          <w:sz w:val="24"/>
        </w:rPr>
        <w:t>+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B</w:t>
      </w:r>
      <w:r>
        <w:rPr>
          <w:sz w:val="16"/>
        </w:rPr>
        <w:t>5</w:t>
      </w:r>
      <w:r>
        <w:rPr>
          <w:position w:val="2"/>
          <w:sz w:val="24"/>
        </w:rPr>
        <w:t>*</w:t>
      </w:r>
      <w:proofErr w:type="spellStart"/>
      <w:r>
        <w:rPr>
          <w:position w:val="2"/>
          <w:sz w:val="24"/>
        </w:rPr>
        <w:t>LnINFLA</w:t>
      </w:r>
      <w:r>
        <w:rPr>
          <w:sz w:val="16"/>
        </w:rPr>
        <w:t>it</w:t>
      </w:r>
      <w:proofErr w:type="spellEnd"/>
      <w:r>
        <w:rPr>
          <w:spacing w:val="20"/>
          <w:sz w:val="16"/>
        </w:rPr>
        <w:t xml:space="preserve"> </w:t>
      </w:r>
      <w:r>
        <w:rPr>
          <w:position w:val="2"/>
          <w:sz w:val="24"/>
        </w:rPr>
        <w:t>+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B</w:t>
      </w:r>
      <w:r>
        <w:rPr>
          <w:sz w:val="16"/>
        </w:rPr>
        <w:t>6</w:t>
      </w:r>
      <w:r>
        <w:rPr>
          <w:position w:val="2"/>
          <w:sz w:val="24"/>
        </w:rPr>
        <w:t>*NER</w:t>
      </w:r>
      <w:proofErr w:type="spellStart"/>
      <w:r>
        <w:rPr>
          <w:sz w:val="16"/>
        </w:rPr>
        <w:t>it</w:t>
      </w:r>
      <w:proofErr w:type="spellEnd"/>
      <w:r>
        <w:rPr>
          <w:spacing w:val="20"/>
          <w:sz w:val="16"/>
        </w:rPr>
        <w:t xml:space="preserve"> </w:t>
      </w:r>
      <w:r>
        <w:rPr>
          <w:position w:val="2"/>
          <w:sz w:val="24"/>
        </w:rPr>
        <w:t>+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E</w:t>
      </w:r>
      <w:proofErr w:type="spellStart"/>
      <w:r>
        <w:rPr>
          <w:sz w:val="16"/>
        </w:rPr>
        <w:t>it</w:t>
      </w:r>
      <w:proofErr w:type="spellEnd"/>
    </w:p>
    <w:p w14:paraId="19BBE909" w14:textId="77777777" w:rsidR="00010DDA" w:rsidRDefault="00F95681">
      <w:pPr>
        <w:pStyle w:val="a3"/>
        <w:spacing w:before="159"/>
      </w:pPr>
      <w:r>
        <w:t>Совокупные</w:t>
      </w:r>
      <w:r>
        <w:rPr>
          <w:spacing w:val="-4"/>
        </w:rPr>
        <w:t xml:space="preserve"> </w:t>
      </w:r>
      <w:r>
        <w:t>результаты</w:t>
      </w:r>
      <w:r>
        <w:rPr>
          <w:spacing w:val="-2"/>
        </w:rPr>
        <w:t xml:space="preserve"> </w:t>
      </w:r>
      <w:r>
        <w:t>исследования</w:t>
      </w:r>
      <w:r>
        <w:rPr>
          <w:spacing w:val="-2"/>
        </w:rPr>
        <w:t xml:space="preserve"> </w:t>
      </w:r>
      <w:r>
        <w:t>представлены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таблице</w:t>
      </w:r>
      <w:r>
        <w:rPr>
          <w:spacing w:val="-3"/>
        </w:rPr>
        <w:t xml:space="preserve"> </w:t>
      </w:r>
      <w:r>
        <w:t>ниже:</w:t>
      </w:r>
    </w:p>
    <w:p w14:paraId="58E7BD48" w14:textId="77777777" w:rsidR="00010DDA" w:rsidRDefault="00010DDA">
      <w:pPr>
        <w:sectPr w:rsidR="00010DDA">
          <w:pgSz w:w="11910" w:h="16840"/>
          <w:pgMar w:top="1040" w:right="360" w:bottom="1180" w:left="380" w:header="0" w:footer="991" w:gutter="0"/>
          <w:cols w:space="720"/>
        </w:sectPr>
      </w:pPr>
    </w:p>
    <w:p w14:paraId="4D556A24" w14:textId="77777777" w:rsidR="00010DDA" w:rsidRDefault="00F95681">
      <w:pPr>
        <w:pStyle w:val="a3"/>
        <w:ind w:left="16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097069" wp14:editId="052A18CE">
            <wp:extent cx="5385037" cy="4067365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037" cy="406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D200" w14:textId="77777777" w:rsidR="00010DDA" w:rsidRDefault="00010DDA">
      <w:pPr>
        <w:pStyle w:val="a3"/>
        <w:spacing w:before="10"/>
        <w:ind w:left="0"/>
        <w:rPr>
          <w:sz w:val="21"/>
        </w:rPr>
      </w:pPr>
    </w:p>
    <w:p w14:paraId="05E62B8F" w14:textId="77777777" w:rsidR="00010DDA" w:rsidRDefault="00F95681">
      <w:pPr>
        <w:pStyle w:val="a3"/>
        <w:spacing w:before="90" w:line="360" w:lineRule="auto"/>
        <w:ind w:right="527"/>
      </w:pPr>
      <w:r>
        <w:t>Теперь рассмотрим каждую из гипотез и сделаем выводы. Первая гипотеза с высокой</w:t>
      </w:r>
      <w:r>
        <w:rPr>
          <w:spacing w:val="1"/>
        </w:rPr>
        <w:t xml:space="preserve"> </w:t>
      </w:r>
      <w:r>
        <w:t>вероятностью подтверждается, это значит, что чем больше ВВП рассматриваемой страны,</w:t>
      </w:r>
      <w:r>
        <w:rPr>
          <w:spacing w:val="-57"/>
        </w:rPr>
        <w:t xml:space="preserve"> </w:t>
      </w:r>
      <w:r>
        <w:t>тем больше инвестиций она будет привлекать. Две модели – FE и RE для трех стран</w:t>
      </w:r>
      <w:r>
        <w:rPr>
          <w:spacing w:val="1"/>
        </w:rPr>
        <w:t xml:space="preserve"> </w:t>
      </w:r>
      <w:r>
        <w:t>говорят о</w:t>
      </w:r>
      <w:r>
        <w:rPr>
          <w:spacing w:val="2"/>
        </w:rPr>
        <w:t xml:space="preserve"> </w:t>
      </w:r>
      <w:r>
        <w:t>то</w:t>
      </w:r>
      <w:r>
        <w:t>м,</w:t>
      </w:r>
      <w:r>
        <w:rPr>
          <w:spacing w:val="2"/>
        </w:rPr>
        <w:t xml:space="preserve"> </w:t>
      </w:r>
      <w:r>
        <w:t>что</w:t>
      </w:r>
      <w:r>
        <w:rPr>
          <w:spacing w:val="2"/>
        </w:rPr>
        <w:t xml:space="preserve"> </w:t>
      </w:r>
      <w:r>
        <w:t>ВВП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душу</w:t>
      </w:r>
      <w:r>
        <w:rPr>
          <w:spacing w:val="2"/>
        </w:rPr>
        <w:t xml:space="preserve"> </w:t>
      </w:r>
      <w:r>
        <w:t>населения</w:t>
      </w:r>
      <w:r>
        <w:rPr>
          <w:spacing w:val="2"/>
        </w:rPr>
        <w:t xml:space="preserve"> </w:t>
      </w:r>
      <w:r>
        <w:t>оказывает</w:t>
      </w:r>
      <w:r>
        <w:rPr>
          <w:spacing w:val="2"/>
        </w:rPr>
        <w:t xml:space="preserve"> </w:t>
      </w:r>
      <w:r>
        <w:t>отрицательное</w:t>
      </w:r>
      <w:r>
        <w:rPr>
          <w:spacing w:val="1"/>
        </w:rPr>
        <w:t xml:space="preserve"> </w:t>
      </w:r>
      <w:r>
        <w:t>воздействие на</w:t>
      </w:r>
      <w:r>
        <w:rPr>
          <w:spacing w:val="1"/>
        </w:rPr>
        <w:t xml:space="preserve"> </w:t>
      </w:r>
      <w:r>
        <w:t>объем ПИИ, привлекаемый в страну. Это может объяснить следующую причина: больший</w:t>
      </w:r>
      <w:r>
        <w:rPr>
          <w:spacing w:val="-57"/>
        </w:rPr>
        <w:t xml:space="preserve"> </w:t>
      </w:r>
      <w:r>
        <w:t>ВВП на душу населения может свидетельствовать о большей зарплате, которую придется</w:t>
      </w:r>
      <w:r>
        <w:rPr>
          <w:spacing w:val="1"/>
        </w:rPr>
        <w:t xml:space="preserve"> </w:t>
      </w:r>
      <w:r>
        <w:t>платить персоналу при ве</w:t>
      </w:r>
      <w:r>
        <w:t>дении бизнеса в данной стране, а это невыгодно, так как</w:t>
      </w:r>
      <w:r>
        <w:rPr>
          <w:spacing w:val="1"/>
        </w:rPr>
        <w:t xml:space="preserve"> </w:t>
      </w:r>
      <w:r>
        <w:t>дорогостоящая</w:t>
      </w:r>
      <w:r>
        <w:rPr>
          <w:spacing w:val="-2"/>
        </w:rPr>
        <w:t xml:space="preserve"> </w:t>
      </w:r>
      <w:r>
        <w:t>рабочая</w:t>
      </w:r>
      <w:r>
        <w:rPr>
          <w:spacing w:val="1"/>
        </w:rPr>
        <w:t xml:space="preserve"> </w:t>
      </w:r>
      <w:r>
        <w:t>сила</w:t>
      </w:r>
      <w:r>
        <w:rPr>
          <w:spacing w:val="-2"/>
        </w:rPr>
        <w:t xml:space="preserve"> </w:t>
      </w:r>
      <w:r>
        <w:t>повышает</w:t>
      </w:r>
      <w:r>
        <w:rPr>
          <w:spacing w:val="-1"/>
        </w:rPr>
        <w:t xml:space="preserve"> </w:t>
      </w:r>
      <w:r>
        <w:t>издержки</w:t>
      </w:r>
      <w:r>
        <w:rPr>
          <w:spacing w:val="-1"/>
        </w:rPr>
        <w:t xml:space="preserve"> </w:t>
      </w:r>
      <w:r>
        <w:t>инвесторов.</w:t>
      </w:r>
      <w:r>
        <w:rPr>
          <w:spacing w:val="-1"/>
        </w:rPr>
        <w:t xml:space="preserve"> </w:t>
      </w:r>
      <w:r>
        <w:t>Гипотеза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отклоняется.</w:t>
      </w:r>
    </w:p>
    <w:p w14:paraId="6A21D374" w14:textId="77777777" w:rsidR="00010DDA" w:rsidRDefault="00F95681">
      <w:pPr>
        <w:pStyle w:val="a3"/>
        <w:spacing w:before="1" w:line="360" w:lineRule="auto"/>
        <w:ind w:right="560"/>
      </w:pPr>
      <w:r>
        <w:t>Далее, если взглянуть на природную ренту, то можно увидеть, что гипотеза 3 безусловно</w:t>
      </w:r>
      <w:r>
        <w:rPr>
          <w:spacing w:val="1"/>
        </w:rPr>
        <w:t xml:space="preserve"> </w:t>
      </w:r>
      <w:r>
        <w:t>подтверждается.</w:t>
      </w:r>
      <w:r>
        <w:rPr>
          <w:spacing w:val="-3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объяснить</w:t>
      </w:r>
      <w:r>
        <w:rPr>
          <w:spacing w:val="-3"/>
        </w:rPr>
        <w:t xml:space="preserve"> </w:t>
      </w:r>
      <w:r>
        <w:t>э</w:t>
      </w:r>
      <w:r>
        <w:t>то</w:t>
      </w:r>
      <w:r>
        <w:rPr>
          <w:spacing w:val="-2"/>
        </w:rPr>
        <w:t xml:space="preserve"> </w:t>
      </w:r>
      <w:r>
        <w:t>тем,</w:t>
      </w:r>
      <w:r>
        <w:rPr>
          <w:spacing w:val="-2"/>
        </w:rPr>
        <w:t xml:space="preserve"> </w:t>
      </w:r>
      <w:r>
        <w:t>что</w:t>
      </w:r>
      <w:r>
        <w:rPr>
          <w:spacing w:val="-3"/>
        </w:rPr>
        <w:t xml:space="preserve"> </w:t>
      </w:r>
      <w:r>
        <w:t>отчислений</w:t>
      </w:r>
      <w:r>
        <w:rPr>
          <w:spacing w:val="-4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природной</w:t>
      </w:r>
      <w:r>
        <w:rPr>
          <w:spacing w:val="-3"/>
        </w:rPr>
        <w:t xml:space="preserve"> </w:t>
      </w:r>
      <w:r>
        <w:t>ренте</w:t>
      </w:r>
      <w:r>
        <w:rPr>
          <w:spacing w:val="-2"/>
        </w:rPr>
        <w:t xml:space="preserve"> </w:t>
      </w:r>
      <w:r>
        <w:t>больше</w:t>
      </w:r>
      <w:r>
        <w:rPr>
          <w:spacing w:val="-3"/>
        </w:rPr>
        <w:t xml:space="preserve"> </w:t>
      </w:r>
      <w:r>
        <w:t>в</w:t>
      </w:r>
      <w:r>
        <w:rPr>
          <w:spacing w:val="-57"/>
        </w:rPr>
        <w:t xml:space="preserve"> </w:t>
      </w:r>
      <w:r>
        <w:t>той стране, где больше залежей полезных ископаемых и хорошо развита добывающая</w:t>
      </w:r>
      <w:r>
        <w:rPr>
          <w:spacing w:val="1"/>
        </w:rPr>
        <w:t xml:space="preserve"> </w:t>
      </w:r>
      <w:r>
        <w:t>промышленность, а значит вкладываться в такую страну выгодно. Коэффициенты при</w:t>
      </w:r>
      <w:r>
        <w:rPr>
          <w:spacing w:val="1"/>
        </w:rPr>
        <w:t xml:space="preserve"> </w:t>
      </w:r>
      <w:r>
        <w:t>параметре, отвечающем за инфляцию, положительны, а это является аргументом в</w:t>
      </w:r>
      <w:r>
        <w:rPr>
          <w:spacing w:val="1"/>
        </w:rPr>
        <w:t xml:space="preserve"> </w:t>
      </w:r>
      <w:r>
        <w:t>опровержение гипотезы 4, в которой предполагалось иначе. Возможное объяснение</w:t>
      </w:r>
      <w:r>
        <w:rPr>
          <w:spacing w:val="1"/>
        </w:rPr>
        <w:t xml:space="preserve"> </w:t>
      </w:r>
      <w:r>
        <w:t>состоит в том, что инф</w:t>
      </w:r>
      <w:r>
        <w:t>ляция в странах СНГ означает открытие их экономики в</w:t>
      </w:r>
      <w:r>
        <w:rPr>
          <w:spacing w:val="1"/>
        </w:rPr>
        <w:t xml:space="preserve"> </w:t>
      </w:r>
      <w:r>
        <w:t>переходный</w:t>
      </w:r>
      <w:r>
        <w:rPr>
          <w:spacing w:val="-2"/>
        </w:rPr>
        <w:t xml:space="preserve"> </w:t>
      </w:r>
      <w:r>
        <w:t>период,</w:t>
      </w:r>
      <w:r>
        <w:rPr>
          <w:spacing w:val="-5"/>
        </w:rPr>
        <w:t xml:space="preserve"> </w:t>
      </w:r>
      <w:r>
        <w:t>поэтому</w:t>
      </w:r>
      <w:r>
        <w:rPr>
          <w:spacing w:val="-2"/>
        </w:rPr>
        <w:t xml:space="preserve"> </w:t>
      </w:r>
      <w:r>
        <w:t>инфляция</w:t>
      </w:r>
      <w:r>
        <w:rPr>
          <w:spacing w:val="-2"/>
        </w:rPr>
        <w:t xml:space="preserve"> </w:t>
      </w:r>
      <w:r>
        <w:t>служит</w:t>
      </w:r>
      <w:r>
        <w:rPr>
          <w:spacing w:val="-2"/>
        </w:rPr>
        <w:t xml:space="preserve"> </w:t>
      </w:r>
      <w:r>
        <w:t>некоторой</w:t>
      </w:r>
      <w:r>
        <w:rPr>
          <w:spacing w:val="-2"/>
        </w:rPr>
        <w:t xml:space="preserve"> </w:t>
      </w:r>
      <w:r>
        <w:t>возможностью</w:t>
      </w:r>
      <w:r>
        <w:rPr>
          <w:spacing w:val="-2"/>
        </w:rPr>
        <w:t xml:space="preserve"> </w:t>
      </w:r>
      <w:r>
        <w:t>инвесторам.</w:t>
      </w:r>
    </w:p>
    <w:p w14:paraId="2EBA066C" w14:textId="77777777" w:rsidR="00010DDA" w:rsidRDefault="00F95681">
      <w:pPr>
        <w:pStyle w:val="a3"/>
        <w:spacing w:before="1" w:line="360" w:lineRule="auto"/>
        <w:ind w:right="1166"/>
      </w:pPr>
      <w:r>
        <w:t>Пятая гипотеза не нашла свое подтверждение в результатах моделей, так как не был</w:t>
      </w:r>
      <w:r>
        <w:rPr>
          <w:spacing w:val="-57"/>
        </w:rPr>
        <w:t xml:space="preserve"> </w:t>
      </w:r>
      <w:r>
        <w:t>достигнут</w:t>
      </w:r>
      <w:r>
        <w:rPr>
          <w:spacing w:val="-3"/>
        </w:rPr>
        <w:t xml:space="preserve"> </w:t>
      </w:r>
      <w:r>
        <w:t>нужный уровень значимости.</w:t>
      </w:r>
    </w:p>
    <w:p w14:paraId="31952BAF" w14:textId="77777777" w:rsidR="00010DDA" w:rsidRDefault="00010DDA">
      <w:pPr>
        <w:spacing w:line="360" w:lineRule="auto"/>
        <w:sectPr w:rsidR="00010DDA">
          <w:pgSz w:w="11910" w:h="16840"/>
          <w:pgMar w:top="1120" w:right="360" w:bottom="1200" w:left="380" w:header="0" w:footer="991" w:gutter="0"/>
          <w:cols w:space="720"/>
        </w:sectPr>
      </w:pPr>
    </w:p>
    <w:p w14:paraId="42B9B93B" w14:textId="77777777" w:rsidR="00010DDA" w:rsidRDefault="00F95681">
      <w:pPr>
        <w:pStyle w:val="a3"/>
        <w:spacing w:before="73" w:line="360" w:lineRule="auto"/>
        <w:ind w:right="560"/>
      </w:pPr>
      <w:proofErr w:type="spellStart"/>
      <w:r>
        <w:lastRenderedPageBreak/>
        <w:t>Han-Sol</w:t>
      </w:r>
      <w:proofErr w:type="spellEnd"/>
      <w:r>
        <w:t xml:space="preserve"> </w:t>
      </w:r>
      <w:proofErr w:type="spellStart"/>
      <w:r>
        <w:t>Lee</w:t>
      </w:r>
      <w:proofErr w:type="spellEnd"/>
      <w:r>
        <w:t xml:space="preserve">, </w:t>
      </w:r>
      <w:proofErr w:type="spellStart"/>
      <w:r>
        <w:t>Sergey</w:t>
      </w:r>
      <w:proofErr w:type="spellEnd"/>
      <w:r>
        <w:t xml:space="preserve"> U. </w:t>
      </w:r>
      <w:proofErr w:type="spellStart"/>
      <w:r>
        <w:t>Chernikov</w:t>
      </w:r>
      <w:proofErr w:type="spellEnd"/>
      <w:r>
        <w:t xml:space="preserve">, </w:t>
      </w:r>
      <w:proofErr w:type="spellStart"/>
      <w:r>
        <w:t>Szabolcs</w:t>
      </w:r>
      <w:proofErr w:type="spellEnd"/>
      <w:r>
        <w:t xml:space="preserve"> </w:t>
      </w:r>
      <w:proofErr w:type="spellStart"/>
      <w:r>
        <w:t>Nagy</w:t>
      </w:r>
      <w:proofErr w:type="spellEnd"/>
      <w:r>
        <w:t xml:space="preserve"> (2021) делают следующие выводы:</w:t>
      </w:r>
      <w:r>
        <w:rPr>
          <w:spacing w:val="1"/>
        </w:rPr>
        <w:t xml:space="preserve"> </w:t>
      </w:r>
      <w:r>
        <w:t>Южнокорейским</w:t>
      </w:r>
      <w:r>
        <w:rPr>
          <w:spacing w:val="-4"/>
        </w:rPr>
        <w:t xml:space="preserve"> </w:t>
      </w:r>
      <w:r>
        <w:t>ПИИ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этих</w:t>
      </w:r>
      <w:r>
        <w:rPr>
          <w:spacing w:val="-2"/>
        </w:rPr>
        <w:t xml:space="preserve"> </w:t>
      </w:r>
      <w:r>
        <w:t>трех</w:t>
      </w:r>
      <w:r>
        <w:rPr>
          <w:spacing w:val="-2"/>
        </w:rPr>
        <w:t xml:space="preserve"> </w:t>
      </w:r>
      <w:r>
        <w:t>странах</w:t>
      </w:r>
      <w:r>
        <w:rPr>
          <w:spacing w:val="-2"/>
        </w:rPr>
        <w:t xml:space="preserve"> </w:t>
      </w:r>
      <w:r>
        <w:t>положительно</w:t>
      </w:r>
      <w:r>
        <w:rPr>
          <w:spacing w:val="-2"/>
        </w:rPr>
        <w:t xml:space="preserve"> </w:t>
      </w:r>
      <w:r>
        <w:t>способствуют</w:t>
      </w:r>
      <w:r>
        <w:rPr>
          <w:spacing w:val="-2"/>
        </w:rPr>
        <w:t xml:space="preserve"> </w:t>
      </w:r>
      <w:r>
        <w:t>ВВП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инфляция,</w:t>
      </w:r>
      <w:r>
        <w:rPr>
          <w:spacing w:val="-57"/>
        </w:rPr>
        <w:t xml:space="preserve"> </w:t>
      </w:r>
      <w:r>
        <w:t>а отрицательно – разрыв ВВП на душу населения. Чтобы повысить активность</w:t>
      </w:r>
      <w:r>
        <w:rPr>
          <w:spacing w:val="1"/>
        </w:rPr>
        <w:t xml:space="preserve"> </w:t>
      </w:r>
      <w:r>
        <w:t>инве</w:t>
      </w:r>
      <w:r>
        <w:t>стиционного</w:t>
      </w:r>
      <w:r>
        <w:rPr>
          <w:spacing w:val="-1"/>
        </w:rPr>
        <w:t xml:space="preserve"> </w:t>
      </w:r>
      <w:r>
        <w:t>поведения</w:t>
      </w:r>
      <w:r>
        <w:rPr>
          <w:spacing w:val="-1"/>
        </w:rPr>
        <w:t xml:space="preserve"> </w:t>
      </w:r>
      <w:r>
        <w:t>Южной</w:t>
      </w:r>
      <w:r>
        <w:rPr>
          <w:spacing w:val="-1"/>
        </w:rPr>
        <w:t xml:space="preserve"> </w:t>
      </w:r>
      <w:r>
        <w:t>Кореи,</w:t>
      </w:r>
      <w:r>
        <w:rPr>
          <w:spacing w:val="-1"/>
        </w:rPr>
        <w:t xml:space="preserve"> </w:t>
      </w:r>
      <w:r>
        <w:t>стоит</w:t>
      </w:r>
      <w:r>
        <w:rPr>
          <w:spacing w:val="-1"/>
        </w:rPr>
        <w:t xml:space="preserve"> </w:t>
      </w:r>
      <w:r>
        <w:t>учитывать все</w:t>
      </w:r>
      <w:r>
        <w:rPr>
          <w:spacing w:val="-2"/>
        </w:rPr>
        <w:t xml:space="preserve"> </w:t>
      </w:r>
      <w:r>
        <w:t>эти</w:t>
      </w:r>
      <w:r>
        <w:rPr>
          <w:spacing w:val="-2"/>
        </w:rPr>
        <w:t xml:space="preserve"> </w:t>
      </w:r>
      <w:r>
        <w:t>факторы.</w:t>
      </w:r>
    </w:p>
    <w:p w14:paraId="6A03F269" w14:textId="77777777" w:rsidR="00010DDA" w:rsidRDefault="00010DDA">
      <w:pPr>
        <w:spacing w:line="360" w:lineRule="auto"/>
        <w:sectPr w:rsidR="00010DDA">
          <w:pgSz w:w="11910" w:h="16840"/>
          <w:pgMar w:top="1040" w:right="360" w:bottom="1200" w:left="380" w:header="0" w:footer="991" w:gutter="0"/>
          <w:cols w:space="720"/>
        </w:sectPr>
      </w:pPr>
    </w:p>
    <w:p w14:paraId="34778827" w14:textId="77777777" w:rsidR="00010DDA" w:rsidRDefault="00F95681">
      <w:pPr>
        <w:pStyle w:val="1"/>
      </w:pPr>
      <w:bookmarkStart w:id="7" w:name="_bookmark6"/>
      <w:bookmarkEnd w:id="7"/>
      <w:r>
        <w:lastRenderedPageBreak/>
        <w:t>Заключение</w:t>
      </w:r>
    </w:p>
    <w:p w14:paraId="68AF0A1F" w14:textId="77777777" w:rsidR="00010DDA" w:rsidRDefault="00F95681">
      <w:pPr>
        <w:pStyle w:val="a3"/>
        <w:spacing w:before="162" w:line="360" w:lineRule="auto"/>
        <w:ind w:right="610" w:firstLine="141"/>
      </w:pPr>
      <w:r>
        <w:t>В данной работе было рассмотрено четыре статьи, в которых представлены различные</w:t>
      </w:r>
      <w:r>
        <w:rPr>
          <w:spacing w:val="1"/>
        </w:rPr>
        <w:t xml:space="preserve"> </w:t>
      </w:r>
      <w:r>
        <w:t>детерминанты инвестиционной активности в РФ и за ее пределами Эти исследования</w:t>
      </w:r>
      <w:r>
        <w:rPr>
          <w:spacing w:val="1"/>
        </w:rPr>
        <w:t xml:space="preserve"> </w:t>
      </w:r>
      <w:r>
        <w:t>предоставляют ценные данные о том, как различные факторы могут влиять на</w:t>
      </w:r>
      <w:r>
        <w:rPr>
          <w:spacing w:val="1"/>
        </w:rPr>
        <w:t xml:space="preserve"> </w:t>
      </w:r>
      <w:r>
        <w:t>привлечение и распределение инвестиций. Коррупция, экономическая неопределенность,</w:t>
      </w:r>
      <w:r>
        <w:rPr>
          <w:spacing w:val="-57"/>
        </w:rPr>
        <w:t xml:space="preserve"> </w:t>
      </w:r>
      <w:r>
        <w:t>бюрократия, уровень образования, размер населения и инфляция – все эти переменные</w:t>
      </w:r>
      <w:r>
        <w:rPr>
          <w:spacing w:val="1"/>
        </w:rPr>
        <w:t xml:space="preserve"> </w:t>
      </w:r>
      <w:r>
        <w:t>играют</w:t>
      </w:r>
      <w:r>
        <w:rPr>
          <w:spacing w:val="-2"/>
        </w:rPr>
        <w:t xml:space="preserve"> </w:t>
      </w:r>
      <w:r>
        <w:t>значительн</w:t>
      </w:r>
      <w:r>
        <w:t>ую</w:t>
      </w:r>
      <w:r>
        <w:rPr>
          <w:spacing w:val="-1"/>
        </w:rPr>
        <w:t xml:space="preserve"> </w:t>
      </w:r>
      <w:r>
        <w:t>роль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формировании</w:t>
      </w:r>
      <w:r>
        <w:rPr>
          <w:spacing w:val="-3"/>
        </w:rPr>
        <w:t xml:space="preserve"> </w:t>
      </w:r>
      <w:r>
        <w:t>инвестиционного</w:t>
      </w:r>
      <w:r>
        <w:rPr>
          <w:spacing w:val="-1"/>
        </w:rPr>
        <w:t xml:space="preserve"> </w:t>
      </w:r>
      <w:r>
        <w:t>климата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регионах.</w:t>
      </w:r>
    </w:p>
    <w:p w14:paraId="1E242BD1" w14:textId="77777777" w:rsidR="00010DDA" w:rsidRDefault="00F95681">
      <w:pPr>
        <w:pStyle w:val="a3"/>
        <w:spacing w:before="1" w:line="360" w:lineRule="auto"/>
        <w:ind w:right="762"/>
      </w:pPr>
      <w:r>
        <w:t>Например, статьи показывают, что высокая коррупция и экономическая нестабильность</w:t>
      </w:r>
      <w:r>
        <w:rPr>
          <w:spacing w:val="-57"/>
        </w:rPr>
        <w:t xml:space="preserve"> </w:t>
      </w:r>
      <w:r>
        <w:t>могут существенно снизить инвестиций, а экономическое развитие и улучшение</w:t>
      </w:r>
      <w:r>
        <w:rPr>
          <w:spacing w:val="1"/>
        </w:rPr>
        <w:t xml:space="preserve"> </w:t>
      </w:r>
      <w:r>
        <w:t>человеческого капитала способствуют рост</w:t>
      </w:r>
      <w:r>
        <w:t>у инвестиционной активности. Понимание</w:t>
      </w:r>
      <w:r>
        <w:rPr>
          <w:spacing w:val="1"/>
        </w:rPr>
        <w:t xml:space="preserve"> </w:t>
      </w:r>
      <w:r>
        <w:t>этих взаимосвязей позволяет разрабатывать стратегии, направленные на улучшение</w:t>
      </w:r>
      <w:r>
        <w:rPr>
          <w:spacing w:val="1"/>
        </w:rPr>
        <w:t xml:space="preserve"> </w:t>
      </w:r>
      <w:r>
        <w:t>инвестиционного климата, что, в свою очередь, может способствовать экономическому</w:t>
      </w:r>
      <w:r>
        <w:rPr>
          <w:spacing w:val="1"/>
        </w:rPr>
        <w:t xml:space="preserve"> </w:t>
      </w:r>
      <w:r>
        <w:t>росту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развитию.</w:t>
      </w:r>
    </w:p>
    <w:p w14:paraId="6CB1C19F" w14:textId="77777777" w:rsidR="00010DDA" w:rsidRDefault="00F95681">
      <w:pPr>
        <w:pStyle w:val="a3"/>
        <w:spacing w:line="360" w:lineRule="auto"/>
        <w:ind w:right="762" w:firstLine="141"/>
      </w:pPr>
      <w:r>
        <w:t>Следующим важным этапом работы будет ч</w:t>
      </w:r>
      <w:r>
        <w:t>тение ещё большего числа научных статей</w:t>
      </w:r>
      <w:r>
        <w:rPr>
          <w:spacing w:val="-57"/>
        </w:rPr>
        <w:t xml:space="preserve"> </w:t>
      </w:r>
      <w:r>
        <w:t>по данной теме для углубления понимания различных факторов, влияющих на</w:t>
      </w:r>
      <w:r>
        <w:rPr>
          <w:spacing w:val="1"/>
        </w:rPr>
        <w:t xml:space="preserve"> </w:t>
      </w:r>
      <w:r>
        <w:t>инвестиции. Более того, это исследование позволит попытаться выявить новые и</w:t>
      </w:r>
      <w:r>
        <w:rPr>
          <w:spacing w:val="1"/>
        </w:rPr>
        <w:t xml:space="preserve"> </w:t>
      </w:r>
      <w:r>
        <w:t>интересные взаимосвязи между различными экономическими и социальным</w:t>
      </w:r>
      <w:r>
        <w:t>и</w:t>
      </w:r>
      <w:r>
        <w:rPr>
          <w:spacing w:val="1"/>
        </w:rPr>
        <w:t xml:space="preserve"> </w:t>
      </w:r>
      <w:r>
        <w:t>показателями и инвестиционной активностью в современной России. Такой подход</w:t>
      </w:r>
      <w:r>
        <w:rPr>
          <w:spacing w:val="1"/>
        </w:rPr>
        <w:t xml:space="preserve"> </w:t>
      </w:r>
      <w:r>
        <w:t>поможет не только обогатить академическое знание в данной области, но и предложить</w:t>
      </w:r>
      <w:r>
        <w:rPr>
          <w:spacing w:val="-57"/>
        </w:rPr>
        <w:t xml:space="preserve"> </w:t>
      </w:r>
      <w:r>
        <w:t>практические</w:t>
      </w:r>
      <w:r>
        <w:rPr>
          <w:spacing w:val="-3"/>
        </w:rPr>
        <w:t xml:space="preserve"> </w:t>
      </w:r>
      <w:r>
        <w:t>рекомендации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улучшения</w:t>
      </w:r>
      <w:r>
        <w:rPr>
          <w:spacing w:val="-1"/>
        </w:rPr>
        <w:t xml:space="preserve"> </w:t>
      </w:r>
      <w:r>
        <w:t>инвестиционного</w:t>
      </w:r>
      <w:r>
        <w:rPr>
          <w:spacing w:val="-1"/>
        </w:rPr>
        <w:t xml:space="preserve"> </w:t>
      </w:r>
      <w:r>
        <w:t>климата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стране.</w:t>
      </w:r>
    </w:p>
    <w:p w14:paraId="7A5DE2A6" w14:textId="77777777" w:rsidR="00010DDA" w:rsidRDefault="00010DDA">
      <w:pPr>
        <w:spacing w:line="360" w:lineRule="auto"/>
        <w:sectPr w:rsidR="00010DDA">
          <w:pgSz w:w="11910" w:h="16840"/>
          <w:pgMar w:top="1040" w:right="360" w:bottom="1200" w:left="380" w:header="0" w:footer="991" w:gutter="0"/>
          <w:cols w:space="720"/>
        </w:sectPr>
      </w:pPr>
    </w:p>
    <w:p w14:paraId="7ECCFE1A" w14:textId="77777777" w:rsidR="00010DDA" w:rsidRDefault="00F95681">
      <w:pPr>
        <w:pStyle w:val="1"/>
      </w:pPr>
      <w:bookmarkStart w:id="8" w:name="_bookmark7"/>
      <w:bookmarkEnd w:id="8"/>
      <w:r>
        <w:lastRenderedPageBreak/>
        <w:t>Список</w:t>
      </w:r>
      <w:r>
        <w:rPr>
          <w:spacing w:val="-5"/>
        </w:rPr>
        <w:t xml:space="preserve"> </w:t>
      </w:r>
      <w:r>
        <w:t>литературы</w:t>
      </w:r>
    </w:p>
    <w:p w14:paraId="193D18C5" w14:textId="77777777" w:rsidR="00010DDA" w:rsidRDefault="00F95681">
      <w:pPr>
        <w:pStyle w:val="a4"/>
        <w:numPr>
          <w:ilvl w:val="0"/>
          <w:numId w:val="1"/>
        </w:numPr>
        <w:tabs>
          <w:tab w:val="left" w:pos="2030"/>
        </w:tabs>
        <w:spacing w:before="162" w:line="259" w:lineRule="auto"/>
        <w:ind w:right="958" w:hanging="360"/>
        <w:rPr>
          <w:sz w:val="24"/>
        </w:rPr>
      </w:pPr>
      <w:r>
        <w:rPr>
          <w:sz w:val="24"/>
        </w:rPr>
        <w:t>Закон Ф. Об инвестиционной деятельности в Российской Федерации,</w:t>
      </w:r>
      <w:r>
        <w:rPr>
          <w:spacing w:val="1"/>
          <w:sz w:val="24"/>
        </w:rPr>
        <w:t xml:space="preserve"> </w:t>
      </w:r>
      <w:r>
        <w:rPr>
          <w:sz w:val="24"/>
        </w:rPr>
        <w:t>осуществляемой в форме капитальных вложений» от 25 февраля 1999 № 39-ФЗ</w:t>
      </w:r>
      <w:r>
        <w:rPr>
          <w:spacing w:val="-57"/>
          <w:sz w:val="24"/>
        </w:rPr>
        <w:t xml:space="preserve"> </w:t>
      </w:r>
      <w:r>
        <w:rPr>
          <w:sz w:val="24"/>
        </w:rPr>
        <w:t>Электронный</w:t>
      </w:r>
      <w:r>
        <w:rPr>
          <w:spacing w:val="-2"/>
          <w:sz w:val="24"/>
        </w:rPr>
        <w:t xml:space="preserve"> </w:t>
      </w:r>
      <w:r>
        <w:rPr>
          <w:sz w:val="24"/>
        </w:rPr>
        <w:t>ресурс]/НПП</w:t>
      </w:r>
      <w:r>
        <w:rPr>
          <w:spacing w:val="-3"/>
          <w:sz w:val="24"/>
        </w:rPr>
        <w:t xml:space="preserve"> </w:t>
      </w:r>
      <w:r>
        <w:rPr>
          <w:sz w:val="24"/>
        </w:rPr>
        <w:t>«Гарант-Сервис»</w:t>
      </w:r>
      <w:r>
        <w:rPr>
          <w:spacing w:val="-2"/>
          <w:sz w:val="24"/>
        </w:rPr>
        <w:t xml:space="preserve"> </w:t>
      </w:r>
      <w:r>
        <w:rPr>
          <w:sz w:val="24"/>
        </w:rPr>
        <w:t>//Справочно-правовая</w:t>
      </w:r>
      <w:r>
        <w:rPr>
          <w:spacing w:val="-2"/>
          <w:sz w:val="24"/>
        </w:rPr>
        <w:t xml:space="preserve"> </w:t>
      </w:r>
      <w:r>
        <w:rPr>
          <w:sz w:val="24"/>
        </w:rPr>
        <w:t>система</w:t>
      </w:r>
    </w:p>
    <w:p w14:paraId="57EBF1A4" w14:textId="77777777" w:rsidR="00010DDA" w:rsidRDefault="00F95681">
      <w:pPr>
        <w:pStyle w:val="a3"/>
        <w:spacing w:line="275" w:lineRule="exact"/>
        <w:ind w:left="2042"/>
      </w:pPr>
      <w:r>
        <w:t>«Гарант. –</w:t>
      </w:r>
      <w:r>
        <w:rPr>
          <w:spacing w:val="-1"/>
        </w:rPr>
        <w:t xml:space="preserve"> </w:t>
      </w:r>
      <w:r>
        <w:t>1999.</w:t>
      </w:r>
    </w:p>
    <w:p w14:paraId="11A203A3" w14:textId="77777777" w:rsidR="00010DDA" w:rsidRDefault="00F95681">
      <w:pPr>
        <w:pStyle w:val="a4"/>
        <w:numPr>
          <w:ilvl w:val="0"/>
          <w:numId w:val="1"/>
        </w:numPr>
        <w:tabs>
          <w:tab w:val="left" w:pos="2030"/>
        </w:tabs>
        <w:spacing w:before="183" w:line="259" w:lineRule="auto"/>
        <w:ind w:right="682" w:hanging="360"/>
        <w:rPr>
          <w:sz w:val="24"/>
        </w:rPr>
      </w:pPr>
      <w:r>
        <w:rPr>
          <w:sz w:val="24"/>
        </w:rPr>
        <w:t>Анкудинов А. Б. и др. Детерминанты инвестиционного поведения компаний</w:t>
      </w:r>
      <w:r>
        <w:rPr>
          <w:spacing w:val="1"/>
          <w:sz w:val="24"/>
        </w:rPr>
        <w:t xml:space="preserve"> </w:t>
      </w:r>
      <w:r>
        <w:rPr>
          <w:sz w:val="24"/>
        </w:rPr>
        <w:t>формирующихся рынков //Экономические отношения. – 2020. – Т. 10. – №. 2. – С.</w:t>
      </w:r>
      <w:r>
        <w:rPr>
          <w:spacing w:val="-57"/>
          <w:sz w:val="24"/>
        </w:rPr>
        <w:t xml:space="preserve"> </w:t>
      </w:r>
      <w:r>
        <w:rPr>
          <w:sz w:val="24"/>
        </w:rPr>
        <w:t>341-362.</w:t>
      </w:r>
    </w:p>
    <w:p w14:paraId="0F723CA4" w14:textId="77777777" w:rsidR="00010DDA" w:rsidRDefault="00F95681">
      <w:pPr>
        <w:pStyle w:val="a4"/>
        <w:numPr>
          <w:ilvl w:val="0"/>
          <w:numId w:val="1"/>
        </w:numPr>
        <w:tabs>
          <w:tab w:val="left" w:pos="2030"/>
        </w:tabs>
        <w:spacing w:before="159" w:line="259" w:lineRule="auto"/>
        <w:ind w:right="583" w:hanging="360"/>
        <w:rPr>
          <w:sz w:val="24"/>
        </w:rPr>
      </w:pPr>
      <w:r>
        <w:rPr>
          <w:sz w:val="24"/>
        </w:rPr>
        <w:t xml:space="preserve">Кожина Е. А., </w:t>
      </w:r>
      <w:proofErr w:type="spellStart"/>
      <w:r>
        <w:rPr>
          <w:sz w:val="24"/>
        </w:rPr>
        <w:t>Лавренчук</w:t>
      </w:r>
      <w:proofErr w:type="spellEnd"/>
      <w:r>
        <w:rPr>
          <w:sz w:val="24"/>
        </w:rPr>
        <w:t xml:space="preserve"> Е. Н. Детерминанты прямых иностранных инвестиций в</w:t>
      </w:r>
      <w:r>
        <w:rPr>
          <w:spacing w:val="1"/>
          <w:sz w:val="24"/>
        </w:rPr>
        <w:t xml:space="preserve"> </w:t>
      </w:r>
      <w:r>
        <w:rPr>
          <w:sz w:val="24"/>
        </w:rPr>
        <w:t>регионы Российской Федер</w:t>
      </w:r>
      <w:r>
        <w:rPr>
          <w:sz w:val="24"/>
        </w:rPr>
        <w:t>ации: результаты экономико-математического</w:t>
      </w:r>
      <w:r>
        <w:rPr>
          <w:spacing w:val="1"/>
          <w:sz w:val="24"/>
        </w:rPr>
        <w:t xml:space="preserve"> </w:t>
      </w:r>
      <w:r>
        <w:rPr>
          <w:sz w:val="24"/>
        </w:rPr>
        <w:t>моделирования //Вестник Пермского университета. Серия: Экономика. – 2017. – Т.</w:t>
      </w:r>
      <w:r>
        <w:rPr>
          <w:spacing w:val="-57"/>
          <w:sz w:val="24"/>
        </w:rPr>
        <w:t xml:space="preserve"> </w:t>
      </w:r>
      <w:r>
        <w:rPr>
          <w:sz w:val="24"/>
        </w:rPr>
        <w:t>12.</w:t>
      </w:r>
      <w:r>
        <w:rPr>
          <w:spacing w:val="-1"/>
          <w:sz w:val="24"/>
        </w:rPr>
        <w:t xml:space="preserve"> </w:t>
      </w:r>
      <w:r>
        <w:rPr>
          <w:sz w:val="24"/>
        </w:rPr>
        <w:t>– №. 3. – С. 404-420.</w:t>
      </w:r>
    </w:p>
    <w:p w14:paraId="2C8D0A70" w14:textId="77777777" w:rsidR="00010DDA" w:rsidRDefault="00F95681">
      <w:pPr>
        <w:pStyle w:val="a4"/>
        <w:numPr>
          <w:ilvl w:val="0"/>
          <w:numId w:val="1"/>
        </w:numPr>
        <w:tabs>
          <w:tab w:val="left" w:pos="2030"/>
        </w:tabs>
        <w:ind w:left="2030"/>
        <w:rPr>
          <w:sz w:val="24"/>
        </w:rPr>
      </w:pPr>
      <w:proofErr w:type="spellStart"/>
      <w:r w:rsidRPr="006E569B">
        <w:rPr>
          <w:sz w:val="24"/>
          <w:lang w:val="en-US"/>
        </w:rPr>
        <w:t>Zakharov</w:t>
      </w:r>
      <w:proofErr w:type="spellEnd"/>
      <w:r w:rsidRPr="006E569B">
        <w:rPr>
          <w:spacing w:val="-2"/>
          <w:sz w:val="24"/>
          <w:lang w:val="en-US"/>
        </w:rPr>
        <w:t xml:space="preserve"> </w:t>
      </w:r>
      <w:r w:rsidRPr="006E569B">
        <w:rPr>
          <w:sz w:val="24"/>
          <w:lang w:val="en-US"/>
        </w:rPr>
        <w:t>N.</w:t>
      </w:r>
      <w:r w:rsidRPr="006E569B">
        <w:rPr>
          <w:spacing w:val="1"/>
          <w:sz w:val="24"/>
          <w:lang w:val="en-US"/>
        </w:rPr>
        <w:t xml:space="preserve"> </w:t>
      </w:r>
      <w:r w:rsidRPr="006E569B">
        <w:rPr>
          <w:sz w:val="24"/>
          <w:lang w:val="en-US"/>
        </w:rPr>
        <w:t>Does</w:t>
      </w:r>
      <w:r w:rsidRPr="006E569B">
        <w:rPr>
          <w:spacing w:val="-1"/>
          <w:sz w:val="24"/>
          <w:lang w:val="en-US"/>
        </w:rPr>
        <w:t xml:space="preserve"> </w:t>
      </w:r>
      <w:r w:rsidRPr="006E569B">
        <w:rPr>
          <w:sz w:val="24"/>
          <w:lang w:val="en-US"/>
        </w:rPr>
        <w:t>corruption</w:t>
      </w:r>
      <w:r w:rsidRPr="006E569B">
        <w:rPr>
          <w:spacing w:val="-1"/>
          <w:sz w:val="24"/>
          <w:lang w:val="en-US"/>
        </w:rPr>
        <w:t xml:space="preserve"> </w:t>
      </w:r>
      <w:r w:rsidRPr="006E569B">
        <w:rPr>
          <w:sz w:val="24"/>
          <w:lang w:val="en-US"/>
        </w:rPr>
        <w:t>hinder</w:t>
      </w:r>
      <w:r w:rsidRPr="006E569B">
        <w:rPr>
          <w:spacing w:val="-3"/>
          <w:sz w:val="24"/>
          <w:lang w:val="en-US"/>
        </w:rPr>
        <w:t xml:space="preserve"> </w:t>
      </w:r>
      <w:r w:rsidRPr="006E569B">
        <w:rPr>
          <w:sz w:val="24"/>
          <w:lang w:val="en-US"/>
        </w:rPr>
        <w:t>investment?</w:t>
      </w:r>
      <w:r w:rsidRPr="006E569B">
        <w:rPr>
          <w:spacing w:val="-1"/>
          <w:sz w:val="24"/>
          <w:lang w:val="en-US"/>
        </w:rPr>
        <w:t xml:space="preserve"> </w:t>
      </w:r>
      <w:proofErr w:type="spellStart"/>
      <w:r>
        <w:rPr>
          <w:sz w:val="24"/>
        </w:rPr>
        <w:t>Evidence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from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Russian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regions</w:t>
      </w:r>
      <w:proofErr w:type="spellEnd"/>
    </w:p>
    <w:p w14:paraId="39D640A2" w14:textId="77777777" w:rsidR="00010DDA" w:rsidRPr="006E569B" w:rsidRDefault="00F95681">
      <w:pPr>
        <w:pStyle w:val="a3"/>
        <w:spacing w:before="22"/>
        <w:ind w:left="2042"/>
        <w:rPr>
          <w:lang w:val="en-US"/>
        </w:rPr>
      </w:pPr>
      <w:r w:rsidRPr="006E569B">
        <w:rPr>
          <w:lang w:val="en-US"/>
        </w:rPr>
        <w:t>//European</w:t>
      </w:r>
      <w:r w:rsidRPr="006E569B">
        <w:rPr>
          <w:spacing w:val="-1"/>
          <w:lang w:val="en-US"/>
        </w:rPr>
        <w:t xml:space="preserve"> </w:t>
      </w:r>
      <w:r w:rsidRPr="006E569B">
        <w:rPr>
          <w:lang w:val="en-US"/>
        </w:rPr>
        <w:t>Journal</w:t>
      </w:r>
      <w:r w:rsidRPr="006E569B">
        <w:rPr>
          <w:spacing w:val="-1"/>
          <w:lang w:val="en-US"/>
        </w:rPr>
        <w:t xml:space="preserve"> </w:t>
      </w:r>
      <w:r w:rsidRPr="006E569B">
        <w:rPr>
          <w:lang w:val="en-US"/>
        </w:rPr>
        <w:t>of Political</w:t>
      </w:r>
      <w:r w:rsidRPr="006E569B">
        <w:rPr>
          <w:spacing w:val="-1"/>
          <w:lang w:val="en-US"/>
        </w:rPr>
        <w:t xml:space="preserve"> </w:t>
      </w:r>
      <w:r w:rsidRPr="006E569B">
        <w:rPr>
          <w:lang w:val="en-US"/>
        </w:rPr>
        <w:t>Economy.</w:t>
      </w:r>
      <w:r w:rsidRPr="006E569B">
        <w:rPr>
          <w:spacing w:val="2"/>
          <w:lang w:val="en-US"/>
        </w:rPr>
        <w:t xml:space="preserve"> </w:t>
      </w:r>
      <w:r w:rsidRPr="006E569B">
        <w:rPr>
          <w:lang w:val="en-US"/>
        </w:rPr>
        <w:t>–</w:t>
      </w:r>
      <w:r w:rsidRPr="006E569B">
        <w:rPr>
          <w:spacing w:val="-1"/>
          <w:lang w:val="en-US"/>
        </w:rPr>
        <w:t xml:space="preserve"> </w:t>
      </w:r>
      <w:r w:rsidRPr="006E569B">
        <w:rPr>
          <w:lang w:val="en-US"/>
        </w:rPr>
        <w:t>2019. –</w:t>
      </w:r>
      <w:r w:rsidRPr="006E569B">
        <w:rPr>
          <w:spacing w:val="-1"/>
          <w:lang w:val="en-US"/>
        </w:rPr>
        <w:t xml:space="preserve"> </w:t>
      </w:r>
      <w:r>
        <w:t>Т</w:t>
      </w:r>
      <w:r w:rsidRPr="006E569B">
        <w:rPr>
          <w:lang w:val="en-US"/>
        </w:rPr>
        <w:t>. 56.</w:t>
      </w:r>
      <w:r w:rsidRPr="006E569B">
        <w:rPr>
          <w:spacing w:val="-2"/>
          <w:lang w:val="en-US"/>
        </w:rPr>
        <w:t xml:space="preserve"> </w:t>
      </w:r>
      <w:r w:rsidRPr="006E569B">
        <w:rPr>
          <w:lang w:val="en-US"/>
        </w:rPr>
        <w:t xml:space="preserve">– </w:t>
      </w:r>
      <w:r>
        <w:t>С</w:t>
      </w:r>
      <w:r w:rsidRPr="006E569B">
        <w:rPr>
          <w:lang w:val="en-US"/>
        </w:rPr>
        <w:t>.</w:t>
      </w:r>
      <w:r w:rsidRPr="006E569B">
        <w:rPr>
          <w:spacing w:val="-1"/>
          <w:lang w:val="en-US"/>
        </w:rPr>
        <w:t xml:space="preserve"> </w:t>
      </w:r>
      <w:r w:rsidRPr="006E569B">
        <w:rPr>
          <w:lang w:val="en-US"/>
        </w:rPr>
        <w:t>39-61.</w:t>
      </w:r>
    </w:p>
    <w:p w14:paraId="6B7A4770" w14:textId="77777777" w:rsidR="00010DDA" w:rsidRDefault="00F95681">
      <w:pPr>
        <w:pStyle w:val="a4"/>
        <w:numPr>
          <w:ilvl w:val="0"/>
          <w:numId w:val="1"/>
        </w:numPr>
        <w:tabs>
          <w:tab w:val="left" w:pos="2030"/>
        </w:tabs>
        <w:spacing w:before="182" w:line="259" w:lineRule="auto"/>
        <w:ind w:right="924" w:hanging="360"/>
        <w:rPr>
          <w:sz w:val="24"/>
        </w:rPr>
      </w:pPr>
      <w:r w:rsidRPr="006E569B">
        <w:rPr>
          <w:sz w:val="24"/>
          <w:lang w:val="en-US"/>
        </w:rPr>
        <w:t xml:space="preserve">Lee H. S., </w:t>
      </w:r>
      <w:proofErr w:type="spellStart"/>
      <w:r w:rsidRPr="006E569B">
        <w:rPr>
          <w:sz w:val="24"/>
          <w:lang w:val="en-US"/>
        </w:rPr>
        <w:t>Chernikov</w:t>
      </w:r>
      <w:proofErr w:type="spellEnd"/>
      <w:r w:rsidRPr="006E569B">
        <w:rPr>
          <w:sz w:val="24"/>
          <w:lang w:val="en-US"/>
        </w:rPr>
        <w:t xml:space="preserve"> S. U., Nagy S. Motivations and locational factors of FDI in CIS</w:t>
      </w:r>
      <w:r w:rsidRPr="006E569B">
        <w:rPr>
          <w:spacing w:val="-57"/>
          <w:sz w:val="24"/>
          <w:lang w:val="en-US"/>
        </w:rPr>
        <w:t xml:space="preserve"> </w:t>
      </w:r>
      <w:r w:rsidRPr="006E569B">
        <w:rPr>
          <w:sz w:val="24"/>
          <w:lang w:val="en-US"/>
        </w:rPr>
        <w:t>countries: Empirical evidence from South Korean FDI in Kazakhstan, Russia, and</w:t>
      </w:r>
      <w:r w:rsidRPr="006E569B">
        <w:rPr>
          <w:spacing w:val="1"/>
          <w:sz w:val="24"/>
          <w:lang w:val="en-US"/>
        </w:rPr>
        <w:t xml:space="preserve"> </w:t>
      </w:r>
      <w:r w:rsidRPr="006E569B">
        <w:rPr>
          <w:sz w:val="24"/>
          <w:lang w:val="en-US"/>
        </w:rPr>
        <w:t>Uzbekistan</w:t>
      </w:r>
      <w:r w:rsidRPr="006E569B">
        <w:rPr>
          <w:spacing w:val="-1"/>
          <w:sz w:val="24"/>
          <w:lang w:val="en-US"/>
        </w:rPr>
        <w:t xml:space="preserve"> </w:t>
      </w:r>
      <w:r w:rsidRPr="006E569B">
        <w:rPr>
          <w:sz w:val="24"/>
          <w:lang w:val="en-US"/>
        </w:rPr>
        <w:t>//Regional Statistics.</w:t>
      </w:r>
      <w:r w:rsidRPr="006E569B">
        <w:rPr>
          <w:spacing w:val="1"/>
          <w:sz w:val="24"/>
          <w:lang w:val="en-US"/>
        </w:rPr>
        <w:t xml:space="preserve"> </w:t>
      </w:r>
      <w:r w:rsidRPr="006E569B">
        <w:rPr>
          <w:sz w:val="24"/>
          <w:lang w:val="en-US"/>
        </w:rPr>
        <w:t>– 2021. –</w:t>
      </w:r>
      <w:r w:rsidRPr="006E569B">
        <w:rPr>
          <w:spacing w:val="-1"/>
          <w:sz w:val="24"/>
          <w:lang w:val="en-US"/>
        </w:rPr>
        <w:t xml:space="preserve"> </w:t>
      </w:r>
      <w:r>
        <w:rPr>
          <w:sz w:val="24"/>
        </w:rPr>
        <w:t>Т</w:t>
      </w:r>
      <w:r w:rsidRPr="006E569B">
        <w:rPr>
          <w:sz w:val="24"/>
          <w:lang w:val="en-US"/>
        </w:rPr>
        <w:t>. 11.</w:t>
      </w:r>
      <w:r w:rsidRPr="006E569B">
        <w:rPr>
          <w:spacing w:val="-1"/>
          <w:sz w:val="24"/>
          <w:lang w:val="en-US"/>
        </w:rPr>
        <w:t xml:space="preserve"> </w:t>
      </w:r>
      <w:r w:rsidRPr="006E569B">
        <w:rPr>
          <w:sz w:val="24"/>
          <w:lang w:val="en-US"/>
        </w:rPr>
        <w:t xml:space="preserve">– </w:t>
      </w:r>
      <w:r w:rsidRPr="006E569B">
        <w:rPr>
          <w:sz w:val="24"/>
          <w:lang w:val="en-US"/>
        </w:rPr>
        <w:t>№.</w:t>
      </w:r>
      <w:r w:rsidRPr="006E569B">
        <w:rPr>
          <w:spacing w:val="-1"/>
          <w:sz w:val="24"/>
          <w:lang w:val="en-US"/>
        </w:rPr>
        <w:t xml:space="preserve"> </w:t>
      </w:r>
      <w:r>
        <w:rPr>
          <w:sz w:val="24"/>
        </w:rPr>
        <w:t>4. – С. 79-100.</w:t>
      </w:r>
    </w:p>
    <w:p w14:paraId="4D13838E" w14:textId="77777777" w:rsidR="00010DDA" w:rsidRDefault="00F95681">
      <w:pPr>
        <w:pStyle w:val="a4"/>
        <w:numPr>
          <w:ilvl w:val="0"/>
          <w:numId w:val="1"/>
        </w:numPr>
        <w:tabs>
          <w:tab w:val="left" w:pos="2030"/>
        </w:tabs>
        <w:spacing w:before="159" w:line="259" w:lineRule="auto"/>
        <w:ind w:right="865" w:hanging="360"/>
        <w:rPr>
          <w:sz w:val="24"/>
        </w:rPr>
      </w:pPr>
      <w:proofErr w:type="spellStart"/>
      <w:r w:rsidRPr="006E569B">
        <w:rPr>
          <w:sz w:val="24"/>
          <w:lang w:val="en-US"/>
        </w:rPr>
        <w:t>Ledyaeva</w:t>
      </w:r>
      <w:proofErr w:type="spellEnd"/>
      <w:r w:rsidRPr="006E569B">
        <w:rPr>
          <w:sz w:val="24"/>
          <w:lang w:val="en-US"/>
        </w:rPr>
        <w:t xml:space="preserve"> S. Spatial econometric analysis of foreign direct investment determinants in</w:t>
      </w:r>
      <w:r w:rsidRPr="006E569B">
        <w:rPr>
          <w:spacing w:val="-57"/>
          <w:sz w:val="24"/>
          <w:lang w:val="en-US"/>
        </w:rPr>
        <w:t xml:space="preserve"> </w:t>
      </w:r>
      <w:r w:rsidRPr="006E569B">
        <w:rPr>
          <w:sz w:val="24"/>
          <w:lang w:val="en-US"/>
        </w:rPr>
        <w:t>Russian</w:t>
      </w:r>
      <w:r w:rsidRPr="006E569B">
        <w:rPr>
          <w:spacing w:val="-1"/>
          <w:sz w:val="24"/>
          <w:lang w:val="en-US"/>
        </w:rPr>
        <w:t xml:space="preserve"> </w:t>
      </w:r>
      <w:r w:rsidRPr="006E569B">
        <w:rPr>
          <w:sz w:val="24"/>
          <w:lang w:val="en-US"/>
        </w:rPr>
        <w:t>regions //World Economy.</w:t>
      </w:r>
      <w:r w:rsidRPr="006E569B">
        <w:rPr>
          <w:spacing w:val="2"/>
          <w:sz w:val="24"/>
          <w:lang w:val="en-US"/>
        </w:rPr>
        <w:t xml:space="preserve"> </w:t>
      </w:r>
      <w:r w:rsidRPr="006E569B">
        <w:rPr>
          <w:sz w:val="24"/>
          <w:lang w:val="en-US"/>
        </w:rPr>
        <w:t>–</w:t>
      </w:r>
      <w:r w:rsidRPr="006E569B">
        <w:rPr>
          <w:spacing w:val="-1"/>
          <w:sz w:val="24"/>
          <w:lang w:val="en-US"/>
        </w:rPr>
        <w:t xml:space="preserve"> </w:t>
      </w:r>
      <w:r w:rsidRPr="006E569B">
        <w:rPr>
          <w:sz w:val="24"/>
          <w:lang w:val="en-US"/>
        </w:rPr>
        <w:t xml:space="preserve">2009. – </w:t>
      </w:r>
      <w:r>
        <w:rPr>
          <w:sz w:val="24"/>
        </w:rPr>
        <w:t>Т</w:t>
      </w:r>
      <w:r w:rsidRPr="006E569B">
        <w:rPr>
          <w:sz w:val="24"/>
          <w:lang w:val="en-US"/>
        </w:rPr>
        <w:t>. 32.</w:t>
      </w:r>
      <w:r w:rsidRPr="006E569B">
        <w:rPr>
          <w:spacing w:val="-2"/>
          <w:sz w:val="24"/>
          <w:lang w:val="en-US"/>
        </w:rPr>
        <w:t xml:space="preserve"> </w:t>
      </w:r>
      <w:r w:rsidRPr="006E569B">
        <w:rPr>
          <w:sz w:val="24"/>
          <w:lang w:val="en-US"/>
        </w:rPr>
        <w:t xml:space="preserve">– №. </w:t>
      </w:r>
      <w:r>
        <w:rPr>
          <w:sz w:val="24"/>
        </w:rPr>
        <w:t>4. –</w:t>
      </w:r>
      <w:r>
        <w:rPr>
          <w:spacing w:val="-1"/>
          <w:sz w:val="24"/>
        </w:rPr>
        <w:t xml:space="preserve"> </w:t>
      </w:r>
      <w:r>
        <w:rPr>
          <w:sz w:val="24"/>
        </w:rPr>
        <w:t>С. 643-666.</w:t>
      </w:r>
    </w:p>
    <w:p w14:paraId="00AABFC6" w14:textId="77777777" w:rsidR="00010DDA" w:rsidRDefault="00F95681">
      <w:pPr>
        <w:pStyle w:val="a4"/>
        <w:numPr>
          <w:ilvl w:val="0"/>
          <w:numId w:val="1"/>
        </w:numPr>
        <w:tabs>
          <w:tab w:val="left" w:pos="2030"/>
        </w:tabs>
        <w:spacing w:before="158" w:line="259" w:lineRule="auto"/>
        <w:ind w:right="876" w:hanging="360"/>
        <w:rPr>
          <w:sz w:val="24"/>
        </w:rPr>
      </w:pPr>
      <w:r w:rsidRPr="006E569B">
        <w:rPr>
          <w:sz w:val="24"/>
          <w:lang w:val="en-US"/>
        </w:rPr>
        <w:t xml:space="preserve">Fabry N., </w:t>
      </w:r>
      <w:proofErr w:type="spellStart"/>
      <w:r w:rsidRPr="006E569B">
        <w:rPr>
          <w:sz w:val="24"/>
          <w:lang w:val="en-US"/>
        </w:rPr>
        <w:t>Zeghni</w:t>
      </w:r>
      <w:proofErr w:type="spellEnd"/>
      <w:r w:rsidRPr="006E569B">
        <w:rPr>
          <w:sz w:val="24"/>
          <w:lang w:val="en-US"/>
        </w:rPr>
        <w:t xml:space="preserve"> S. Foreign direct investment in Russia: how the investment climate</w:t>
      </w:r>
      <w:r w:rsidRPr="006E569B">
        <w:rPr>
          <w:spacing w:val="1"/>
          <w:sz w:val="24"/>
          <w:lang w:val="en-US"/>
        </w:rPr>
        <w:t xml:space="preserve"> </w:t>
      </w:r>
      <w:r w:rsidRPr="006E569B">
        <w:rPr>
          <w:sz w:val="24"/>
          <w:lang w:val="en-US"/>
        </w:rPr>
        <w:t xml:space="preserve">matters //Communist and Post-Communist Studies. – 1992. – </w:t>
      </w:r>
      <w:r>
        <w:rPr>
          <w:sz w:val="24"/>
        </w:rPr>
        <w:t>Т</w:t>
      </w:r>
      <w:r w:rsidRPr="006E569B">
        <w:rPr>
          <w:sz w:val="24"/>
          <w:lang w:val="en-US"/>
        </w:rPr>
        <w:t xml:space="preserve">. 35. – №. </w:t>
      </w:r>
      <w:r>
        <w:rPr>
          <w:sz w:val="24"/>
        </w:rPr>
        <w:t>3. – С. 289-</w:t>
      </w:r>
      <w:r>
        <w:rPr>
          <w:spacing w:val="-57"/>
          <w:sz w:val="24"/>
        </w:rPr>
        <w:t xml:space="preserve"> </w:t>
      </w:r>
      <w:r>
        <w:rPr>
          <w:sz w:val="24"/>
        </w:rPr>
        <w:t>303.</w:t>
      </w:r>
    </w:p>
    <w:p w14:paraId="318BB299" w14:textId="77777777" w:rsidR="00010DDA" w:rsidRPr="006E569B" w:rsidRDefault="00F95681">
      <w:pPr>
        <w:pStyle w:val="a4"/>
        <w:numPr>
          <w:ilvl w:val="0"/>
          <w:numId w:val="1"/>
        </w:numPr>
        <w:tabs>
          <w:tab w:val="left" w:pos="2030"/>
        </w:tabs>
        <w:spacing w:line="259" w:lineRule="auto"/>
        <w:ind w:right="728" w:hanging="360"/>
        <w:rPr>
          <w:sz w:val="24"/>
          <w:lang w:val="en-US"/>
        </w:rPr>
      </w:pPr>
      <w:r w:rsidRPr="006E569B">
        <w:rPr>
          <w:sz w:val="24"/>
          <w:lang w:val="en-US"/>
        </w:rPr>
        <w:t xml:space="preserve">Broadman H. G., </w:t>
      </w:r>
      <w:proofErr w:type="spellStart"/>
      <w:r w:rsidRPr="006E569B">
        <w:rPr>
          <w:sz w:val="24"/>
          <w:lang w:val="en-US"/>
        </w:rPr>
        <w:t>Recanatini</w:t>
      </w:r>
      <w:proofErr w:type="spellEnd"/>
      <w:r w:rsidRPr="006E569B">
        <w:rPr>
          <w:sz w:val="24"/>
          <w:lang w:val="en-US"/>
        </w:rPr>
        <w:t xml:space="preserve"> F. Where has all the foreign investment gone in </w:t>
      </w:r>
      <w:proofErr w:type="gramStart"/>
      <w:r w:rsidRPr="006E569B">
        <w:rPr>
          <w:sz w:val="24"/>
          <w:lang w:val="en-US"/>
        </w:rPr>
        <w:t>Russia?.</w:t>
      </w:r>
      <w:proofErr w:type="gramEnd"/>
      <w:r w:rsidRPr="006E569B">
        <w:rPr>
          <w:sz w:val="24"/>
          <w:lang w:val="en-US"/>
        </w:rPr>
        <w:t xml:space="preserve"> </w:t>
      </w:r>
      <w:r w:rsidRPr="006E569B">
        <w:rPr>
          <w:sz w:val="24"/>
          <w:lang w:val="en-US"/>
        </w:rPr>
        <w:t>–</w:t>
      </w:r>
      <w:r w:rsidRPr="006E569B">
        <w:rPr>
          <w:spacing w:val="-57"/>
          <w:sz w:val="24"/>
          <w:lang w:val="en-US"/>
        </w:rPr>
        <w:t xml:space="preserve"> </w:t>
      </w:r>
      <w:r w:rsidRPr="006E569B">
        <w:rPr>
          <w:sz w:val="24"/>
          <w:lang w:val="en-US"/>
        </w:rPr>
        <w:t>World</w:t>
      </w:r>
      <w:r w:rsidRPr="006E569B">
        <w:rPr>
          <w:spacing w:val="-1"/>
          <w:sz w:val="24"/>
          <w:lang w:val="en-US"/>
        </w:rPr>
        <w:t xml:space="preserve"> </w:t>
      </w:r>
      <w:r w:rsidRPr="006E569B">
        <w:rPr>
          <w:sz w:val="24"/>
          <w:lang w:val="en-US"/>
        </w:rPr>
        <w:t>Bank Publications, 2001.</w:t>
      </w:r>
      <w:r w:rsidRPr="006E569B">
        <w:rPr>
          <w:spacing w:val="1"/>
          <w:sz w:val="24"/>
          <w:lang w:val="en-US"/>
        </w:rPr>
        <w:t xml:space="preserve"> </w:t>
      </w:r>
      <w:r w:rsidRPr="006E569B">
        <w:rPr>
          <w:sz w:val="24"/>
          <w:lang w:val="en-US"/>
        </w:rPr>
        <w:t xml:space="preserve">– </w:t>
      </w:r>
      <w:r>
        <w:rPr>
          <w:sz w:val="24"/>
        </w:rPr>
        <w:t>Т</w:t>
      </w:r>
      <w:r w:rsidRPr="006E569B">
        <w:rPr>
          <w:sz w:val="24"/>
          <w:lang w:val="en-US"/>
        </w:rPr>
        <w:t>. 2640.</w:t>
      </w:r>
    </w:p>
    <w:p w14:paraId="574F5CBE" w14:textId="77777777" w:rsidR="00010DDA" w:rsidRDefault="00F95681">
      <w:pPr>
        <w:pStyle w:val="a4"/>
        <w:numPr>
          <w:ilvl w:val="0"/>
          <w:numId w:val="1"/>
        </w:numPr>
        <w:tabs>
          <w:tab w:val="left" w:pos="2030"/>
        </w:tabs>
        <w:spacing w:line="259" w:lineRule="auto"/>
        <w:ind w:right="1133" w:hanging="360"/>
        <w:rPr>
          <w:sz w:val="24"/>
        </w:rPr>
      </w:pPr>
      <w:proofErr w:type="spellStart"/>
      <w:r w:rsidRPr="006E569B">
        <w:rPr>
          <w:sz w:val="24"/>
          <w:lang w:val="en-US"/>
        </w:rPr>
        <w:t>Kalotay</w:t>
      </w:r>
      <w:proofErr w:type="spellEnd"/>
      <w:r w:rsidRPr="006E569B">
        <w:rPr>
          <w:spacing w:val="-1"/>
          <w:sz w:val="24"/>
          <w:lang w:val="en-US"/>
        </w:rPr>
        <w:t xml:space="preserve"> </w:t>
      </w:r>
      <w:r w:rsidRPr="006E569B">
        <w:rPr>
          <w:sz w:val="24"/>
          <w:lang w:val="en-US"/>
        </w:rPr>
        <w:t>K.,</w:t>
      </w:r>
      <w:r w:rsidRPr="006E569B">
        <w:rPr>
          <w:spacing w:val="-1"/>
          <w:sz w:val="24"/>
          <w:lang w:val="en-US"/>
        </w:rPr>
        <w:t xml:space="preserve"> </w:t>
      </w:r>
      <w:proofErr w:type="spellStart"/>
      <w:r w:rsidRPr="006E569B">
        <w:rPr>
          <w:sz w:val="24"/>
          <w:lang w:val="en-US"/>
        </w:rPr>
        <w:t>Sulstarova</w:t>
      </w:r>
      <w:proofErr w:type="spellEnd"/>
      <w:r w:rsidRPr="006E569B">
        <w:rPr>
          <w:spacing w:val="-2"/>
          <w:sz w:val="24"/>
          <w:lang w:val="en-US"/>
        </w:rPr>
        <w:t xml:space="preserve"> </w:t>
      </w:r>
      <w:r w:rsidRPr="006E569B">
        <w:rPr>
          <w:sz w:val="24"/>
          <w:lang w:val="en-US"/>
        </w:rPr>
        <w:t>A.</w:t>
      </w:r>
      <w:r w:rsidRPr="006E569B">
        <w:rPr>
          <w:spacing w:val="-1"/>
          <w:sz w:val="24"/>
          <w:lang w:val="en-US"/>
        </w:rPr>
        <w:t xml:space="preserve"> </w:t>
      </w:r>
      <w:r w:rsidRPr="006E569B">
        <w:rPr>
          <w:sz w:val="24"/>
          <w:lang w:val="en-US"/>
        </w:rPr>
        <w:t>Modelling</w:t>
      </w:r>
      <w:r w:rsidRPr="006E569B">
        <w:rPr>
          <w:spacing w:val="-1"/>
          <w:sz w:val="24"/>
          <w:lang w:val="en-US"/>
        </w:rPr>
        <w:t xml:space="preserve"> </w:t>
      </w:r>
      <w:proofErr w:type="spellStart"/>
      <w:r w:rsidRPr="006E569B">
        <w:rPr>
          <w:sz w:val="24"/>
          <w:lang w:val="en-US"/>
        </w:rPr>
        <w:t>russian</w:t>
      </w:r>
      <w:proofErr w:type="spellEnd"/>
      <w:r w:rsidRPr="006E569B">
        <w:rPr>
          <w:spacing w:val="-1"/>
          <w:sz w:val="24"/>
          <w:lang w:val="en-US"/>
        </w:rPr>
        <w:t xml:space="preserve"> </w:t>
      </w:r>
      <w:r w:rsidRPr="006E569B">
        <w:rPr>
          <w:sz w:val="24"/>
          <w:lang w:val="en-US"/>
        </w:rPr>
        <w:t>outward</w:t>
      </w:r>
      <w:r w:rsidRPr="006E569B">
        <w:rPr>
          <w:spacing w:val="-1"/>
          <w:sz w:val="24"/>
          <w:lang w:val="en-US"/>
        </w:rPr>
        <w:t xml:space="preserve"> </w:t>
      </w:r>
      <w:r w:rsidRPr="006E569B">
        <w:rPr>
          <w:sz w:val="24"/>
          <w:lang w:val="en-US"/>
        </w:rPr>
        <w:t>FDI</w:t>
      </w:r>
      <w:r w:rsidRPr="006E569B">
        <w:rPr>
          <w:spacing w:val="-5"/>
          <w:sz w:val="24"/>
          <w:lang w:val="en-US"/>
        </w:rPr>
        <w:t xml:space="preserve"> </w:t>
      </w:r>
      <w:r w:rsidRPr="006E569B">
        <w:rPr>
          <w:sz w:val="24"/>
          <w:lang w:val="en-US"/>
        </w:rPr>
        <w:t>//Journal</w:t>
      </w:r>
      <w:r w:rsidRPr="006E569B">
        <w:rPr>
          <w:spacing w:val="-1"/>
          <w:sz w:val="24"/>
          <w:lang w:val="en-US"/>
        </w:rPr>
        <w:t xml:space="preserve"> </w:t>
      </w:r>
      <w:r w:rsidRPr="006E569B">
        <w:rPr>
          <w:sz w:val="24"/>
          <w:lang w:val="en-US"/>
        </w:rPr>
        <w:t>of</w:t>
      </w:r>
      <w:r w:rsidRPr="006E569B">
        <w:rPr>
          <w:spacing w:val="-1"/>
          <w:sz w:val="24"/>
          <w:lang w:val="en-US"/>
        </w:rPr>
        <w:t xml:space="preserve"> </w:t>
      </w:r>
      <w:r w:rsidRPr="006E569B">
        <w:rPr>
          <w:sz w:val="24"/>
          <w:lang w:val="en-US"/>
        </w:rPr>
        <w:t>international</w:t>
      </w:r>
      <w:r w:rsidRPr="006E569B">
        <w:rPr>
          <w:spacing w:val="-57"/>
          <w:sz w:val="24"/>
          <w:lang w:val="en-US"/>
        </w:rPr>
        <w:t xml:space="preserve"> </w:t>
      </w:r>
      <w:r w:rsidRPr="006E569B">
        <w:rPr>
          <w:sz w:val="24"/>
          <w:lang w:val="en-US"/>
        </w:rPr>
        <w:t>management.</w:t>
      </w:r>
      <w:r w:rsidRPr="006E569B">
        <w:rPr>
          <w:spacing w:val="-1"/>
          <w:sz w:val="24"/>
          <w:lang w:val="en-US"/>
        </w:rPr>
        <w:t xml:space="preserve"> </w:t>
      </w:r>
      <w:r w:rsidRPr="006E569B">
        <w:rPr>
          <w:sz w:val="24"/>
          <w:lang w:val="en-US"/>
        </w:rPr>
        <w:t xml:space="preserve">– 2010. – </w:t>
      </w:r>
      <w:r>
        <w:rPr>
          <w:sz w:val="24"/>
        </w:rPr>
        <w:t>Т</w:t>
      </w:r>
      <w:r w:rsidRPr="006E569B">
        <w:rPr>
          <w:sz w:val="24"/>
          <w:lang w:val="en-US"/>
        </w:rPr>
        <w:t xml:space="preserve">. 16. – №. </w:t>
      </w:r>
      <w:r>
        <w:rPr>
          <w:sz w:val="24"/>
        </w:rPr>
        <w:t>2. – С. 131-142.</w:t>
      </w:r>
    </w:p>
    <w:sectPr w:rsidR="00010DDA">
      <w:pgSz w:w="11910" w:h="16840"/>
      <w:pgMar w:top="1040" w:right="360" w:bottom="1200" w:left="380" w:header="0" w:footer="9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54DEF1" w14:textId="77777777" w:rsidR="00F95681" w:rsidRDefault="00F95681">
      <w:r>
        <w:separator/>
      </w:r>
    </w:p>
  </w:endnote>
  <w:endnote w:type="continuationSeparator" w:id="0">
    <w:p w14:paraId="79318A53" w14:textId="77777777" w:rsidR="00F95681" w:rsidRDefault="00F956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59AF23" w14:textId="77777777" w:rsidR="00010DDA" w:rsidRDefault="00F95681">
    <w:pPr>
      <w:pStyle w:val="a3"/>
      <w:spacing w:line="14" w:lineRule="auto"/>
      <w:ind w:left="0"/>
      <w:rPr>
        <w:sz w:val="20"/>
      </w:rPr>
    </w:pPr>
    <w:r>
      <w:pict w14:anchorId="7B7EB4D7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0.4pt;margin-top:780.9pt;width:17.3pt;height:13.05pt;z-index:-251658752;mso-position-horizontal-relative:page;mso-position-vertical-relative:page" filled="f" stroked="f">
          <v:textbox inset="0,0,0,0">
            <w:txbxContent>
              <w:p w14:paraId="7FFA318D" w14:textId="77777777" w:rsidR="00010DDA" w:rsidRDefault="00F956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888F3E" w14:textId="77777777" w:rsidR="00F95681" w:rsidRDefault="00F95681">
      <w:r>
        <w:separator/>
      </w:r>
    </w:p>
  </w:footnote>
  <w:footnote w:type="continuationSeparator" w:id="0">
    <w:p w14:paraId="446B43E3" w14:textId="77777777" w:rsidR="00F95681" w:rsidRDefault="00F956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33C0C"/>
    <w:multiLevelType w:val="hybridMultilevel"/>
    <w:tmpl w:val="8C3EB900"/>
    <w:lvl w:ilvl="0" w:tplc="EC8412E4">
      <w:start w:val="1"/>
      <w:numFmt w:val="decimal"/>
      <w:lvlText w:val="%1)"/>
      <w:lvlJc w:val="left"/>
      <w:pPr>
        <w:ind w:left="1322" w:hanging="20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FE42C0C2">
      <w:numFmt w:val="bullet"/>
      <w:lvlText w:val="•"/>
      <w:lvlJc w:val="left"/>
      <w:pPr>
        <w:ind w:left="2304" w:hanging="201"/>
      </w:pPr>
      <w:rPr>
        <w:rFonts w:hint="default"/>
        <w:lang w:val="ru-RU" w:eastAsia="en-US" w:bidi="ar-SA"/>
      </w:rPr>
    </w:lvl>
    <w:lvl w:ilvl="2" w:tplc="47E81B70">
      <w:numFmt w:val="bullet"/>
      <w:lvlText w:val="•"/>
      <w:lvlJc w:val="left"/>
      <w:pPr>
        <w:ind w:left="3289" w:hanging="201"/>
      </w:pPr>
      <w:rPr>
        <w:rFonts w:hint="default"/>
        <w:lang w:val="ru-RU" w:eastAsia="en-US" w:bidi="ar-SA"/>
      </w:rPr>
    </w:lvl>
    <w:lvl w:ilvl="3" w:tplc="0804BE6C">
      <w:numFmt w:val="bullet"/>
      <w:lvlText w:val="•"/>
      <w:lvlJc w:val="left"/>
      <w:pPr>
        <w:ind w:left="4273" w:hanging="201"/>
      </w:pPr>
      <w:rPr>
        <w:rFonts w:hint="default"/>
        <w:lang w:val="ru-RU" w:eastAsia="en-US" w:bidi="ar-SA"/>
      </w:rPr>
    </w:lvl>
    <w:lvl w:ilvl="4" w:tplc="D410119C">
      <w:numFmt w:val="bullet"/>
      <w:lvlText w:val="•"/>
      <w:lvlJc w:val="left"/>
      <w:pPr>
        <w:ind w:left="5258" w:hanging="201"/>
      </w:pPr>
      <w:rPr>
        <w:rFonts w:hint="default"/>
        <w:lang w:val="ru-RU" w:eastAsia="en-US" w:bidi="ar-SA"/>
      </w:rPr>
    </w:lvl>
    <w:lvl w:ilvl="5" w:tplc="F0E05C3C">
      <w:numFmt w:val="bullet"/>
      <w:lvlText w:val="•"/>
      <w:lvlJc w:val="left"/>
      <w:pPr>
        <w:ind w:left="6243" w:hanging="201"/>
      </w:pPr>
      <w:rPr>
        <w:rFonts w:hint="default"/>
        <w:lang w:val="ru-RU" w:eastAsia="en-US" w:bidi="ar-SA"/>
      </w:rPr>
    </w:lvl>
    <w:lvl w:ilvl="6" w:tplc="C0843838">
      <w:numFmt w:val="bullet"/>
      <w:lvlText w:val="•"/>
      <w:lvlJc w:val="left"/>
      <w:pPr>
        <w:ind w:left="7227" w:hanging="201"/>
      </w:pPr>
      <w:rPr>
        <w:rFonts w:hint="default"/>
        <w:lang w:val="ru-RU" w:eastAsia="en-US" w:bidi="ar-SA"/>
      </w:rPr>
    </w:lvl>
    <w:lvl w:ilvl="7" w:tplc="327294EA">
      <w:numFmt w:val="bullet"/>
      <w:lvlText w:val="•"/>
      <w:lvlJc w:val="left"/>
      <w:pPr>
        <w:ind w:left="8212" w:hanging="201"/>
      </w:pPr>
      <w:rPr>
        <w:rFonts w:hint="default"/>
        <w:lang w:val="ru-RU" w:eastAsia="en-US" w:bidi="ar-SA"/>
      </w:rPr>
    </w:lvl>
    <w:lvl w:ilvl="8" w:tplc="6F0EEC28">
      <w:numFmt w:val="bullet"/>
      <w:lvlText w:val="•"/>
      <w:lvlJc w:val="left"/>
      <w:pPr>
        <w:ind w:left="9197" w:hanging="201"/>
      </w:pPr>
      <w:rPr>
        <w:rFonts w:hint="default"/>
        <w:lang w:val="ru-RU" w:eastAsia="en-US" w:bidi="ar-SA"/>
      </w:rPr>
    </w:lvl>
  </w:abstractNum>
  <w:abstractNum w:abstractNumId="1" w15:restartNumberingAfterBreak="0">
    <w:nsid w:val="146A4EB1"/>
    <w:multiLevelType w:val="hybridMultilevel"/>
    <w:tmpl w:val="36081746"/>
    <w:lvl w:ilvl="0" w:tplc="378C7260">
      <w:start w:val="1"/>
      <w:numFmt w:val="decimal"/>
      <w:lvlText w:val="%1."/>
      <w:lvlJc w:val="left"/>
      <w:pPr>
        <w:ind w:left="1562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A32EBCA">
      <w:numFmt w:val="bullet"/>
      <w:lvlText w:val="•"/>
      <w:lvlJc w:val="left"/>
      <w:pPr>
        <w:ind w:left="2520" w:hanging="240"/>
      </w:pPr>
      <w:rPr>
        <w:rFonts w:hint="default"/>
        <w:lang w:val="ru-RU" w:eastAsia="en-US" w:bidi="ar-SA"/>
      </w:rPr>
    </w:lvl>
    <w:lvl w:ilvl="2" w:tplc="58588918">
      <w:numFmt w:val="bullet"/>
      <w:lvlText w:val="•"/>
      <w:lvlJc w:val="left"/>
      <w:pPr>
        <w:ind w:left="3481" w:hanging="240"/>
      </w:pPr>
      <w:rPr>
        <w:rFonts w:hint="default"/>
        <w:lang w:val="ru-RU" w:eastAsia="en-US" w:bidi="ar-SA"/>
      </w:rPr>
    </w:lvl>
    <w:lvl w:ilvl="3" w:tplc="CC3CB2AA">
      <w:numFmt w:val="bullet"/>
      <w:lvlText w:val="•"/>
      <w:lvlJc w:val="left"/>
      <w:pPr>
        <w:ind w:left="4441" w:hanging="240"/>
      </w:pPr>
      <w:rPr>
        <w:rFonts w:hint="default"/>
        <w:lang w:val="ru-RU" w:eastAsia="en-US" w:bidi="ar-SA"/>
      </w:rPr>
    </w:lvl>
    <w:lvl w:ilvl="4" w:tplc="D4E4DCC8">
      <w:numFmt w:val="bullet"/>
      <w:lvlText w:val="•"/>
      <w:lvlJc w:val="left"/>
      <w:pPr>
        <w:ind w:left="5402" w:hanging="240"/>
      </w:pPr>
      <w:rPr>
        <w:rFonts w:hint="default"/>
        <w:lang w:val="ru-RU" w:eastAsia="en-US" w:bidi="ar-SA"/>
      </w:rPr>
    </w:lvl>
    <w:lvl w:ilvl="5" w:tplc="7FD23896">
      <w:numFmt w:val="bullet"/>
      <w:lvlText w:val="•"/>
      <w:lvlJc w:val="left"/>
      <w:pPr>
        <w:ind w:left="6363" w:hanging="240"/>
      </w:pPr>
      <w:rPr>
        <w:rFonts w:hint="default"/>
        <w:lang w:val="ru-RU" w:eastAsia="en-US" w:bidi="ar-SA"/>
      </w:rPr>
    </w:lvl>
    <w:lvl w:ilvl="6" w:tplc="50D42358">
      <w:numFmt w:val="bullet"/>
      <w:lvlText w:val="•"/>
      <w:lvlJc w:val="left"/>
      <w:pPr>
        <w:ind w:left="7323" w:hanging="240"/>
      </w:pPr>
      <w:rPr>
        <w:rFonts w:hint="default"/>
        <w:lang w:val="ru-RU" w:eastAsia="en-US" w:bidi="ar-SA"/>
      </w:rPr>
    </w:lvl>
    <w:lvl w:ilvl="7" w:tplc="27D2177E">
      <w:numFmt w:val="bullet"/>
      <w:lvlText w:val="•"/>
      <w:lvlJc w:val="left"/>
      <w:pPr>
        <w:ind w:left="8284" w:hanging="240"/>
      </w:pPr>
      <w:rPr>
        <w:rFonts w:hint="default"/>
        <w:lang w:val="ru-RU" w:eastAsia="en-US" w:bidi="ar-SA"/>
      </w:rPr>
    </w:lvl>
    <w:lvl w:ilvl="8" w:tplc="A288C632">
      <w:numFmt w:val="bullet"/>
      <w:lvlText w:val="•"/>
      <w:lvlJc w:val="left"/>
      <w:pPr>
        <w:ind w:left="9245" w:hanging="240"/>
      </w:pPr>
      <w:rPr>
        <w:rFonts w:hint="default"/>
        <w:lang w:val="ru-RU" w:eastAsia="en-US" w:bidi="ar-SA"/>
      </w:rPr>
    </w:lvl>
  </w:abstractNum>
  <w:abstractNum w:abstractNumId="2" w15:restartNumberingAfterBreak="0">
    <w:nsid w:val="4885635F"/>
    <w:multiLevelType w:val="hybridMultilevel"/>
    <w:tmpl w:val="0E1EE63A"/>
    <w:lvl w:ilvl="0" w:tplc="D9485CD2">
      <w:start w:val="1"/>
      <w:numFmt w:val="decimal"/>
      <w:lvlText w:val="%1."/>
      <w:lvlJc w:val="left"/>
      <w:pPr>
        <w:ind w:left="2042" w:hanging="34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69AC47C">
      <w:numFmt w:val="bullet"/>
      <w:lvlText w:val="•"/>
      <w:lvlJc w:val="left"/>
      <w:pPr>
        <w:ind w:left="2952" w:hanging="348"/>
      </w:pPr>
      <w:rPr>
        <w:rFonts w:hint="default"/>
        <w:lang w:val="ru-RU" w:eastAsia="en-US" w:bidi="ar-SA"/>
      </w:rPr>
    </w:lvl>
    <w:lvl w:ilvl="2" w:tplc="72C8D8F4">
      <w:numFmt w:val="bullet"/>
      <w:lvlText w:val="•"/>
      <w:lvlJc w:val="left"/>
      <w:pPr>
        <w:ind w:left="3865" w:hanging="348"/>
      </w:pPr>
      <w:rPr>
        <w:rFonts w:hint="default"/>
        <w:lang w:val="ru-RU" w:eastAsia="en-US" w:bidi="ar-SA"/>
      </w:rPr>
    </w:lvl>
    <w:lvl w:ilvl="3" w:tplc="888AB1D0">
      <w:numFmt w:val="bullet"/>
      <w:lvlText w:val="•"/>
      <w:lvlJc w:val="left"/>
      <w:pPr>
        <w:ind w:left="4777" w:hanging="348"/>
      </w:pPr>
      <w:rPr>
        <w:rFonts w:hint="default"/>
        <w:lang w:val="ru-RU" w:eastAsia="en-US" w:bidi="ar-SA"/>
      </w:rPr>
    </w:lvl>
    <w:lvl w:ilvl="4" w:tplc="2796286C">
      <w:numFmt w:val="bullet"/>
      <w:lvlText w:val="•"/>
      <w:lvlJc w:val="left"/>
      <w:pPr>
        <w:ind w:left="5690" w:hanging="348"/>
      </w:pPr>
      <w:rPr>
        <w:rFonts w:hint="default"/>
        <w:lang w:val="ru-RU" w:eastAsia="en-US" w:bidi="ar-SA"/>
      </w:rPr>
    </w:lvl>
    <w:lvl w:ilvl="5" w:tplc="3E3268BE">
      <w:numFmt w:val="bullet"/>
      <w:lvlText w:val="•"/>
      <w:lvlJc w:val="left"/>
      <w:pPr>
        <w:ind w:left="6603" w:hanging="348"/>
      </w:pPr>
      <w:rPr>
        <w:rFonts w:hint="default"/>
        <w:lang w:val="ru-RU" w:eastAsia="en-US" w:bidi="ar-SA"/>
      </w:rPr>
    </w:lvl>
    <w:lvl w:ilvl="6" w:tplc="E1D07FD6">
      <w:numFmt w:val="bullet"/>
      <w:lvlText w:val="•"/>
      <w:lvlJc w:val="left"/>
      <w:pPr>
        <w:ind w:left="7515" w:hanging="348"/>
      </w:pPr>
      <w:rPr>
        <w:rFonts w:hint="default"/>
        <w:lang w:val="ru-RU" w:eastAsia="en-US" w:bidi="ar-SA"/>
      </w:rPr>
    </w:lvl>
    <w:lvl w:ilvl="7" w:tplc="ACCED9C6">
      <w:numFmt w:val="bullet"/>
      <w:lvlText w:val="•"/>
      <w:lvlJc w:val="left"/>
      <w:pPr>
        <w:ind w:left="8428" w:hanging="348"/>
      </w:pPr>
      <w:rPr>
        <w:rFonts w:hint="default"/>
        <w:lang w:val="ru-RU" w:eastAsia="en-US" w:bidi="ar-SA"/>
      </w:rPr>
    </w:lvl>
    <w:lvl w:ilvl="8" w:tplc="354AE984">
      <w:numFmt w:val="bullet"/>
      <w:lvlText w:val="•"/>
      <w:lvlJc w:val="left"/>
      <w:pPr>
        <w:ind w:left="9341" w:hanging="348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10DDA"/>
    <w:rsid w:val="00010DDA"/>
    <w:rsid w:val="006E569B"/>
    <w:rsid w:val="00F95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  <w14:docId w14:val="28D90AA3"/>
  <w15:docId w15:val="{B409B368-6955-4528-B4B7-833A1A2D4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4"/>
      <w:ind w:left="1322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20"/>
      <w:ind w:left="1322"/>
    </w:pPr>
    <w:rPr>
      <w:rFonts w:ascii="Calibri" w:eastAsia="Calibri" w:hAnsi="Calibri" w:cs="Calibri"/>
    </w:rPr>
  </w:style>
  <w:style w:type="paragraph" w:styleId="a3">
    <w:name w:val="Body Text"/>
    <w:basedOn w:val="a"/>
    <w:uiPriority w:val="1"/>
    <w:qFormat/>
    <w:pPr>
      <w:ind w:left="1322"/>
    </w:pPr>
    <w:rPr>
      <w:sz w:val="24"/>
      <w:szCs w:val="24"/>
    </w:rPr>
  </w:style>
  <w:style w:type="paragraph" w:styleId="a4">
    <w:name w:val="List Paragraph"/>
    <w:basedOn w:val="a"/>
    <w:uiPriority w:val="1"/>
    <w:qFormat/>
    <w:pPr>
      <w:spacing w:before="160"/>
      <w:ind w:left="2042" w:hanging="36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4840</Words>
  <Characters>27589</Characters>
  <Application>Microsoft Office Word</Application>
  <DocSecurity>0</DocSecurity>
  <Lines>229</Lines>
  <Paragraphs>64</Paragraphs>
  <ScaleCrop>false</ScaleCrop>
  <Company/>
  <LinksUpToDate>false</LinksUpToDate>
  <CharactersWithSpaces>32365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Златинка Нечепорчук</dc:creator>
  <cp:lastModifiedBy>Федосеев Роман Сергеевич</cp:lastModifiedBy>
  <cp:revision>3</cp:revision>
  <dcterms:created xsi:type="dcterms:W3CDTF">2024-06-23T20:16:00Z</dcterms:created>
  <dcterms:modified xsi:type="dcterms:W3CDTF">2024-06-23T20:31:00Z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2024-06-23T00:00:00Z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2024-06-23T00:00:00Z</vt:filetime>
  </property>
</Properties>
</file>