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Домашнє завдання з пройденої теми: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Урок №10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.1 Пратика техніки тест-дизайну Black Box. Частина 1: аналіз класів еквівалентності, граничних значень і попарне тестування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-560" w:right="-607.7952755905511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1.Виконання Must have рівня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-1000" w:right="-607.7952755905511" w:firstLine="4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1.1 Система контролю за швидкістю руху має наступні характеристики: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-1000" w:right="-607.7952755905511"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при швидкості 50 і менше км/год – система не реагує;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-1000" w:right="-607.7952755905511"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при швидкості більше ніж 50, але менше ніж 55 км/год – система видає попередження;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-1000" w:right="-607.7952755905511"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при швидкості більше ніж 55, але менше ніж 60 км/год – система випише штраф;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-1000" w:right="-607.7952755905511"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при швидкості більше, ніж 60 км/год – водій отримає штраф та штрафний бал у водійське посвідчення.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-1000" w:right="-607.7952755905511" w:firstLine="4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 ?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-20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  0, 49, 50, 54, 59, 60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-20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  50, 55, 60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-20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C.   49, 50, 54, 55, 60, 62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-200" w:right="-607.79527559055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  50, 5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1, 55, 56, 60, 61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Відповідь: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Обираємо відповідь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С.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-1000" w:right="-607.7952755905511" w:firstLine="4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1.2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до 1000 кроків включно – “Житель дивана”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від 1000 до 2000 кроків включно – “Лежибока”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від 2000 до 4000 кроків включно – “Рухай тілом!”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від 4000 до 6000 кроків включно – “Непогано!”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більше 6000 – “Молодець, так тримати!”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-1000" w:right="-607.7952755905511" w:firstLine="4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Який набір тестових даних надасть найкраще покриття класів еквівалентності ?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-1000" w:right="-607.7952755905511"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</w:t>
        <w:tab/>
        <w:t xml:space="preserve">0, 1000, 2000, 3000, 4000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-1000" w:right="-607.7952755905511"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B. </w:t>
        <w:tab/>
        <w:t xml:space="preserve">1000, 2001, 4000, 4001, 6000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-1000" w:right="-607.7952755905511"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</w:t>
        <w:tab/>
        <w:t xml:space="preserve">123, 2345, 3456, 4567, 5678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-1000" w:right="-607.7952755905511"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</w:t>
        <w:tab/>
        <w:t xml:space="preserve">666, 999, 222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2, 5555, 6666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Відповідь: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більш чітко розуміння розберемо детально граничні значення.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до 1000 кроків включно = від 0 до 1000;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від 1000 до 2000 кроків включно = від 1001 до 2000;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від 2000 до 4000 кроків включно = від 2001 до 4000;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від 4000 до 6000 кроків включно = від 4001 до 6000;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більше 6000.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-1000" w:right="-607.7952755905511"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Виходячи з вищезазначеного обираємо більш приближену відповідь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але як на мене не вистачає ще «0» і цей варіант не можна вважати остаточним але найбільш наближеним.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-1000" w:right="-607.7952755905511"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2.Виконання середнього рівня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-1000" w:right="-607.7952755905511" w:firstLine="4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2.1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 наступний набір тестів: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"/>
        <w:tblW w:w="6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1215"/>
        <w:gridCol w:w="1920"/>
        <w:gridCol w:w="2340"/>
        <w:tblGridChange w:id="0">
          <w:tblGrid>
            <w:gridCol w:w="1020"/>
            <w:gridCol w:w="1215"/>
            <w:gridCol w:w="1920"/>
            <w:gridCol w:w="234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right="-607.795275590551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right="-607.795275590551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Години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right="-607.795275590551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Інтенсивність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right="-607.795275590551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Індекс опромінення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right="-607.795275590551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right="-607.795275590551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right="-607.795275590551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дуже низька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right="-607.795275590551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right="-607.795275590551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right="-607.795275590551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right="-607.795275590551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середня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right="-607.795275590551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right="-607.795275590551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right="-607.795275590551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right="-607.795275590551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дуже низька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right="-607.7952755905511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C">
      <w:pPr>
        <w:spacing w:after="0" w:before="0" w:line="240" w:lineRule="auto"/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-1000" w:right="-607.7952755905511" w:firstLine="4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Яка мінімальна кількість додаткових тест-кейсів потрібна, щоб упевнитися, що всі валідні класи еквівалентності покриті ?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</w:t>
        <w:tab/>
        <w:t xml:space="preserve">1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B. </w:t>
        <w:tab/>
        <w:t xml:space="preserve">2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</w:t>
        <w:tab/>
        <w:t xml:space="preserve">3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</w:t>
        <w:tab/>
        <w:t xml:space="preserve">4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Відповідь: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Створимо граничні значення для тимчасових обмежень: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- (менше ніж 3 години) = від 00:01 до 02:59;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  - (від 3 до 6 годин) = від 03:00 до 05:59;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- (понад 6 годин) = 06:00 та вище.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Відповідно до умови існує </w:t>
      </w:r>
      <w:commentRangeStart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чотири види інтенсивності світла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(дуже низька, низька, середня, висока), але виходячи з інформації яка в таблиці ми `тест1` та `тест3` обєднуємо в один тест-кейс, а `тест2` в інший. Тому обираємо відповідь з двома тест-кейсами.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2.2 Застосунок для відтворення відео має вимоги. Застосунок буде працювати на пристроях з такою розподільчою здатністю: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ind w:left="-56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after="0" w:before="0" w:line="240" w:lineRule="auto"/>
        <w:ind w:left="-566.9291338582677" w:right="-607.7952755905511" w:hanging="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640x480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after="0" w:before="0" w:line="240" w:lineRule="auto"/>
        <w:ind w:left="-566.9291338582677" w:right="-607.7952755905511" w:hanging="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1280x720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after="0" w:before="0" w:line="240" w:lineRule="auto"/>
        <w:ind w:left="-566.9291338582677" w:right="-607.7952755905511" w:hanging="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1600x1200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after="0" w:before="0" w:line="240" w:lineRule="auto"/>
        <w:ind w:left="-566.9291338582677" w:right="-607.7952755905511" w:hanging="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1920x1080</w:t>
      </w:r>
    </w:p>
    <w:p w:rsidR="00000000" w:rsidDel="00000000" w:rsidP="00000000" w:rsidRDefault="00000000" w:rsidRPr="00000000" w14:paraId="0000004F">
      <w:pPr>
        <w:widowControl w:val="0"/>
        <w:spacing w:after="0" w:before="0" w:line="240" w:lineRule="auto"/>
        <w:ind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before="0" w:line="240" w:lineRule="auto"/>
        <w:ind w:left="-992.1259842519685" w:right="-607.7952755905511" w:firstLine="425.1968503937007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Який тест-кейс є результатом застосування техніки розподілення на класи еквівалентності? Обгрунтуй свою відповідь.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spacing w:after="0" w:before="0" w:line="240" w:lineRule="auto"/>
        <w:ind w:left="-566.9291338582677" w:right="-607.7952755905511" w:hanging="15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Перевірити, що застосунок відтворює відео на дисплеї 1920х1080 (1 тест-кейс)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2"/>
        </w:numPr>
        <w:spacing w:after="0" w:before="0" w:line="240" w:lineRule="auto"/>
        <w:ind w:left="-566.9291338582677" w:right="-607.7952755905511" w:hanging="15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Перевірити, що застосунок відтворює відео на дисплеї 640х480 та 1920х1080 (2 тест-кейси)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2"/>
        </w:numPr>
        <w:spacing w:after="0" w:before="0" w:line="240" w:lineRule="auto"/>
        <w:ind w:left="-566.9291338582677" w:right="-607.7952755905511" w:hanging="15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yellow"/>
          <w:rtl w:val="0"/>
        </w:rPr>
        <w:t xml:space="preserve">Перевірити, що застосунок відтворює відео на дисплеях всіх розмірів, вказаних у вимогах (4 тест-кейси)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2"/>
        </w:numPr>
        <w:spacing w:after="0" w:before="0" w:line="240" w:lineRule="auto"/>
        <w:ind w:left="-566.9291338582677" w:right="-607.7952755905511" w:hanging="15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Перевірити, що застосунок відтворює відео на дисплеї будь-якого розміру, що вказані у вимогах (1 тест-кейс)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566.9291338582677" w:right="-607.7952755905511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Відповідь: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Обираємо відповідь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С.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тому що необхідно кожну розподільну здатність перевіряти на окремому пристрої. Такими можуть бути ноутбук, планшет, телефон та інші.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man Boichenko" w:id="4" w:date="2023-02-12T10:39:45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 на мене в умовах задачі тут помилка. Відповідно до часових рамок повинні бути також три види інтенсивності світла - низький, середній та високий.</w:t>
      </w:r>
    </w:p>
  </w:comment>
  <w:comment w:author="Дарья Самилык" w:id="3" w:date="2023-02-13T00:17:33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правильна відповідь</w:t>
      </w:r>
    </w:p>
  </w:comment>
  <w:comment w:author="Roman Boichenko" w:id="0" w:date="2023-02-12T10:13:04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Дар'я привіт, я бачив у суботу як розбирали цю домашню роботу. Відповіді на неї у мене були готові і тут є як правильні так і не правильні я нічого невиправлял, але додав обгрунтування</w:t>
      </w:r>
    </w:p>
  </w:comment>
  <w:comment w:author="Roman Boichenko" w:id="2" w:date="2023-02-12T10:29:56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Проаналізувавши ситуацію можно сказати, що варіант "D" покриває більше кроків, але я обирав варіант відповіді "В" тому що опирався згідно з теорії чим вище клас граничної точності тим більш точніше результат.</w:t>
      </w:r>
    </w:p>
  </w:comment>
  <w:comment w:author="Дарья Самилык" w:id="1" w:date="2023-02-13T00:17:08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правильна відповідь. На початку уроку про естімацію можна переглянути чому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-566.9291338582677" w:hanging="1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