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4"/>
        </w:rPr>
        <w:br/>
        <w:t xml:space="preserve">высшего образования </w:t>
      </w:r>
      <w:r>
        <w:rPr>
          <w:rFonts w:ascii="Times New Roman" w:hAnsi="Times New Roman" w:cs="Times New Roman"/>
          <w:sz w:val="24"/>
        </w:rPr>
        <w:br/>
        <w:t>«Алтайский государственный технический университет им. И.И. Ползунова»</w:t>
      </w:r>
    </w:p>
    <w:p w:rsidR="00005637" w:rsidRDefault="00005637" w:rsidP="00005637">
      <w:pPr>
        <w:rPr>
          <w:rFonts w:ascii="Times New Roman" w:hAnsi="Times New Roman" w:cs="Times New Roman"/>
          <w:sz w:val="24"/>
        </w:rPr>
      </w:pP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прикладной математики</w:t>
      </w:r>
    </w:p>
    <w:p w:rsidR="00005637" w:rsidRDefault="00005637" w:rsidP="00005637">
      <w:pPr>
        <w:rPr>
          <w:rFonts w:ascii="Times New Roman" w:hAnsi="Times New Roman" w:cs="Times New Roman"/>
          <w:sz w:val="32"/>
          <w:szCs w:val="28"/>
        </w:rPr>
      </w:pPr>
    </w:p>
    <w:p w:rsidR="00005637" w:rsidRDefault="00005637" w:rsidP="00005637">
      <w:pPr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защищен с оценкой ___________________________</w:t>
      </w:r>
    </w:p>
    <w:p w:rsidR="00005637" w:rsidRDefault="00005637" w:rsidP="00005637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от вуза_________________ А.Ю. Андреева</w:t>
      </w:r>
    </w:p>
    <w:p w:rsidR="00005637" w:rsidRDefault="00005637" w:rsidP="00005637">
      <w:pPr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и.о</w:t>
      </w:r>
      <w:proofErr w:type="spellEnd"/>
      <w:r>
        <w:rPr>
          <w:rFonts w:ascii="Times New Roman" w:hAnsi="Times New Roman" w:cs="Times New Roman"/>
          <w:sz w:val="20"/>
          <w:szCs w:val="20"/>
        </w:rPr>
        <w:t>., фамилия)</w:t>
      </w:r>
    </w:p>
    <w:p w:rsidR="00005637" w:rsidRDefault="00005637" w:rsidP="00005637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____________2023 г.</w:t>
      </w:r>
    </w:p>
    <w:p w:rsidR="00005637" w:rsidRDefault="00005637" w:rsidP="00005637">
      <w:pPr>
        <w:ind w:left="34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дата</w:t>
      </w:r>
    </w:p>
    <w:p w:rsidR="00005637" w:rsidRDefault="00005637" w:rsidP="00005637">
      <w:pPr>
        <w:rPr>
          <w:rFonts w:ascii="Times New Roman" w:hAnsi="Times New Roman" w:cs="Times New Roman"/>
          <w:sz w:val="28"/>
          <w:szCs w:val="28"/>
        </w:rPr>
      </w:pPr>
    </w:p>
    <w:p w:rsidR="00005637" w:rsidRDefault="00005637" w:rsidP="000056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об учебной (технологической) практике</w:t>
      </w:r>
    </w:p>
    <w:p w:rsidR="00005637" w:rsidRDefault="00005637" w:rsidP="000056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05637" w:rsidRDefault="00005637" w:rsidP="0000563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Имитационное моделирование естественного отбора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05637" w:rsidRDefault="00005637" w:rsidP="0000563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УП 09.03.04. 1.</w:t>
      </w:r>
      <w:r w:rsidRPr="00005637">
        <w:rPr>
          <w:rFonts w:ascii="Times New Roman" w:hAnsi="Times New Roman" w:cs="Times New Roman"/>
          <w:sz w:val="40"/>
          <w:szCs w:val="40"/>
        </w:rPr>
        <w:t>11</w:t>
      </w:r>
      <w:r w:rsidRPr="0000563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О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5637" w:rsidRDefault="00005637" w:rsidP="000056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ПИ-11                                          Р.М. Коровин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05637" w:rsidRDefault="00005637" w:rsidP="000056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и.о</w:t>
      </w:r>
      <w:proofErr w:type="spellEnd"/>
      <w:r>
        <w:rPr>
          <w:rFonts w:ascii="Times New Roman" w:hAnsi="Times New Roman" w:cs="Times New Roman"/>
          <w:sz w:val="20"/>
          <w:szCs w:val="20"/>
        </w:rPr>
        <w:t>., фамилия</w:t>
      </w:r>
    </w:p>
    <w:p w:rsidR="00005637" w:rsidRDefault="00005637" w:rsidP="000056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доцент, к.ф.-м.н.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А.Ю. Андреева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05637" w:rsidRDefault="00005637" w:rsidP="000056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должность,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и.о</w:t>
      </w:r>
      <w:proofErr w:type="spellEnd"/>
      <w:r>
        <w:rPr>
          <w:rFonts w:ascii="Times New Roman" w:hAnsi="Times New Roman" w:cs="Times New Roman"/>
          <w:sz w:val="20"/>
          <w:szCs w:val="20"/>
        </w:rPr>
        <w:t>., фамилия</w:t>
      </w:r>
    </w:p>
    <w:p w:rsidR="00005637" w:rsidRDefault="00005637" w:rsidP="00005637">
      <w:pPr>
        <w:rPr>
          <w:rFonts w:ascii="Times New Roman" w:hAnsi="Times New Roman" w:cs="Times New Roman"/>
          <w:sz w:val="28"/>
          <w:szCs w:val="28"/>
        </w:rPr>
      </w:pPr>
    </w:p>
    <w:p w:rsidR="00005637" w:rsidRDefault="00005637" w:rsidP="00005637">
      <w:pPr>
        <w:rPr>
          <w:rFonts w:ascii="Times New Roman" w:hAnsi="Times New Roman" w:cs="Times New Roman"/>
          <w:sz w:val="28"/>
          <w:szCs w:val="28"/>
        </w:rPr>
      </w:pPr>
    </w:p>
    <w:p w:rsidR="00005637" w:rsidRDefault="00005637" w:rsidP="00005637">
      <w:pPr>
        <w:rPr>
          <w:rFonts w:ascii="Times New Roman" w:hAnsi="Times New Roman" w:cs="Times New Roman"/>
          <w:sz w:val="28"/>
          <w:szCs w:val="28"/>
        </w:rPr>
      </w:pPr>
    </w:p>
    <w:p w:rsidR="00005637" w:rsidRDefault="00005637" w:rsidP="000056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2023</w:t>
      </w:r>
      <w:r>
        <w:rPr>
          <w:rFonts w:ascii="Times New Roman" w:hAnsi="Times New Roman" w:cs="Times New Roman"/>
        </w:rPr>
        <w:br w:type="page"/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ФГБОУ ВО «Алтайский государственный технический университет </w:t>
      </w:r>
      <w:r>
        <w:rPr>
          <w:rFonts w:ascii="Times New Roman" w:hAnsi="Times New Roman" w:cs="Times New Roman"/>
          <w:sz w:val="24"/>
        </w:rPr>
        <w:br/>
        <w:t>им. И. И. Ползунова»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«Прикладная математика»</w:t>
      </w: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Индивидуальное задание</w:t>
      </w:r>
    </w:p>
    <w:p w:rsidR="00005637" w:rsidRDefault="00005637" w:rsidP="00005637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  <w:u w:val="single"/>
        </w:rPr>
        <w:t>На учебную (технологическую (проектно-технологическую)) практику</w:t>
      </w:r>
    </w:p>
    <w:p w:rsidR="00005637" w:rsidRDefault="00005637" w:rsidP="00005637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(вид и тип практики по УП)</w:t>
      </w:r>
    </w:p>
    <w:p w:rsidR="00005637" w:rsidRDefault="00005637" w:rsidP="00005637">
      <w:pPr>
        <w:rPr>
          <w:rFonts w:ascii="Times New Roman" w:hAnsi="Times New Roman" w:cs="Times New Roman"/>
        </w:rPr>
      </w:pPr>
    </w:p>
    <w:p w:rsidR="00005637" w:rsidRDefault="00005637" w:rsidP="00005637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</w:rPr>
        <w:t>магистранту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32"/>
          <w:szCs w:val="28"/>
          <w:u w:val="single"/>
        </w:rPr>
        <w:t>Коровин Роман Максимович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 xml:space="preserve"> группы </w:t>
      </w:r>
      <w:r>
        <w:rPr>
          <w:rFonts w:ascii="Times New Roman" w:hAnsi="Times New Roman" w:cs="Times New Roman"/>
          <w:sz w:val="24"/>
          <w:u w:val="single"/>
        </w:rPr>
        <w:tab/>
        <w:t>ПИ-11</w:t>
      </w:r>
    </w:p>
    <w:p w:rsidR="00005637" w:rsidRDefault="00005637" w:rsidP="00005637">
      <w:pPr>
        <w:ind w:left="3119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>(Ф.И.О.)</w:t>
      </w:r>
    </w:p>
    <w:p w:rsidR="00005637" w:rsidRDefault="00005637" w:rsidP="000056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 проведения практики</w:t>
      </w:r>
    </w:p>
    <w:tbl>
      <w:tblPr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64"/>
        <w:gridCol w:w="6095"/>
        <w:gridCol w:w="2268"/>
      </w:tblGrid>
      <w:tr w:rsidR="00005637" w:rsidTr="00005637">
        <w:trPr>
          <w:trHeight w:val="31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5637" w:rsidRDefault="0000563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  <w:t>№</w:t>
            </w:r>
          </w:p>
          <w:p w:rsidR="00005637" w:rsidRDefault="000056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05637" w:rsidRPr="00005637" w:rsidRDefault="0000563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</w:rPr>
              <w:t>Наименование работ, выполняемых на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5637" w:rsidRDefault="0000563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  <w:t>Сроки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0"/>
                <w:lang w:val="en-US"/>
              </w:rPr>
              <w:t>выполнения</w:t>
            </w:r>
            <w:proofErr w:type="spellEnd"/>
          </w:p>
        </w:tc>
      </w:tr>
      <w:tr w:rsidR="00005637" w:rsidTr="00005637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5637" w:rsidRDefault="000056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Разработка</w:t>
            </w:r>
            <w:proofErr w:type="spellEnd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технического</w:t>
            </w:r>
            <w:proofErr w:type="spellEnd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задания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20.06.2023</w:t>
            </w:r>
          </w:p>
        </w:tc>
      </w:tr>
      <w:tr w:rsidR="00005637" w:rsidTr="00005637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5637" w:rsidRDefault="000056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Проектирование</w:t>
            </w:r>
            <w:proofErr w:type="spellEnd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объектной</w:t>
            </w:r>
            <w:proofErr w:type="spellEnd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модели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27.06.2023</w:t>
            </w:r>
          </w:p>
        </w:tc>
      </w:tr>
      <w:tr w:rsidR="00005637" w:rsidTr="00005637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5637" w:rsidRDefault="000056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Реализация модели в виде программы с графическим интерфейсом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02.07.2023</w:t>
            </w:r>
          </w:p>
        </w:tc>
      </w:tr>
      <w:tr w:rsidR="00005637" w:rsidTr="00005637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05637" w:rsidRDefault="0000563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</w:rPr>
              <w:t>Написание отчета и защита практики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5637" w:rsidRPr="00005637" w:rsidRDefault="0000563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</w:pP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14</w:t>
            </w:r>
            <w:r w:rsidRPr="000056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US"/>
              </w:rPr>
              <w:t>.07.2023</w:t>
            </w:r>
          </w:p>
        </w:tc>
      </w:tr>
    </w:tbl>
    <w:p w:rsidR="00005637" w:rsidRDefault="00005637" w:rsidP="00005637">
      <w:pPr>
        <w:rPr>
          <w:rFonts w:ascii="Times New Roman" w:hAnsi="Times New Roman" w:cs="Times New Roman"/>
          <w:sz w:val="24"/>
        </w:rPr>
      </w:pPr>
    </w:p>
    <w:p w:rsidR="00005637" w:rsidRDefault="00005637" w:rsidP="000056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 практики от университета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  <w:t>Андреева А.Ю. доцент каф. ПМ</w:t>
      </w:r>
    </w:p>
    <w:p w:rsidR="00005637" w:rsidRDefault="00005637" w:rsidP="00005637">
      <w:pPr>
        <w:ind w:left="4253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>(подпись)</w:t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  <w:t>(Ф. И. О., должность)</w:t>
      </w:r>
    </w:p>
    <w:p w:rsidR="00005637" w:rsidRDefault="00005637" w:rsidP="000056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принял к исполнению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  <w:t>Коровин Р.М.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05637" w:rsidRDefault="00005637" w:rsidP="00005637">
      <w:pPr>
        <w:ind w:left="3686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 xml:space="preserve">(подпись) </w:t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 xml:space="preserve">              </w:t>
      </w:r>
      <w:proofErr w:type="gramStart"/>
      <w:r>
        <w:rPr>
          <w:rFonts w:ascii="Times New Roman" w:hAnsi="Times New Roman" w:cs="Times New Roman"/>
          <w:sz w:val="18"/>
          <w:szCs w:val="16"/>
        </w:rPr>
        <w:t xml:space="preserve">   </w:t>
      </w:r>
      <w:r>
        <w:rPr>
          <w:rFonts w:ascii="Times New Roman" w:hAnsi="Times New Roman" w:cs="Times New Roman"/>
          <w:sz w:val="18"/>
          <w:szCs w:val="16"/>
        </w:rPr>
        <w:t>(</w:t>
      </w:r>
      <w:proofErr w:type="gramEnd"/>
      <w:r>
        <w:rPr>
          <w:rFonts w:ascii="Times New Roman" w:hAnsi="Times New Roman" w:cs="Times New Roman"/>
          <w:sz w:val="18"/>
          <w:szCs w:val="16"/>
        </w:rPr>
        <w:t>Ф. И. О.)</w:t>
      </w:r>
    </w:p>
    <w:p w:rsidR="00005637" w:rsidRDefault="00005637" w:rsidP="00005637">
      <w:pPr>
        <w:ind w:left="3686"/>
        <w:rPr>
          <w:rFonts w:ascii="Times New Roman" w:hAnsi="Times New Roman" w:cs="Times New Roman"/>
          <w:sz w:val="18"/>
          <w:szCs w:val="16"/>
        </w:rPr>
      </w:pPr>
    </w:p>
    <w:p w:rsidR="00005637" w:rsidRDefault="00005637" w:rsidP="00005637">
      <w:pPr>
        <w:jc w:val="center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Инструктаж по ОТ, ТБ, ПБ, ПВТР</w:t>
      </w:r>
    </w:p>
    <w:p w:rsidR="00005637" w:rsidRDefault="00005637" w:rsidP="00005637">
      <w:pPr>
        <w:ind w:firstLine="426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 «</w:t>
      </w:r>
      <w:r>
        <w:rPr>
          <w:rFonts w:ascii="Times New Roman" w:hAnsi="Times New Roman" w:cs="Times New Roman"/>
          <w:sz w:val="24"/>
          <w:szCs w:val="16"/>
          <w:u w:val="single"/>
        </w:rPr>
        <w:t>19</w:t>
      </w:r>
      <w:r>
        <w:rPr>
          <w:rFonts w:ascii="Times New Roman" w:hAnsi="Times New Roman" w:cs="Times New Roman"/>
          <w:sz w:val="24"/>
          <w:szCs w:val="16"/>
        </w:rPr>
        <w:t xml:space="preserve">» </w:t>
      </w:r>
      <w:r>
        <w:rPr>
          <w:rFonts w:ascii="Times New Roman" w:hAnsi="Times New Roman" w:cs="Times New Roman"/>
          <w:sz w:val="24"/>
          <w:szCs w:val="16"/>
          <w:u w:val="single"/>
        </w:rPr>
        <w:tab/>
        <w:t>июня</w:t>
      </w:r>
      <w:r>
        <w:rPr>
          <w:rFonts w:ascii="Times New Roman" w:hAnsi="Times New Roman" w:cs="Times New Roman"/>
          <w:sz w:val="24"/>
          <w:szCs w:val="16"/>
          <w:u w:val="single"/>
        </w:rPr>
        <w:tab/>
      </w:r>
      <w:r>
        <w:rPr>
          <w:rFonts w:ascii="Times New Roman" w:hAnsi="Times New Roman" w:cs="Times New Roman"/>
          <w:sz w:val="24"/>
          <w:szCs w:val="16"/>
        </w:rPr>
        <w:t>20</w:t>
      </w:r>
      <w:r>
        <w:rPr>
          <w:rFonts w:ascii="Times New Roman" w:hAnsi="Times New Roman" w:cs="Times New Roman"/>
          <w:sz w:val="24"/>
          <w:szCs w:val="16"/>
          <w:u w:val="single"/>
        </w:rPr>
        <w:t>23</w:t>
      </w:r>
      <w:r>
        <w:rPr>
          <w:rFonts w:ascii="Times New Roman" w:hAnsi="Times New Roman" w:cs="Times New Roman"/>
          <w:sz w:val="24"/>
          <w:szCs w:val="16"/>
        </w:rPr>
        <w:t xml:space="preserve"> г.</w:t>
      </w:r>
    </w:p>
    <w:p w:rsidR="00005637" w:rsidRDefault="00005637" w:rsidP="00005637">
      <w:pPr>
        <w:spacing w:after="0"/>
        <w:jc w:val="bot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Руководитель практики от</w:t>
      </w:r>
    </w:p>
    <w:p w:rsidR="00005637" w:rsidRDefault="00005637" w:rsidP="000056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6"/>
        </w:rPr>
        <w:t>Университета</w:t>
      </w:r>
      <w:r>
        <w:rPr>
          <w:rFonts w:ascii="Times New Roman" w:hAnsi="Times New Roman" w:cs="Times New Roman"/>
          <w:szCs w:val="16"/>
        </w:rPr>
        <w:tab/>
      </w:r>
      <w:r>
        <w:rPr>
          <w:rFonts w:ascii="Times New Roman" w:hAnsi="Times New Roman" w:cs="Times New Roman"/>
          <w:szCs w:val="16"/>
        </w:rPr>
        <w:tab/>
      </w:r>
      <w:r>
        <w:rPr>
          <w:rFonts w:ascii="Times New Roman" w:hAnsi="Times New Roman" w:cs="Times New Roman"/>
          <w:szCs w:val="16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Андреева А.Ю. доцент каф. ПМ</w:t>
      </w:r>
    </w:p>
    <w:p w:rsidR="00011840" w:rsidRDefault="00005637" w:rsidP="00011840">
      <w:pPr>
        <w:ind w:left="3544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 xml:space="preserve">(подпись) </w:t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</w:r>
      <w:r>
        <w:rPr>
          <w:rFonts w:ascii="Times New Roman" w:hAnsi="Times New Roman" w:cs="Times New Roman"/>
          <w:sz w:val="18"/>
          <w:szCs w:val="16"/>
        </w:rPr>
        <w:tab/>
        <w:t>(Ф. И. О., должность)</w:t>
      </w:r>
    </w:p>
    <w:p w:rsidR="00011840" w:rsidRDefault="00011840">
      <w:pPr>
        <w:spacing w:line="259" w:lineRule="auto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br w:type="page"/>
      </w:r>
    </w:p>
    <w:p w:rsidR="0091567C" w:rsidRPr="00011840" w:rsidRDefault="0091567C" w:rsidP="00011840">
      <w:pPr>
        <w:ind w:left="3544"/>
        <w:rPr>
          <w:rFonts w:ascii="Times New Roman" w:hAnsi="Times New Roman" w:cs="Times New Roman"/>
          <w:sz w:val="18"/>
          <w:szCs w:val="16"/>
        </w:rPr>
      </w:pPr>
    </w:p>
    <w:p w:rsidR="0091567C" w:rsidRDefault="0091567C" w:rsidP="009156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Аннотация</w:t>
      </w:r>
    </w:p>
    <w:p w:rsidR="0091567C" w:rsidRDefault="0091567C" w:rsidP="0091567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об учебной практике содержит описание программы, реализующей моделирование </w:t>
      </w:r>
      <w:r>
        <w:rPr>
          <w:rFonts w:ascii="Times New Roman" w:hAnsi="Times New Roman" w:cs="Times New Roman"/>
          <w:sz w:val="24"/>
          <w:szCs w:val="24"/>
        </w:rPr>
        <w:t>естественного отбора</w:t>
      </w:r>
      <w:r>
        <w:rPr>
          <w:rFonts w:ascii="Times New Roman" w:hAnsi="Times New Roman" w:cs="Times New Roman"/>
          <w:sz w:val="24"/>
          <w:szCs w:val="24"/>
        </w:rPr>
        <w:t>: техническое задание, структуру данных, структуру файлов, описание программного продукта. Код программы на языке C</w:t>
      </w:r>
      <w:r w:rsidRPr="0091567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размещен в приложении Б. В приложении А приведены снимки экранных форм программы.</w:t>
      </w:r>
    </w:p>
    <w:p w:rsidR="00011840" w:rsidRDefault="0091567C" w:rsidP="00011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содержит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11840" w:rsidRPr="00011840" w:rsidRDefault="00011840" w:rsidP="0001184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2E5E" w:rsidRPr="00091304" w:rsidRDefault="00092E5E" w:rsidP="00092E5E">
      <w:pPr>
        <w:pStyle w:val="aa"/>
        <w:spacing w:after="240"/>
        <w:rPr>
          <w:color w:val="000000" w:themeColor="text1"/>
        </w:rPr>
      </w:pPr>
      <w:bookmarkStart w:id="0" w:name="_Toc140196484"/>
      <w:r w:rsidRPr="00091304">
        <w:rPr>
          <w:color w:val="000000" w:themeColor="text1"/>
        </w:rPr>
        <w:lastRenderedPageBreak/>
        <w:t>Введение</w:t>
      </w:r>
      <w:bookmarkEnd w:id="0"/>
    </w:p>
    <w:p w:rsidR="00092E5E" w:rsidRPr="00005261" w:rsidRDefault="00092E5E" w:rsidP="00092E5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Моделирование – основной метод исследований объектов, процессов или явлений, с целью получения объяснений этих явлений, а также для предсказания развития явлений и процессов, интересующих исследователей. Задача моделирования - выявить главные, характерные черты явления или процесса, его особенности, его поведение. Моделирование применяется в разных областях человеческой жизни: в медицине, демографии, страховании, социологии, в научно-исследовательской деятельности, в повседневной жизни и даже в компьютерных играх.</w:t>
      </w:r>
    </w:p>
    <w:p w:rsidR="00092E5E" w:rsidRPr="00005261" w:rsidRDefault="00092E5E" w:rsidP="00092E5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Модель (объекта – оригинала) – вспомогательный объект, отражающий наиболее существенные для исследования закономерности, суть, свойства, особенности строения и функционирования объекта-оригинала. Задачи моделирования:</w:t>
      </w:r>
    </w:p>
    <w:p w:rsidR="00092E5E" w:rsidRPr="00005261" w:rsidRDefault="00092E5E" w:rsidP="00092E5E">
      <w:pPr>
        <w:pStyle w:val="ab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Понять сущность изучаемого объекта</w:t>
      </w:r>
    </w:p>
    <w:p w:rsidR="00092E5E" w:rsidRPr="00005261" w:rsidRDefault="00092E5E" w:rsidP="00092E5E">
      <w:pPr>
        <w:pStyle w:val="ab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Научиться управлять объектом и определять наилучшие способы управления</w:t>
      </w:r>
    </w:p>
    <w:p w:rsidR="00092E5E" w:rsidRPr="00005261" w:rsidRDefault="00092E5E" w:rsidP="00092E5E">
      <w:pPr>
        <w:pStyle w:val="ab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Решать прикладные задачи</w:t>
      </w:r>
    </w:p>
    <w:p w:rsidR="00092E5E" w:rsidRPr="00092E5E" w:rsidRDefault="00092E5E" w:rsidP="00092E5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Чтобы происходило распространение </w:t>
      </w:r>
      <w:r w:rsidRPr="00091304">
        <w:rPr>
          <w:rFonts w:ascii="Times New Roman" w:hAnsi="Times New Roman" w:cs="Times New Roman"/>
          <w:sz w:val="28"/>
          <w:szCs w:val="24"/>
        </w:rPr>
        <w:t>эпидемии</w:t>
      </w:r>
      <w:r>
        <w:rPr>
          <w:rFonts w:ascii="Times New Roman" w:hAnsi="Times New Roman" w:cs="Times New Roman"/>
          <w:sz w:val="28"/>
          <w:szCs w:val="24"/>
        </w:rPr>
        <w:t xml:space="preserve">, должен выполняться целый ряд условий, как и для уменьшения интенсивности этого распространения. Чтобы наглядно продемонстрировать, от каких факторов зависит распространение </w:t>
      </w:r>
      <w:r w:rsidRPr="00091304">
        <w:rPr>
          <w:rFonts w:ascii="Times New Roman" w:hAnsi="Times New Roman" w:cs="Times New Roman"/>
          <w:sz w:val="28"/>
          <w:szCs w:val="24"/>
        </w:rPr>
        <w:t>эпидемии</w:t>
      </w:r>
      <w:r>
        <w:rPr>
          <w:rFonts w:ascii="Times New Roman" w:hAnsi="Times New Roman" w:cs="Times New Roman"/>
          <w:sz w:val="28"/>
          <w:szCs w:val="24"/>
        </w:rPr>
        <w:t>. была создана данная модель.</w:t>
      </w:r>
      <w:r w:rsidRPr="009B541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19618705"/>
        <w:docPartObj>
          <w:docPartGallery w:val="Table of Contents"/>
          <w:docPartUnique/>
        </w:docPartObj>
      </w:sdtPr>
      <w:sdtContent>
        <w:p w:rsidR="0091567C" w:rsidRPr="006E65F2" w:rsidRDefault="0091567C" w:rsidP="0091567C">
          <w:pPr>
            <w:pStyle w:val="a8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val="en-US" w:eastAsia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bookmarkStart w:id="1" w:name="_GoBack"/>
          <w:bookmarkEnd w:id="1"/>
        </w:p>
        <w:p w:rsidR="0091567C" w:rsidRDefault="0091567C" w:rsidP="0091567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ED3CAE" w:rsidRDefault="009156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0196484" w:history="1">
            <w:r w:rsidR="00ED3CAE" w:rsidRPr="00B334EB">
              <w:rPr>
                <w:rStyle w:val="a7"/>
                <w:noProof/>
              </w:rPr>
              <w:t>Введение</w:t>
            </w:r>
            <w:r w:rsidR="00ED3CAE">
              <w:rPr>
                <w:noProof/>
                <w:webHidden/>
              </w:rPr>
              <w:tab/>
            </w:r>
            <w:r w:rsidR="00ED3CAE">
              <w:rPr>
                <w:noProof/>
                <w:webHidden/>
              </w:rPr>
              <w:fldChar w:fldCharType="begin"/>
            </w:r>
            <w:r w:rsidR="00ED3CAE">
              <w:rPr>
                <w:noProof/>
                <w:webHidden/>
              </w:rPr>
              <w:instrText xml:space="preserve"> PAGEREF _Toc140196484 \h </w:instrText>
            </w:r>
            <w:r w:rsidR="00ED3CAE">
              <w:rPr>
                <w:noProof/>
                <w:webHidden/>
              </w:rPr>
            </w:r>
            <w:r w:rsidR="00ED3CAE">
              <w:rPr>
                <w:noProof/>
                <w:webHidden/>
              </w:rPr>
              <w:fldChar w:fldCharType="separate"/>
            </w:r>
            <w:r w:rsidR="00ED3CAE">
              <w:rPr>
                <w:noProof/>
                <w:webHidden/>
              </w:rPr>
              <w:t>4</w:t>
            </w:r>
            <w:r w:rsidR="00ED3CAE"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85" w:history="1">
            <w:r w:rsidRPr="00B334EB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34EB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86" w:history="1">
            <w:r w:rsidRPr="00B334EB">
              <w:rPr>
                <w:rStyle w:val="a7"/>
                <w:noProof/>
              </w:rPr>
              <w:t>1.1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87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1.2 Описание процесса функционирования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88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1.3 Требования к функциональности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89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 Проект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0196490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1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2.1.1 Описание состояния 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2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2.1.2 Перемещение 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3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2.1.3 Взаимодействие 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4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2.1.4 Ягоды и останки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5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2.1.5 Условия выхода из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6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2.1.6 Входные данные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CAE" w:rsidRDefault="00ED3CA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40196497" w:history="1">
            <w:r w:rsidRPr="00B334EB">
              <w:rPr>
                <w:rStyle w:val="a7"/>
                <w:rFonts w:ascii="Times New Roman" w:hAnsi="Times New Roman" w:cs="Times New Roman"/>
                <w:b/>
                <w:noProof/>
              </w:rPr>
              <w:t>2.1.7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40" w:rsidRDefault="0091567C" w:rsidP="0001184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91567C" w:rsidRPr="00011840" w:rsidRDefault="00011840" w:rsidP="00011840">
          <w:pPr>
            <w:spacing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92E5E" w:rsidRDefault="00092E5E" w:rsidP="00092E5E">
      <w:pPr>
        <w:pStyle w:val="aa"/>
        <w:numPr>
          <w:ilvl w:val="0"/>
          <w:numId w:val="1"/>
        </w:numPr>
        <w:jc w:val="left"/>
        <w:rPr>
          <w:color w:val="000000" w:themeColor="text1"/>
        </w:rPr>
      </w:pPr>
      <w:bookmarkStart w:id="2" w:name="_Toc140196485"/>
      <w:r>
        <w:rPr>
          <w:color w:val="000000" w:themeColor="text1"/>
        </w:rPr>
        <w:lastRenderedPageBreak/>
        <w:t>Техническое задание</w:t>
      </w:r>
      <w:bookmarkEnd w:id="2"/>
    </w:p>
    <w:p w:rsidR="00011840" w:rsidRPr="00011840" w:rsidRDefault="00011840" w:rsidP="00011840">
      <w:pPr>
        <w:pStyle w:val="aa"/>
        <w:jc w:val="left"/>
        <w:outlineLvl w:val="1"/>
        <w:rPr>
          <w:color w:val="000000" w:themeColor="text1"/>
          <w:sz w:val="28"/>
        </w:rPr>
      </w:pPr>
      <w:bookmarkStart w:id="3" w:name="_Toc140196486"/>
      <w:r w:rsidRPr="00011840">
        <w:rPr>
          <w:color w:val="000000" w:themeColor="text1"/>
          <w:sz w:val="28"/>
        </w:rPr>
        <w:t>1.1 Терминология</w:t>
      </w:r>
      <w:bookmarkEnd w:id="3"/>
    </w:p>
    <w:p w:rsidR="00092E5E" w:rsidRPr="00092E5E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Боты:</w:t>
      </w:r>
      <w:r w:rsidR="001C0775">
        <w:rPr>
          <w:rFonts w:ascii="Times New Roman" w:hAnsi="Times New Roman" w:cs="Times New Roman"/>
          <w:sz w:val="28"/>
        </w:rPr>
        <w:t xml:space="preserve"> Индивидуальные сущности на поле</w:t>
      </w:r>
      <w:r w:rsidRPr="00092E5E">
        <w:rPr>
          <w:rFonts w:ascii="Times New Roman" w:hAnsi="Times New Roman" w:cs="Times New Roman"/>
          <w:sz w:val="28"/>
        </w:rPr>
        <w:t>, представляющие различные виды ботов, такие как хищники, травоядные</w:t>
      </w:r>
      <w:r w:rsidR="001C0775">
        <w:rPr>
          <w:rFonts w:ascii="Times New Roman" w:hAnsi="Times New Roman" w:cs="Times New Roman"/>
          <w:sz w:val="28"/>
        </w:rPr>
        <w:t>, слабые травоядные</w:t>
      </w:r>
      <w:r w:rsidRPr="00092E5E">
        <w:rPr>
          <w:rFonts w:ascii="Times New Roman" w:hAnsi="Times New Roman" w:cs="Times New Roman"/>
          <w:sz w:val="28"/>
        </w:rPr>
        <w:t xml:space="preserve"> и каннибалы. Они перемещаются по полю, взаимодействуют друг с другом и с объектами окружения.</w:t>
      </w:r>
    </w:p>
    <w:p w:rsidR="00092E5E" w:rsidRPr="00092E5E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Хищники:</w:t>
      </w:r>
      <w:r w:rsidRPr="00092E5E">
        <w:rPr>
          <w:rFonts w:ascii="Times New Roman" w:hAnsi="Times New Roman" w:cs="Times New Roman"/>
          <w:sz w:val="28"/>
        </w:rPr>
        <w:t xml:space="preserve"> Класс ботов, которые охотятся </w:t>
      </w:r>
      <w:proofErr w:type="gramStart"/>
      <w:r w:rsidRPr="00092E5E">
        <w:rPr>
          <w:rFonts w:ascii="Times New Roman" w:hAnsi="Times New Roman" w:cs="Times New Roman"/>
          <w:sz w:val="28"/>
        </w:rPr>
        <w:t>на травоядных ботов</w:t>
      </w:r>
      <w:proofErr w:type="gramEnd"/>
      <w:r w:rsidRPr="00092E5E">
        <w:rPr>
          <w:rFonts w:ascii="Times New Roman" w:hAnsi="Times New Roman" w:cs="Times New Roman"/>
          <w:sz w:val="28"/>
        </w:rPr>
        <w:t xml:space="preserve"> с целью питания.</w:t>
      </w:r>
      <w:r>
        <w:rPr>
          <w:rFonts w:ascii="Times New Roman" w:hAnsi="Times New Roman" w:cs="Times New Roman"/>
          <w:sz w:val="28"/>
        </w:rPr>
        <w:t xml:space="preserve"> При нехватке питания могут превратиться в каннибалов.</w:t>
      </w:r>
    </w:p>
    <w:p w:rsidR="00092E5E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Травоядные:</w:t>
      </w:r>
      <w:r w:rsidRPr="00092E5E">
        <w:rPr>
          <w:rFonts w:ascii="Times New Roman" w:hAnsi="Times New Roman" w:cs="Times New Roman"/>
          <w:sz w:val="28"/>
        </w:rPr>
        <w:t xml:space="preserve"> Класс ботов, которые </w:t>
      </w:r>
      <w:r w:rsidR="001C0775">
        <w:rPr>
          <w:rFonts w:ascii="Times New Roman" w:hAnsi="Times New Roman" w:cs="Times New Roman"/>
          <w:sz w:val="28"/>
        </w:rPr>
        <w:t>питаются ягодой</w:t>
      </w:r>
      <w:r w:rsidRPr="00092E5E">
        <w:rPr>
          <w:rFonts w:ascii="Times New Roman" w:hAnsi="Times New Roman" w:cs="Times New Roman"/>
          <w:sz w:val="28"/>
        </w:rPr>
        <w:t xml:space="preserve"> и </w:t>
      </w:r>
      <w:r w:rsidR="001C0775">
        <w:rPr>
          <w:rFonts w:ascii="Times New Roman" w:hAnsi="Times New Roman" w:cs="Times New Roman"/>
          <w:sz w:val="28"/>
        </w:rPr>
        <w:t>могут быть съедены хищниками</w:t>
      </w:r>
      <w:r w:rsidRPr="00092E5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При большом количестве других травоядных ботов могу регрессировать и стать слабыми травоядными ботами. </w:t>
      </w:r>
    </w:p>
    <w:p w:rsidR="001C0775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Слабые травоядные: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C0775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ласс травоядных ботов, </w:t>
      </w:r>
      <w:r w:rsidR="001C0775">
        <w:rPr>
          <w:rFonts w:ascii="Times New Roman" w:hAnsi="Times New Roman" w:cs="Times New Roman"/>
          <w:sz w:val="28"/>
        </w:rPr>
        <w:t>которые способны заразить других травоядных ботов и умеют ограниченную жизнеспособность и размножение.</w:t>
      </w:r>
    </w:p>
    <w:p w:rsidR="00092E5E" w:rsidRPr="00092E5E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Каннибалы:</w:t>
      </w:r>
      <w:r w:rsidRPr="00092E5E">
        <w:rPr>
          <w:rFonts w:ascii="Times New Roman" w:hAnsi="Times New Roman" w:cs="Times New Roman"/>
          <w:sz w:val="28"/>
        </w:rPr>
        <w:t xml:space="preserve"> Класс ботов, которые могут съедать других ботов, включая ботов своего собственного класса.</w:t>
      </w:r>
    </w:p>
    <w:p w:rsidR="00092E5E" w:rsidRPr="00092E5E" w:rsidRDefault="00092E5E" w:rsidP="00092E5E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 xml:space="preserve">Ягоды: </w:t>
      </w:r>
      <w:r w:rsidRPr="00092E5E">
        <w:rPr>
          <w:rFonts w:ascii="Times New Roman" w:hAnsi="Times New Roman" w:cs="Times New Roman"/>
          <w:sz w:val="28"/>
        </w:rPr>
        <w:t>Объекты</w:t>
      </w:r>
      <w:r w:rsidR="001C0775">
        <w:rPr>
          <w:rFonts w:ascii="Times New Roman" w:hAnsi="Times New Roman" w:cs="Times New Roman"/>
          <w:sz w:val="28"/>
        </w:rPr>
        <w:t xml:space="preserve"> на поле</w:t>
      </w:r>
      <w:r w:rsidRPr="00092E5E">
        <w:rPr>
          <w:rFonts w:ascii="Times New Roman" w:hAnsi="Times New Roman" w:cs="Times New Roman"/>
          <w:sz w:val="28"/>
        </w:rPr>
        <w:t xml:space="preserve">, </w:t>
      </w:r>
      <w:r w:rsidR="001C0775">
        <w:rPr>
          <w:rFonts w:ascii="Times New Roman" w:hAnsi="Times New Roman" w:cs="Times New Roman"/>
          <w:sz w:val="28"/>
        </w:rPr>
        <w:t>которые могут быть съедены травоядными ботами</w:t>
      </w:r>
      <w:r w:rsidRPr="00092E5E">
        <w:rPr>
          <w:rFonts w:ascii="Times New Roman" w:hAnsi="Times New Roman" w:cs="Times New Roman"/>
          <w:sz w:val="28"/>
        </w:rPr>
        <w:t>.</w:t>
      </w:r>
    </w:p>
    <w:p w:rsidR="00011840" w:rsidRDefault="00092E5E" w:rsidP="00011840">
      <w:pPr>
        <w:tabs>
          <w:tab w:val="left" w:pos="1890"/>
        </w:tabs>
        <w:rPr>
          <w:rFonts w:ascii="Times New Roman" w:hAnsi="Times New Roman" w:cs="Times New Roman"/>
          <w:sz w:val="28"/>
        </w:rPr>
      </w:pPr>
      <w:r w:rsidRPr="00092E5E">
        <w:rPr>
          <w:rFonts w:ascii="Times New Roman" w:hAnsi="Times New Roman" w:cs="Times New Roman"/>
          <w:b/>
          <w:sz w:val="28"/>
        </w:rPr>
        <w:t>Останки:</w:t>
      </w:r>
      <w:r w:rsidRPr="00092E5E">
        <w:rPr>
          <w:rFonts w:ascii="Times New Roman" w:hAnsi="Times New Roman" w:cs="Times New Roman"/>
          <w:sz w:val="28"/>
        </w:rPr>
        <w:t xml:space="preserve"> Объекты</w:t>
      </w:r>
      <w:r w:rsidR="001C0775">
        <w:rPr>
          <w:rFonts w:ascii="Times New Roman" w:hAnsi="Times New Roman" w:cs="Times New Roman"/>
          <w:sz w:val="28"/>
        </w:rPr>
        <w:t xml:space="preserve"> на поле</w:t>
      </w:r>
      <w:r w:rsidRPr="00092E5E">
        <w:rPr>
          <w:rFonts w:ascii="Times New Roman" w:hAnsi="Times New Roman" w:cs="Times New Roman"/>
          <w:sz w:val="28"/>
        </w:rPr>
        <w:t xml:space="preserve">, </w:t>
      </w:r>
      <w:r w:rsidR="001C0775">
        <w:rPr>
          <w:rFonts w:ascii="Times New Roman" w:hAnsi="Times New Roman" w:cs="Times New Roman"/>
          <w:sz w:val="28"/>
        </w:rPr>
        <w:t>остающиеся после смерти ботов.</w:t>
      </w:r>
    </w:p>
    <w:p w:rsidR="00011840" w:rsidRPr="00011840" w:rsidRDefault="00011840" w:rsidP="0001184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4" w:name="_Toc140196487"/>
      <w:r w:rsidRPr="00011840">
        <w:rPr>
          <w:rFonts w:ascii="Times New Roman" w:hAnsi="Times New Roman" w:cs="Times New Roman"/>
          <w:b/>
          <w:color w:val="auto"/>
          <w:sz w:val="28"/>
        </w:rPr>
        <w:t>1.2 Описание процесса функционирования модели</w:t>
      </w:r>
      <w:bookmarkEnd w:id="4"/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На поле появляются хищные, травоядные боты и ягода.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Боты начинают перемещаться по полю в случайных направлениях.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Если травоядные боты пересекаются с ягодами, они съедают ягоду и могут размножиться с определенным шансом.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Если хищные боты пересекаются с травоядными ботами, они съедают травоя</w:t>
      </w:r>
      <w:r>
        <w:rPr>
          <w:rFonts w:ascii="Times New Roman" w:hAnsi="Times New Roman" w:cs="Times New Roman"/>
          <w:sz w:val="28"/>
        </w:rPr>
        <w:t>дных ботов и могут размножиться с определенным шансом.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 xml:space="preserve">Если хищный бот не ест в течение определенного времени, он может стать каннибалом, способным есть </w:t>
      </w:r>
      <w:r>
        <w:rPr>
          <w:rFonts w:ascii="Times New Roman" w:hAnsi="Times New Roman" w:cs="Times New Roman"/>
          <w:sz w:val="28"/>
        </w:rPr>
        <w:t>всех</w:t>
      </w:r>
      <w:r w:rsidRPr="0077016D">
        <w:rPr>
          <w:rFonts w:ascii="Times New Roman" w:hAnsi="Times New Roman" w:cs="Times New Roman"/>
          <w:sz w:val="28"/>
        </w:rPr>
        <w:t xml:space="preserve"> ботов,</w:t>
      </w:r>
      <w:r>
        <w:rPr>
          <w:rFonts w:ascii="Times New Roman" w:hAnsi="Times New Roman" w:cs="Times New Roman"/>
          <w:sz w:val="28"/>
        </w:rPr>
        <w:t xml:space="preserve"> включая особей своего вида,</w:t>
      </w:r>
      <w:r w:rsidRPr="0077016D">
        <w:rPr>
          <w:rFonts w:ascii="Times New Roman" w:hAnsi="Times New Roman" w:cs="Times New Roman"/>
          <w:sz w:val="28"/>
        </w:rPr>
        <w:t xml:space="preserve"> но не размножаться.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 xml:space="preserve">Если на поле присутствует большое количество травоядных ботов и травоядный бот не ест в течение определенного времени, он </w:t>
      </w:r>
      <w:r>
        <w:rPr>
          <w:rFonts w:ascii="Times New Roman" w:hAnsi="Times New Roman" w:cs="Times New Roman"/>
          <w:sz w:val="28"/>
        </w:rPr>
        <w:t xml:space="preserve">с определенным </w:t>
      </w:r>
      <w:r w:rsidRPr="0077016D">
        <w:rPr>
          <w:rFonts w:ascii="Times New Roman" w:hAnsi="Times New Roman" w:cs="Times New Roman"/>
          <w:sz w:val="28"/>
        </w:rPr>
        <w:t>может стать слабым травоядным ботом.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 xml:space="preserve">Слабый травоядный бот может заразить других </w:t>
      </w:r>
      <w:r>
        <w:rPr>
          <w:rFonts w:ascii="Times New Roman" w:hAnsi="Times New Roman" w:cs="Times New Roman"/>
          <w:sz w:val="28"/>
        </w:rPr>
        <w:t>травоядных ботов при контакте,</w:t>
      </w:r>
      <w:r w:rsidRPr="0077016D">
        <w:rPr>
          <w:rFonts w:ascii="Times New Roman" w:hAnsi="Times New Roman" w:cs="Times New Roman"/>
          <w:sz w:val="28"/>
        </w:rPr>
        <w:t xml:space="preserve"> также </w:t>
      </w:r>
      <w:r>
        <w:rPr>
          <w:rFonts w:ascii="Times New Roman" w:hAnsi="Times New Roman" w:cs="Times New Roman"/>
          <w:sz w:val="28"/>
        </w:rPr>
        <w:t xml:space="preserve">он </w:t>
      </w:r>
      <w:r w:rsidRPr="0077016D">
        <w:rPr>
          <w:rFonts w:ascii="Times New Roman" w:hAnsi="Times New Roman" w:cs="Times New Roman"/>
          <w:sz w:val="28"/>
        </w:rPr>
        <w:t>имеет ограниченную жизнеспособность и размножение.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На месте умерших ботов остаются останки.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 w:rsidRPr="0077016D">
        <w:rPr>
          <w:rFonts w:ascii="Times New Roman" w:hAnsi="Times New Roman" w:cs="Times New Roman"/>
          <w:sz w:val="28"/>
        </w:rPr>
        <w:t>Спустя определенное время на месте останков</w:t>
      </w:r>
      <w:r>
        <w:rPr>
          <w:rFonts w:ascii="Times New Roman" w:hAnsi="Times New Roman" w:cs="Times New Roman"/>
          <w:sz w:val="28"/>
        </w:rPr>
        <w:t xml:space="preserve"> с определенным шансом </w:t>
      </w:r>
      <w:r w:rsidRPr="0077016D">
        <w:rPr>
          <w:rFonts w:ascii="Times New Roman" w:hAnsi="Times New Roman" w:cs="Times New Roman"/>
          <w:sz w:val="28"/>
        </w:rPr>
        <w:t>может появиться ягода.</w:t>
      </w:r>
    </w:p>
    <w:p w:rsidR="0077016D" w:rsidRPr="0077016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7016D">
        <w:rPr>
          <w:rFonts w:ascii="Times New Roman" w:hAnsi="Times New Roman" w:cs="Times New Roman"/>
          <w:sz w:val="28"/>
        </w:rPr>
        <w:t>Регулярно на поле появляются ягоды, если количество ягод на поле не достигло предельного значения.</w:t>
      </w:r>
    </w:p>
    <w:p w:rsidR="004B224D" w:rsidRDefault="0077016D" w:rsidP="0077016D">
      <w:pPr>
        <w:pStyle w:val="ab"/>
        <w:numPr>
          <w:ilvl w:val="0"/>
          <w:numId w:val="7"/>
        </w:numPr>
        <w:tabs>
          <w:tab w:val="left" w:pos="9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77016D">
        <w:rPr>
          <w:rFonts w:ascii="Times New Roman" w:hAnsi="Times New Roman" w:cs="Times New Roman"/>
          <w:sz w:val="28"/>
        </w:rPr>
        <w:t>Боты, достигающие своего предела без еды, умирают.</w:t>
      </w:r>
    </w:p>
    <w:p w:rsidR="0077016D" w:rsidRDefault="0077016D" w:rsidP="0077016D">
      <w:pPr>
        <w:pStyle w:val="ab"/>
        <w:tabs>
          <w:tab w:val="left" w:pos="930"/>
        </w:tabs>
        <w:rPr>
          <w:rFonts w:ascii="Times New Roman" w:hAnsi="Times New Roman" w:cs="Times New Roman"/>
          <w:sz w:val="28"/>
        </w:rPr>
      </w:pPr>
    </w:p>
    <w:p w:rsidR="0077016D" w:rsidRDefault="00011840" w:rsidP="0001184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40196488"/>
      <w:r>
        <w:rPr>
          <w:rFonts w:ascii="Times New Roman" w:hAnsi="Times New Roman" w:cs="Times New Roman"/>
          <w:b/>
          <w:color w:val="auto"/>
          <w:sz w:val="28"/>
        </w:rPr>
        <w:t xml:space="preserve">1.3 </w:t>
      </w:r>
      <w:r w:rsidRPr="00011840">
        <w:rPr>
          <w:rFonts w:ascii="Times New Roman" w:hAnsi="Times New Roman" w:cs="Times New Roman"/>
          <w:b/>
          <w:color w:val="auto"/>
          <w:sz w:val="28"/>
        </w:rPr>
        <w:t>Требования к функциональности программы</w:t>
      </w:r>
      <w:bookmarkEnd w:id="5"/>
    </w:p>
    <w:p w:rsidR="00011840" w:rsidRDefault="00011840" w:rsidP="00011840"/>
    <w:p w:rsidR="001E3C3F" w:rsidRPr="00011840" w:rsidRDefault="001E3C3F" w:rsidP="001E3C3F">
      <w:r w:rsidRPr="00754D89">
        <w:rPr>
          <w:rFonts w:ascii="Times New Roman" w:hAnsi="Times New Roman" w:cs="Times New Roman"/>
          <w:sz w:val="28"/>
          <w:szCs w:val="28"/>
        </w:rPr>
        <w:t>В программе имеется графический интерфейс: одна главная форма, на которой расположено поле для отображения карты,</w:t>
      </w:r>
      <w:r>
        <w:rPr>
          <w:rFonts w:ascii="Times New Roman" w:hAnsi="Times New Roman" w:cs="Times New Roman"/>
          <w:sz w:val="28"/>
          <w:szCs w:val="28"/>
        </w:rPr>
        <w:t xml:space="preserve"> а также одна дополнительная форма для задания параметров ботов и объектов.</w:t>
      </w:r>
    </w:p>
    <w:p w:rsidR="00011840" w:rsidRPr="001E3C3F" w:rsidRDefault="00011840" w:rsidP="001E3C3F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>Поле представлено в виде графической формы, на которой отображаются боты, ягоды и останки.</w:t>
      </w:r>
    </w:p>
    <w:p w:rsidR="00011840" w:rsidRPr="001E3C3F" w:rsidRDefault="00011840" w:rsidP="001E3C3F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>Боты должны быть представлены в виде спрайтов</w:t>
      </w:r>
      <w:r w:rsidRPr="001E3C3F">
        <w:rPr>
          <w:rFonts w:ascii="Times New Roman" w:hAnsi="Times New Roman" w:cs="Times New Roman"/>
          <w:sz w:val="28"/>
        </w:rPr>
        <w:t>.</w:t>
      </w:r>
    </w:p>
    <w:p w:rsidR="00011840" w:rsidRPr="001E3C3F" w:rsidRDefault="00011840" w:rsidP="001E3C3F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>Дол</w:t>
      </w:r>
      <w:r w:rsidRPr="001E3C3F">
        <w:rPr>
          <w:rFonts w:ascii="Times New Roman" w:hAnsi="Times New Roman" w:cs="Times New Roman"/>
          <w:sz w:val="28"/>
        </w:rPr>
        <w:t>жна быть возможность запустить, поставить на паузу и</w:t>
      </w:r>
      <w:r w:rsidRPr="001E3C3F">
        <w:rPr>
          <w:rFonts w:ascii="Times New Roman" w:hAnsi="Times New Roman" w:cs="Times New Roman"/>
          <w:sz w:val="28"/>
        </w:rPr>
        <w:t xml:space="preserve"> остановить модель с помощью соответствующих кнопок.</w:t>
      </w:r>
    </w:p>
    <w:p w:rsidR="00011840" w:rsidRPr="001E3C3F" w:rsidRDefault="00011840" w:rsidP="001E3C3F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>Пользователь должен иметь возможность задавать параметры моде</w:t>
      </w:r>
      <w:r w:rsidR="001E3C3F" w:rsidRPr="001E3C3F">
        <w:rPr>
          <w:rFonts w:ascii="Times New Roman" w:hAnsi="Times New Roman" w:cs="Times New Roman"/>
          <w:sz w:val="28"/>
        </w:rPr>
        <w:t>ли, такие как количество ботов и их параметры</w:t>
      </w:r>
      <w:r w:rsidRPr="001E3C3F">
        <w:rPr>
          <w:rFonts w:ascii="Times New Roman" w:hAnsi="Times New Roman" w:cs="Times New Roman"/>
          <w:sz w:val="28"/>
        </w:rPr>
        <w:t>.</w:t>
      </w:r>
    </w:p>
    <w:p w:rsidR="00011840" w:rsidRPr="001E3C3F" w:rsidRDefault="00011840" w:rsidP="001E3C3F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 xml:space="preserve">Интерфейс должен отображать </w:t>
      </w:r>
      <w:r w:rsidR="001E3C3F" w:rsidRPr="001E3C3F">
        <w:rPr>
          <w:rFonts w:ascii="Times New Roman" w:hAnsi="Times New Roman" w:cs="Times New Roman"/>
          <w:sz w:val="28"/>
        </w:rPr>
        <w:t>счетчик генераций.</w:t>
      </w:r>
    </w:p>
    <w:p w:rsidR="00011840" w:rsidRDefault="00011840" w:rsidP="00011840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E3C3F">
        <w:rPr>
          <w:rFonts w:ascii="Times New Roman" w:hAnsi="Times New Roman" w:cs="Times New Roman"/>
          <w:sz w:val="28"/>
        </w:rPr>
        <w:t>Возможность завершить модель и вернуться к начальному состоянию.</w:t>
      </w:r>
    </w:p>
    <w:p w:rsidR="005E1890" w:rsidRDefault="005E1890" w:rsidP="005E1890">
      <w:pPr>
        <w:pStyle w:val="1"/>
        <w:rPr>
          <w:rFonts w:ascii="Times New Roman" w:hAnsi="Times New Roman" w:cs="Times New Roman"/>
          <w:b/>
          <w:color w:val="auto"/>
        </w:rPr>
      </w:pPr>
      <w:r w:rsidRPr="005E1890">
        <w:rPr>
          <w:rFonts w:ascii="Times New Roman" w:hAnsi="Times New Roman" w:cs="Times New Roman"/>
          <w:sz w:val="28"/>
        </w:rPr>
        <w:br w:type="page"/>
      </w:r>
      <w:bookmarkStart w:id="6" w:name="_Toc140196489"/>
      <w:r w:rsidRPr="005E1890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Проект программного продукта</w:t>
      </w:r>
      <w:bookmarkEnd w:id="6"/>
    </w:p>
    <w:p w:rsidR="005E1890" w:rsidRDefault="005E1890" w:rsidP="005E189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40196490"/>
      <w:r w:rsidRPr="005E1890">
        <w:rPr>
          <w:rFonts w:ascii="Times New Roman" w:hAnsi="Times New Roman" w:cs="Times New Roman"/>
          <w:b/>
          <w:color w:val="auto"/>
          <w:sz w:val="28"/>
        </w:rPr>
        <w:t>2.1 Математическая модель</w:t>
      </w:r>
      <w:bookmarkEnd w:id="7"/>
    </w:p>
    <w:p w:rsidR="00ED3CAE" w:rsidRPr="00ED3CAE" w:rsidRDefault="00ED3CAE" w:rsidP="00ED3CAE"/>
    <w:p w:rsidR="005E1890" w:rsidRPr="005E1890" w:rsidRDefault="005E1890" w:rsidP="005E189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40196491"/>
      <w:r w:rsidRPr="005E1890">
        <w:rPr>
          <w:rFonts w:ascii="Times New Roman" w:hAnsi="Times New Roman" w:cs="Times New Roman"/>
          <w:b/>
          <w:color w:val="auto"/>
          <w:sz w:val="28"/>
          <w:szCs w:val="28"/>
        </w:rPr>
        <w:t>2.1.1 Описание состояния ботов</w:t>
      </w:r>
      <w:bookmarkEnd w:id="8"/>
    </w:p>
    <w:p w:rsidR="005E1890" w:rsidRPr="005E1890" w:rsidRDefault="005E1890" w:rsidP="005E1890">
      <w:p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Каждый бот характеризуется следующими параметрами: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Позиция на поле (координаты X и Y).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Направление движения (вверх, вниз, влево, вправо или по диагонали).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Скорость перемещения.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Счетчик времени без еды.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Предел без еды (время, после которого бот умирает).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Шансы на размножение, </w:t>
      </w:r>
      <w:r w:rsidRPr="005E1890">
        <w:rPr>
          <w:rFonts w:ascii="Times New Roman" w:hAnsi="Times New Roman" w:cs="Times New Roman"/>
          <w:sz w:val="28"/>
          <w:szCs w:val="28"/>
        </w:rPr>
        <w:t>заражение (для определенных классов ботов)</w:t>
      </w:r>
      <w:r>
        <w:rPr>
          <w:rFonts w:ascii="Times New Roman" w:hAnsi="Times New Roman" w:cs="Times New Roman"/>
          <w:sz w:val="28"/>
          <w:szCs w:val="28"/>
        </w:rPr>
        <w:t xml:space="preserve"> и превращение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другого класса </w:t>
      </w:r>
      <w:r w:rsidRPr="005E1890">
        <w:rPr>
          <w:rFonts w:ascii="Times New Roman" w:hAnsi="Times New Roman" w:cs="Times New Roman"/>
          <w:sz w:val="28"/>
          <w:szCs w:val="28"/>
        </w:rPr>
        <w:t>(для определенных классов ботов).</w:t>
      </w:r>
    </w:p>
    <w:p w:rsidR="005E1890" w:rsidRPr="005E1890" w:rsidRDefault="005E1890" w:rsidP="005E1890">
      <w:p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Боты могут находиться в одном из следующих состояний:</w:t>
      </w:r>
    </w:p>
    <w:p w:rsidR="005E1890" w:rsidRPr="005E1890" w:rsidRDefault="005E1890" w:rsidP="005E1890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Живой и активный: бот перемещается по полю и взаимодействует с другими ботами и объектами окружения.</w:t>
      </w:r>
    </w:p>
    <w:p w:rsidR="00ED3CAE" w:rsidRDefault="005E1890" w:rsidP="00ED3CA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Мертвый: бот погибает и оставляет останки на поле.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5E1890" w:rsidRDefault="005E1890" w:rsidP="005E189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0196492"/>
      <w:r w:rsidRPr="005E1890">
        <w:rPr>
          <w:rFonts w:ascii="Times New Roman" w:hAnsi="Times New Roman" w:cs="Times New Roman"/>
          <w:b/>
          <w:color w:val="auto"/>
          <w:sz w:val="28"/>
          <w:szCs w:val="28"/>
        </w:rPr>
        <w:t>2.1.2 Перемещение ботов</w:t>
      </w:r>
      <w:bookmarkEnd w:id="9"/>
    </w:p>
    <w:p w:rsidR="005E1890" w:rsidRPr="005E1890" w:rsidRDefault="005E1890" w:rsidP="005E1890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Боты перемещаются в случайном направлении с использованием своей скорости.</w:t>
      </w:r>
    </w:p>
    <w:p w:rsidR="005E1890" w:rsidRPr="005E1890" w:rsidRDefault="005E1890" w:rsidP="005E1890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>При достижении границ поля, боты отражаются от них и продолжают движение в противоположном направлении.</w:t>
      </w:r>
    </w:p>
    <w:p w:rsidR="00ED3CAE" w:rsidRDefault="005E1890" w:rsidP="00ED3CAE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E1890">
        <w:rPr>
          <w:rFonts w:ascii="Times New Roman" w:hAnsi="Times New Roman" w:cs="Times New Roman"/>
          <w:sz w:val="28"/>
          <w:szCs w:val="28"/>
        </w:rPr>
        <w:t xml:space="preserve">Боты </w:t>
      </w:r>
      <w:r>
        <w:rPr>
          <w:rFonts w:ascii="Times New Roman" w:hAnsi="Times New Roman" w:cs="Times New Roman"/>
          <w:sz w:val="28"/>
          <w:szCs w:val="28"/>
        </w:rPr>
        <w:t xml:space="preserve">меняют </w:t>
      </w:r>
      <w:r w:rsidRPr="005E1890">
        <w:rPr>
          <w:rFonts w:ascii="Times New Roman" w:hAnsi="Times New Roman" w:cs="Times New Roman"/>
          <w:sz w:val="28"/>
          <w:szCs w:val="28"/>
        </w:rPr>
        <w:t xml:space="preserve">направление движения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D3CAE">
        <w:rPr>
          <w:rFonts w:ascii="Times New Roman" w:hAnsi="Times New Roman" w:cs="Times New Roman"/>
          <w:sz w:val="28"/>
          <w:szCs w:val="28"/>
        </w:rPr>
        <w:t>прохождения случайного количества шагов заданного в определенном диапазоне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ED3CAE" w:rsidRDefault="00ED3CAE" w:rsidP="00ED3CA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40196493"/>
      <w:r w:rsidRPr="00ED3C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2.1.3 </w:t>
      </w:r>
      <w:r w:rsidR="005E1890" w:rsidRPr="00ED3CAE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ботов</w:t>
      </w:r>
      <w:bookmarkEnd w:id="10"/>
    </w:p>
    <w:p w:rsidR="005E1890" w:rsidRPr="00ED3CAE" w:rsidRDefault="005E1890" w:rsidP="00ED3CA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Травоядные боты могут съедать ягоды на поле, получая пищу для выживания и размножения.</w:t>
      </w:r>
    </w:p>
    <w:p w:rsidR="005E1890" w:rsidRPr="00ED3CAE" w:rsidRDefault="005E1890" w:rsidP="00ED3CA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 xml:space="preserve">Хищные боты охотятся </w:t>
      </w:r>
      <w:proofErr w:type="gramStart"/>
      <w:r w:rsidRPr="00ED3CAE">
        <w:rPr>
          <w:rFonts w:ascii="Times New Roman" w:hAnsi="Times New Roman" w:cs="Times New Roman"/>
          <w:sz w:val="28"/>
          <w:szCs w:val="28"/>
        </w:rPr>
        <w:t>на травоядных ботов</w:t>
      </w:r>
      <w:proofErr w:type="gramEnd"/>
      <w:r w:rsidRPr="00ED3CAE">
        <w:rPr>
          <w:rFonts w:ascii="Times New Roman" w:hAnsi="Times New Roman" w:cs="Times New Roman"/>
          <w:sz w:val="28"/>
          <w:szCs w:val="28"/>
        </w:rPr>
        <w:t>, съедая их для получения пищи и возможности размножения.</w:t>
      </w:r>
    </w:p>
    <w:p w:rsidR="005E1890" w:rsidRPr="00ED3CAE" w:rsidRDefault="005E1890" w:rsidP="00ED3CA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Если хищный бот не ест определенное время, он может превратиться в каннибала и начать съедать</w:t>
      </w:r>
      <w:r w:rsidR="00ED3CAE">
        <w:rPr>
          <w:rFonts w:ascii="Times New Roman" w:hAnsi="Times New Roman" w:cs="Times New Roman"/>
          <w:sz w:val="28"/>
          <w:szCs w:val="28"/>
        </w:rPr>
        <w:t xml:space="preserve"> всех других ботов без исключений</w:t>
      </w:r>
      <w:r w:rsidRPr="00ED3CAE">
        <w:rPr>
          <w:rFonts w:ascii="Times New Roman" w:hAnsi="Times New Roman" w:cs="Times New Roman"/>
          <w:sz w:val="28"/>
          <w:szCs w:val="28"/>
        </w:rPr>
        <w:t>.</w:t>
      </w:r>
    </w:p>
    <w:p w:rsidR="005E1890" w:rsidRPr="00ED3CAE" w:rsidRDefault="005E1890" w:rsidP="00ED3CA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Если на поле присутствует много травоядных ботов и один из них не ест определенное время, он может стать слабым травоядным ботом и иметь возможность заражать других травоядных ботов.</w:t>
      </w:r>
    </w:p>
    <w:p w:rsidR="005E1890" w:rsidRDefault="005E1890" w:rsidP="00ED3CA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Слабые травоядные боты имеют ограниченную жизнеспособность и размножение.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ED3CAE" w:rsidRDefault="00ED3CAE" w:rsidP="00ED3CA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40196494"/>
      <w:r w:rsidRPr="00ED3C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2.1.4 </w:t>
      </w:r>
      <w:r w:rsidR="005E1890" w:rsidRPr="00ED3CAE">
        <w:rPr>
          <w:rFonts w:ascii="Times New Roman" w:hAnsi="Times New Roman" w:cs="Times New Roman"/>
          <w:b/>
          <w:color w:val="auto"/>
          <w:sz w:val="28"/>
          <w:szCs w:val="28"/>
        </w:rPr>
        <w:t>Ягоды и останки</w:t>
      </w:r>
      <w:bookmarkEnd w:id="11"/>
    </w:p>
    <w:p w:rsidR="005E1890" w:rsidRDefault="005E1890" w:rsidP="00ED3CA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На поле присутствуют ягоды, которые являются источником пищи для травоядных ботов.</w:t>
      </w:r>
    </w:p>
    <w:p w:rsidR="00ED3CAE" w:rsidRPr="00ED3CAE" w:rsidRDefault="00ED3CAE" w:rsidP="00ED3CA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Ягоды появляются на поле с определенным таймером, если не достигнут лимит ягод на поле.</w:t>
      </w:r>
    </w:p>
    <w:p w:rsidR="005E1890" w:rsidRDefault="005E1890" w:rsidP="00ED3CA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После смерти ботов на поле остаются останки, которые могут привести к появлению ягод через определенное время.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ED3CAE" w:rsidRDefault="00ED3CAE" w:rsidP="00ED3CA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40196495"/>
      <w:r w:rsidRPr="00ED3CAE">
        <w:rPr>
          <w:rFonts w:ascii="Times New Roman" w:hAnsi="Times New Roman" w:cs="Times New Roman"/>
          <w:b/>
          <w:color w:val="auto"/>
          <w:sz w:val="28"/>
          <w:szCs w:val="28"/>
        </w:rPr>
        <w:t>2.1.5 У</w:t>
      </w:r>
      <w:r w:rsidR="005E1890" w:rsidRPr="00ED3CAE">
        <w:rPr>
          <w:rFonts w:ascii="Times New Roman" w:hAnsi="Times New Roman" w:cs="Times New Roman"/>
          <w:b/>
          <w:color w:val="auto"/>
          <w:sz w:val="28"/>
          <w:szCs w:val="28"/>
        </w:rPr>
        <w:t>словия выхода из модели</w:t>
      </w:r>
      <w:bookmarkEnd w:id="12"/>
    </w:p>
    <w:p w:rsidR="005E1890" w:rsidRDefault="005E1890" w:rsidP="00ED3CAE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Модель может быть остановлена пользователем.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ED3CAE" w:rsidRDefault="00ED3CAE" w:rsidP="00ED3CA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40196496"/>
      <w:r w:rsidRPr="00ED3C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2.1.6 </w:t>
      </w:r>
      <w:r w:rsidR="005E1890" w:rsidRPr="00ED3CAE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 и настройки</w:t>
      </w:r>
      <w:bookmarkEnd w:id="13"/>
    </w:p>
    <w:p w:rsidR="00ED3CAE" w:rsidRPr="00ED3CAE" w:rsidRDefault="005E1890" w:rsidP="00ED3CAE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Пользователь может настраивать параметры модели, такие как количество хищников, травоядных ботов, скорость перемещения и предел б</w:t>
      </w:r>
      <w:r w:rsidR="00ED3CAE">
        <w:rPr>
          <w:rFonts w:ascii="Times New Roman" w:hAnsi="Times New Roman" w:cs="Times New Roman"/>
          <w:sz w:val="28"/>
          <w:szCs w:val="28"/>
        </w:rPr>
        <w:t>ез еды для каждого класса ботов и другие параметры.</w:t>
      </w:r>
    </w:p>
    <w:p w:rsidR="005E1890" w:rsidRDefault="005E1890" w:rsidP="00ED3CAE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Можно установить предельное количество ягод на поле, время появления новых ягод и другие параметры.</w:t>
      </w:r>
    </w:p>
    <w:p w:rsidR="00ED3CAE" w:rsidRPr="00ED3CAE" w:rsidRDefault="00ED3CAE" w:rsidP="00ED3CAE">
      <w:pPr>
        <w:rPr>
          <w:rFonts w:ascii="Times New Roman" w:hAnsi="Times New Roman" w:cs="Times New Roman"/>
          <w:sz w:val="28"/>
          <w:szCs w:val="28"/>
        </w:rPr>
      </w:pPr>
    </w:p>
    <w:p w:rsidR="005E1890" w:rsidRPr="00ED3CAE" w:rsidRDefault="00ED3CAE" w:rsidP="00ED3CAE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40196497"/>
      <w:r w:rsidRPr="00ED3C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2.1.7 </w:t>
      </w:r>
      <w:r w:rsidR="005E1890" w:rsidRPr="00ED3CAE">
        <w:rPr>
          <w:rFonts w:ascii="Times New Roman" w:hAnsi="Times New Roman" w:cs="Times New Roman"/>
          <w:b/>
          <w:color w:val="auto"/>
          <w:sz w:val="28"/>
          <w:szCs w:val="28"/>
        </w:rPr>
        <w:t>Выходные данные</w:t>
      </w:r>
      <w:bookmarkEnd w:id="14"/>
    </w:p>
    <w:p w:rsidR="005E1890" w:rsidRPr="00ED3CAE" w:rsidRDefault="005E1890" w:rsidP="00ED3CAE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3CAE">
        <w:rPr>
          <w:rFonts w:ascii="Times New Roman" w:hAnsi="Times New Roman" w:cs="Times New Roman"/>
          <w:sz w:val="28"/>
          <w:szCs w:val="28"/>
        </w:rPr>
        <w:t>Визуализация модели на поле с отображением ботов, я</w:t>
      </w:r>
      <w:r w:rsidR="00ED3CAE">
        <w:rPr>
          <w:rFonts w:ascii="Times New Roman" w:hAnsi="Times New Roman" w:cs="Times New Roman"/>
          <w:sz w:val="28"/>
          <w:szCs w:val="28"/>
        </w:rPr>
        <w:t>год и останков.</w:t>
      </w:r>
    </w:p>
    <w:p w:rsidR="005E1890" w:rsidRPr="00ED3CAE" w:rsidRDefault="00ED3CAE" w:rsidP="00ED3CAE">
      <w:pPr>
        <w:pStyle w:val="ab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текущей генерации.</w:t>
      </w:r>
    </w:p>
    <w:sectPr w:rsidR="005E1890" w:rsidRPr="00ED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E3" w:rsidRDefault="00466BE3" w:rsidP="0091567C">
      <w:pPr>
        <w:spacing w:after="0" w:line="240" w:lineRule="auto"/>
      </w:pPr>
      <w:r>
        <w:separator/>
      </w:r>
    </w:p>
  </w:endnote>
  <w:endnote w:type="continuationSeparator" w:id="0">
    <w:p w:rsidR="00466BE3" w:rsidRDefault="00466BE3" w:rsidP="0091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E3" w:rsidRDefault="00466BE3" w:rsidP="0091567C">
      <w:pPr>
        <w:spacing w:after="0" w:line="240" w:lineRule="auto"/>
      </w:pPr>
      <w:r>
        <w:separator/>
      </w:r>
    </w:p>
  </w:footnote>
  <w:footnote w:type="continuationSeparator" w:id="0">
    <w:p w:rsidR="00466BE3" w:rsidRDefault="00466BE3" w:rsidP="0091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060"/>
    <w:multiLevelType w:val="hybridMultilevel"/>
    <w:tmpl w:val="2410E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B63"/>
    <w:multiLevelType w:val="hybridMultilevel"/>
    <w:tmpl w:val="BA7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62B44"/>
    <w:multiLevelType w:val="hybridMultilevel"/>
    <w:tmpl w:val="F042C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9D0238"/>
    <w:multiLevelType w:val="multilevel"/>
    <w:tmpl w:val="265C228A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60782F"/>
    <w:multiLevelType w:val="hybridMultilevel"/>
    <w:tmpl w:val="9FFC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3A4C"/>
    <w:multiLevelType w:val="hybridMultilevel"/>
    <w:tmpl w:val="6440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8C7"/>
    <w:multiLevelType w:val="multilevel"/>
    <w:tmpl w:val="85C65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F1674"/>
    <w:multiLevelType w:val="hybridMultilevel"/>
    <w:tmpl w:val="5F74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4AD2"/>
    <w:multiLevelType w:val="hybridMultilevel"/>
    <w:tmpl w:val="2534B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D0D98"/>
    <w:multiLevelType w:val="multilevel"/>
    <w:tmpl w:val="85C65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83464C"/>
    <w:multiLevelType w:val="hybridMultilevel"/>
    <w:tmpl w:val="282A2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C06C0"/>
    <w:multiLevelType w:val="hybridMultilevel"/>
    <w:tmpl w:val="56A0B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A8383E"/>
    <w:multiLevelType w:val="hybridMultilevel"/>
    <w:tmpl w:val="B242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3738A"/>
    <w:multiLevelType w:val="multilevel"/>
    <w:tmpl w:val="85C65E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25"/>
    <w:rsid w:val="00005637"/>
    <w:rsid w:val="00011840"/>
    <w:rsid w:val="00092E5E"/>
    <w:rsid w:val="001C0775"/>
    <w:rsid w:val="001E3C3F"/>
    <w:rsid w:val="00466BE3"/>
    <w:rsid w:val="004B224D"/>
    <w:rsid w:val="005E1890"/>
    <w:rsid w:val="006E65F2"/>
    <w:rsid w:val="0077016D"/>
    <w:rsid w:val="0091567C"/>
    <w:rsid w:val="009B62BD"/>
    <w:rsid w:val="009F7925"/>
    <w:rsid w:val="00E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092D"/>
  <w15:chartTrackingRefBased/>
  <w15:docId w15:val="{57527FED-D947-4061-B200-C6FA497D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37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5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1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67C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9156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67C"/>
    <w:rPr>
      <w:rFonts w:asciiTheme="minorHAns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9156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1567C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915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91567C"/>
    <w:pPr>
      <w:outlineLvl w:val="9"/>
    </w:pPr>
    <w:rPr>
      <w:lang w:eastAsia="ru-RU"/>
    </w:rPr>
  </w:style>
  <w:style w:type="character" w:customStyle="1" w:styleId="a9">
    <w:name w:val="Заголовок_каст Знак"/>
    <w:basedOn w:val="a0"/>
    <w:link w:val="aa"/>
    <w:locked/>
    <w:rsid w:val="00092E5E"/>
    <w:rPr>
      <w:rFonts w:eastAsiaTheme="majorEastAsia"/>
      <w:b/>
      <w:bCs/>
      <w:color w:val="2E74B5" w:themeColor="accent1" w:themeShade="BF"/>
      <w:sz w:val="32"/>
      <w:szCs w:val="32"/>
    </w:rPr>
  </w:style>
  <w:style w:type="paragraph" w:customStyle="1" w:styleId="aa">
    <w:name w:val="Заголовок_каст"/>
    <w:basedOn w:val="1"/>
    <w:link w:val="a9"/>
    <w:qFormat/>
    <w:rsid w:val="00092E5E"/>
    <w:pPr>
      <w:jc w:val="center"/>
    </w:pPr>
    <w:rPr>
      <w:rFonts w:ascii="Times New Roman" w:hAnsi="Times New Roman" w:cs="Times New Roman"/>
      <w:b/>
      <w:bCs/>
    </w:rPr>
  </w:style>
  <w:style w:type="paragraph" w:styleId="ab">
    <w:name w:val="List Paragraph"/>
    <w:aliases w:val="Плюсы/Минусы"/>
    <w:basedOn w:val="a"/>
    <w:link w:val="ac"/>
    <w:uiPriority w:val="34"/>
    <w:qFormat/>
    <w:rsid w:val="00092E5E"/>
    <w:pPr>
      <w:spacing w:after="0" w:line="240" w:lineRule="auto"/>
      <w:ind w:left="720"/>
      <w:contextualSpacing/>
    </w:pPr>
  </w:style>
  <w:style w:type="character" w:customStyle="1" w:styleId="ac">
    <w:name w:val="Абзац списка Знак"/>
    <w:aliases w:val="Плюсы/Минусы Знак"/>
    <w:link w:val="ab"/>
    <w:uiPriority w:val="34"/>
    <w:locked/>
    <w:rsid w:val="00092E5E"/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011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189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E18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D3C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7F17-4E12-4DF8-9E3E-7D022828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Коровин</dc:creator>
  <cp:keywords/>
  <dc:description/>
  <cp:lastModifiedBy>Роман Коровин</cp:lastModifiedBy>
  <cp:revision>2</cp:revision>
  <dcterms:created xsi:type="dcterms:W3CDTF">2023-07-13T18:05:00Z</dcterms:created>
  <dcterms:modified xsi:type="dcterms:W3CDTF">2023-07-13T20:37:00Z</dcterms:modified>
</cp:coreProperties>
</file>