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80" w:rsidRPr="00977680" w:rsidRDefault="00D94032" w:rsidP="009A6F80">
      <w:pPr>
        <w:jc w:val="center"/>
        <w:rPr>
          <w:lang w:val="ru-RU"/>
        </w:rPr>
      </w:pPr>
      <w:r>
        <w:rPr>
          <w:noProof/>
          <w:lang w:val="ru-RU" w:eastAsia="ru-RU"/>
        </w:rPr>
        <w:fldChar w:fldCharType="begin"/>
      </w:r>
      <w:r>
        <w:rPr>
          <w:noProof/>
          <w:lang w:val="ru-RU" w:eastAsia="ru-RU"/>
        </w:rPr>
        <w:instrText xml:space="preserve"> INCLUDEPICTURE  "cid:image001.jpg@01D9EC96.D8987560" \* MERGEFORMATINET </w:instrText>
      </w:r>
      <w:r>
        <w:rPr>
          <w:noProof/>
          <w:lang w:val="ru-RU" w:eastAsia="ru-RU"/>
        </w:rPr>
        <w:fldChar w:fldCharType="separate"/>
      </w:r>
      <w:r w:rsidR="00977BC2">
        <w:rPr>
          <w:noProof/>
          <w:lang w:val="ru-RU" w:eastAsia="ru-RU"/>
        </w:rPr>
        <w:fldChar w:fldCharType="begin"/>
      </w:r>
      <w:r w:rsidR="00977BC2">
        <w:rPr>
          <w:noProof/>
          <w:lang w:val="ru-RU" w:eastAsia="ru-RU"/>
        </w:rPr>
        <w:instrText xml:space="preserve"> INCLUDEPICTURE  "cid:image001.jpg@01D9EC96.D8987560" \* MERGEFORMATINET </w:instrText>
      </w:r>
      <w:r w:rsidR="00977BC2">
        <w:rPr>
          <w:noProof/>
          <w:lang w:val="ru-RU" w:eastAsia="ru-RU"/>
        </w:rPr>
        <w:fldChar w:fldCharType="separate"/>
      </w:r>
      <w:r w:rsidR="00FF60C5">
        <w:rPr>
          <w:noProof/>
          <w:lang w:val="ru-RU" w:eastAsia="ru-RU"/>
        </w:rPr>
        <w:fldChar w:fldCharType="begin"/>
      </w:r>
      <w:r w:rsidR="00FF60C5">
        <w:rPr>
          <w:noProof/>
          <w:lang w:val="ru-RU" w:eastAsia="ru-RU"/>
        </w:rPr>
        <w:instrText xml:space="preserve"> INCLUDEPICTURE  "cid:image001.jpg@01D9EC96.D8987560" \* MERGEFORMATINET </w:instrText>
      </w:r>
      <w:r w:rsidR="00FF60C5">
        <w:rPr>
          <w:noProof/>
          <w:lang w:val="ru-RU" w:eastAsia="ru-RU"/>
        </w:rPr>
        <w:fldChar w:fldCharType="separate"/>
      </w:r>
      <w:r w:rsidR="00AE1319">
        <w:rPr>
          <w:noProof/>
          <w:lang w:val="ru-RU" w:eastAsia="ru-RU"/>
        </w:rPr>
        <w:fldChar w:fldCharType="begin"/>
      </w:r>
      <w:r w:rsidR="00AE1319">
        <w:rPr>
          <w:noProof/>
          <w:lang w:val="ru-RU" w:eastAsia="ru-RU"/>
        </w:rPr>
        <w:instrText xml:space="preserve"> INCLUDEPICTURE  "cid:image001.jpg@01D9EC96.D8987560" \* MERGEFORMATINET </w:instrText>
      </w:r>
      <w:r w:rsidR="00AE1319">
        <w:rPr>
          <w:noProof/>
          <w:lang w:val="ru-RU" w:eastAsia="ru-RU"/>
        </w:rPr>
        <w:fldChar w:fldCharType="separate"/>
      </w:r>
      <w:r w:rsidR="00A215D7">
        <w:rPr>
          <w:noProof/>
          <w:lang w:val="ru-RU" w:eastAsia="ru-RU"/>
        </w:rPr>
        <w:fldChar w:fldCharType="begin"/>
      </w:r>
      <w:r w:rsidR="00A215D7">
        <w:rPr>
          <w:noProof/>
          <w:lang w:val="ru-RU" w:eastAsia="ru-RU"/>
        </w:rPr>
        <w:instrText xml:space="preserve"> INCLUDEPICTURE  "cid:image001.jpg@01D9EC96.D8987560" \* MERGEFORMATINET </w:instrText>
      </w:r>
      <w:r w:rsidR="00A215D7">
        <w:rPr>
          <w:noProof/>
          <w:lang w:val="ru-RU" w:eastAsia="ru-RU"/>
        </w:rPr>
        <w:fldChar w:fldCharType="separate"/>
      </w:r>
      <w:r w:rsidR="00B0416C">
        <w:rPr>
          <w:noProof/>
          <w:lang w:val="ru-RU" w:eastAsia="ru-RU"/>
        </w:rPr>
        <w:fldChar w:fldCharType="begin"/>
      </w:r>
      <w:r w:rsidR="00B0416C">
        <w:rPr>
          <w:noProof/>
          <w:lang w:val="ru-RU" w:eastAsia="ru-RU"/>
        </w:rPr>
        <w:instrText xml:space="preserve"> INCLUDEPICTURE  "cid:image001.jpg@01D9EC96.D8987560" \* MERGEFORMATINET </w:instrText>
      </w:r>
      <w:r w:rsidR="00B0416C">
        <w:rPr>
          <w:noProof/>
          <w:lang w:val="ru-RU" w:eastAsia="ru-RU"/>
        </w:rPr>
        <w:fldChar w:fldCharType="separate"/>
      </w:r>
      <w:r w:rsidR="003B08E8">
        <w:rPr>
          <w:noProof/>
          <w:lang w:val="ru-RU" w:eastAsia="ru-RU"/>
        </w:rPr>
        <w:fldChar w:fldCharType="begin"/>
      </w:r>
      <w:r w:rsidR="003B08E8">
        <w:rPr>
          <w:noProof/>
          <w:lang w:val="ru-RU" w:eastAsia="ru-RU"/>
        </w:rPr>
        <w:instrText xml:space="preserve"> INCLUDEPICTURE  "cid:image001.jpg@01D9EC96.D8987560" \* MERGEFORMATINET </w:instrText>
      </w:r>
      <w:r w:rsidR="003B08E8">
        <w:rPr>
          <w:noProof/>
          <w:lang w:val="ru-RU" w:eastAsia="ru-RU"/>
        </w:rPr>
        <w:fldChar w:fldCharType="separate"/>
      </w:r>
      <w:r w:rsidR="00783AA5">
        <w:rPr>
          <w:noProof/>
          <w:lang w:val="ru-RU" w:eastAsia="ru-RU"/>
        </w:rPr>
        <w:fldChar w:fldCharType="begin"/>
      </w:r>
      <w:r w:rsidR="00783AA5">
        <w:rPr>
          <w:noProof/>
          <w:lang w:val="ru-RU" w:eastAsia="ru-RU"/>
        </w:rPr>
        <w:instrText xml:space="preserve"> INCLUDEPICTURE  "cid:image001.jpg@01D9EC96.D8987560" \* MERGEFORMATINET </w:instrText>
      </w:r>
      <w:r w:rsidR="00783AA5">
        <w:rPr>
          <w:noProof/>
          <w:lang w:val="ru-RU" w:eastAsia="ru-RU"/>
        </w:rPr>
        <w:fldChar w:fldCharType="separate"/>
      </w:r>
      <w:r w:rsidR="009D2733">
        <w:rPr>
          <w:noProof/>
          <w:lang w:val="ru-RU" w:eastAsia="ru-RU"/>
        </w:rPr>
        <w:fldChar w:fldCharType="begin"/>
      </w:r>
      <w:r w:rsidR="009D2733">
        <w:rPr>
          <w:noProof/>
          <w:lang w:val="ru-RU" w:eastAsia="ru-RU"/>
        </w:rPr>
        <w:instrText xml:space="preserve"> INCLUDEPICTURE  "cid:image001.jpg@01D9EC96.D8987560" \* MERGEFORMATINET </w:instrText>
      </w:r>
      <w:r w:rsidR="009D2733">
        <w:rPr>
          <w:noProof/>
          <w:lang w:val="ru-RU" w:eastAsia="ru-RU"/>
        </w:rPr>
        <w:fldChar w:fldCharType="separate"/>
      </w:r>
      <w:r w:rsidR="006B40A7">
        <w:rPr>
          <w:noProof/>
          <w:lang w:val="ru-RU" w:eastAsia="ru-RU"/>
        </w:rPr>
        <w:fldChar w:fldCharType="begin"/>
      </w:r>
      <w:r w:rsidR="006B40A7">
        <w:rPr>
          <w:noProof/>
          <w:lang w:val="ru-RU" w:eastAsia="ru-RU"/>
        </w:rPr>
        <w:instrText xml:space="preserve"> INCLUDEPICTURE  "cid:image001.jpg@01D9EC96.D8987560" \* MERGEFORMATINET </w:instrText>
      </w:r>
      <w:r w:rsidR="006B40A7">
        <w:rPr>
          <w:noProof/>
          <w:lang w:val="ru-RU" w:eastAsia="ru-RU"/>
        </w:rPr>
        <w:fldChar w:fldCharType="separate"/>
      </w:r>
      <w:r w:rsidR="00C45823">
        <w:rPr>
          <w:noProof/>
          <w:lang w:val="ru-RU" w:eastAsia="ru-RU"/>
        </w:rPr>
        <w:fldChar w:fldCharType="begin"/>
      </w:r>
      <w:r w:rsidR="00C45823">
        <w:rPr>
          <w:noProof/>
          <w:lang w:val="ru-RU" w:eastAsia="ru-RU"/>
        </w:rPr>
        <w:instrText xml:space="preserve"> INCLUDEPICTURE  "cid:image001.jpg@01D9EC96.D8987560" \* MERGEFORMATINET </w:instrText>
      </w:r>
      <w:r w:rsidR="00C45823">
        <w:rPr>
          <w:noProof/>
          <w:lang w:val="ru-RU" w:eastAsia="ru-RU"/>
        </w:rPr>
        <w:fldChar w:fldCharType="separate"/>
      </w:r>
      <w:r w:rsidR="002E1FB3">
        <w:rPr>
          <w:noProof/>
          <w:lang w:val="ru-RU" w:eastAsia="ru-RU"/>
        </w:rPr>
        <w:fldChar w:fldCharType="begin"/>
      </w:r>
      <w:r w:rsidR="002E1FB3">
        <w:rPr>
          <w:noProof/>
          <w:lang w:val="ru-RU" w:eastAsia="ru-RU"/>
        </w:rPr>
        <w:instrText xml:space="preserve"> INCLUDEPICTURE  "cid:image001.jpg@01D9EC96.D8987560" \* MERGEFORMATINET </w:instrText>
      </w:r>
      <w:r w:rsidR="002E1FB3">
        <w:rPr>
          <w:noProof/>
          <w:lang w:val="ru-RU" w:eastAsia="ru-RU"/>
        </w:rPr>
        <w:fldChar w:fldCharType="separate"/>
      </w:r>
      <w:r w:rsidR="00C555F8">
        <w:rPr>
          <w:noProof/>
          <w:lang w:val="ru-RU" w:eastAsia="ru-RU"/>
        </w:rPr>
        <w:fldChar w:fldCharType="begin"/>
      </w:r>
      <w:r w:rsidR="00C555F8">
        <w:rPr>
          <w:noProof/>
          <w:lang w:val="ru-RU" w:eastAsia="ru-RU"/>
        </w:rPr>
        <w:instrText xml:space="preserve"> </w:instrText>
      </w:r>
      <w:r w:rsidR="00C555F8">
        <w:rPr>
          <w:noProof/>
          <w:lang w:val="ru-RU" w:eastAsia="ru-RU"/>
        </w:rPr>
        <w:instrText>INCLUDEPICTURE  "cid:image001.jpg@01D9EC96.D8987560" \* MERGEFORMATINET</w:instrText>
      </w:r>
      <w:r w:rsidR="00C555F8">
        <w:rPr>
          <w:noProof/>
          <w:lang w:val="ru-RU" w:eastAsia="ru-RU"/>
        </w:rPr>
        <w:instrText xml:space="preserve"> </w:instrText>
      </w:r>
      <w:r w:rsidR="00C555F8">
        <w:rPr>
          <w:noProof/>
          <w:lang w:val="ru-RU" w:eastAsia="ru-RU"/>
        </w:rPr>
        <w:fldChar w:fldCharType="separate"/>
      </w:r>
      <w:r w:rsidR="00C555F8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85pt;height:71.35pt;visibility:visible">
            <v:imagedata r:id="rId4" r:href="rId5"/>
          </v:shape>
        </w:pict>
      </w:r>
      <w:r w:rsidR="00C555F8">
        <w:rPr>
          <w:noProof/>
          <w:lang w:val="ru-RU" w:eastAsia="ru-RU"/>
        </w:rPr>
        <w:fldChar w:fldCharType="end"/>
      </w:r>
      <w:r w:rsidR="002E1FB3">
        <w:rPr>
          <w:noProof/>
          <w:lang w:val="ru-RU" w:eastAsia="ru-RU"/>
        </w:rPr>
        <w:fldChar w:fldCharType="end"/>
      </w:r>
      <w:r w:rsidR="00C45823">
        <w:rPr>
          <w:noProof/>
          <w:lang w:val="ru-RU" w:eastAsia="ru-RU"/>
        </w:rPr>
        <w:fldChar w:fldCharType="end"/>
      </w:r>
      <w:r w:rsidR="006B40A7">
        <w:rPr>
          <w:noProof/>
          <w:lang w:val="ru-RU" w:eastAsia="ru-RU"/>
        </w:rPr>
        <w:fldChar w:fldCharType="end"/>
      </w:r>
      <w:r w:rsidR="009D2733">
        <w:rPr>
          <w:noProof/>
          <w:lang w:val="ru-RU" w:eastAsia="ru-RU"/>
        </w:rPr>
        <w:fldChar w:fldCharType="end"/>
      </w:r>
      <w:r w:rsidR="00783AA5">
        <w:rPr>
          <w:noProof/>
          <w:lang w:val="ru-RU" w:eastAsia="ru-RU"/>
        </w:rPr>
        <w:fldChar w:fldCharType="end"/>
      </w:r>
      <w:r w:rsidR="003B08E8">
        <w:rPr>
          <w:noProof/>
          <w:lang w:val="ru-RU" w:eastAsia="ru-RU"/>
        </w:rPr>
        <w:fldChar w:fldCharType="end"/>
      </w:r>
      <w:r w:rsidR="00B0416C">
        <w:rPr>
          <w:noProof/>
          <w:lang w:val="ru-RU" w:eastAsia="ru-RU"/>
        </w:rPr>
        <w:fldChar w:fldCharType="end"/>
      </w:r>
      <w:r w:rsidR="00A215D7">
        <w:rPr>
          <w:noProof/>
          <w:lang w:val="ru-RU" w:eastAsia="ru-RU"/>
        </w:rPr>
        <w:fldChar w:fldCharType="end"/>
      </w:r>
      <w:r w:rsidR="00AE1319">
        <w:rPr>
          <w:noProof/>
          <w:lang w:val="ru-RU" w:eastAsia="ru-RU"/>
        </w:rPr>
        <w:fldChar w:fldCharType="end"/>
      </w:r>
      <w:r w:rsidR="00FF60C5">
        <w:rPr>
          <w:noProof/>
          <w:lang w:val="ru-RU" w:eastAsia="ru-RU"/>
        </w:rPr>
        <w:fldChar w:fldCharType="end"/>
      </w:r>
      <w:r w:rsidR="00977BC2">
        <w:rPr>
          <w:noProof/>
          <w:lang w:val="ru-RU" w:eastAsia="ru-RU"/>
        </w:rPr>
        <w:fldChar w:fldCharType="end"/>
      </w:r>
      <w:r>
        <w:rPr>
          <w:noProof/>
          <w:lang w:val="ru-RU" w:eastAsia="ru-RU"/>
        </w:rPr>
        <w:fldChar w:fldCharType="end"/>
      </w:r>
    </w:p>
    <w:p w:rsidR="009A6F80" w:rsidRPr="00977680" w:rsidRDefault="009A6F80" w:rsidP="009A6F80">
      <w:pPr>
        <w:jc w:val="center"/>
        <w:rPr>
          <w:lang w:val="ru-RU"/>
        </w:rPr>
      </w:pPr>
    </w:p>
    <w:p w:rsidR="009A6F80" w:rsidRPr="00977680" w:rsidRDefault="009A6F80" w:rsidP="009A6F80">
      <w:pPr>
        <w:pStyle w:val="7"/>
        <w:rPr>
          <w:sz w:val="28"/>
          <w:szCs w:val="28"/>
          <w:lang w:val="ru-RU"/>
        </w:rPr>
      </w:pPr>
      <w:r w:rsidRPr="00977680">
        <w:rPr>
          <w:sz w:val="28"/>
          <w:szCs w:val="28"/>
          <w:lang w:val="ru-RU"/>
        </w:rPr>
        <w:t>Заключение</w:t>
      </w:r>
    </w:p>
    <w:p w:rsidR="009A6F80" w:rsidRPr="00977680" w:rsidRDefault="009A6F80" w:rsidP="009A6F80">
      <w:pPr>
        <w:pStyle w:val="7"/>
        <w:rPr>
          <w:bCs/>
          <w:lang w:val="ru-RU"/>
        </w:rPr>
      </w:pPr>
      <w:r w:rsidRPr="00977680">
        <w:rPr>
          <w:lang w:val="ru-RU"/>
        </w:rPr>
        <w:t xml:space="preserve">по результатам обработки данных ГДИС </w:t>
      </w:r>
    </w:p>
    <w:p w:rsidR="009A6F80" w:rsidRPr="00977680" w:rsidRDefault="009A6F80" w:rsidP="009A6F80">
      <w:pPr>
        <w:rPr>
          <w:lang w:val="ru-RU"/>
        </w:rPr>
      </w:pPr>
    </w:p>
    <w:p w:rsidR="009A6F80" w:rsidRPr="00977680" w:rsidRDefault="009A6F80" w:rsidP="009A6F80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977680">
        <w:rPr>
          <w:b/>
          <w:bCs/>
          <w:sz w:val="24"/>
          <w:lang w:val="ru-RU"/>
        </w:rPr>
        <w:t xml:space="preserve">    </w:t>
      </w:r>
    </w:p>
    <w:p w:rsidR="009A6F80" w:rsidRPr="00D57554" w:rsidRDefault="009A6F80" w:rsidP="009A6F80"/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8"/>
        <w:gridCol w:w="2764"/>
      </w:tblGrid>
      <w:tr w:rsidR="009A6F80" w:rsidRPr="00977680" w:rsidTr="009A6F80">
        <w:trPr>
          <w:jc w:val="right"/>
        </w:trPr>
        <w:tc>
          <w:tcPr>
            <w:tcW w:w="5000" w:type="pct"/>
            <w:gridSpan w:val="2"/>
            <w:vAlign w:val="center"/>
          </w:tcPr>
          <w:p w:rsidR="009A6F80" w:rsidRPr="00977680" w:rsidRDefault="009A6F80" w:rsidP="007F6BF7">
            <w:pPr>
              <w:jc w:val="center"/>
              <w:rPr>
                <w:b/>
                <w:sz w:val="23"/>
                <w:szCs w:val="23"/>
                <w:lang w:val="ru-RU"/>
              </w:rPr>
            </w:pPr>
            <w:r w:rsidRPr="00977680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977680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25" w:type="pct"/>
          </w:tcPr>
          <w:p w:rsidR="009A6F80" w:rsidRPr="008E0DCD" w:rsidRDefault="009A6F80" w:rsidP="007F6BF7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9A6F80" w:rsidRPr="00977680" w:rsidTr="009A6F80">
        <w:trPr>
          <w:trHeight w:val="143"/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Заказчик</w:t>
            </w:r>
          </w:p>
        </w:tc>
        <w:tc>
          <w:tcPr>
            <w:tcW w:w="1525" w:type="pct"/>
          </w:tcPr>
          <w:p w:rsidR="009A6F80" w:rsidRPr="00260FA9" w:rsidRDefault="009A6F80" w:rsidP="007F6BF7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9A6F80" w:rsidRPr="00977680" w:rsidTr="009A6F80">
        <w:trPr>
          <w:trHeight w:val="137"/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25" w:type="pct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977680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977680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9A6F80" w:rsidRPr="00977680" w:rsidTr="009A6F80">
        <w:trPr>
          <w:jc w:val="right"/>
        </w:trPr>
        <w:tc>
          <w:tcPr>
            <w:tcW w:w="5000" w:type="pct"/>
            <w:gridSpan w:val="2"/>
          </w:tcPr>
          <w:p w:rsidR="009A6F80" w:rsidRPr="00977680" w:rsidRDefault="009A6F80" w:rsidP="007F6BF7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977680">
              <w:t>Условия исследований</w:t>
            </w:r>
          </w:p>
        </w:tc>
      </w:tr>
      <w:tr w:rsidR="009A6F80" w:rsidRPr="00977680" w:rsidTr="009A6F80">
        <w:trPr>
          <w:trHeight w:val="277"/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25" w:type="pct"/>
          </w:tcPr>
          <w:p w:rsidR="009A6F80" w:rsidRPr="008E0DCD" w:rsidRDefault="009A6F80" w:rsidP="007F6BF7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25" w:type="pct"/>
          </w:tcPr>
          <w:p w:rsidR="009A6F80" w:rsidRPr="00A156F1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25" w:type="pct"/>
          </w:tcPr>
          <w:p w:rsidR="009A6F80" w:rsidRPr="00A156F1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25" w:type="pct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-142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Пластовая температура на глубине (</w:t>
            </w:r>
            <w:proofErr w:type="spellStart"/>
            <w:r w:rsidRPr="00977680">
              <w:rPr>
                <w:sz w:val="24"/>
                <w:vertAlign w:val="superscript"/>
                <w:lang w:val="ru-RU"/>
              </w:rPr>
              <w:t>о</w:t>
            </w:r>
            <w:r w:rsidRPr="00977680">
              <w:rPr>
                <w:sz w:val="24"/>
                <w:lang w:val="ru-RU"/>
              </w:rPr>
              <w:t>С</w:t>
            </w:r>
            <w:proofErr w:type="spellEnd"/>
            <w:r w:rsidRPr="00977680">
              <w:rPr>
                <w:sz w:val="24"/>
                <w:lang w:val="ru-RU"/>
              </w:rPr>
              <w:t>)</w:t>
            </w:r>
          </w:p>
        </w:tc>
        <w:tc>
          <w:tcPr>
            <w:tcW w:w="1525" w:type="pct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-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rPr>
                <w:sz w:val="24"/>
                <w:lang w:val="ru-RU"/>
              </w:rPr>
            </w:pPr>
            <w:r w:rsidRPr="00977680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977680">
              <w:rPr>
                <w:sz w:val="24"/>
                <w:lang w:val="ru-RU"/>
              </w:rPr>
              <w:t>,</w:t>
            </w:r>
            <w:r w:rsidRPr="00977680">
              <w:rPr>
                <w:sz w:val="24"/>
                <w:szCs w:val="24"/>
                <w:lang w:val="ru-RU"/>
              </w:rPr>
              <w:t xml:space="preserve"> (м3/</w:t>
            </w:r>
            <w:proofErr w:type="spellStart"/>
            <w:r w:rsidRPr="00977680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97768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pct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9A6F80" w:rsidRPr="00977680" w:rsidTr="009A6F80">
        <w:trPr>
          <w:jc w:val="right"/>
        </w:trPr>
        <w:tc>
          <w:tcPr>
            <w:tcW w:w="5000" w:type="pct"/>
            <w:gridSpan w:val="2"/>
            <w:vAlign w:val="center"/>
          </w:tcPr>
          <w:p w:rsidR="009A6F80" w:rsidRPr="00977680" w:rsidRDefault="009A6F80" w:rsidP="007F6BF7">
            <w:pPr>
              <w:pStyle w:val="6"/>
            </w:pPr>
            <w:r w:rsidRPr="00977680">
              <w:rPr>
                <w:b/>
              </w:rPr>
              <w:t>Данные по скважине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vAlign w:val="center"/>
          </w:tcPr>
          <w:p w:rsidR="009A6F80" w:rsidRPr="00977680" w:rsidRDefault="009A6F80" w:rsidP="007F6BF7">
            <w:pPr>
              <w:rPr>
                <w:sz w:val="24"/>
                <w:szCs w:val="24"/>
                <w:lang w:val="ru-RU"/>
              </w:rPr>
            </w:pPr>
            <w:r w:rsidRPr="00977680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25" w:type="pct"/>
            <w:vAlign w:val="center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977680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vAlign w:val="center"/>
          </w:tcPr>
          <w:p w:rsidR="009A6F80" w:rsidRPr="00977680" w:rsidRDefault="009A6F80" w:rsidP="007F6BF7">
            <w:pPr>
              <w:ind w:right="425"/>
              <w:rPr>
                <w:sz w:val="24"/>
                <w:szCs w:val="24"/>
                <w:lang w:val="ru-RU"/>
              </w:rPr>
            </w:pPr>
            <w:r w:rsidRPr="00977680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1525" w:type="pct"/>
            <w:vAlign w:val="center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vAlign w:val="center"/>
          </w:tcPr>
          <w:p w:rsidR="009A6F80" w:rsidRPr="00977680" w:rsidRDefault="009A6F80" w:rsidP="007F6BF7">
            <w:pPr>
              <w:ind w:right="425"/>
              <w:rPr>
                <w:sz w:val="24"/>
                <w:szCs w:val="24"/>
                <w:lang w:val="ru-RU"/>
              </w:rPr>
            </w:pPr>
            <w:r w:rsidRPr="00977680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977680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977680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1525" w:type="pct"/>
            <w:vAlign w:val="center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vAlign w:val="center"/>
          </w:tcPr>
          <w:p w:rsidR="009A6F80" w:rsidRPr="00977680" w:rsidRDefault="009A6F80" w:rsidP="007F6BF7">
            <w:pPr>
              <w:ind w:right="425"/>
              <w:rPr>
                <w:sz w:val="24"/>
                <w:szCs w:val="24"/>
                <w:lang w:val="ru-RU"/>
              </w:rPr>
            </w:pPr>
            <w:r w:rsidRPr="00977680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977680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977680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1525" w:type="pct"/>
            <w:vAlign w:val="center"/>
          </w:tcPr>
          <w:p w:rsidR="009A6F80" w:rsidRPr="00977680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vAlign w:val="center"/>
          </w:tcPr>
          <w:p w:rsidR="009A6F80" w:rsidRPr="00977680" w:rsidRDefault="009A6F80" w:rsidP="007F6BF7">
            <w:pPr>
              <w:ind w:right="425"/>
              <w:rPr>
                <w:sz w:val="24"/>
                <w:szCs w:val="24"/>
                <w:lang w:val="ru-RU"/>
              </w:rPr>
            </w:pPr>
            <w:r w:rsidRPr="00977680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977680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25" w:type="pct"/>
            <w:vAlign w:val="center"/>
          </w:tcPr>
          <w:p w:rsidR="009A6F80" w:rsidRPr="008E0DCD" w:rsidRDefault="009A6F80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vAlign w:val="center"/>
          </w:tcPr>
          <w:p w:rsidR="009A6F80" w:rsidRPr="00977680" w:rsidRDefault="009A6F80" w:rsidP="007F6BF7">
            <w:pPr>
              <w:ind w:right="425"/>
              <w:rPr>
                <w:sz w:val="24"/>
                <w:szCs w:val="24"/>
                <w:lang w:val="ru-RU"/>
              </w:rPr>
            </w:pPr>
            <w:r w:rsidRPr="00977680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25" w:type="pct"/>
            <w:vAlign w:val="center"/>
          </w:tcPr>
          <w:p w:rsidR="009A6F80" w:rsidRPr="008E0DCD" w:rsidRDefault="009A6F80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5000" w:type="pct"/>
            <w:gridSpan w:val="2"/>
          </w:tcPr>
          <w:p w:rsidR="009A6F80" w:rsidRPr="00977680" w:rsidRDefault="009A6F80" w:rsidP="007F6BF7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977680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Пласт</w:t>
            </w:r>
          </w:p>
        </w:tc>
        <w:tc>
          <w:tcPr>
            <w:tcW w:w="1525" w:type="pct"/>
          </w:tcPr>
          <w:p w:rsidR="009A6F80" w:rsidRPr="00AE3ADD" w:rsidRDefault="009A6F80" w:rsidP="007F6BF7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Интервал перфорации</w:t>
            </w:r>
            <w:r w:rsidRPr="00977680">
              <w:rPr>
                <w:sz w:val="23"/>
                <w:szCs w:val="23"/>
                <w:lang w:val="ru-RU"/>
              </w:rPr>
              <w:t>,</w:t>
            </w:r>
            <w:r w:rsidRPr="00977680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25" w:type="pct"/>
          </w:tcPr>
          <w:p w:rsidR="009A6F80" w:rsidRPr="00A156F1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Эффективная мощность</w:t>
            </w:r>
            <w:r w:rsidRPr="00977680">
              <w:rPr>
                <w:sz w:val="23"/>
                <w:szCs w:val="23"/>
                <w:lang w:val="ru-RU"/>
              </w:rPr>
              <w:t>,</w:t>
            </w:r>
            <w:r w:rsidRPr="00977680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25" w:type="pct"/>
          </w:tcPr>
          <w:p w:rsidR="009A6F80" w:rsidRPr="00272F8B" w:rsidRDefault="009A6F80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ВНК пласта (</w:t>
            </w:r>
            <w:proofErr w:type="spellStart"/>
            <w:r w:rsidRPr="00977680">
              <w:rPr>
                <w:sz w:val="24"/>
                <w:lang w:val="ru-RU"/>
              </w:rPr>
              <w:t>абс</w:t>
            </w:r>
            <w:proofErr w:type="spellEnd"/>
            <w:r w:rsidRPr="00977680">
              <w:rPr>
                <w:sz w:val="24"/>
                <w:lang w:val="ru-RU"/>
              </w:rPr>
              <w:t>.), (м)</w:t>
            </w:r>
          </w:p>
        </w:tc>
        <w:tc>
          <w:tcPr>
            <w:tcW w:w="1525" w:type="pct"/>
          </w:tcPr>
          <w:p w:rsidR="009A6F80" w:rsidRPr="003A44AB" w:rsidRDefault="009A6F80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 xml:space="preserve">Общая сжимаемость, </w:t>
            </w:r>
            <w:r w:rsidRPr="00977680">
              <w:rPr>
                <w:sz w:val="23"/>
                <w:szCs w:val="23"/>
                <w:lang w:val="ru-RU"/>
              </w:rPr>
              <w:t>(1/</w:t>
            </w:r>
            <w:r w:rsidRPr="00977680">
              <w:rPr>
                <w:sz w:val="24"/>
                <w:szCs w:val="24"/>
                <w:lang w:val="ru-RU"/>
              </w:rPr>
              <w:t>кгс/см2</w:t>
            </w:r>
            <w:r w:rsidRPr="00977680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25" w:type="pct"/>
          </w:tcPr>
          <w:p w:rsidR="009A6F80" w:rsidRPr="00A0583A" w:rsidRDefault="009A6F80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Пористость</w:t>
            </w:r>
            <w:r w:rsidRPr="00977680">
              <w:rPr>
                <w:sz w:val="23"/>
                <w:szCs w:val="23"/>
                <w:lang w:val="ru-RU"/>
              </w:rPr>
              <w:t>,</w:t>
            </w:r>
            <w:r w:rsidRPr="00977680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25" w:type="pct"/>
          </w:tcPr>
          <w:p w:rsidR="009A6F80" w:rsidRPr="00367B44" w:rsidRDefault="009A6F80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A6F80" w:rsidRPr="00977680" w:rsidRDefault="009A6F80" w:rsidP="007F6BF7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977680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A6F80" w:rsidRPr="00977680" w:rsidRDefault="009A6F80" w:rsidP="007F6BF7">
            <w:pPr>
              <w:ind w:right="34"/>
              <w:jc w:val="center"/>
              <w:rPr>
                <w:b/>
                <w:sz w:val="24"/>
                <w:lang w:val="ru-RU"/>
              </w:rPr>
            </w:pPr>
            <w:r w:rsidRPr="00953C9A">
              <w:rPr>
                <w:b/>
                <w:sz w:val="24"/>
                <w:szCs w:val="24"/>
                <w:lang w:val="ru-RU"/>
              </w:rPr>
              <w:t>вода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proofErr w:type="spellStart"/>
            <w:r w:rsidRPr="00977680">
              <w:rPr>
                <w:sz w:val="24"/>
                <w:lang w:val="ru-RU"/>
              </w:rPr>
              <w:t>Обводненность</w:t>
            </w:r>
            <w:proofErr w:type="spellEnd"/>
            <w:r w:rsidRPr="00977680">
              <w:rPr>
                <w:sz w:val="23"/>
                <w:szCs w:val="23"/>
                <w:lang w:val="ru-RU"/>
              </w:rPr>
              <w:t>,</w:t>
            </w:r>
            <w:r w:rsidRPr="00977680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A6F80" w:rsidRPr="00A156F1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 xml:space="preserve">Объемный коэффициент </w:t>
            </w:r>
            <w:r w:rsidRPr="00953C9A">
              <w:rPr>
                <w:sz w:val="24"/>
                <w:szCs w:val="24"/>
                <w:lang w:val="ru-RU"/>
              </w:rPr>
              <w:t>воды</w:t>
            </w:r>
            <w:r w:rsidRPr="00977680">
              <w:rPr>
                <w:sz w:val="23"/>
                <w:szCs w:val="23"/>
                <w:lang w:val="ru-RU"/>
              </w:rPr>
              <w:t>,</w:t>
            </w:r>
            <w:r w:rsidRPr="00977680">
              <w:rPr>
                <w:sz w:val="24"/>
                <w:lang w:val="ru-RU"/>
              </w:rPr>
              <w:t xml:space="preserve"> (м3/стм3)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A6F80" w:rsidRPr="00ED73A1" w:rsidRDefault="009A6F80" w:rsidP="007F6BF7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 xml:space="preserve">Вязкость </w:t>
            </w:r>
            <w:r w:rsidRPr="00953C9A">
              <w:rPr>
                <w:sz w:val="24"/>
                <w:szCs w:val="24"/>
                <w:lang w:val="ru-RU"/>
              </w:rPr>
              <w:t>воды</w:t>
            </w:r>
            <w:r w:rsidRPr="00977680">
              <w:rPr>
                <w:sz w:val="23"/>
                <w:szCs w:val="23"/>
                <w:lang w:val="ru-RU"/>
              </w:rPr>
              <w:t>,</w:t>
            </w:r>
            <w:r w:rsidRPr="00977680">
              <w:rPr>
                <w:sz w:val="24"/>
                <w:lang w:val="ru-RU"/>
              </w:rPr>
              <w:t xml:space="preserve"> (</w:t>
            </w:r>
            <w:proofErr w:type="spellStart"/>
            <w:r w:rsidRPr="00977680">
              <w:rPr>
                <w:sz w:val="24"/>
                <w:lang w:val="ru-RU"/>
              </w:rPr>
              <w:t>сПз</w:t>
            </w:r>
            <w:proofErr w:type="spellEnd"/>
            <w:r w:rsidRPr="00977680">
              <w:rPr>
                <w:sz w:val="24"/>
                <w:lang w:val="ru-RU"/>
              </w:rPr>
              <w:t>)</w:t>
            </w:r>
          </w:p>
        </w:tc>
        <w:tc>
          <w:tcPr>
            <w:tcW w:w="152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A6F80" w:rsidRPr="00F661A7" w:rsidRDefault="00A215D7" w:rsidP="007F6BF7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A215D7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F80" w:rsidRPr="00977680" w:rsidRDefault="009A6F80" w:rsidP="007F6BF7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9A6F80" w:rsidRPr="00977680" w:rsidTr="009A6F80">
        <w:trPr>
          <w:jc w:val="right"/>
        </w:trPr>
        <w:tc>
          <w:tcPr>
            <w:tcW w:w="3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F80" w:rsidRPr="00977680" w:rsidRDefault="009A6F80" w:rsidP="007F6BF7">
            <w:pPr>
              <w:ind w:right="425"/>
              <w:rPr>
                <w:sz w:val="24"/>
                <w:lang w:val="ru-RU"/>
              </w:rPr>
            </w:pPr>
            <w:r w:rsidRPr="00977680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F80" w:rsidRPr="00977680" w:rsidRDefault="009A6F80" w:rsidP="007F6BF7">
            <w:pPr>
              <w:ind w:right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Анализ мини-ГРП</w:t>
            </w:r>
          </w:p>
        </w:tc>
      </w:tr>
    </w:tbl>
    <w:p w:rsidR="009A6F80" w:rsidRPr="00977680" w:rsidRDefault="009A6F80" w:rsidP="009A6F80">
      <w:pPr>
        <w:pStyle w:val="a3"/>
        <w:tabs>
          <w:tab w:val="left" w:pos="0"/>
        </w:tabs>
        <w:spacing w:before="240" w:line="360" w:lineRule="auto"/>
        <w:ind w:left="0" w:firstLine="992"/>
        <w:jc w:val="both"/>
        <w:rPr>
          <w:spacing w:val="2"/>
          <w:sz w:val="24"/>
          <w:szCs w:val="24"/>
          <w:lang w:val="ru-RU"/>
        </w:rPr>
      </w:pPr>
      <w:r w:rsidRPr="00977680">
        <w:rPr>
          <w:spacing w:val="2"/>
          <w:sz w:val="24"/>
          <w:szCs w:val="24"/>
          <w:lang w:val="ru-RU"/>
        </w:rPr>
        <w:t xml:space="preserve">На скважине проведены работы по стимуляции </w:t>
      </w:r>
      <w:r>
        <w:rPr>
          <w:spacing w:val="2"/>
          <w:sz w:val="24"/>
          <w:szCs w:val="24"/>
          <w:lang w:val="ru-RU"/>
        </w:rPr>
        <w:t>пласта</w:t>
      </w:r>
      <w:r w:rsidR="00D94032">
        <w:rPr>
          <w:spacing w:val="2"/>
          <w:sz w:val="24"/>
          <w:szCs w:val="24"/>
          <w:lang w:val="ru-RU"/>
        </w:rPr>
        <w:t xml:space="preserve"> </w:t>
      </w:r>
      <w:r w:rsidR="00D94032" w:rsidRPr="00D94032">
        <w:rPr>
          <w:spacing w:val="2"/>
          <w:sz w:val="24"/>
          <w:szCs w:val="24"/>
          <w:lang w:val="ru-RU"/>
        </w:rPr>
        <w:t>Plast1_H</w:t>
      </w:r>
      <w:r w:rsidRPr="00977680">
        <w:rPr>
          <w:spacing w:val="2"/>
          <w:sz w:val="24"/>
          <w:szCs w:val="24"/>
          <w:lang w:val="ru-RU"/>
        </w:rPr>
        <w:t xml:space="preserve"> посредством </w:t>
      </w:r>
      <w:proofErr w:type="spellStart"/>
      <w:r w:rsidRPr="00977680">
        <w:rPr>
          <w:spacing w:val="2"/>
          <w:sz w:val="24"/>
          <w:szCs w:val="24"/>
          <w:lang w:val="ru-RU"/>
        </w:rPr>
        <w:t>гидроразрыва</w:t>
      </w:r>
      <w:proofErr w:type="spellEnd"/>
      <w:r w:rsidRPr="00977680">
        <w:rPr>
          <w:spacing w:val="2"/>
          <w:sz w:val="24"/>
          <w:szCs w:val="24"/>
          <w:lang w:val="ru-RU"/>
        </w:rPr>
        <w:t xml:space="preserve">. С целью оценки качества проведенных работ и получения информации о фильтрационных параметрах, текущем пластовом давлении, под </w:t>
      </w:r>
      <w:proofErr w:type="spellStart"/>
      <w:r w:rsidRPr="00977680">
        <w:rPr>
          <w:spacing w:val="2"/>
          <w:sz w:val="24"/>
          <w:szCs w:val="24"/>
          <w:lang w:val="ru-RU"/>
        </w:rPr>
        <w:t>пакером</w:t>
      </w:r>
      <w:proofErr w:type="spellEnd"/>
      <w:r w:rsidRPr="00977680">
        <w:rPr>
          <w:spacing w:val="2"/>
          <w:sz w:val="24"/>
          <w:szCs w:val="24"/>
          <w:lang w:val="ru-RU"/>
        </w:rPr>
        <w:t xml:space="preserve"> находился автономный цифровой манометр, который регистрировал непрерывную кривую изменения давления на забое скважины.</w:t>
      </w:r>
    </w:p>
    <w:p w:rsidR="009A6F80" w:rsidRPr="00977680" w:rsidRDefault="002E1FB3" w:rsidP="009A6F80">
      <w:pPr>
        <w:pStyle w:val="a3"/>
        <w:tabs>
          <w:tab w:val="left" w:pos="0"/>
        </w:tabs>
        <w:spacing w:line="360" w:lineRule="auto"/>
        <w:ind w:left="0" w:firstLine="992"/>
        <w:jc w:val="both"/>
        <w:rPr>
          <w:sz w:val="24"/>
          <w:lang w:val="ru-RU"/>
        </w:rPr>
      </w:pPr>
      <w:r>
        <w:rPr>
          <w:bCs/>
          <w:iCs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1465553</wp:posOffset>
                </wp:positionH>
                <wp:positionV relativeFrom="paragraph">
                  <wp:posOffset>808190</wp:posOffset>
                </wp:positionV>
                <wp:extent cx="748030" cy="175260"/>
                <wp:effectExtent l="472440" t="5080" r="8255" b="191135"/>
                <wp:wrapNone/>
                <wp:docPr id="5" name="Прямоугольная вынос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748030" cy="175260"/>
                        </a:xfrm>
                        <a:prstGeom prst="wedgeRectCallout">
                          <a:avLst>
                            <a:gd name="adj1" fmla="val 111713"/>
                            <a:gd name="adj2" fmla="val -13225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F80" w:rsidRPr="00D57978" w:rsidRDefault="009A6F80" w:rsidP="009A6F80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 xml:space="preserve">Мини-ГРП </w:t>
                            </w:r>
                          </w:p>
                          <w:p w:rsidR="009A6F80" w:rsidRPr="00C4616F" w:rsidRDefault="009A6F80" w:rsidP="009A6F80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5" o:spid="_x0000_s1026" type="#_x0000_t61" style="position:absolute;left:0;text-align:left;margin-left:115.4pt;margin-top:63.65pt;width:58.9pt;height:13.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" adj="34930,-17766" strokecolor="red">
                <v:textbox inset=".5mm,.3mm,.5mm,.3mm">
                  <w:txbxContent>
                    <w:p w:rsidR="009A6F80" w:rsidRPr="00D57978" w:rsidRDefault="009A6F80" w:rsidP="009A6F80">
                      <w:pPr>
                        <w:jc w:val="both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ru-RU"/>
                        </w:rPr>
                        <w:t xml:space="preserve">Мини-ГРП </w:t>
                      </w:r>
                    </w:p>
                    <w:p w:rsidR="009A6F80" w:rsidRPr="00C4616F" w:rsidRDefault="009A6F80" w:rsidP="009A6F80">
                      <w:pPr>
                        <w:jc w:val="both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F80" w:rsidRPr="00977680">
        <w:rPr>
          <w:spacing w:val="2"/>
          <w:sz w:val="24"/>
          <w:szCs w:val="24"/>
          <w:lang w:val="ru-RU"/>
        </w:rPr>
        <w:t>Для дальнейшего анализа непрерывная кривая изменения давления пересчитана на отметку ВНК пласта</w:t>
      </w:r>
      <w:r w:rsidR="00D94032">
        <w:rPr>
          <w:spacing w:val="2"/>
          <w:sz w:val="24"/>
          <w:szCs w:val="24"/>
          <w:lang w:val="ru-RU"/>
        </w:rPr>
        <w:t xml:space="preserve"> </w:t>
      </w:r>
      <w:r w:rsidR="00D94032" w:rsidRPr="00D94032">
        <w:rPr>
          <w:spacing w:val="2"/>
          <w:sz w:val="24"/>
          <w:szCs w:val="24"/>
          <w:lang w:val="ru-RU"/>
        </w:rPr>
        <w:t>Plast1_H</w:t>
      </w:r>
      <w:r w:rsidR="009A6F80" w:rsidRPr="00977680">
        <w:rPr>
          <w:spacing w:val="2"/>
          <w:sz w:val="24"/>
          <w:szCs w:val="24"/>
          <w:lang w:val="ru-RU"/>
        </w:rPr>
        <w:t xml:space="preserve">. Обзорный график исследования показан </w:t>
      </w:r>
      <w:r w:rsidR="009A6F80" w:rsidRPr="00977680">
        <w:rPr>
          <w:sz w:val="24"/>
          <w:lang w:val="ru-RU"/>
        </w:rPr>
        <w:t xml:space="preserve">на </w:t>
      </w:r>
      <w:r w:rsidR="009A6F80" w:rsidRPr="00977680">
        <w:rPr>
          <w:b/>
          <w:bCs/>
          <w:sz w:val="24"/>
          <w:lang w:val="ru-RU"/>
        </w:rPr>
        <w:t>рис.1</w:t>
      </w:r>
      <w:r w:rsidR="009A6F80" w:rsidRPr="00977680">
        <w:rPr>
          <w:sz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="009A6F80" w:rsidRPr="00977680">
        <w:rPr>
          <w:b/>
          <w:bCs/>
          <w:sz w:val="24"/>
          <w:lang w:val="ru-RU"/>
        </w:rPr>
        <w:t>Saphir</w:t>
      </w:r>
      <w:proofErr w:type="spellEnd"/>
      <w:r w:rsidR="009A6F80" w:rsidRPr="00977680">
        <w:rPr>
          <w:sz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2"/>
      </w:tblGrid>
      <w:tr w:rsidR="009A6F80" w:rsidRPr="00977680" w:rsidTr="007F6BF7">
        <w:trPr>
          <w:trHeight w:val="3551"/>
          <w:jc w:val="center"/>
        </w:trPr>
        <w:tc>
          <w:tcPr>
            <w:tcW w:w="7362" w:type="dxa"/>
            <w:vAlign w:val="center"/>
          </w:tcPr>
          <w:p w:rsidR="009A6F80" w:rsidRPr="00977680" w:rsidRDefault="006B40A7" w:rsidP="007F6BF7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</w:t>
            </w:r>
            <w:proofErr w:type="spellStart"/>
            <w:r>
              <w:rPr>
                <w:sz w:val="24"/>
                <w:lang w:val="ru-RU"/>
              </w:rPr>
              <w:t>Picture</w:t>
            </w:r>
            <w:proofErr w:type="spellEnd"/>
            <w:r>
              <w:rPr>
                <w:sz w:val="24"/>
                <w:lang w:val="en-US"/>
              </w:rPr>
              <w:t>7</w:t>
            </w:r>
            <w:r w:rsidR="00783AA5" w:rsidRPr="00783AA5">
              <w:rPr>
                <w:sz w:val="24"/>
                <w:lang w:val="ru-RU"/>
              </w:rPr>
              <w:t>}}</w:t>
            </w:r>
            <w:r w:rsidR="009A6F80" w:rsidRPr="00977680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1842770</wp:posOffset>
                      </wp:positionV>
                      <wp:extent cx="685800" cy="457200"/>
                      <wp:effectExtent l="5080" t="7620" r="13970" b="1143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F80" w:rsidRPr="00531D86" w:rsidRDefault="009A6F80" w:rsidP="009A6F80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27" style="position:absolute;left:0;text-align:left;margin-left:155pt;margin-top:145.1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" filled="f" strokecolor="white">
                      <v:textbox>
                        <w:txbxContent>
                          <w:p w:rsidR="009A6F80" w:rsidRPr="00531D86" w:rsidRDefault="009A6F80" w:rsidP="009A6F80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6F80" w:rsidRPr="00977680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-889000</wp:posOffset>
                      </wp:positionH>
                      <wp:positionV relativeFrom="paragraph">
                        <wp:posOffset>61595</wp:posOffset>
                      </wp:positionV>
                      <wp:extent cx="914400" cy="457200"/>
                      <wp:effectExtent l="5080" t="7620" r="13970" b="11430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F80" w:rsidRDefault="009A6F80" w:rsidP="009A6F80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9A6F80" w:rsidRDefault="009A6F80" w:rsidP="009A6F80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4A0A15"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кгс/см2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28" style="position:absolute;left:0;text-align:left;margin-left:-70pt;margin-top:4.85pt;width:1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" filled="f" strokecolor="white">
                      <v:textbox>
                        <w:txbxContent>
                          <w:p w:rsidR="009A6F80" w:rsidRDefault="009A6F80" w:rsidP="009A6F80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9A6F80" w:rsidRDefault="009A6F80" w:rsidP="009A6F80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4A0A15">
                              <w:rPr>
                                <w:b/>
                                <w:sz w:val="24"/>
                                <w:lang w:val="ru-RU"/>
                              </w:rPr>
                              <w:t>кгс/см2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6F80" w:rsidRPr="00977680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5715" t="9525" r="13335" b="1333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A6F80" w:rsidRDefault="009A6F80" w:rsidP="009A6F80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9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" filled="f" strokecolor="white">
                      <v:textbox>
                        <w:txbxContent>
                          <w:p w:rsidR="009A6F80" w:rsidRDefault="009A6F80" w:rsidP="009A6F80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A6F80" w:rsidRPr="00977680" w:rsidRDefault="009A6F80" w:rsidP="009A6F80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977680">
        <w:rPr>
          <w:b/>
          <w:sz w:val="23"/>
          <w:szCs w:val="23"/>
          <w:lang w:val="ru-RU"/>
        </w:rPr>
        <w:t>Рис.1   Обзорный график исследования</w:t>
      </w:r>
    </w:p>
    <w:p w:rsidR="009A6F80" w:rsidRDefault="009A6F80" w:rsidP="009A6F80">
      <w:pPr>
        <w:spacing w:before="240" w:line="360" w:lineRule="auto"/>
        <w:ind w:firstLine="567"/>
        <w:jc w:val="both"/>
        <w:rPr>
          <w:bCs/>
          <w:iCs/>
          <w:sz w:val="24"/>
          <w:szCs w:val="24"/>
          <w:lang w:val="ru-RU"/>
        </w:rPr>
      </w:pPr>
      <w:r>
        <w:rPr>
          <w:bCs/>
          <w:iCs/>
          <w:sz w:val="24"/>
          <w:szCs w:val="24"/>
          <w:lang w:val="ru-RU"/>
        </w:rPr>
        <w:t xml:space="preserve">Проведен анализ мини-ГРП при помощи модуля </w:t>
      </w:r>
      <w:r>
        <w:rPr>
          <w:bCs/>
          <w:iCs/>
          <w:sz w:val="24"/>
          <w:szCs w:val="24"/>
          <w:lang w:val="en-US"/>
        </w:rPr>
        <w:t>mini</w:t>
      </w:r>
      <w:r w:rsidRPr="00E2648A">
        <w:rPr>
          <w:bCs/>
          <w:iCs/>
          <w:sz w:val="24"/>
          <w:szCs w:val="24"/>
          <w:lang w:val="ru-RU"/>
        </w:rPr>
        <w:t>-</w:t>
      </w:r>
      <w:proofErr w:type="spellStart"/>
      <w:r>
        <w:rPr>
          <w:bCs/>
          <w:iCs/>
          <w:sz w:val="24"/>
          <w:szCs w:val="24"/>
          <w:lang w:val="en-US"/>
        </w:rPr>
        <w:t>frac</w:t>
      </w:r>
      <w:proofErr w:type="spellEnd"/>
      <w:r w:rsidRPr="00977680">
        <w:rPr>
          <w:bCs/>
          <w:iCs/>
          <w:sz w:val="24"/>
          <w:szCs w:val="24"/>
          <w:lang w:val="ru-RU"/>
        </w:rPr>
        <w:t>.</w:t>
      </w:r>
      <w:r w:rsidRPr="00E2648A">
        <w:rPr>
          <w:bCs/>
          <w:iCs/>
          <w:sz w:val="24"/>
          <w:szCs w:val="24"/>
          <w:lang w:val="ru-RU"/>
        </w:rPr>
        <w:t xml:space="preserve"> </w:t>
      </w:r>
      <w:r>
        <w:rPr>
          <w:bCs/>
          <w:iCs/>
          <w:sz w:val="24"/>
          <w:szCs w:val="24"/>
          <w:lang w:val="ru-RU"/>
        </w:rPr>
        <w:t>Полученные результаты интерпретации оценочные (т.к. тесты проведены не на водной основе, а на основе сшитого и линейного гелей) и представлены в протоколе результатов исследования.</w:t>
      </w:r>
    </w:p>
    <w:p w:rsidR="009A6F80" w:rsidRDefault="009A6F80" w:rsidP="009A6F80">
      <w:pPr>
        <w:spacing w:line="360" w:lineRule="auto"/>
        <w:ind w:firstLine="567"/>
        <w:jc w:val="both"/>
        <w:rPr>
          <w:bCs/>
          <w:iCs/>
          <w:sz w:val="24"/>
          <w:szCs w:val="24"/>
          <w:lang w:val="ru-RU"/>
        </w:rPr>
      </w:pPr>
      <w:r>
        <w:rPr>
          <w:bCs/>
          <w:iCs/>
          <w:sz w:val="24"/>
          <w:szCs w:val="24"/>
          <w:lang w:val="ru-RU"/>
        </w:rPr>
        <w:t xml:space="preserve">Полученное расчетное пластовое давление принято по результатам мини-ГРП, т.к. является более достоверным ввиду еще незначительной на данном этапе закачки жидкости </w:t>
      </w:r>
      <w:proofErr w:type="spellStart"/>
      <w:r>
        <w:rPr>
          <w:bCs/>
          <w:iCs/>
          <w:sz w:val="24"/>
          <w:szCs w:val="24"/>
          <w:lang w:val="ru-RU"/>
        </w:rPr>
        <w:t>гидроразрыва</w:t>
      </w:r>
      <w:proofErr w:type="spellEnd"/>
      <w:r>
        <w:rPr>
          <w:bCs/>
          <w:iCs/>
          <w:sz w:val="24"/>
          <w:szCs w:val="24"/>
          <w:lang w:val="ru-RU"/>
        </w:rPr>
        <w:t xml:space="preserve"> в пласт, и составляет </w:t>
      </w:r>
      <w:r w:rsidR="00FF60C5" w:rsidRPr="00FF60C5">
        <w:rPr>
          <w:sz w:val="24"/>
          <w:szCs w:val="23"/>
          <w:lang w:val="en-US"/>
        </w:rPr>
        <w:t>P</w:t>
      </w:r>
      <w:r w:rsidR="00FF60C5" w:rsidRPr="00FF60C5">
        <w:rPr>
          <w:sz w:val="24"/>
          <w:szCs w:val="23"/>
          <w:lang w:val="ru-RU"/>
        </w:rPr>
        <w:t>_</w:t>
      </w:r>
      <w:proofErr w:type="spellStart"/>
      <w:r w:rsidR="00FF60C5" w:rsidRPr="00FF60C5">
        <w:rPr>
          <w:sz w:val="24"/>
          <w:szCs w:val="23"/>
          <w:lang w:val="en-US"/>
        </w:rPr>
        <w:t>asa</w:t>
      </w:r>
      <w:proofErr w:type="spellEnd"/>
      <w:r>
        <w:rPr>
          <w:bCs/>
          <w:iCs/>
          <w:sz w:val="24"/>
          <w:szCs w:val="24"/>
          <w:lang w:val="ru-RU"/>
        </w:rPr>
        <w:t xml:space="preserve"> кгс/см</w:t>
      </w:r>
      <w:r w:rsidRPr="003E4D24">
        <w:rPr>
          <w:bCs/>
          <w:iCs/>
          <w:sz w:val="24"/>
          <w:szCs w:val="24"/>
          <w:vertAlign w:val="superscript"/>
          <w:lang w:val="ru-RU"/>
        </w:rPr>
        <w:t>2</w:t>
      </w:r>
      <w:r>
        <w:rPr>
          <w:bCs/>
          <w:iCs/>
          <w:sz w:val="24"/>
          <w:szCs w:val="24"/>
          <w:lang w:val="ru-RU"/>
        </w:rPr>
        <w:t>.</w:t>
      </w:r>
    </w:p>
    <w:p w:rsidR="009A6F80" w:rsidRDefault="009A6F80" w:rsidP="009A6F80">
      <w:pPr>
        <w:spacing w:line="360" w:lineRule="auto"/>
        <w:ind w:firstLine="567"/>
        <w:jc w:val="both"/>
        <w:rPr>
          <w:bCs/>
          <w:i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4211541</wp:posOffset>
            </wp:positionH>
            <wp:positionV relativeFrom="paragraph">
              <wp:posOffset>229180</wp:posOffset>
            </wp:positionV>
            <wp:extent cx="1129665" cy="229806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iCs/>
          <w:sz w:val="24"/>
          <w:szCs w:val="24"/>
          <w:lang w:val="ru-RU"/>
        </w:rPr>
        <w:t>Тип утечек: стандартный (</w:t>
      </w:r>
      <w:r w:rsidRPr="00A874DB">
        <w:rPr>
          <w:b/>
          <w:bCs/>
          <w:iCs/>
          <w:sz w:val="24"/>
          <w:szCs w:val="24"/>
          <w:lang w:val="ru-RU"/>
        </w:rPr>
        <w:t>рис.2</w:t>
      </w:r>
      <w:r>
        <w:rPr>
          <w:bCs/>
          <w:iCs/>
          <w:sz w:val="24"/>
          <w:szCs w:val="24"/>
          <w:lang w:val="ru-RU"/>
        </w:rPr>
        <w:t>).</w:t>
      </w:r>
    </w:p>
    <w:tbl>
      <w:tblPr>
        <w:tblW w:w="5048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8"/>
      </w:tblGrid>
      <w:tr w:rsidR="009A6F80" w:rsidRPr="002D06C5" w:rsidTr="003B08E8">
        <w:trPr>
          <w:trHeight w:val="3558"/>
        </w:trPr>
        <w:tc>
          <w:tcPr>
            <w:tcW w:w="5048" w:type="dxa"/>
            <w:shd w:val="clear" w:color="auto" w:fill="auto"/>
          </w:tcPr>
          <w:p w:rsidR="009A6F80" w:rsidRPr="009D2733" w:rsidRDefault="006B40A7" w:rsidP="003B08E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sz w:val="24"/>
                <w:lang w:val="ru-RU"/>
              </w:rPr>
              <w:t>{{Picture1</w:t>
            </w:r>
            <w:r w:rsidR="009D2733" w:rsidRPr="00783AA5">
              <w:rPr>
                <w:sz w:val="24"/>
                <w:lang w:val="ru-RU"/>
              </w:rPr>
              <w:t>}}</w:t>
            </w:r>
          </w:p>
        </w:tc>
      </w:tr>
    </w:tbl>
    <w:p w:rsidR="009A6F80" w:rsidRDefault="009A6F80" w:rsidP="009A6F80">
      <w:pPr>
        <w:spacing w:line="360" w:lineRule="auto"/>
        <w:ind w:firstLine="709"/>
        <w:jc w:val="center"/>
        <w:rPr>
          <w:b/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>Рис.2</w:t>
      </w:r>
      <w:r w:rsidRPr="00977680">
        <w:rPr>
          <w:b/>
          <w:sz w:val="23"/>
          <w:szCs w:val="23"/>
          <w:lang w:val="ru-RU"/>
        </w:rPr>
        <w:t xml:space="preserve">   </w:t>
      </w:r>
      <w:r>
        <w:rPr>
          <w:b/>
          <w:sz w:val="23"/>
          <w:szCs w:val="23"/>
          <w:lang w:val="ru-RU"/>
        </w:rPr>
        <w:t xml:space="preserve">График </w:t>
      </w:r>
      <w:r>
        <w:rPr>
          <w:b/>
          <w:sz w:val="23"/>
          <w:szCs w:val="23"/>
          <w:lang w:val="en-US"/>
        </w:rPr>
        <w:t>G</w:t>
      </w:r>
      <w:r>
        <w:rPr>
          <w:b/>
          <w:sz w:val="23"/>
          <w:szCs w:val="23"/>
          <w:lang w:val="ru-RU"/>
        </w:rPr>
        <w:t>-функции мини-ГРП (оценка параметров трещины)</w:t>
      </w:r>
    </w:p>
    <w:p w:rsidR="009A6F80" w:rsidRDefault="009A6F80" w:rsidP="009A6F80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9A6F80" w:rsidRDefault="009A6F80" w:rsidP="009A6F80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3B08E8" w:rsidRDefault="003B08E8" w:rsidP="009A6F80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3B08E8" w:rsidRDefault="003B08E8" w:rsidP="009A6F80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9A6F80" w:rsidRPr="006118BA" w:rsidRDefault="009A6F80" w:rsidP="009A6F80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118BA">
        <w:rPr>
          <w:sz w:val="24"/>
          <w:szCs w:val="24"/>
          <w:lang w:val="ru-RU"/>
        </w:rPr>
        <w:lastRenderedPageBreak/>
        <w:t xml:space="preserve">На </w:t>
      </w:r>
      <w:r w:rsidRPr="006118BA">
        <w:rPr>
          <w:b/>
          <w:sz w:val="24"/>
          <w:szCs w:val="24"/>
          <w:lang w:val="ru-RU"/>
        </w:rPr>
        <w:t>рис.3</w:t>
      </w:r>
      <w:r w:rsidRPr="006118BA">
        <w:rPr>
          <w:sz w:val="24"/>
          <w:szCs w:val="24"/>
          <w:lang w:val="ru-RU"/>
        </w:rPr>
        <w:t xml:space="preserve"> представлен АСА-график оцен</w:t>
      </w:r>
      <w:r>
        <w:rPr>
          <w:sz w:val="24"/>
          <w:szCs w:val="24"/>
          <w:lang w:val="ru-RU"/>
        </w:rPr>
        <w:t xml:space="preserve">ки </w:t>
      </w:r>
      <w:proofErr w:type="spellStart"/>
      <w:r>
        <w:rPr>
          <w:sz w:val="24"/>
          <w:szCs w:val="24"/>
          <w:lang w:val="ru-RU"/>
        </w:rPr>
        <w:t>Рпл</w:t>
      </w:r>
      <w:proofErr w:type="spellEnd"/>
      <w:r>
        <w:rPr>
          <w:sz w:val="24"/>
          <w:szCs w:val="24"/>
          <w:lang w:val="ru-RU"/>
        </w:rPr>
        <w:t xml:space="preserve"> по результатам мини-ГРП</w:t>
      </w:r>
      <w:r w:rsidRPr="006118BA">
        <w:rPr>
          <w:sz w:val="24"/>
          <w:szCs w:val="24"/>
          <w:lang w:val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3"/>
      </w:tblGrid>
      <w:tr w:rsidR="009A6F80" w:rsidRPr="002D06C5" w:rsidTr="007F6BF7">
        <w:trPr>
          <w:trHeight w:val="3983"/>
          <w:jc w:val="center"/>
        </w:trPr>
        <w:tc>
          <w:tcPr>
            <w:tcW w:w="7033" w:type="dxa"/>
            <w:shd w:val="clear" w:color="auto" w:fill="auto"/>
          </w:tcPr>
          <w:p w:rsidR="009A6F80" w:rsidRPr="006B40A7" w:rsidRDefault="009D2733" w:rsidP="006B40A7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ru-RU"/>
              </w:rPr>
              <w:t>{{</w:t>
            </w:r>
            <w:r w:rsidR="006B40A7" w:rsidRPr="006B40A7">
              <w:rPr>
                <w:sz w:val="24"/>
                <w:lang w:val="ru-RU"/>
              </w:rPr>
              <w:t>Picture8</w:t>
            </w:r>
            <w:r w:rsidRPr="00783AA5">
              <w:rPr>
                <w:sz w:val="24"/>
                <w:lang w:val="ru-RU"/>
              </w:rPr>
              <w:t>}}</w:t>
            </w:r>
          </w:p>
        </w:tc>
      </w:tr>
    </w:tbl>
    <w:p w:rsidR="009A6F80" w:rsidRDefault="009A6F80" w:rsidP="009A6F80">
      <w:pPr>
        <w:spacing w:line="360" w:lineRule="auto"/>
        <w:ind w:firstLine="709"/>
        <w:jc w:val="center"/>
        <w:rPr>
          <w:b/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>Рис.3</w:t>
      </w:r>
      <w:r w:rsidRPr="00977680">
        <w:rPr>
          <w:b/>
          <w:sz w:val="23"/>
          <w:szCs w:val="23"/>
          <w:lang w:val="ru-RU"/>
        </w:rPr>
        <w:t xml:space="preserve">   </w:t>
      </w:r>
      <w:r>
        <w:rPr>
          <w:b/>
          <w:sz w:val="23"/>
          <w:szCs w:val="23"/>
          <w:lang w:val="ru-RU"/>
        </w:rPr>
        <w:t xml:space="preserve">АСА-график мини-ГРП (оценка </w:t>
      </w:r>
      <w:proofErr w:type="spellStart"/>
      <w:r>
        <w:rPr>
          <w:b/>
          <w:sz w:val="23"/>
          <w:szCs w:val="23"/>
          <w:lang w:val="ru-RU"/>
        </w:rPr>
        <w:t>Рпл</w:t>
      </w:r>
      <w:proofErr w:type="spellEnd"/>
      <w:r>
        <w:rPr>
          <w:b/>
          <w:sz w:val="23"/>
          <w:szCs w:val="23"/>
          <w:lang w:val="ru-RU"/>
        </w:rPr>
        <w:t>)</w:t>
      </w:r>
    </w:p>
    <w:p w:rsidR="009A6F80" w:rsidRPr="006118BA" w:rsidRDefault="009A6F80" w:rsidP="009A6F80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118BA">
        <w:rPr>
          <w:sz w:val="24"/>
          <w:szCs w:val="24"/>
          <w:lang w:val="ru-RU"/>
        </w:rPr>
        <w:t xml:space="preserve">На </w:t>
      </w:r>
      <w:r w:rsidRPr="006118BA">
        <w:rPr>
          <w:b/>
          <w:sz w:val="24"/>
          <w:szCs w:val="24"/>
          <w:lang w:val="ru-RU"/>
        </w:rPr>
        <w:t>рис.</w:t>
      </w:r>
      <w:r w:rsidRPr="00F52405">
        <w:rPr>
          <w:b/>
          <w:sz w:val="24"/>
          <w:szCs w:val="24"/>
          <w:lang w:val="ru-RU"/>
        </w:rPr>
        <w:t xml:space="preserve"> 4</w:t>
      </w:r>
      <w:r w:rsidRPr="00F52405">
        <w:rPr>
          <w:sz w:val="24"/>
          <w:szCs w:val="24"/>
          <w:lang w:val="ru-RU"/>
        </w:rPr>
        <w:t xml:space="preserve"> </w:t>
      </w:r>
      <w:r w:rsidRPr="006118BA">
        <w:rPr>
          <w:sz w:val="24"/>
          <w:szCs w:val="24"/>
          <w:lang w:val="ru-RU"/>
        </w:rPr>
        <w:t xml:space="preserve">представлен </w:t>
      </w:r>
      <w:r>
        <w:rPr>
          <w:sz w:val="24"/>
          <w:szCs w:val="24"/>
          <w:lang w:val="ru-RU"/>
        </w:rPr>
        <w:t>расчет проницаемости на удалении</w:t>
      </w:r>
      <w:r w:rsidRPr="006118BA">
        <w:rPr>
          <w:sz w:val="24"/>
          <w:szCs w:val="24"/>
          <w:lang w:val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8"/>
      </w:tblGrid>
      <w:tr w:rsidR="009A6F80" w:rsidRPr="002D06C5" w:rsidTr="007F6BF7">
        <w:trPr>
          <w:trHeight w:val="4730"/>
          <w:jc w:val="center"/>
        </w:trPr>
        <w:tc>
          <w:tcPr>
            <w:tcW w:w="4968" w:type="dxa"/>
            <w:shd w:val="clear" w:color="auto" w:fill="auto"/>
          </w:tcPr>
          <w:p w:rsidR="009A6F80" w:rsidRPr="002D06C5" w:rsidRDefault="009A6F80" w:rsidP="007F6BF7">
            <w:pPr>
              <w:spacing w:line="360" w:lineRule="auto"/>
              <w:jc w:val="center"/>
              <w:rPr>
                <w:noProof/>
                <w:lang w:val="ru-RU" w:eastAsia="ru-RU"/>
              </w:rPr>
            </w:pPr>
          </w:p>
        </w:tc>
      </w:tr>
    </w:tbl>
    <w:p w:rsidR="009A6F80" w:rsidRDefault="00D94032" w:rsidP="009A6F80">
      <w:pPr>
        <w:spacing w:line="360" w:lineRule="auto"/>
        <w:ind w:firstLine="709"/>
        <w:jc w:val="center"/>
        <w:rPr>
          <w:b/>
          <w:sz w:val="23"/>
          <w:szCs w:val="23"/>
          <w:lang w:val="ru-RU"/>
        </w:rPr>
      </w:pPr>
      <w:r>
        <w:rPr>
          <w:b/>
          <w:sz w:val="23"/>
          <w:szCs w:val="23"/>
          <w:lang w:val="ru-RU"/>
        </w:rPr>
        <w:t>Рис.4</w:t>
      </w:r>
      <w:r w:rsidR="009A6F80" w:rsidRPr="00977680">
        <w:rPr>
          <w:b/>
          <w:sz w:val="23"/>
          <w:szCs w:val="23"/>
          <w:lang w:val="ru-RU"/>
        </w:rPr>
        <w:t xml:space="preserve"> </w:t>
      </w:r>
      <w:r w:rsidR="009A6F80">
        <w:rPr>
          <w:b/>
          <w:sz w:val="23"/>
          <w:szCs w:val="23"/>
          <w:lang w:val="ru-RU"/>
        </w:rPr>
        <w:t>Расчет проницаемости на удалении</w:t>
      </w:r>
    </w:p>
    <w:p w:rsidR="009A6F80" w:rsidRPr="002B2AF3" w:rsidRDefault="009A6F80" w:rsidP="009A6F80">
      <w:pPr>
        <w:spacing w:line="360" w:lineRule="auto"/>
        <w:ind w:firstLine="709"/>
        <w:jc w:val="center"/>
        <w:rPr>
          <w:sz w:val="23"/>
          <w:szCs w:val="23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06"/>
        <w:gridCol w:w="3478"/>
        <w:gridCol w:w="3478"/>
      </w:tblGrid>
      <w:tr w:rsidR="009A6F80" w:rsidRPr="00072A5D" w:rsidTr="007F6BF7">
        <w:trPr>
          <w:trHeight w:val="915"/>
          <w:jc w:val="center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F80" w:rsidRPr="006118BA" w:rsidRDefault="009A6F80" w:rsidP="007F6BF7">
            <w:pPr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ГРП</w:t>
            </w:r>
            <w:r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(стадия)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F80" w:rsidRPr="006118BA" w:rsidRDefault="009A6F80" w:rsidP="007F6BF7">
            <w:pPr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Конечное зарегистрированное  давление в пересчете на ВНК пласта </w:t>
            </w:r>
            <w:proofErr w:type="spellStart"/>
            <w:r w:rsidRPr="00A34187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, кгс/см2</w:t>
            </w:r>
          </w:p>
        </w:tc>
        <w:tc>
          <w:tcPr>
            <w:tcW w:w="19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6F80" w:rsidRPr="006118BA" w:rsidRDefault="009A6F80" w:rsidP="007F6BF7">
            <w:pPr>
              <w:jc w:val="center"/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</w:pPr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Пластовое давление по анализу </w:t>
            </w:r>
            <w:r w:rsidRPr="006118BA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mini</w:t>
            </w:r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-</w:t>
            </w:r>
            <w:proofErr w:type="spellStart"/>
            <w:r w:rsidRPr="006118BA">
              <w:rPr>
                <w:b/>
                <w:bCs/>
                <w:color w:val="000000"/>
                <w:sz w:val="22"/>
                <w:szCs w:val="22"/>
                <w:lang w:val="en-US" w:eastAsia="ru-RU"/>
              </w:rPr>
              <w:t>frac</w:t>
            </w:r>
            <w:proofErr w:type="spellEnd"/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 xml:space="preserve"> в пересчете на ВНК  пласта </w:t>
            </w:r>
            <w:proofErr w:type="spellStart"/>
            <w:r w:rsidRPr="00A34187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,</w:t>
            </w:r>
            <w:r w:rsidRPr="006118BA">
              <w:rPr>
                <w:spacing w:val="2"/>
                <w:sz w:val="24"/>
                <w:szCs w:val="24"/>
                <w:lang w:val="ru-RU"/>
              </w:rPr>
              <w:t xml:space="preserve"> </w:t>
            </w:r>
            <w:r w:rsidRPr="006118BA">
              <w:rPr>
                <w:b/>
                <w:bCs/>
                <w:color w:val="000000"/>
                <w:sz w:val="22"/>
                <w:szCs w:val="22"/>
                <w:lang w:val="ru-RU" w:eastAsia="ru-RU"/>
              </w:rPr>
              <w:t>кгс/см2</w:t>
            </w:r>
          </w:p>
        </w:tc>
      </w:tr>
      <w:tr w:rsidR="009A6F80" w:rsidTr="007F6BF7">
        <w:trPr>
          <w:trHeight w:val="300"/>
          <w:jc w:val="center"/>
        </w:trPr>
        <w:tc>
          <w:tcPr>
            <w:tcW w:w="11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6F80" w:rsidRPr="006118BA" w:rsidRDefault="009A6F80" w:rsidP="007F6BF7">
            <w:pPr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Мини-ГРП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F80" w:rsidRDefault="009A6F80" w:rsidP="007F6BF7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="00D94032">
              <w:rPr>
                <w:sz w:val="24"/>
                <w:szCs w:val="23"/>
                <w:lang w:val="en-US"/>
              </w:rPr>
              <w:t>2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  <w:tc>
          <w:tcPr>
            <w:tcW w:w="19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6F80" w:rsidRPr="00977BC2" w:rsidRDefault="009A6F80" w:rsidP="007F6B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E6FB0">
              <w:rPr>
                <w:sz w:val="24"/>
                <w:szCs w:val="23"/>
                <w:lang w:val="en-US"/>
              </w:rPr>
              <w:t>P</w:t>
            </w:r>
            <w:r w:rsidR="00977BC2">
              <w:rPr>
                <w:sz w:val="24"/>
                <w:szCs w:val="23"/>
                <w:lang w:val="en-US"/>
              </w:rPr>
              <w:t>_asa</w:t>
            </w:r>
            <w:proofErr w:type="spellEnd"/>
          </w:p>
        </w:tc>
      </w:tr>
      <w:tr w:rsidR="00DB4FD8" w:rsidTr="00DB4FD8">
        <w:trPr>
          <w:trHeight w:val="300"/>
          <w:jc w:val="center"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FD8" w:rsidRPr="006118BA" w:rsidRDefault="00DB4FD8" w:rsidP="007F6BF7">
            <w:pPr>
              <w:jc w:val="center"/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  <w:lang w:val="ru-RU" w:eastAsia="ru-RU"/>
              </w:rPr>
              <w:t>ОГРП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4FD8" w:rsidRPr="001A6CE2" w:rsidRDefault="001A6CE2" w:rsidP="007F6B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A6CE2">
              <w:rPr>
                <w:color w:val="000000"/>
                <w:sz w:val="22"/>
                <w:szCs w:val="22"/>
                <w:lang w:val="en-US"/>
              </w:rPr>
              <w:t>P22_zab_vnk</w:t>
            </w:r>
          </w:p>
        </w:tc>
        <w:tc>
          <w:tcPr>
            <w:tcW w:w="1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FD8" w:rsidRPr="001A6CE2" w:rsidRDefault="001A6CE2" w:rsidP="007F6BF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A6CE2">
              <w:rPr>
                <w:color w:val="000000"/>
                <w:sz w:val="22"/>
                <w:szCs w:val="22"/>
                <w:lang w:val="en-US"/>
              </w:rPr>
              <w:t>P2_asa</w:t>
            </w:r>
          </w:p>
        </w:tc>
      </w:tr>
    </w:tbl>
    <w:p w:rsidR="009A6F80" w:rsidRDefault="009A6F80" w:rsidP="009A6F80">
      <w:pPr>
        <w:spacing w:before="240" w:line="360" w:lineRule="auto"/>
        <w:jc w:val="center"/>
        <w:rPr>
          <w:b/>
          <w:iCs/>
          <w:sz w:val="24"/>
          <w:szCs w:val="23"/>
          <w:lang w:val="ru-RU"/>
        </w:rPr>
      </w:pPr>
    </w:p>
    <w:p w:rsidR="009A6F80" w:rsidRDefault="009A6F80" w:rsidP="009A6F80">
      <w:pPr>
        <w:spacing w:before="240" w:line="360" w:lineRule="auto"/>
        <w:jc w:val="center"/>
        <w:rPr>
          <w:b/>
          <w:iCs/>
          <w:sz w:val="24"/>
          <w:szCs w:val="23"/>
          <w:lang w:val="ru-RU"/>
        </w:rPr>
      </w:pPr>
    </w:p>
    <w:p w:rsidR="009A6F80" w:rsidRDefault="009A6F80" w:rsidP="009A6F80">
      <w:pPr>
        <w:spacing w:before="240" w:line="360" w:lineRule="auto"/>
        <w:jc w:val="center"/>
        <w:rPr>
          <w:b/>
          <w:iCs/>
          <w:sz w:val="24"/>
          <w:szCs w:val="23"/>
          <w:lang w:val="ru-RU"/>
        </w:rPr>
      </w:pPr>
    </w:p>
    <w:p w:rsidR="009A6F80" w:rsidRPr="00E10265" w:rsidRDefault="009A6F80" w:rsidP="009A6F80">
      <w:pPr>
        <w:spacing w:before="240" w:line="360" w:lineRule="auto"/>
        <w:jc w:val="center"/>
        <w:rPr>
          <w:sz w:val="24"/>
          <w:szCs w:val="24"/>
          <w:lang w:val="ru-RU"/>
        </w:rPr>
      </w:pPr>
      <w:r w:rsidRPr="00977680">
        <w:rPr>
          <w:b/>
          <w:iCs/>
          <w:sz w:val="24"/>
          <w:szCs w:val="23"/>
          <w:lang w:val="ru-RU"/>
        </w:rPr>
        <w:lastRenderedPageBreak/>
        <w:t>Протокол результатов исследования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3"/>
        <w:gridCol w:w="1599"/>
      </w:tblGrid>
      <w:tr w:rsidR="009A6F80" w:rsidRPr="00977680" w:rsidTr="007F6BF7">
        <w:tc>
          <w:tcPr>
            <w:tcW w:w="4118" w:type="pct"/>
            <w:vAlign w:val="center"/>
          </w:tcPr>
          <w:p w:rsidR="009A6F80" w:rsidRDefault="009A6F80" w:rsidP="007F6BF7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977680">
              <w:rPr>
                <w:b/>
                <w:bCs/>
                <w:iCs/>
                <w:sz w:val="23"/>
                <w:szCs w:val="23"/>
                <w:lang w:val="ru-RU"/>
              </w:rPr>
              <w:t>Параметры</w:t>
            </w:r>
          </w:p>
          <w:p w:rsidR="009A6F80" w:rsidRPr="00791F0C" w:rsidRDefault="009A6F80" w:rsidP="007F6BF7">
            <w:pPr>
              <w:spacing w:line="360" w:lineRule="auto"/>
              <w:jc w:val="center"/>
              <w:rPr>
                <w:b/>
                <w:bCs/>
                <w:iCs/>
                <w:color w:val="FFFFFF"/>
                <w:sz w:val="2"/>
                <w:szCs w:val="2"/>
                <w:lang w:val="ru-RU"/>
              </w:rPr>
            </w:pPr>
          </w:p>
        </w:tc>
        <w:tc>
          <w:tcPr>
            <w:tcW w:w="882" w:type="pct"/>
            <w:vAlign w:val="center"/>
          </w:tcPr>
          <w:p w:rsidR="009A6F80" w:rsidRPr="00977680" w:rsidRDefault="009A6F80" w:rsidP="007F6BF7">
            <w:pPr>
              <w:spacing w:line="360" w:lineRule="auto"/>
              <w:jc w:val="center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977680">
              <w:rPr>
                <w:b/>
                <w:bCs/>
                <w:iCs/>
                <w:sz w:val="23"/>
                <w:szCs w:val="23"/>
                <w:lang w:val="ru-RU"/>
              </w:rPr>
              <w:t>Значения</w:t>
            </w:r>
          </w:p>
        </w:tc>
      </w:tr>
      <w:tr w:rsidR="009A6F80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9A6F80" w:rsidRPr="00977680" w:rsidRDefault="009A6F80" w:rsidP="007F6BF7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_Время закрытия трещины после остановки закачки, ч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9A6F80" w:rsidRPr="00903750" w:rsidRDefault="009A6F80" w:rsidP="007F6BF7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Tzakr</w:t>
            </w:r>
            <w:proofErr w:type="spellEnd"/>
          </w:p>
        </w:tc>
      </w:tr>
      <w:tr w:rsidR="009A6F80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9A6F80" w:rsidRPr="00977680" w:rsidRDefault="009A6F80" w:rsidP="007F6BF7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 xml:space="preserve">_Давление закрытия трещины, </w:t>
            </w:r>
            <w:r w:rsidRPr="00977680">
              <w:rPr>
                <w:bCs/>
                <w:iCs/>
                <w:sz w:val="23"/>
                <w:szCs w:val="23"/>
                <w:lang w:val="ru-RU"/>
              </w:rPr>
              <w:t>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9A6F80" w:rsidRPr="00922C31" w:rsidRDefault="009A6F80" w:rsidP="007F6BF7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Pzakr</w:t>
            </w:r>
            <w:proofErr w:type="spellEnd"/>
          </w:p>
        </w:tc>
      </w:tr>
      <w:tr w:rsidR="009A6F80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9A6F80" w:rsidRPr="00B202C8" w:rsidRDefault="009A6F80" w:rsidP="007F6BF7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</w:t>
            </w:r>
            <w:r>
              <w:rPr>
                <w:bCs/>
                <w:iCs/>
                <w:sz w:val="23"/>
                <w:szCs w:val="23"/>
                <w:lang w:val="en-US"/>
              </w:rPr>
              <w:t>ISIP</w:t>
            </w:r>
            <w:r>
              <w:rPr>
                <w:bCs/>
                <w:iCs/>
                <w:sz w:val="23"/>
                <w:szCs w:val="23"/>
                <w:lang w:val="ru-RU"/>
              </w:rPr>
              <w:t xml:space="preserve">, </w:t>
            </w:r>
            <w:r w:rsidRPr="00977680">
              <w:rPr>
                <w:bCs/>
                <w:iCs/>
                <w:sz w:val="23"/>
                <w:szCs w:val="23"/>
                <w:lang w:val="ru-RU"/>
              </w:rPr>
              <w:t>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9A6F80" w:rsidRPr="00922C31" w:rsidRDefault="009A6F80" w:rsidP="007F6BF7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ISI</w:t>
            </w:r>
            <w:r w:rsidR="00FF5594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P</w:t>
            </w:r>
          </w:p>
        </w:tc>
      </w:tr>
      <w:tr w:rsidR="009A6F80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9A6F80" w:rsidRPr="00977680" w:rsidRDefault="009A6F80" w:rsidP="007F6BF7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_Эффективность трещины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9A6F80" w:rsidRPr="00903750" w:rsidRDefault="009A6F80" w:rsidP="007F6BF7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Frac_eff</w:t>
            </w:r>
            <w:proofErr w:type="spellEnd"/>
          </w:p>
        </w:tc>
      </w:tr>
      <w:tr w:rsidR="009A6F80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9A6F80" w:rsidRPr="00977680" w:rsidRDefault="009A6F80" w:rsidP="007F6BF7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>
              <w:rPr>
                <w:bCs/>
                <w:iCs/>
                <w:sz w:val="23"/>
                <w:szCs w:val="23"/>
                <w:lang w:val="ru-RU"/>
              </w:rPr>
              <w:t>_</w:t>
            </w:r>
            <w:r w:rsidR="00AE1319" w:rsidRPr="00AE1319">
              <w:rPr>
                <w:bCs/>
                <w:iCs/>
                <w:sz w:val="23"/>
                <w:szCs w:val="23"/>
                <w:lang w:val="ru-RU"/>
              </w:rPr>
              <w:t>Мобильность на большом расстоянии</w:t>
            </w:r>
            <w:r w:rsidR="00AE1319">
              <w:rPr>
                <w:bCs/>
                <w:iCs/>
                <w:sz w:val="23"/>
                <w:szCs w:val="23"/>
                <w:lang w:val="ru-RU"/>
              </w:rPr>
              <w:t>, (</w:t>
            </w:r>
            <w:proofErr w:type="spellStart"/>
            <w:r w:rsidR="00AE1319">
              <w:rPr>
                <w:bCs/>
                <w:iCs/>
                <w:sz w:val="23"/>
                <w:szCs w:val="23"/>
                <w:lang w:val="ru-RU"/>
              </w:rPr>
              <w:t>мД</w:t>
            </w:r>
            <w:proofErr w:type="spellEnd"/>
            <w:r w:rsidR="00AE1319">
              <w:rPr>
                <w:bCs/>
                <w:iCs/>
                <w:sz w:val="23"/>
                <w:szCs w:val="23"/>
                <w:lang w:val="ru-RU"/>
              </w:rPr>
              <w:t>/</w:t>
            </w:r>
            <w:proofErr w:type="spellStart"/>
            <w:r w:rsidR="00AE1319">
              <w:rPr>
                <w:bCs/>
                <w:iCs/>
                <w:sz w:val="23"/>
                <w:szCs w:val="23"/>
                <w:lang w:val="ru-RU"/>
              </w:rPr>
              <w:t>сП</w:t>
            </w:r>
            <w:proofErr w:type="spellEnd"/>
            <w:r>
              <w:rPr>
                <w:bCs/>
                <w:iCs/>
                <w:sz w:val="23"/>
                <w:szCs w:val="23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9A6F80" w:rsidRPr="00AE1319" w:rsidRDefault="00AE1319" w:rsidP="007F6BF7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Mobil</w:t>
            </w:r>
          </w:p>
        </w:tc>
      </w:tr>
      <w:tr w:rsidR="00B0416C" w:rsidRPr="00977680" w:rsidTr="000042BA">
        <w:trPr>
          <w:trHeight w:val="301"/>
        </w:trPr>
        <w:tc>
          <w:tcPr>
            <w:tcW w:w="4118" w:type="pct"/>
            <w:shd w:val="clear" w:color="auto" w:fill="auto"/>
          </w:tcPr>
          <w:p w:rsidR="00B0416C" w:rsidRPr="00BE4D49" w:rsidRDefault="00B0416C" w:rsidP="00B0416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глубине замера),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B0416C" w:rsidRPr="00272F8B" w:rsidRDefault="00B0416C" w:rsidP="00B0416C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proofErr w:type="spellEnd"/>
            <w:r>
              <w:rPr>
                <w:sz w:val="24"/>
                <w:szCs w:val="23"/>
                <w:lang w:val="ru-RU"/>
              </w:rPr>
              <w:t>_</w:t>
            </w:r>
            <w:proofErr w:type="spellStart"/>
            <w:r>
              <w:rPr>
                <w:sz w:val="24"/>
                <w:szCs w:val="23"/>
                <w:lang w:val="en-US"/>
              </w:rPr>
              <w:t>zam</w:t>
            </w:r>
            <w:proofErr w:type="spellEnd"/>
          </w:p>
        </w:tc>
      </w:tr>
      <w:tr w:rsidR="00B0416C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B0416C" w:rsidRPr="00977680" w:rsidRDefault="00B0416C" w:rsidP="00B0416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3"/>
                <w:szCs w:val="23"/>
                <w:lang w:val="ru-RU"/>
              </w:rPr>
            </w:pPr>
            <w:r w:rsidRPr="00977680">
              <w:rPr>
                <w:bCs/>
                <w:iCs/>
                <w:sz w:val="23"/>
                <w:szCs w:val="23"/>
                <w:lang w:val="ru-RU"/>
              </w:rPr>
              <w:t>Расчетное пластовое давление (</w:t>
            </w:r>
            <w:r>
              <w:rPr>
                <w:bCs/>
                <w:iCs/>
                <w:sz w:val="23"/>
                <w:szCs w:val="23"/>
                <w:lang w:val="ru-RU"/>
              </w:rPr>
              <w:t>на ВДП</w:t>
            </w:r>
            <w:r w:rsidRPr="00977680">
              <w:rPr>
                <w:bCs/>
                <w:iCs/>
                <w:sz w:val="23"/>
                <w:szCs w:val="23"/>
                <w:lang w:val="ru-RU"/>
              </w:rPr>
              <w:t xml:space="preserve"> пласта</w:t>
            </w:r>
            <w:r>
              <w:rPr>
                <w:bCs/>
                <w:iCs/>
                <w:sz w:val="23"/>
                <w:szCs w:val="23"/>
                <w:lang w:val="ru-RU"/>
              </w:rPr>
              <w:t xml:space="preserve"> </w:t>
            </w:r>
            <w:r w:rsidRPr="00D94032">
              <w:rPr>
                <w:bCs/>
                <w:iCs/>
                <w:sz w:val="23"/>
                <w:szCs w:val="23"/>
                <w:lang w:val="ru-RU"/>
              </w:rPr>
              <w:t>Plast1_H</w:t>
            </w:r>
            <w:r w:rsidRPr="00977680">
              <w:rPr>
                <w:bCs/>
                <w:iCs/>
                <w:sz w:val="23"/>
                <w:szCs w:val="23"/>
                <w:lang w:val="ru-RU"/>
              </w:rPr>
              <w:t>), 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B0416C" w:rsidRPr="00272F8B" w:rsidRDefault="00B0416C" w:rsidP="00B0416C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  <w:proofErr w:type="spellEnd"/>
          </w:p>
        </w:tc>
      </w:tr>
      <w:tr w:rsidR="00B0416C" w:rsidRPr="00977680" w:rsidTr="007F6BF7">
        <w:trPr>
          <w:trHeight w:val="301"/>
        </w:trPr>
        <w:tc>
          <w:tcPr>
            <w:tcW w:w="4118" w:type="pct"/>
            <w:shd w:val="clear" w:color="auto" w:fill="auto"/>
            <w:vAlign w:val="center"/>
          </w:tcPr>
          <w:p w:rsidR="00B0416C" w:rsidRPr="006118BA" w:rsidRDefault="00B0416C" w:rsidP="00B0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Cs/>
                <w:sz w:val="23"/>
                <w:szCs w:val="23"/>
                <w:lang w:val="ru-RU"/>
              </w:rPr>
            </w:pPr>
            <w:r w:rsidRPr="006118BA">
              <w:rPr>
                <w:b/>
                <w:bCs/>
                <w:iCs/>
                <w:sz w:val="23"/>
                <w:szCs w:val="23"/>
                <w:lang w:val="ru-RU"/>
              </w:rPr>
              <w:t xml:space="preserve">Расчетное пластовое давление (на ВНК пласта </w:t>
            </w:r>
            <w:r w:rsidRPr="00D94032">
              <w:rPr>
                <w:b/>
                <w:bCs/>
                <w:iCs/>
                <w:sz w:val="23"/>
                <w:szCs w:val="23"/>
                <w:lang w:val="ru-RU"/>
              </w:rPr>
              <w:t>Plast1_H</w:t>
            </w:r>
            <w:r w:rsidRPr="006118BA">
              <w:rPr>
                <w:b/>
                <w:bCs/>
                <w:iCs/>
                <w:sz w:val="23"/>
                <w:szCs w:val="23"/>
                <w:lang w:val="ru-RU"/>
              </w:rPr>
              <w:t>), 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B0416C" w:rsidRPr="006118BA" w:rsidRDefault="00B0416C" w:rsidP="00B0416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proofErr w:type="spellStart"/>
            <w:r w:rsidRPr="00FF5594">
              <w:rPr>
                <w:sz w:val="24"/>
                <w:szCs w:val="23"/>
                <w:lang w:val="en-US"/>
              </w:rPr>
              <w:t>P_asa</w:t>
            </w:r>
            <w:proofErr w:type="spellEnd"/>
          </w:p>
        </w:tc>
      </w:tr>
    </w:tbl>
    <w:p w:rsidR="009A6F80" w:rsidRPr="00977680" w:rsidRDefault="009A6F80" w:rsidP="009A6F80">
      <w:pPr>
        <w:pStyle w:val="a3"/>
        <w:spacing w:before="240" w:line="360" w:lineRule="auto"/>
        <w:ind w:left="0"/>
        <w:jc w:val="both"/>
        <w:rPr>
          <w:sz w:val="23"/>
          <w:szCs w:val="23"/>
          <w:lang w:val="ru-RU"/>
        </w:rPr>
      </w:pPr>
      <w:r w:rsidRPr="00977680">
        <w:rPr>
          <w:b/>
          <w:color w:val="0000FF"/>
          <w:lang w:val="ru-RU"/>
        </w:rPr>
        <w:t xml:space="preserve">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A6F80" w:rsidRPr="002D06C5" w:rsidTr="007F6BF7">
        <w:trPr>
          <w:trHeight w:val="5360"/>
          <w:jc w:val="center"/>
        </w:trPr>
        <w:tc>
          <w:tcPr>
            <w:tcW w:w="7460" w:type="dxa"/>
            <w:shd w:val="clear" w:color="auto" w:fill="auto"/>
          </w:tcPr>
          <w:p w:rsidR="009A6F80" w:rsidRPr="002D06C5" w:rsidRDefault="00C555F8" w:rsidP="007F6BF7">
            <w:pPr>
              <w:pStyle w:val="a3"/>
              <w:spacing w:before="240" w:line="360" w:lineRule="auto"/>
              <w:ind w:left="0"/>
              <w:jc w:val="both"/>
              <w:rPr>
                <w:sz w:val="23"/>
                <w:szCs w:val="23"/>
                <w:lang w:val="ru-RU"/>
              </w:rPr>
            </w:pPr>
            <w:r w:rsidRPr="00977680">
              <w:rPr>
                <w:b/>
                <w:iCs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2745630</wp:posOffset>
                      </wp:positionH>
                      <wp:positionV relativeFrom="paragraph">
                        <wp:posOffset>3292199</wp:posOffset>
                      </wp:positionV>
                      <wp:extent cx="685800" cy="457200"/>
                      <wp:effectExtent l="23495" t="80645" r="62230" b="109855"/>
                      <wp:wrapNone/>
                      <wp:docPr id="1" name="Стрелка вправо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EBCE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16.2pt;margin-top:259.25pt;width:54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" fillcolor="#4f81bd" strokecolor="#f2f2f2" strokeweight="3pt">
                      <v:shadow on="t" color="#243f60" opacity=".5" offset="1pt"/>
                    </v:shape>
                  </w:pict>
                </mc:Fallback>
              </mc:AlternateContent>
            </w:r>
            <w:r>
              <w:rPr>
                <w:noProof/>
                <w:lang w:val="ru-RU" w:eastAsia="ru-RU"/>
              </w:rPr>
              <w:drawing>
                <wp:inline distT="0" distB="0" distL="0" distR="0" wp14:anchorId="581DA01D" wp14:editId="2AE1BF42">
                  <wp:extent cx="5760720" cy="51415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4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F80" w:rsidRPr="00977680" w:rsidRDefault="009A6F80" w:rsidP="009A6F80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977680">
        <w:rPr>
          <w:b/>
          <w:sz w:val="23"/>
          <w:szCs w:val="23"/>
          <w:lang w:val="ru-RU"/>
        </w:rPr>
        <w:t>Рис.</w:t>
      </w:r>
      <w:r>
        <w:rPr>
          <w:b/>
          <w:sz w:val="23"/>
          <w:szCs w:val="23"/>
          <w:lang w:val="ru-RU"/>
        </w:rPr>
        <w:t>4</w:t>
      </w:r>
      <w:r w:rsidRPr="00977680">
        <w:rPr>
          <w:b/>
          <w:sz w:val="23"/>
          <w:szCs w:val="23"/>
          <w:lang w:val="ru-RU"/>
        </w:rPr>
        <w:t xml:space="preserve"> Схема окружения исследуемой скваж</w:t>
      </w:r>
      <w:bookmarkStart w:id="0" w:name="_GoBack"/>
      <w:bookmarkEnd w:id="0"/>
      <w:r w:rsidRPr="00977680">
        <w:rPr>
          <w:b/>
          <w:sz w:val="23"/>
          <w:szCs w:val="23"/>
          <w:lang w:val="ru-RU"/>
        </w:rPr>
        <w:t>ины</w:t>
      </w:r>
    </w:p>
    <w:p w:rsidR="009A6F80" w:rsidRPr="006118BA" w:rsidRDefault="009A6F80" w:rsidP="009A6F80">
      <w:pPr>
        <w:spacing w:before="240" w:line="360" w:lineRule="auto"/>
        <w:ind w:right="283" w:firstLine="851"/>
        <w:jc w:val="both"/>
        <w:rPr>
          <w:sz w:val="24"/>
          <w:szCs w:val="24"/>
          <w:lang w:val="ru-RU"/>
        </w:rPr>
      </w:pPr>
      <w:r w:rsidRPr="006118BA">
        <w:rPr>
          <w:b/>
          <w:sz w:val="24"/>
          <w:szCs w:val="24"/>
          <w:lang w:val="ru-RU"/>
        </w:rPr>
        <w:lastRenderedPageBreak/>
        <w:t>Комментарий:</w:t>
      </w:r>
      <w:r w:rsidRPr="006118BA">
        <w:rPr>
          <w:sz w:val="24"/>
          <w:szCs w:val="24"/>
          <w:lang w:val="ru-RU"/>
        </w:rPr>
        <w:t xml:space="preserve"> Для достоверного определения комплекса гидродинамических параметров рекомендуется длительная (не менее 24 часов) регистрация кривой восстановления давления/уровня после проведения работ по освоению с выполнением условия отсутствия каких-либо технологических манипуляций на устье скважины.</w:t>
      </w:r>
    </w:p>
    <w:p w:rsidR="009A6F80" w:rsidRDefault="009A6F80" w:rsidP="009A6F80">
      <w:pPr>
        <w:tabs>
          <w:tab w:val="left" w:pos="9072"/>
        </w:tabs>
        <w:jc w:val="both"/>
        <w:rPr>
          <w:b/>
          <w:i/>
          <w:sz w:val="24"/>
          <w:szCs w:val="24"/>
          <w:lang w:val="ru-RU"/>
        </w:rPr>
      </w:pPr>
    </w:p>
    <w:p w:rsidR="003B08E8" w:rsidRPr="00977680" w:rsidRDefault="003B08E8" w:rsidP="009A6F80">
      <w:pPr>
        <w:tabs>
          <w:tab w:val="left" w:pos="9072"/>
        </w:tabs>
        <w:jc w:val="both"/>
        <w:rPr>
          <w:b/>
          <w:i/>
          <w:sz w:val="24"/>
          <w:szCs w:val="24"/>
          <w:lang w:val="ru-RU"/>
        </w:rPr>
      </w:pPr>
    </w:p>
    <w:p w:rsidR="009A6F80" w:rsidRPr="009A6F80" w:rsidRDefault="009A6F80" w:rsidP="009A6F80">
      <w:pPr>
        <w:spacing w:line="360" w:lineRule="auto"/>
        <w:rPr>
          <w:i/>
          <w:iCs/>
          <w:sz w:val="24"/>
          <w:szCs w:val="24"/>
          <w:lang w:val="en-US"/>
        </w:rPr>
      </w:pPr>
      <w:r w:rsidRPr="006118BA">
        <w:rPr>
          <w:b/>
          <w:bCs/>
          <w:i/>
          <w:iCs/>
          <w:sz w:val="24"/>
          <w:szCs w:val="24"/>
          <w:lang w:val="ru-RU"/>
        </w:rPr>
        <w:t>Подпись</w:t>
      </w:r>
      <w:r w:rsidRPr="009A6F80">
        <w:rPr>
          <w:b/>
          <w:bCs/>
          <w:i/>
          <w:iCs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9A6F80" w:rsidRPr="009A6F80" w:rsidRDefault="009A6F80" w:rsidP="009A6F80">
      <w:pPr>
        <w:spacing w:line="360" w:lineRule="auto"/>
        <w:rPr>
          <w:b/>
          <w:i/>
          <w:sz w:val="24"/>
          <w:szCs w:val="24"/>
          <w:lang w:val="en-US"/>
        </w:rPr>
      </w:pPr>
      <w:r w:rsidRPr="006118BA">
        <w:rPr>
          <w:b/>
          <w:bCs/>
          <w:i/>
          <w:iCs/>
          <w:sz w:val="24"/>
          <w:szCs w:val="24"/>
          <w:lang w:val="ru-RU"/>
        </w:rPr>
        <w:t>Дата</w:t>
      </w:r>
      <w:r w:rsidRPr="009A6F80">
        <w:rPr>
          <w:sz w:val="24"/>
          <w:szCs w:val="24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3917E2" w:rsidRPr="009A6F80" w:rsidRDefault="003917E2">
      <w:pPr>
        <w:rPr>
          <w:lang w:val="en-US"/>
        </w:rPr>
      </w:pPr>
    </w:p>
    <w:sectPr w:rsidR="003917E2" w:rsidRPr="009A6F80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D89"/>
    <w:rsid w:val="001A6CE2"/>
    <w:rsid w:val="002E1FB3"/>
    <w:rsid w:val="003917E2"/>
    <w:rsid w:val="003B08E8"/>
    <w:rsid w:val="006B40A7"/>
    <w:rsid w:val="00783AA5"/>
    <w:rsid w:val="008106E8"/>
    <w:rsid w:val="00977BC2"/>
    <w:rsid w:val="009A6F80"/>
    <w:rsid w:val="009D2733"/>
    <w:rsid w:val="00A215D7"/>
    <w:rsid w:val="00AE1319"/>
    <w:rsid w:val="00B0416C"/>
    <w:rsid w:val="00B94D89"/>
    <w:rsid w:val="00C45823"/>
    <w:rsid w:val="00C555F8"/>
    <w:rsid w:val="00D94032"/>
    <w:rsid w:val="00DB4FD8"/>
    <w:rsid w:val="00FF5594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52F984-3676-451A-B290-24AB1092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F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9A6F80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9A6F80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9A6F80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9A6F80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A6F80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9A6F8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9A6F80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9A6F80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a3">
    <w:name w:val="Body Text Indent"/>
    <w:basedOn w:val="a"/>
    <w:link w:val="a4"/>
    <w:rsid w:val="009A6F80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A6F80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jpg@01D9EC96.D898756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692</Words>
  <Characters>3946</Characters>
  <Application>Microsoft Office Word</Application>
  <DocSecurity>0</DocSecurity>
  <Lines>32</Lines>
  <Paragraphs>9</Paragraphs>
  <ScaleCrop>false</ScaleCrop>
  <Company>HP Inc.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23</cp:revision>
  <dcterms:created xsi:type="dcterms:W3CDTF">2025-03-04T07:55:00Z</dcterms:created>
  <dcterms:modified xsi:type="dcterms:W3CDTF">2025-08-11T09:43:00Z</dcterms:modified>
</cp:coreProperties>
</file>