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CE" w:rsidRPr="00CC1338" w:rsidRDefault="00856ACE" w:rsidP="00856ACE">
      <w:pPr>
        <w:jc w:val="center"/>
        <w:rPr>
          <w:lang w:val="ru-RU"/>
        </w:rPr>
      </w:pPr>
      <w:r w:rsidRPr="00046F6F">
        <w:rPr>
          <w:noProof/>
          <w:lang w:val="ru-RU" w:eastAsia="ru-RU"/>
        </w:rPr>
        <w:drawing>
          <wp:inline distT="0" distB="0" distL="0" distR="0">
            <wp:extent cx="5756910" cy="1200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CE" w:rsidRPr="00CC1338" w:rsidRDefault="00856ACE" w:rsidP="00856ACE">
      <w:pPr>
        <w:jc w:val="center"/>
        <w:rPr>
          <w:lang w:val="ru-RU"/>
        </w:rPr>
      </w:pPr>
    </w:p>
    <w:p w:rsidR="00856ACE" w:rsidRPr="00CC1338" w:rsidRDefault="00856ACE" w:rsidP="00856ACE">
      <w:pPr>
        <w:pStyle w:val="7"/>
        <w:rPr>
          <w:sz w:val="28"/>
          <w:szCs w:val="28"/>
          <w:lang w:val="ru-RU"/>
        </w:rPr>
      </w:pPr>
      <w:r w:rsidRPr="00CC1338">
        <w:rPr>
          <w:sz w:val="28"/>
          <w:szCs w:val="28"/>
          <w:lang w:val="ru-RU"/>
        </w:rPr>
        <w:t>Заключение</w:t>
      </w:r>
    </w:p>
    <w:p w:rsidR="00856ACE" w:rsidRPr="00CC1338" w:rsidRDefault="00856ACE" w:rsidP="00856ACE">
      <w:pPr>
        <w:pStyle w:val="7"/>
        <w:rPr>
          <w:bCs/>
          <w:lang w:val="ru-RU"/>
        </w:rPr>
      </w:pPr>
      <w:r w:rsidRPr="00CC1338">
        <w:rPr>
          <w:lang w:val="ru-RU"/>
        </w:rPr>
        <w:t>по ре</w:t>
      </w:r>
      <w:r>
        <w:rPr>
          <w:lang w:val="ru-RU"/>
        </w:rPr>
        <w:t>зультатам обработки данных ГДИС</w:t>
      </w:r>
    </w:p>
    <w:p w:rsidR="00856ACE" w:rsidRPr="00CC1338" w:rsidRDefault="00856ACE" w:rsidP="00856ACE">
      <w:pPr>
        <w:rPr>
          <w:lang w:val="ru-RU"/>
        </w:rPr>
      </w:pPr>
    </w:p>
    <w:p w:rsidR="00856ACE" w:rsidRPr="00A156F1" w:rsidRDefault="00856ACE" w:rsidP="00856ACE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856ACE" w:rsidRPr="00CC1338" w:rsidRDefault="00856ACE" w:rsidP="00856ACE">
      <w:pPr>
        <w:rPr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3"/>
        <w:gridCol w:w="2742"/>
        <w:gridCol w:w="7"/>
      </w:tblGrid>
      <w:tr w:rsidR="00856ACE" w:rsidRPr="00CC1338" w:rsidTr="00856ACE">
        <w:trPr>
          <w:gridAfter w:val="1"/>
          <w:wAfter w:w="4" w:type="pct"/>
          <w:jc w:val="center"/>
        </w:trPr>
        <w:tc>
          <w:tcPr>
            <w:tcW w:w="4996" w:type="pct"/>
            <w:gridSpan w:val="2"/>
            <w:vAlign w:val="center"/>
          </w:tcPr>
          <w:p w:rsidR="00856ACE" w:rsidRPr="00CC1338" w:rsidRDefault="00856ACE" w:rsidP="005D5B9C">
            <w:pPr>
              <w:jc w:val="center"/>
              <w:rPr>
                <w:b/>
                <w:sz w:val="23"/>
                <w:szCs w:val="23"/>
                <w:lang w:val="ru-RU"/>
              </w:rPr>
            </w:pPr>
            <w:r w:rsidRPr="00CC1338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CC1338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14" w:type="pct"/>
            <w:gridSpan w:val="2"/>
          </w:tcPr>
          <w:p w:rsidR="00856ACE" w:rsidRPr="008E0DCD" w:rsidRDefault="00856ACE" w:rsidP="005D5B9C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CC1338">
              <w:rPr>
                <w:lang w:val="ru-RU"/>
              </w:rPr>
              <w:t>Заказчик</w:t>
            </w:r>
          </w:p>
        </w:tc>
        <w:tc>
          <w:tcPr>
            <w:tcW w:w="1514" w:type="pct"/>
            <w:gridSpan w:val="2"/>
          </w:tcPr>
          <w:p w:rsidR="00856ACE" w:rsidRPr="00260FA9" w:rsidRDefault="00856ACE" w:rsidP="005D5B9C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14" w:type="pct"/>
            <w:gridSpan w:val="2"/>
          </w:tcPr>
          <w:p w:rsidR="00856ACE" w:rsidRPr="00A156F1" w:rsidRDefault="00856ACE" w:rsidP="005D5B9C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ООО ”</w:t>
            </w:r>
            <w:r w:rsidRPr="005A3C25">
              <w:rPr>
                <w:bCs/>
                <w:sz w:val="24"/>
                <w:szCs w:val="24"/>
                <w:lang w:val="ru-RU"/>
              </w:rPr>
              <w:t>ИТС”</w:t>
            </w:r>
          </w:p>
        </w:tc>
      </w:tr>
      <w:tr w:rsidR="00856ACE" w:rsidRPr="00CC1338" w:rsidTr="00856ACE">
        <w:trPr>
          <w:jc w:val="center"/>
        </w:trPr>
        <w:tc>
          <w:tcPr>
            <w:tcW w:w="4997" w:type="pct"/>
            <w:gridSpan w:val="3"/>
          </w:tcPr>
          <w:p w:rsidR="00856ACE" w:rsidRPr="00CC1338" w:rsidRDefault="00856ACE" w:rsidP="005D5B9C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CC1338">
              <w:t>Условия исследований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14" w:type="pct"/>
            <w:gridSpan w:val="2"/>
          </w:tcPr>
          <w:p w:rsidR="00856ACE" w:rsidRPr="008E0DCD" w:rsidRDefault="00856ACE" w:rsidP="005D5B9C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14" w:type="pct"/>
            <w:gridSpan w:val="2"/>
          </w:tcPr>
          <w:p w:rsidR="00856ACE" w:rsidRPr="00A156F1" w:rsidRDefault="00856ACE" w:rsidP="005D5B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14" w:type="pct"/>
            <w:gridSpan w:val="2"/>
          </w:tcPr>
          <w:p w:rsidR="00856ACE" w:rsidRPr="00A156F1" w:rsidRDefault="00856ACE" w:rsidP="005D5B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14" w:type="pct"/>
            <w:gridSpan w:val="2"/>
          </w:tcPr>
          <w:p w:rsidR="00856ACE" w:rsidRPr="00E907D6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856ACE" w:rsidRPr="00CC1338" w:rsidTr="00856ACE">
        <w:trPr>
          <w:trHeight w:val="309"/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-142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Пластовая температура на глубине (</w:t>
            </w:r>
            <w:proofErr w:type="spellStart"/>
            <w:r w:rsidRPr="00CC1338">
              <w:rPr>
                <w:sz w:val="24"/>
                <w:vertAlign w:val="superscript"/>
                <w:lang w:val="ru-RU"/>
              </w:rPr>
              <w:t>о</w:t>
            </w:r>
            <w:r w:rsidRPr="00CC1338">
              <w:rPr>
                <w:sz w:val="24"/>
                <w:lang w:val="ru-RU"/>
              </w:rPr>
              <w:t>С</w:t>
            </w:r>
            <w:proofErr w:type="spellEnd"/>
            <w:r w:rsidRPr="00CC1338">
              <w:rPr>
                <w:sz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  <w:shd w:val="clear" w:color="auto" w:fill="auto"/>
          </w:tcPr>
          <w:p w:rsidR="00856ACE" w:rsidRPr="00FF43BF" w:rsidRDefault="00856ACE" w:rsidP="005D5B9C">
            <w:pPr>
              <w:jc w:val="center"/>
              <w:rPr>
                <w:color w:val="FFFFFF"/>
                <w:sz w:val="24"/>
                <w:lang w:val="ru-RU"/>
              </w:rPr>
            </w:pP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Закачка (расход) до остановки скважины, (м</w:t>
            </w:r>
            <w:r w:rsidRPr="00343A1D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CC1338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CC133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</w:tcPr>
          <w:p w:rsidR="00856ACE" w:rsidRPr="00A156F1" w:rsidRDefault="00856ACE" w:rsidP="005D5B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856ACE" w:rsidRPr="00CC1338" w:rsidTr="00856ACE">
        <w:trPr>
          <w:jc w:val="center"/>
        </w:trPr>
        <w:tc>
          <w:tcPr>
            <w:tcW w:w="4997" w:type="pct"/>
            <w:gridSpan w:val="3"/>
            <w:vAlign w:val="center"/>
          </w:tcPr>
          <w:p w:rsidR="00856ACE" w:rsidRPr="00CC1338" w:rsidRDefault="00856ACE" w:rsidP="005D5B9C">
            <w:pPr>
              <w:pStyle w:val="6"/>
            </w:pPr>
            <w:r w:rsidRPr="00CC1338">
              <w:rPr>
                <w:b/>
              </w:rPr>
              <w:t>Данные по скважине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vAlign w:val="center"/>
          </w:tcPr>
          <w:p w:rsidR="00856ACE" w:rsidRPr="00CC1338" w:rsidRDefault="00856ACE" w:rsidP="005D5B9C">
            <w:pPr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14" w:type="pct"/>
            <w:gridSpan w:val="2"/>
            <w:vAlign w:val="center"/>
          </w:tcPr>
          <w:p w:rsidR="00856ACE" w:rsidRPr="00CC1338" w:rsidRDefault="00856ACE" w:rsidP="005D5B9C">
            <w:pPr>
              <w:pStyle w:val="6"/>
            </w:pPr>
            <w:r w:rsidRPr="00CC1338">
              <w:t>Нагнетательная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vAlign w:val="center"/>
          </w:tcPr>
          <w:p w:rsidR="00856ACE" w:rsidRPr="00CC1338" w:rsidRDefault="00856ACE" w:rsidP="005D5B9C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Ø колон.(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внешн</w:t>
            </w:r>
            <w:proofErr w:type="spellEnd"/>
            <w:r w:rsidRPr="00CC1338">
              <w:rPr>
                <w:sz w:val="24"/>
                <w:szCs w:val="24"/>
                <w:lang w:val="ru-RU"/>
              </w:rPr>
              <w:t xml:space="preserve">.), (мм)                </w:t>
            </w:r>
          </w:p>
        </w:tc>
        <w:tc>
          <w:tcPr>
            <w:tcW w:w="1514" w:type="pct"/>
            <w:gridSpan w:val="2"/>
            <w:vAlign w:val="center"/>
          </w:tcPr>
          <w:p w:rsidR="00856ACE" w:rsidRPr="00CC1338" w:rsidRDefault="00856ACE" w:rsidP="005D5B9C">
            <w:pPr>
              <w:pStyle w:val="6"/>
            </w:pP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vAlign w:val="center"/>
          </w:tcPr>
          <w:p w:rsidR="00856ACE" w:rsidRPr="00CC1338" w:rsidRDefault="00856ACE" w:rsidP="005D5B9C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Ø НКТ (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внешн</w:t>
            </w:r>
            <w:proofErr w:type="spellEnd"/>
            <w:r w:rsidRPr="00CC1338">
              <w:rPr>
                <w:sz w:val="24"/>
                <w:szCs w:val="24"/>
                <w:lang w:val="ru-RU"/>
              </w:rPr>
              <w:t>.), (мм)</w:t>
            </w:r>
          </w:p>
        </w:tc>
        <w:tc>
          <w:tcPr>
            <w:tcW w:w="1514" w:type="pct"/>
            <w:gridSpan w:val="2"/>
            <w:vAlign w:val="center"/>
          </w:tcPr>
          <w:p w:rsidR="00856ACE" w:rsidRPr="00CC1338" w:rsidRDefault="00856ACE" w:rsidP="005D5B9C">
            <w:pPr>
              <w:pStyle w:val="6"/>
            </w:pP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vAlign w:val="center"/>
          </w:tcPr>
          <w:p w:rsidR="00856ACE" w:rsidRPr="00CC1338" w:rsidRDefault="00856ACE" w:rsidP="005D5B9C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CC1338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1514" w:type="pct"/>
            <w:gridSpan w:val="2"/>
            <w:vAlign w:val="center"/>
          </w:tcPr>
          <w:p w:rsidR="00856ACE" w:rsidRPr="008E0DCD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vAlign w:val="center"/>
          </w:tcPr>
          <w:p w:rsidR="00856ACE" w:rsidRPr="00CC1338" w:rsidRDefault="00856ACE" w:rsidP="005D5B9C">
            <w:pPr>
              <w:ind w:right="425"/>
              <w:rPr>
                <w:sz w:val="24"/>
                <w:szCs w:val="24"/>
                <w:lang w:val="ru-RU"/>
              </w:rPr>
            </w:pPr>
            <w:r w:rsidRPr="00CC1338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14" w:type="pct"/>
            <w:gridSpan w:val="2"/>
            <w:vAlign w:val="center"/>
          </w:tcPr>
          <w:p w:rsidR="00856ACE" w:rsidRPr="008E0DCD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4997" w:type="pct"/>
            <w:gridSpan w:val="3"/>
          </w:tcPr>
          <w:p w:rsidR="00856ACE" w:rsidRPr="00CC1338" w:rsidRDefault="00856ACE" w:rsidP="005D5B9C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CC1338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Пласт</w:t>
            </w:r>
          </w:p>
        </w:tc>
        <w:tc>
          <w:tcPr>
            <w:tcW w:w="1514" w:type="pct"/>
            <w:gridSpan w:val="2"/>
          </w:tcPr>
          <w:p w:rsidR="00856ACE" w:rsidRPr="00AE3ADD" w:rsidRDefault="00856ACE" w:rsidP="005D5B9C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Интервал перфорации, (м)</w:t>
            </w:r>
          </w:p>
        </w:tc>
        <w:tc>
          <w:tcPr>
            <w:tcW w:w="1514" w:type="pct"/>
            <w:gridSpan w:val="2"/>
          </w:tcPr>
          <w:p w:rsidR="00856ACE" w:rsidRPr="00A156F1" w:rsidRDefault="00856ACE" w:rsidP="005D5B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Эффективная мощность, (м)</w:t>
            </w:r>
          </w:p>
        </w:tc>
        <w:tc>
          <w:tcPr>
            <w:tcW w:w="1514" w:type="pct"/>
            <w:gridSpan w:val="2"/>
          </w:tcPr>
          <w:p w:rsidR="00856ACE" w:rsidRPr="00272F8B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ВНК пласта (</w:t>
            </w:r>
            <w:proofErr w:type="spellStart"/>
            <w:r w:rsidRPr="00CC1338">
              <w:rPr>
                <w:sz w:val="24"/>
                <w:lang w:val="ru-RU"/>
              </w:rPr>
              <w:t>абс</w:t>
            </w:r>
            <w:proofErr w:type="spellEnd"/>
            <w:r w:rsidRPr="00CC1338">
              <w:rPr>
                <w:sz w:val="24"/>
                <w:lang w:val="ru-RU"/>
              </w:rPr>
              <w:t>.), (м)</w:t>
            </w:r>
          </w:p>
        </w:tc>
        <w:tc>
          <w:tcPr>
            <w:tcW w:w="1514" w:type="pct"/>
            <w:gridSpan w:val="2"/>
          </w:tcPr>
          <w:p w:rsidR="00856ACE" w:rsidRPr="003A44AB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Общая сжимаемость, </w:t>
            </w:r>
            <w:r w:rsidRPr="00CC1338">
              <w:rPr>
                <w:sz w:val="23"/>
                <w:szCs w:val="23"/>
                <w:lang w:val="ru-RU"/>
              </w:rPr>
              <w:t>(</w:t>
            </w:r>
            <w:r w:rsidRPr="00CC1338">
              <w:rPr>
                <w:rFonts w:ascii="Times New Roman CYR" w:hAnsi="Times New Roman CYR" w:cs="Times New Roman CYR"/>
                <w:sz w:val="23"/>
                <w:szCs w:val="23"/>
                <w:lang w:val="ru-RU" w:eastAsia="ru-RU"/>
              </w:rPr>
              <w:t>1/кгс/см</w:t>
            </w:r>
            <w:r w:rsidRPr="00343A1D">
              <w:rPr>
                <w:rFonts w:ascii="Times New Roman CYR" w:hAnsi="Times New Roman CYR" w:cs="Times New Roman CYR"/>
                <w:sz w:val="23"/>
                <w:szCs w:val="23"/>
                <w:vertAlign w:val="superscript"/>
                <w:lang w:val="ru-RU" w:eastAsia="ru-RU"/>
              </w:rPr>
              <w:t>2</w:t>
            </w:r>
            <w:r w:rsidRPr="00CC1338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14" w:type="pct"/>
            <w:gridSpan w:val="2"/>
          </w:tcPr>
          <w:p w:rsidR="00856ACE" w:rsidRPr="00A0583A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Пористость, (%)</w:t>
            </w:r>
          </w:p>
        </w:tc>
        <w:tc>
          <w:tcPr>
            <w:tcW w:w="1514" w:type="pct"/>
            <w:gridSpan w:val="2"/>
          </w:tcPr>
          <w:p w:rsidR="00856ACE" w:rsidRPr="00367B44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56ACE" w:rsidRPr="00CC1338" w:rsidRDefault="00856ACE" w:rsidP="005D5B9C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CC1338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Закачиваемый реагент</w:t>
            </w:r>
          </w:p>
        </w:tc>
        <w:tc>
          <w:tcPr>
            <w:tcW w:w="15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56ACE" w:rsidRPr="00CC1338" w:rsidRDefault="00856ACE" w:rsidP="005D5B9C">
            <w:pPr>
              <w:jc w:val="center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Вода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Объемный коэффициент </w:t>
            </w:r>
            <w:r w:rsidRPr="00CC1338">
              <w:rPr>
                <w:color w:val="FF0000"/>
                <w:sz w:val="23"/>
                <w:szCs w:val="23"/>
                <w:lang w:val="ru-RU"/>
              </w:rPr>
              <w:t xml:space="preserve"> </w:t>
            </w:r>
            <w:r w:rsidRPr="00CC1338">
              <w:rPr>
                <w:sz w:val="23"/>
                <w:szCs w:val="23"/>
                <w:lang w:val="ru-RU"/>
              </w:rPr>
              <w:t>нагнетаемой воды</w:t>
            </w:r>
            <w:r w:rsidRPr="00CC1338">
              <w:rPr>
                <w:sz w:val="24"/>
                <w:lang w:val="ru-RU"/>
              </w:rPr>
              <w:t xml:space="preserve"> , (м</w:t>
            </w:r>
            <w:r w:rsidRPr="00343A1D">
              <w:rPr>
                <w:sz w:val="24"/>
                <w:vertAlign w:val="superscript"/>
                <w:lang w:val="ru-RU"/>
              </w:rPr>
              <w:t>3</w:t>
            </w:r>
            <w:r w:rsidRPr="00CC1338">
              <w:rPr>
                <w:sz w:val="24"/>
                <w:lang w:val="ru-RU"/>
              </w:rPr>
              <w:t>/стм</w:t>
            </w:r>
            <w:r w:rsidRPr="00343A1D">
              <w:rPr>
                <w:sz w:val="24"/>
                <w:vertAlign w:val="superscript"/>
                <w:lang w:val="ru-RU"/>
              </w:rPr>
              <w:t>3</w:t>
            </w:r>
            <w:r w:rsidRPr="00CC1338">
              <w:rPr>
                <w:sz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56ACE" w:rsidRPr="00ED73A1" w:rsidRDefault="00856ACE" w:rsidP="005D5B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 xml:space="preserve">Вязкость </w:t>
            </w:r>
            <w:r w:rsidRPr="00CC1338">
              <w:rPr>
                <w:sz w:val="23"/>
                <w:szCs w:val="23"/>
                <w:lang w:val="ru-RU"/>
              </w:rPr>
              <w:t>нагнетаемой воды</w:t>
            </w:r>
            <w:r w:rsidRPr="00CC1338">
              <w:rPr>
                <w:sz w:val="24"/>
                <w:lang w:val="ru-RU"/>
              </w:rPr>
              <w:t>, (</w:t>
            </w:r>
            <w:proofErr w:type="spellStart"/>
            <w:r w:rsidRPr="00CC1338">
              <w:rPr>
                <w:sz w:val="24"/>
                <w:lang w:val="ru-RU"/>
              </w:rPr>
              <w:t>сПз</w:t>
            </w:r>
            <w:proofErr w:type="spellEnd"/>
            <w:r w:rsidRPr="00CC1338">
              <w:rPr>
                <w:sz w:val="24"/>
                <w:lang w:val="ru-RU"/>
              </w:rPr>
              <w:t>)</w:t>
            </w:r>
          </w:p>
        </w:tc>
        <w:tc>
          <w:tcPr>
            <w:tcW w:w="1514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56ACE" w:rsidRPr="00F661A7" w:rsidRDefault="0043731D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3731D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CE" w:rsidRPr="00CC1338" w:rsidRDefault="00856ACE" w:rsidP="005D5B9C">
            <w:pPr>
              <w:ind w:right="425"/>
              <w:jc w:val="center"/>
              <w:rPr>
                <w:sz w:val="24"/>
                <w:lang w:val="ru-RU"/>
              </w:rPr>
            </w:pPr>
          </w:p>
        </w:tc>
      </w:tr>
      <w:tr w:rsidR="00856ACE" w:rsidRPr="00CC1338" w:rsidTr="00856ACE">
        <w:trPr>
          <w:jc w:val="center"/>
        </w:trPr>
        <w:tc>
          <w:tcPr>
            <w:tcW w:w="3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CE" w:rsidRPr="00CC1338" w:rsidRDefault="00856ACE" w:rsidP="005D5B9C">
            <w:pPr>
              <w:ind w:right="425"/>
              <w:rPr>
                <w:sz w:val="24"/>
                <w:lang w:val="ru-RU"/>
              </w:rPr>
            </w:pPr>
            <w:r w:rsidRPr="00CC1338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CE" w:rsidRPr="00CC1338" w:rsidRDefault="00856ACE" w:rsidP="005D5B9C">
            <w:pPr>
              <w:ind w:right="425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ИД+КПД</w:t>
            </w:r>
          </w:p>
        </w:tc>
      </w:tr>
    </w:tbl>
    <w:p w:rsidR="00856ACE" w:rsidRPr="00CC1338" w:rsidRDefault="00856ACE" w:rsidP="00856ACE">
      <w:pPr>
        <w:spacing w:before="240" w:line="360" w:lineRule="auto"/>
        <w:ind w:firstLine="600"/>
        <w:jc w:val="both"/>
        <w:rPr>
          <w:sz w:val="24"/>
          <w:lang w:val="ru-RU"/>
        </w:rPr>
      </w:pPr>
      <w:r w:rsidRPr="00CC1338">
        <w:rPr>
          <w:sz w:val="24"/>
          <w:lang w:val="ru-RU"/>
        </w:rPr>
        <w:t>Вып</w:t>
      </w:r>
      <w:r>
        <w:rPr>
          <w:sz w:val="24"/>
          <w:lang w:val="ru-RU"/>
        </w:rPr>
        <w:t xml:space="preserve">олнено испытание по </w:t>
      </w:r>
      <w:r w:rsidRPr="00CC1338">
        <w:rPr>
          <w:sz w:val="24"/>
          <w:lang w:val="ru-RU"/>
        </w:rPr>
        <w:t>технологии исследования нагнетательных скважин: после длительной работы она остановлена для регистрации кривой падения давления (КПД)</w:t>
      </w:r>
      <w:r>
        <w:rPr>
          <w:sz w:val="24"/>
          <w:lang w:val="ru-RU"/>
        </w:rPr>
        <w:t xml:space="preserve">, после чего скважина отработала на </w:t>
      </w:r>
      <w:proofErr w:type="spellStart"/>
      <w:r>
        <w:rPr>
          <w:sz w:val="24"/>
          <w:lang w:val="en-US"/>
        </w:rPr>
        <w:t>rezhim</w:t>
      </w:r>
      <w:proofErr w:type="spellEnd"/>
      <w:r>
        <w:rPr>
          <w:sz w:val="24"/>
          <w:lang w:val="ru-RU"/>
        </w:rPr>
        <w:t xml:space="preserve"> режимах прямым ходом</w:t>
      </w:r>
      <w:r w:rsidRPr="00CC1338">
        <w:rPr>
          <w:sz w:val="24"/>
          <w:lang w:val="ru-RU"/>
        </w:rPr>
        <w:t>. Для дальнейшего анализа непрерывная кривая изменения давления пересчитана на отметку ВНК пласта</w:t>
      </w:r>
      <w:r>
        <w:rPr>
          <w:sz w:val="24"/>
          <w:lang w:val="ru-RU"/>
        </w:rPr>
        <w:t xml:space="preserve"> </w:t>
      </w:r>
      <w:r w:rsidRPr="00941AFE">
        <w:rPr>
          <w:sz w:val="24"/>
          <w:lang w:val="ru-RU"/>
        </w:rPr>
        <w:t>Plast1_H</w:t>
      </w:r>
      <w:r w:rsidRPr="00CC1338">
        <w:rPr>
          <w:sz w:val="24"/>
          <w:lang w:val="ru-RU"/>
        </w:rPr>
        <w:t xml:space="preserve">. На </w:t>
      </w:r>
      <w:r w:rsidRPr="00CC1338">
        <w:rPr>
          <w:b/>
          <w:sz w:val="24"/>
          <w:lang w:val="ru-RU"/>
        </w:rPr>
        <w:t>рис. 1</w:t>
      </w:r>
      <w:r>
        <w:rPr>
          <w:sz w:val="24"/>
          <w:lang w:val="ru-RU"/>
        </w:rPr>
        <w:t xml:space="preserve"> представлен обзорный </w:t>
      </w:r>
      <w:r w:rsidRPr="00CC1338">
        <w:rPr>
          <w:sz w:val="24"/>
          <w:lang w:val="ru-RU"/>
        </w:rPr>
        <w:t>график исследования.</w:t>
      </w:r>
    </w:p>
    <w:p w:rsidR="00856ACE" w:rsidRPr="00CC1338" w:rsidRDefault="00856ACE" w:rsidP="00856ACE">
      <w:pPr>
        <w:spacing w:line="360" w:lineRule="auto"/>
        <w:ind w:firstLine="600"/>
        <w:jc w:val="both"/>
        <w:rPr>
          <w:sz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856ACE" w:rsidRPr="00CC1338" w:rsidTr="005D5B9C">
        <w:trPr>
          <w:trHeight w:val="2840"/>
          <w:jc w:val="center"/>
        </w:trPr>
        <w:tc>
          <w:tcPr>
            <w:tcW w:w="7158" w:type="dxa"/>
            <w:shd w:val="clear" w:color="auto" w:fill="auto"/>
          </w:tcPr>
          <w:p w:rsidR="00856ACE" w:rsidRDefault="00856ACE" w:rsidP="005D5B9C">
            <w:pPr>
              <w:spacing w:line="360" w:lineRule="auto"/>
              <w:jc w:val="both"/>
              <w:rPr>
                <w:sz w:val="24"/>
                <w:lang w:val="ru-RU"/>
              </w:rPr>
            </w:pPr>
            <w:r w:rsidRPr="00384CD5">
              <w:rPr>
                <w:noProof/>
                <w:sz w:val="24"/>
                <w:lang w:val="ru-RU" w:eastAsia="ru-RU"/>
              </w:rPr>
              <w:drawing>
                <wp:inline distT="0" distB="0" distL="0" distR="0">
                  <wp:extent cx="4404995" cy="24885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248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6ACE" w:rsidRPr="00CC1338" w:rsidRDefault="00856ACE" w:rsidP="005D5B9C">
            <w:pPr>
              <w:spacing w:line="360" w:lineRule="auto"/>
              <w:jc w:val="both"/>
              <w:rPr>
                <w:sz w:val="24"/>
                <w:lang w:val="ru-RU"/>
              </w:rPr>
            </w:pPr>
            <w:r w:rsidRPr="00930434">
              <w:rPr>
                <w:noProof/>
                <w:sz w:val="24"/>
                <w:lang w:val="ru-RU" w:eastAsia="ru-RU"/>
              </w:rPr>
              <w:drawing>
                <wp:inline distT="0" distB="0" distL="0" distR="0">
                  <wp:extent cx="4397375" cy="165417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6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65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ACE" w:rsidRPr="00CC1338" w:rsidRDefault="00856ACE" w:rsidP="00856ACE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CC1338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5218430</wp:posOffset>
                </wp:positionH>
                <wp:positionV relativeFrom="paragraph">
                  <wp:posOffset>-332740</wp:posOffset>
                </wp:positionV>
                <wp:extent cx="685800" cy="457200"/>
                <wp:effectExtent l="8255" t="5715" r="10795" b="1333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ACE" w:rsidRPr="00531D86" w:rsidRDefault="00856ACE" w:rsidP="00856ACE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left:0;text-align:left;margin-left:410.9pt;margin-top:-26.2pt;width:5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" filled="f" strokecolor="white">
                <v:textbox>
                  <w:txbxContent>
                    <w:p w:rsidR="00856ACE" w:rsidRPr="00531D86" w:rsidRDefault="00856ACE" w:rsidP="00856ACE">
                      <w:pPr>
                        <w:ind w:right="-921"/>
                        <w:rPr>
                          <w:b/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Pr="00CC1338">
        <w:rPr>
          <w:noProof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-424180</wp:posOffset>
                </wp:positionV>
                <wp:extent cx="914400" cy="348615"/>
                <wp:effectExtent l="8255" t="9525" r="10795" b="1333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ACE" w:rsidRDefault="00856ACE" w:rsidP="00856ACE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7" style="position:absolute;left:0;text-align:left;margin-left:-15.85pt;margin-top:-33.4pt;width:1in;height:2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" filled="f" strokecolor="white">
                <v:textbox>
                  <w:txbxContent>
                    <w:p w:rsidR="00856ACE" w:rsidRDefault="00856ACE" w:rsidP="00856ACE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4"/>
                          <w:lang w:val="ru-RU"/>
                        </w:rPr>
                        <w:t>[м</w:t>
                      </w:r>
                      <w:r>
                        <w:rPr>
                          <w:b/>
                          <w:sz w:val="24"/>
                          <w:vertAlign w:val="superscript"/>
                          <w:lang w:val="ru-RU"/>
                        </w:rPr>
                        <w:t>3</w:t>
                      </w:r>
                      <w:r>
                        <w:rPr>
                          <w:b/>
                          <w:sz w:val="24"/>
                          <w:lang w:val="ru-RU"/>
                        </w:rPr>
                        <w:t>/сут]</w:t>
                      </w:r>
                    </w:p>
                  </w:txbxContent>
                </v:textbox>
              </v:rect>
            </w:pict>
          </mc:Fallback>
        </mc:AlternateContent>
      </w:r>
      <w:r w:rsidRPr="00CC133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-1786255</wp:posOffset>
                </wp:positionV>
                <wp:extent cx="924560" cy="486410"/>
                <wp:effectExtent l="8255" t="9525" r="10160" b="889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86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ACE" w:rsidRDefault="00856ACE" w:rsidP="00856AC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Р</w:t>
                            </w:r>
                          </w:p>
                          <w:p w:rsidR="00856ACE" w:rsidRPr="00816F41" w:rsidRDefault="00856ACE" w:rsidP="00856ACE"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[кгс/см</w:t>
                            </w:r>
                            <w:r w:rsidRPr="00343A1D"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8" style="position:absolute;left:0;text-align:left;margin-left:-19.6pt;margin-top:-140.65pt;width:72.8pt;height:3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" filled="f" strokecolor="white">
                <v:textbox>
                  <w:txbxContent>
                    <w:p w:rsidR="00856ACE" w:rsidRDefault="00856ACE" w:rsidP="00856ACE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816F41">
                        <w:rPr>
                          <w:b/>
                          <w:sz w:val="24"/>
                          <w:lang w:val="ru-RU"/>
                        </w:rPr>
                        <w:t>Р</w:t>
                      </w:r>
                    </w:p>
                    <w:p w:rsidR="00856ACE" w:rsidRPr="00816F41" w:rsidRDefault="00856ACE" w:rsidP="00856ACE">
                      <w:r w:rsidRPr="00816F41">
                        <w:rPr>
                          <w:b/>
                          <w:sz w:val="24"/>
                          <w:lang w:val="ru-RU"/>
                        </w:rPr>
                        <w:t>[кгс/см</w:t>
                      </w:r>
                      <w:r w:rsidRPr="00343A1D">
                        <w:rPr>
                          <w:b/>
                          <w:sz w:val="24"/>
                          <w:vertAlign w:val="superscript"/>
                          <w:lang w:val="ru-RU"/>
                        </w:rPr>
                        <w:t>2</w:t>
                      </w:r>
                      <w:r w:rsidRPr="00816F41">
                        <w:rPr>
                          <w:b/>
                          <w:sz w:val="24"/>
                          <w:lang w:val="ru-RU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CC1338">
        <w:rPr>
          <w:b/>
          <w:sz w:val="23"/>
          <w:szCs w:val="23"/>
          <w:lang w:val="ru-RU"/>
        </w:rPr>
        <w:t>Рис.1   Обзорный график исследования</w:t>
      </w:r>
    </w:p>
    <w:p w:rsidR="00856ACE" w:rsidRPr="00CC1338" w:rsidRDefault="00856ACE" w:rsidP="00856ACE">
      <w:pPr>
        <w:spacing w:before="240" w:line="360" w:lineRule="auto"/>
        <w:ind w:firstLine="720"/>
        <w:jc w:val="both"/>
        <w:rPr>
          <w:sz w:val="24"/>
          <w:lang w:val="ru-RU"/>
        </w:rPr>
      </w:pPr>
      <w:r w:rsidRPr="00CC1338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3205480</wp:posOffset>
                </wp:positionV>
                <wp:extent cx="685800" cy="457200"/>
                <wp:effectExtent l="13970" t="6350" r="5080" b="1270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ACE" w:rsidRDefault="00856ACE" w:rsidP="00856ACE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856ACE" w:rsidRDefault="00856ACE" w:rsidP="00856AC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  <w:p w:rsidR="00856ACE" w:rsidRDefault="00856ACE" w:rsidP="00856AC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left:0;text-align:left;margin-left:405.35pt;margin-top:252.4pt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" filled="f" strokecolor="white">
                <v:textbox>
                  <w:txbxContent>
                    <w:p w:rsidR="00856ACE" w:rsidRDefault="00856ACE" w:rsidP="00856ACE">
                      <w:pPr>
                        <w:ind w:right="-921"/>
                        <w:rPr>
                          <w:b/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>T</w:t>
                      </w:r>
                    </w:p>
                    <w:p w:rsidR="00856ACE" w:rsidRDefault="00856ACE" w:rsidP="00856ACE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>[</w:t>
                      </w:r>
                      <w:r>
                        <w:rPr>
                          <w:b/>
                          <w:sz w:val="22"/>
                          <w:lang w:val="ru-RU"/>
                        </w:rPr>
                        <w:t>часы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  <w:p w:rsidR="00856ACE" w:rsidRDefault="00856ACE" w:rsidP="00856ACE">
                      <w:pPr>
                        <w:rPr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C1338">
        <w:rPr>
          <w:sz w:val="24"/>
          <w:lang w:val="ru-RU"/>
        </w:rPr>
        <w:t xml:space="preserve">На </w:t>
      </w:r>
      <w:r w:rsidRPr="00CC1338">
        <w:rPr>
          <w:b/>
          <w:bCs/>
          <w:sz w:val="24"/>
          <w:lang w:val="ru-RU"/>
        </w:rPr>
        <w:t>рис.2</w:t>
      </w:r>
      <w:r w:rsidRPr="00CC1338">
        <w:rPr>
          <w:sz w:val="24"/>
          <w:lang w:val="ru-RU"/>
        </w:rPr>
        <w:t xml:space="preserve"> и </w:t>
      </w:r>
      <w:r w:rsidRPr="00CC1338">
        <w:rPr>
          <w:b/>
          <w:bCs/>
          <w:sz w:val="24"/>
          <w:lang w:val="ru-RU"/>
        </w:rPr>
        <w:t>рис.3</w:t>
      </w:r>
      <w:r w:rsidRPr="00CC1338">
        <w:rPr>
          <w:sz w:val="24"/>
          <w:lang w:val="ru-RU"/>
        </w:rPr>
        <w:t xml:space="preserve"> показаны диагностический график в двойных логарифмических координатах и график временной функции </w:t>
      </w:r>
      <w:proofErr w:type="spellStart"/>
      <w:r w:rsidRPr="00CC1338">
        <w:rPr>
          <w:sz w:val="24"/>
          <w:lang w:val="ru-RU"/>
        </w:rPr>
        <w:t>Хорнера</w:t>
      </w:r>
      <w:proofErr w:type="spellEnd"/>
      <w:r w:rsidRPr="00CC1338">
        <w:rPr>
          <w:sz w:val="24"/>
          <w:lang w:val="ru-RU"/>
        </w:rPr>
        <w:t xml:space="preserve"> в полулогарифмических координатах для цикла КПД.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4"/>
      </w:tblGrid>
      <w:tr w:rsidR="00856ACE" w:rsidRPr="00CC1338" w:rsidTr="005D5B9C">
        <w:trPr>
          <w:trHeight w:val="4204"/>
          <w:jc w:val="center"/>
        </w:trPr>
        <w:tc>
          <w:tcPr>
            <w:tcW w:w="6904" w:type="dxa"/>
          </w:tcPr>
          <w:p w:rsidR="00856ACE" w:rsidRPr="00CC1338" w:rsidRDefault="006109A4" w:rsidP="006109A4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6109A4">
              <w:rPr>
                <w:sz w:val="24"/>
                <w:lang w:val="ru-RU"/>
              </w:rPr>
              <w:t>}}</w:t>
            </w:r>
            <w:r w:rsidR="00856ACE" w:rsidRPr="00CC1338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-825500</wp:posOffset>
                      </wp:positionH>
                      <wp:positionV relativeFrom="paragraph">
                        <wp:posOffset>205105</wp:posOffset>
                      </wp:positionV>
                      <wp:extent cx="819785" cy="461645"/>
                      <wp:effectExtent l="13970" t="6985" r="13970" b="762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785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56ACE" w:rsidRPr="00FB0CF8" w:rsidRDefault="00856ACE" w:rsidP="00856ACE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ΔP,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P’</w:t>
                                  </w:r>
                                </w:p>
                                <w:p w:rsidR="00856ACE" w:rsidRDefault="00856ACE" w:rsidP="00856ACE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  <w:p w:rsidR="00856ACE" w:rsidRDefault="00856ACE" w:rsidP="00856ACE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1" o:spid="_x0000_s1030" style="position:absolute;left:0;text-align:left;margin-left:-65pt;margin-top:16.15pt;width:64.55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" filled="f" strokecolor="white">
                      <v:textbox>
                        <w:txbxContent>
                          <w:p w:rsidR="00856ACE" w:rsidRPr="00FB0CF8" w:rsidRDefault="00856ACE" w:rsidP="00856ACE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ΔP,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P’</w:t>
                            </w:r>
                          </w:p>
                          <w:p w:rsidR="00856ACE" w:rsidRDefault="00856ACE" w:rsidP="00856AC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  <w:p w:rsidR="00856ACE" w:rsidRDefault="00856ACE" w:rsidP="00856AC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56ACE" w:rsidRDefault="00856ACE" w:rsidP="00856ACE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CC1338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254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3A5E" id="Прямая соединительная линия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MUBpqa4&#10;AgAAxQ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CC1338">
        <w:rPr>
          <w:b/>
          <w:bCs/>
          <w:sz w:val="23"/>
          <w:szCs w:val="23"/>
          <w:lang w:val="ru-RU"/>
        </w:rPr>
        <w:t>Рис.2</w:t>
      </w:r>
      <w:r w:rsidRPr="00CC1338">
        <w:rPr>
          <w:b/>
          <w:sz w:val="23"/>
          <w:szCs w:val="23"/>
          <w:lang w:val="ru-RU"/>
        </w:rPr>
        <w:t xml:space="preserve"> </w:t>
      </w:r>
      <w:r w:rsidRPr="00A156F1">
        <w:rPr>
          <w:b/>
          <w:sz w:val="23"/>
          <w:szCs w:val="23"/>
          <w:lang w:val="ru-RU"/>
        </w:rPr>
        <w:t>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p w:rsidR="00856ACE" w:rsidRPr="00CC1338" w:rsidRDefault="00856ACE" w:rsidP="00856ACE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2"/>
      </w:tblGrid>
      <w:tr w:rsidR="00856ACE" w:rsidRPr="00CC1338" w:rsidTr="005D5B9C">
        <w:trPr>
          <w:trHeight w:val="2969"/>
        </w:trPr>
        <w:tc>
          <w:tcPr>
            <w:tcW w:w="6712" w:type="dxa"/>
          </w:tcPr>
          <w:p w:rsidR="00856ACE" w:rsidRPr="00CC1338" w:rsidRDefault="006109A4" w:rsidP="006109A4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{{Picture3</w:t>
            </w:r>
            <w:r w:rsidRPr="006109A4">
              <w:rPr>
                <w:sz w:val="24"/>
                <w:lang w:val="ru-RU"/>
              </w:rPr>
              <w:t>}}</w:t>
            </w:r>
          </w:p>
        </w:tc>
      </w:tr>
    </w:tbl>
    <w:p w:rsidR="00856ACE" w:rsidRPr="00CC1338" w:rsidRDefault="00856ACE" w:rsidP="00856ACE">
      <w:pPr>
        <w:pStyle w:val="21"/>
        <w:spacing w:line="360" w:lineRule="auto"/>
        <w:ind w:left="0" w:firstLine="709"/>
        <w:jc w:val="center"/>
        <w:rPr>
          <w:b/>
          <w:iCs/>
        </w:rPr>
      </w:pPr>
      <w:r w:rsidRPr="00CC13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-3175</wp:posOffset>
                </wp:positionV>
                <wp:extent cx="914400" cy="457200"/>
                <wp:effectExtent l="8255" t="9525" r="10795" b="952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ACE" w:rsidRDefault="00856ACE" w:rsidP="00856AC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Р</w:t>
                            </w:r>
                          </w:p>
                          <w:p w:rsidR="00856ACE" w:rsidRPr="00816F41" w:rsidRDefault="00856ACE" w:rsidP="00856ACE"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[кгс/см</w:t>
                            </w:r>
                            <w:r w:rsidRPr="00343A1D"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816F41"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1" style="position:absolute;left:0;text-align:left;margin-left:-3.85pt;margin-top:-.25pt;width:1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" filled="f" strokecolor="white">
                <v:textbox>
                  <w:txbxContent>
                    <w:p w:rsidR="00856ACE" w:rsidRDefault="00856ACE" w:rsidP="00856ACE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816F41">
                        <w:rPr>
                          <w:b/>
                          <w:sz w:val="24"/>
                          <w:lang w:val="ru-RU"/>
                        </w:rPr>
                        <w:t>Р</w:t>
                      </w:r>
                    </w:p>
                    <w:p w:rsidR="00856ACE" w:rsidRPr="00816F41" w:rsidRDefault="00856ACE" w:rsidP="00856ACE">
                      <w:r w:rsidRPr="00816F41">
                        <w:rPr>
                          <w:b/>
                          <w:sz w:val="24"/>
                          <w:lang w:val="ru-RU"/>
                        </w:rPr>
                        <w:t>[кгс/см</w:t>
                      </w:r>
                      <w:r w:rsidRPr="00343A1D">
                        <w:rPr>
                          <w:b/>
                          <w:sz w:val="24"/>
                          <w:vertAlign w:val="superscript"/>
                          <w:lang w:val="ru-RU"/>
                        </w:rPr>
                        <w:t>2</w:t>
                      </w:r>
                      <w:r w:rsidRPr="00816F41">
                        <w:rPr>
                          <w:b/>
                          <w:sz w:val="24"/>
                          <w:lang w:val="ru-RU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CC1338">
        <w:rPr>
          <w:b/>
          <w:bCs/>
          <w:noProof/>
        </w:rPr>
        <w:br w:type="textWrapping" w:clear="all"/>
      </w:r>
      <w:r w:rsidRPr="00CC13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63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F31E4" id="Прямая соединительная линия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IZIP1+4&#10;AgAAww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CC1338">
        <w:rPr>
          <w:b/>
          <w:bCs/>
        </w:rPr>
        <w:t>Рис.</w:t>
      </w:r>
      <w:proofErr w:type="gramStart"/>
      <w:r w:rsidRPr="00CC1338">
        <w:rPr>
          <w:b/>
          <w:bCs/>
        </w:rPr>
        <w:t>3</w:t>
      </w:r>
      <w:r w:rsidRPr="00CC1338">
        <w:t xml:space="preserve">  </w:t>
      </w:r>
      <w:r w:rsidRPr="00CC1338">
        <w:rPr>
          <w:b/>
          <w:iCs/>
        </w:rPr>
        <w:t>График</w:t>
      </w:r>
      <w:proofErr w:type="gramEnd"/>
      <w:r w:rsidRPr="00CC1338">
        <w:rPr>
          <w:b/>
          <w:iCs/>
        </w:rPr>
        <w:t xml:space="preserve"> </w:t>
      </w:r>
      <w:proofErr w:type="spellStart"/>
      <w:r w:rsidRPr="00CC1338">
        <w:rPr>
          <w:b/>
          <w:iCs/>
        </w:rPr>
        <w:t>Хорнера</w:t>
      </w:r>
      <w:proofErr w:type="spellEnd"/>
    </w:p>
    <w:p w:rsidR="00856ACE" w:rsidRPr="00930434" w:rsidRDefault="00856ACE" w:rsidP="00856ACE">
      <w:pPr>
        <w:pStyle w:val="a3"/>
        <w:spacing w:before="240" w:after="0" w:line="360" w:lineRule="auto"/>
        <w:ind w:left="0" w:firstLine="840"/>
        <w:jc w:val="both"/>
        <w:rPr>
          <w:sz w:val="24"/>
          <w:szCs w:val="24"/>
          <w:lang w:val="ru-RU"/>
        </w:rPr>
      </w:pPr>
      <w:r w:rsidRPr="00930434">
        <w:rPr>
          <w:sz w:val="24"/>
          <w:szCs w:val="24"/>
          <w:lang w:val="ru-RU"/>
        </w:rPr>
        <w:t>При исследовании реализована технология «ИД» - регистрация непрерывной кривой изменения давления во времени в процессе циклической смены режимов закачки, отличающихся расходом (репрессией на пласт).</w:t>
      </w:r>
    </w:p>
    <w:p w:rsidR="00856ACE" w:rsidRPr="00930434" w:rsidRDefault="00856ACE" w:rsidP="00856ACE">
      <w:pPr>
        <w:spacing w:line="360" w:lineRule="auto"/>
        <w:ind w:firstLine="720"/>
        <w:jc w:val="both"/>
        <w:rPr>
          <w:sz w:val="24"/>
          <w:lang w:val="ru-RU"/>
        </w:rPr>
      </w:pPr>
      <w:r w:rsidRPr="00930434">
        <w:rPr>
          <w:sz w:val="24"/>
          <w:lang w:val="ru-RU"/>
        </w:rPr>
        <w:t xml:space="preserve">В </w:t>
      </w:r>
      <w:r w:rsidRPr="00930434">
        <w:rPr>
          <w:b/>
          <w:sz w:val="24"/>
          <w:lang w:val="ru-RU"/>
        </w:rPr>
        <w:t>таблице 2</w:t>
      </w:r>
      <w:r w:rsidRPr="00930434">
        <w:rPr>
          <w:sz w:val="24"/>
          <w:lang w:val="ru-RU"/>
        </w:rPr>
        <w:t xml:space="preserve"> приведены исходные данные для построения индикаторной диаграммы</w:t>
      </w:r>
      <w:r>
        <w:rPr>
          <w:sz w:val="24"/>
          <w:lang w:val="ru-RU"/>
        </w:rPr>
        <w:t xml:space="preserve"> и полученные коэффициенты приемистости</w:t>
      </w:r>
      <w:r w:rsidRPr="00930434">
        <w:rPr>
          <w:sz w:val="24"/>
          <w:lang w:val="ru-RU"/>
        </w:rPr>
        <w:t>.</w:t>
      </w:r>
    </w:p>
    <w:p w:rsidR="00856ACE" w:rsidRPr="00930434" w:rsidRDefault="00856ACE" w:rsidP="00856ACE">
      <w:pPr>
        <w:jc w:val="right"/>
        <w:rPr>
          <w:b/>
          <w:sz w:val="24"/>
          <w:lang w:val="ru-RU"/>
        </w:rPr>
      </w:pPr>
      <w:r>
        <w:rPr>
          <w:b/>
          <w:sz w:val="24"/>
          <w:lang w:val="ru-RU"/>
        </w:rPr>
        <w:t>«</w:t>
      </w:r>
      <w:r w:rsidRPr="00930434">
        <w:rPr>
          <w:b/>
          <w:sz w:val="24"/>
          <w:lang w:val="ru-RU"/>
        </w:rPr>
        <w:t xml:space="preserve">Таблица </w:t>
      </w:r>
      <w:r>
        <w:rPr>
          <w:b/>
          <w:sz w:val="24"/>
          <w:lang w:val="ru-RU"/>
        </w:rPr>
        <w:t>2»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673"/>
        <w:gridCol w:w="2177"/>
        <w:gridCol w:w="2177"/>
      </w:tblGrid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930434" w:rsidRDefault="00856ACE" w:rsidP="005D5B9C">
            <w:pPr>
              <w:spacing w:line="360" w:lineRule="auto"/>
              <w:jc w:val="center"/>
              <w:rPr>
                <w:b/>
                <w:sz w:val="24"/>
                <w:lang w:val="ru-RU"/>
              </w:rPr>
            </w:pPr>
            <w:r w:rsidRPr="00930434">
              <w:rPr>
                <w:b/>
                <w:sz w:val="24"/>
                <w:lang w:val="ru-RU"/>
              </w:rPr>
              <w:t>Диаметр шт., мм.</w:t>
            </w:r>
            <w:r>
              <w:rPr>
                <w:b/>
                <w:sz w:val="24"/>
                <w:lang w:val="ru-RU"/>
              </w:rPr>
              <w:t xml:space="preserve"> (№)</w:t>
            </w:r>
          </w:p>
        </w:tc>
        <w:tc>
          <w:tcPr>
            <w:tcW w:w="1475" w:type="pct"/>
            <w:vAlign w:val="center"/>
          </w:tcPr>
          <w:p w:rsidR="00856ACE" w:rsidRPr="00930434" w:rsidRDefault="00856ACE" w:rsidP="005D5B9C">
            <w:pPr>
              <w:spacing w:line="360" w:lineRule="auto"/>
              <w:jc w:val="center"/>
              <w:rPr>
                <w:b/>
                <w:sz w:val="24"/>
                <w:lang w:val="ru-RU"/>
              </w:rPr>
            </w:pPr>
            <w:r w:rsidRPr="00930434">
              <w:rPr>
                <w:b/>
                <w:sz w:val="24"/>
                <w:lang w:val="ru-RU"/>
              </w:rPr>
              <w:t>Приемистость, м</w:t>
            </w:r>
            <w:r w:rsidRPr="00930434">
              <w:rPr>
                <w:b/>
                <w:sz w:val="24"/>
                <w:vertAlign w:val="superscript"/>
                <w:lang w:val="ru-RU"/>
              </w:rPr>
              <w:t>3</w:t>
            </w:r>
            <w:r>
              <w:rPr>
                <w:b/>
                <w:sz w:val="24"/>
                <w:lang w:val="ru-RU"/>
              </w:rPr>
              <w:t>/</w:t>
            </w:r>
            <w:proofErr w:type="spellStart"/>
            <w:r>
              <w:rPr>
                <w:b/>
                <w:sz w:val="24"/>
                <w:lang w:val="ru-RU"/>
              </w:rPr>
              <w:t>сут</w:t>
            </w:r>
            <w:proofErr w:type="spellEnd"/>
          </w:p>
        </w:tc>
        <w:tc>
          <w:tcPr>
            <w:tcW w:w="1201" w:type="pct"/>
            <w:vAlign w:val="center"/>
          </w:tcPr>
          <w:p w:rsidR="00856ACE" w:rsidRPr="00930434" w:rsidRDefault="00856ACE" w:rsidP="005D5B9C">
            <w:pPr>
              <w:spacing w:line="360" w:lineRule="auto"/>
              <w:jc w:val="center"/>
              <w:rPr>
                <w:b/>
                <w:sz w:val="24"/>
                <w:lang w:val="ru-RU"/>
              </w:rPr>
            </w:pPr>
            <w:proofErr w:type="spellStart"/>
            <w:r w:rsidRPr="00930434">
              <w:rPr>
                <w:b/>
                <w:sz w:val="24"/>
                <w:lang w:val="ru-RU"/>
              </w:rPr>
              <w:t>Рзаб</w:t>
            </w:r>
            <w:proofErr w:type="spellEnd"/>
            <w:r w:rsidRPr="00930434">
              <w:rPr>
                <w:b/>
                <w:sz w:val="24"/>
                <w:lang w:val="ru-RU"/>
              </w:rPr>
              <w:t xml:space="preserve"> на ВНК, </w:t>
            </w:r>
            <w:r w:rsidRPr="00930434">
              <w:rPr>
                <w:b/>
                <w:sz w:val="24"/>
                <w:szCs w:val="24"/>
                <w:lang w:val="ru-RU"/>
              </w:rPr>
              <w:t>кгс/см</w:t>
            </w:r>
            <w:r w:rsidRPr="00930434">
              <w:rPr>
                <w:b/>
                <w:sz w:val="24"/>
                <w:szCs w:val="24"/>
                <w:vertAlign w:val="superscript"/>
                <w:lang w:val="ru-RU"/>
              </w:rPr>
              <w:t>2</w:t>
            </w:r>
          </w:p>
        </w:tc>
        <w:tc>
          <w:tcPr>
            <w:tcW w:w="1201" w:type="pct"/>
            <w:vAlign w:val="center"/>
          </w:tcPr>
          <w:p w:rsidR="00856ACE" w:rsidRPr="007A5827" w:rsidRDefault="00856ACE" w:rsidP="005D5B9C">
            <w:pPr>
              <w:spacing w:line="360" w:lineRule="auto"/>
              <w:jc w:val="center"/>
              <w:rPr>
                <w:b/>
                <w:sz w:val="24"/>
                <w:lang w:val="ru-RU"/>
              </w:rPr>
            </w:pPr>
            <w:proofErr w:type="spellStart"/>
            <w:r w:rsidRPr="007A5827">
              <w:rPr>
                <w:b/>
                <w:sz w:val="24"/>
                <w:lang w:val="ru-RU"/>
              </w:rPr>
              <w:t>Кприем</w:t>
            </w:r>
            <w:proofErr w:type="spellEnd"/>
            <w:r w:rsidRPr="007A5827">
              <w:rPr>
                <w:b/>
                <w:sz w:val="24"/>
                <w:lang w:val="ru-RU"/>
              </w:rPr>
              <w:t xml:space="preserve">, </w:t>
            </w:r>
            <w:r w:rsidRPr="007A5827">
              <w:rPr>
                <w:b/>
                <w:bCs/>
                <w:iCs/>
                <w:sz w:val="23"/>
                <w:szCs w:val="23"/>
                <w:lang w:val="ru-RU"/>
              </w:rPr>
              <w:t>м</w:t>
            </w:r>
            <w:r w:rsidRPr="007A5827">
              <w:rPr>
                <w:b/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 w:rsidRPr="007A5827">
              <w:rPr>
                <w:b/>
                <w:bCs/>
                <w:iCs/>
                <w:sz w:val="23"/>
                <w:szCs w:val="23"/>
                <w:lang w:val="ru-RU"/>
              </w:rPr>
              <w:t>/(</w:t>
            </w:r>
            <w:proofErr w:type="spellStart"/>
            <w:r w:rsidRPr="007A5827">
              <w:rPr>
                <w:b/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  <w:r w:rsidRPr="007A5827">
              <w:rPr>
                <w:b/>
                <w:bCs/>
                <w:iCs/>
                <w:sz w:val="23"/>
                <w:szCs w:val="23"/>
                <w:lang w:val="ru-RU"/>
              </w:rPr>
              <w:t>.*кгс/см</w:t>
            </w:r>
            <w:r w:rsidRPr="007A5827">
              <w:rPr>
                <w:b/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7A5827">
              <w:rPr>
                <w:b/>
                <w:bCs/>
                <w:iCs/>
                <w:sz w:val="23"/>
                <w:szCs w:val="23"/>
                <w:lang w:val="ru-RU"/>
              </w:rPr>
              <w:t>)</w:t>
            </w:r>
          </w:p>
        </w:tc>
      </w:tr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1475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</w:p>
        </w:tc>
      </w:tr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5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5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  <w:lang w:val="ru-RU" w:eastAsia="ru-RU"/>
              </w:rPr>
            </w:pPr>
          </w:p>
        </w:tc>
      </w:tr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5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5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5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856ACE" w:rsidRPr="00930434" w:rsidTr="005D5B9C">
        <w:trPr>
          <w:trHeight w:val="420"/>
          <w:jc w:val="center"/>
        </w:trPr>
        <w:tc>
          <w:tcPr>
            <w:tcW w:w="1123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5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pct"/>
            <w:vAlign w:val="center"/>
          </w:tcPr>
          <w:p w:rsidR="00856ACE" w:rsidRPr="000B216B" w:rsidRDefault="00856ACE" w:rsidP="005D5B9C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56ACE" w:rsidRDefault="00856ACE" w:rsidP="00856ACE">
      <w:pPr>
        <w:spacing w:before="240" w:line="360" w:lineRule="auto"/>
        <w:ind w:firstLine="720"/>
        <w:jc w:val="both"/>
        <w:rPr>
          <w:sz w:val="24"/>
          <w:lang w:val="ru-RU"/>
        </w:rPr>
      </w:pPr>
      <w:r w:rsidRPr="007A5827">
        <w:rPr>
          <w:sz w:val="24"/>
          <w:lang w:val="ru-RU"/>
        </w:rPr>
        <w:t>Далее построена индикаторная диаграмма - зависимость между расходом закачки и забойным давлением (</w:t>
      </w:r>
      <w:r w:rsidRPr="007A5827">
        <w:rPr>
          <w:b/>
          <w:sz w:val="24"/>
          <w:lang w:val="ru-RU"/>
        </w:rPr>
        <w:t>рис.4</w:t>
      </w:r>
      <w:r>
        <w:rPr>
          <w:sz w:val="24"/>
          <w:lang w:val="ru-RU"/>
        </w:rPr>
        <w:t>)</w:t>
      </w:r>
      <w:r w:rsidRPr="007A5827">
        <w:rPr>
          <w:sz w:val="24"/>
          <w:lang w:val="ru-RU"/>
        </w:rPr>
        <w:t xml:space="preserve">. </w:t>
      </w:r>
    </w:p>
    <w:p w:rsidR="00856ACE" w:rsidRDefault="00856ACE" w:rsidP="00856ACE">
      <w:pPr>
        <w:spacing w:before="240" w:line="360" w:lineRule="auto"/>
        <w:ind w:firstLine="720"/>
        <w:jc w:val="both"/>
        <w:rPr>
          <w:sz w:val="24"/>
          <w:lang w:val="ru-RU"/>
        </w:rPr>
      </w:pPr>
    </w:p>
    <w:p w:rsidR="00856ACE" w:rsidRDefault="00856ACE" w:rsidP="00856ACE">
      <w:pPr>
        <w:spacing w:before="240" w:line="360" w:lineRule="auto"/>
        <w:ind w:firstLine="720"/>
        <w:jc w:val="both"/>
        <w:rPr>
          <w:sz w:val="24"/>
          <w:lang w:val="ru-RU"/>
        </w:rPr>
      </w:pPr>
    </w:p>
    <w:p w:rsidR="00856ACE" w:rsidRDefault="00856ACE" w:rsidP="00856ACE">
      <w:pPr>
        <w:spacing w:before="240" w:line="360" w:lineRule="auto"/>
        <w:ind w:firstLine="720"/>
        <w:jc w:val="both"/>
        <w:rPr>
          <w:sz w:val="24"/>
          <w:lang w:val="ru-RU"/>
        </w:rPr>
      </w:pPr>
    </w:p>
    <w:p w:rsidR="00856ACE" w:rsidRPr="007A5827" w:rsidRDefault="00856ACE" w:rsidP="00856ACE">
      <w:pPr>
        <w:spacing w:before="240" w:line="360" w:lineRule="auto"/>
        <w:ind w:firstLine="720"/>
        <w:jc w:val="both"/>
        <w:rPr>
          <w:sz w:val="24"/>
          <w:lang w:val="ru-RU"/>
        </w:rPr>
      </w:pPr>
    </w:p>
    <w:p w:rsidR="00856ACE" w:rsidRDefault="00856ACE" w:rsidP="00856ACE">
      <w:pPr>
        <w:spacing w:line="360" w:lineRule="auto"/>
        <w:ind w:firstLine="720"/>
        <w:jc w:val="both"/>
        <w:rPr>
          <w:sz w:val="24"/>
          <w:lang w:val="ru-RU"/>
        </w:rPr>
      </w:pPr>
    </w:p>
    <w:p w:rsidR="00856ACE" w:rsidRPr="00CC1338" w:rsidRDefault="00856ACE" w:rsidP="00856ACE">
      <w:pPr>
        <w:spacing w:line="360" w:lineRule="auto"/>
        <w:ind w:firstLine="720"/>
        <w:jc w:val="both"/>
        <w:rPr>
          <w:sz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8"/>
      </w:tblGrid>
      <w:tr w:rsidR="00856ACE" w:rsidRPr="00CC1338" w:rsidTr="005D5B9C">
        <w:trPr>
          <w:trHeight w:val="4387"/>
          <w:jc w:val="center"/>
        </w:trPr>
        <w:tc>
          <w:tcPr>
            <w:tcW w:w="8278" w:type="dxa"/>
          </w:tcPr>
          <w:p w:rsidR="00856ACE" w:rsidRPr="00CC1338" w:rsidRDefault="00856ACE" w:rsidP="005D5B9C">
            <w:pPr>
              <w:spacing w:line="360" w:lineRule="auto"/>
              <w:jc w:val="both"/>
              <w:rPr>
                <w:color w:val="999999"/>
                <w:sz w:val="24"/>
                <w:lang w:val="ru-RU"/>
              </w:rPr>
            </w:pPr>
            <w:r>
              <w:rPr>
                <w:bCs/>
                <w:noProof/>
                <w:sz w:val="24"/>
                <w:szCs w:val="23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1682115</wp:posOffset>
                      </wp:positionV>
                      <wp:extent cx="1653540" cy="451485"/>
                      <wp:effectExtent l="13970" t="714375" r="8890" b="5715"/>
                      <wp:wrapNone/>
                      <wp:docPr id="7" name="Скругленная прямоугольная выноск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3540" cy="451485"/>
                              </a:xfrm>
                              <a:prstGeom prst="wedgeRoundRectCallout">
                                <a:avLst>
                                  <a:gd name="adj1" fmla="val -1116"/>
                                  <a:gd name="adj2" fmla="val -20133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6ACE" w:rsidRPr="003766CD" w:rsidRDefault="00856ACE" w:rsidP="00856AC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Давление раскрытия трещины –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  <w:r w:rsidRPr="00E45A5C">
                                    <w:rPr>
                                      <w:lang w:val="ru-RU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frac</w:t>
                                  </w:r>
                                  <w:proofErr w:type="spellEnd"/>
                                  <w:r>
                                    <w:rPr>
                                      <w:lang w:val="ru-RU"/>
                                    </w:rPr>
                                    <w:t xml:space="preserve"> кгс/см</w:t>
                                  </w:r>
                                  <w:r w:rsidRPr="001B625A">
                                    <w:rPr>
                                      <w:vertAlign w:val="superscript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Скругленная прямоугольная выноска 7" o:spid="_x0000_s1032" type="#_x0000_t62" style="position:absolute;left:0;text-align:left;margin-left:104.35pt;margin-top:132.45pt;width:130.2pt;height:3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" adj="10559,-32689">
                      <v:textbox>
                        <w:txbxContent>
                          <w:p w:rsidR="00856ACE" w:rsidRPr="003766CD" w:rsidRDefault="00856ACE" w:rsidP="00856AC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Давление раскрытия трещины –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E45A5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frac</w:t>
                            </w:r>
                            <w:r>
                              <w:rPr>
                                <w:lang w:val="ru-RU"/>
                              </w:rPr>
                              <w:t xml:space="preserve"> кгс/см</w:t>
                            </w:r>
                            <w:r w:rsidRPr="001B625A"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6537">
              <w:rPr>
                <w:bCs/>
                <w:sz w:val="24"/>
                <w:szCs w:val="23"/>
                <w:lang w:val="ru-RU"/>
              </w:rPr>
              <w:t xml:space="preserve"> </w:t>
            </w:r>
          </w:p>
        </w:tc>
      </w:tr>
    </w:tbl>
    <w:p w:rsidR="00856ACE" w:rsidRPr="007A5827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  <w:r w:rsidRPr="007A5827">
        <w:rPr>
          <w:b/>
          <w:bCs/>
          <w:iCs/>
          <w:sz w:val="24"/>
          <w:lang w:val="ru-RU"/>
        </w:rPr>
        <w:t xml:space="preserve">Рис.4 </w:t>
      </w:r>
      <w:r>
        <w:rPr>
          <w:b/>
          <w:iCs/>
          <w:sz w:val="24"/>
          <w:lang w:val="ru-RU"/>
        </w:rPr>
        <w:t>Индикаторная диаграмма</w:t>
      </w:r>
    </w:p>
    <w:p w:rsidR="00856ACE" w:rsidRPr="00CC1338" w:rsidRDefault="00856ACE" w:rsidP="00856ACE">
      <w:pPr>
        <w:spacing w:line="360" w:lineRule="auto"/>
        <w:ind w:firstLine="720"/>
        <w:jc w:val="both"/>
        <w:rPr>
          <w:sz w:val="24"/>
          <w:lang w:val="ru-RU"/>
        </w:rPr>
      </w:pPr>
    </w:p>
    <w:p w:rsidR="00856ACE" w:rsidRPr="00CC1338" w:rsidRDefault="00856ACE" w:rsidP="00856ACE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CC1338">
        <w:rPr>
          <w:b/>
          <w:sz w:val="24"/>
          <w:szCs w:val="24"/>
          <w:lang w:val="ru-RU"/>
        </w:rPr>
        <w:t>Заключение</w:t>
      </w:r>
    </w:p>
    <w:p w:rsidR="00856ACE" w:rsidRPr="00CC1338" w:rsidRDefault="00856ACE" w:rsidP="00856ACE">
      <w:pPr>
        <w:spacing w:line="360" w:lineRule="auto"/>
        <w:ind w:firstLine="709"/>
        <w:jc w:val="both"/>
        <w:rPr>
          <w:sz w:val="24"/>
          <w:szCs w:val="23"/>
          <w:lang w:val="ru-RU"/>
        </w:rPr>
      </w:pPr>
      <w:r w:rsidRPr="00827369">
        <w:rPr>
          <w:sz w:val="24"/>
          <w:szCs w:val="23"/>
          <w:lang w:val="ru-RU"/>
        </w:rPr>
        <w:t xml:space="preserve">За время регистрации КПД давление в скважине снизилось от забойного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1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827369">
        <w:rPr>
          <w:sz w:val="24"/>
          <w:szCs w:val="23"/>
          <w:lang w:val="ru-RU"/>
        </w:rPr>
        <w:t xml:space="preserve"> кгс/см</w:t>
      </w:r>
      <w:r w:rsidRPr="00827369">
        <w:rPr>
          <w:sz w:val="24"/>
          <w:szCs w:val="23"/>
          <w:vertAlign w:val="superscript"/>
          <w:lang w:val="ru-RU"/>
        </w:rPr>
        <w:t>2</w:t>
      </w:r>
      <w:r w:rsidRPr="00827369">
        <w:rPr>
          <w:sz w:val="24"/>
          <w:szCs w:val="23"/>
          <w:lang w:val="ru-RU"/>
        </w:rPr>
        <w:t xml:space="preserve"> до конечного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2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827369">
        <w:rPr>
          <w:sz w:val="24"/>
          <w:szCs w:val="23"/>
          <w:lang w:val="ru-RU"/>
        </w:rPr>
        <w:t xml:space="preserve"> кгс/см</w:t>
      </w:r>
      <w:r w:rsidRPr="00827369">
        <w:rPr>
          <w:sz w:val="24"/>
          <w:szCs w:val="23"/>
          <w:vertAlign w:val="superscript"/>
          <w:lang w:val="ru-RU"/>
        </w:rPr>
        <w:t>2</w:t>
      </w:r>
      <w:r w:rsidRPr="00827369">
        <w:rPr>
          <w:sz w:val="24"/>
          <w:szCs w:val="23"/>
          <w:lang w:val="ru-RU"/>
        </w:rPr>
        <w:t>, т.е. на</w:t>
      </w:r>
      <w:r>
        <w:rPr>
          <w:sz w:val="24"/>
          <w:szCs w:val="23"/>
          <w:lang w:val="ru-RU"/>
        </w:rPr>
        <w:t xml:space="preserve"> </w:t>
      </w:r>
      <w:proofErr w:type="spellStart"/>
      <w:r w:rsidRPr="00941AFE">
        <w:rPr>
          <w:sz w:val="24"/>
          <w:szCs w:val="23"/>
          <w:lang w:val="ru-RU"/>
        </w:rPr>
        <w:t>Pzb_dlta</w:t>
      </w:r>
      <w:proofErr w:type="spellEnd"/>
      <w:r>
        <w:rPr>
          <w:sz w:val="24"/>
          <w:szCs w:val="23"/>
          <w:lang w:val="ru-RU"/>
        </w:rPr>
        <w:t xml:space="preserve"> </w:t>
      </w:r>
      <w:r w:rsidRPr="00827369">
        <w:rPr>
          <w:sz w:val="24"/>
          <w:szCs w:val="23"/>
          <w:lang w:val="ru-RU"/>
        </w:rPr>
        <w:t>кгс/см</w:t>
      </w:r>
      <w:r w:rsidRPr="00827369">
        <w:rPr>
          <w:sz w:val="24"/>
          <w:szCs w:val="23"/>
          <w:vertAlign w:val="superscript"/>
          <w:lang w:val="ru-RU"/>
        </w:rPr>
        <w:t>2</w:t>
      </w:r>
      <w:r w:rsidRPr="00827369">
        <w:rPr>
          <w:sz w:val="24"/>
          <w:szCs w:val="23"/>
          <w:lang w:val="ru-RU"/>
        </w:rPr>
        <w:t>.</w:t>
      </w:r>
    </w:p>
    <w:p w:rsidR="003314F0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CC1338">
        <w:rPr>
          <w:sz w:val="24"/>
          <w:szCs w:val="24"/>
          <w:lang w:val="ru-RU"/>
        </w:rPr>
        <w:t xml:space="preserve">На </w:t>
      </w:r>
      <w:proofErr w:type="spellStart"/>
      <w:r w:rsidRPr="00CC1338">
        <w:rPr>
          <w:sz w:val="24"/>
          <w:szCs w:val="24"/>
          <w:lang w:val="ru-RU"/>
        </w:rPr>
        <w:t>билогарифмическом</w:t>
      </w:r>
      <w:proofErr w:type="spellEnd"/>
      <w:r w:rsidRPr="00CC1338">
        <w:rPr>
          <w:sz w:val="24"/>
          <w:szCs w:val="24"/>
          <w:lang w:val="ru-RU"/>
        </w:rPr>
        <w:t xml:space="preserve"> графике </w:t>
      </w:r>
      <w:r w:rsidRPr="00CC1338">
        <w:rPr>
          <w:b/>
          <w:bCs/>
          <w:sz w:val="24"/>
          <w:szCs w:val="24"/>
          <w:lang w:val="ru-RU"/>
        </w:rPr>
        <w:t>(рис.2)</w:t>
      </w:r>
      <w:r w:rsidRPr="00CC1338">
        <w:rPr>
          <w:sz w:val="24"/>
          <w:szCs w:val="24"/>
          <w:lang w:val="ru-RU"/>
        </w:rPr>
        <w:t xml:space="preserve"> явными диагностическими признаками отмечаются потоки</w:t>
      </w:r>
      <w:r>
        <w:rPr>
          <w:sz w:val="24"/>
          <w:szCs w:val="24"/>
          <w:lang w:val="ru-RU"/>
        </w:rPr>
        <w:t>, свойственные наличию трещины </w:t>
      </w:r>
      <w:r w:rsidRPr="00CC1338">
        <w:rPr>
          <w:sz w:val="24"/>
          <w:szCs w:val="24"/>
          <w:lang w:val="ru-RU"/>
        </w:rPr>
        <w:t xml:space="preserve">в </w:t>
      </w:r>
      <w:proofErr w:type="spellStart"/>
      <w:r w:rsidRPr="00CC1338">
        <w:rPr>
          <w:sz w:val="24"/>
          <w:szCs w:val="24"/>
          <w:lang w:val="ru-RU"/>
        </w:rPr>
        <w:t>призабойной</w:t>
      </w:r>
      <w:proofErr w:type="spellEnd"/>
      <w:r w:rsidRPr="00CC1338">
        <w:rPr>
          <w:sz w:val="24"/>
          <w:szCs w:val="24"/>
          <w:lang w:val="ru-RU"/>
        </w:rPr>
        <w:t xml:space="preserve"> зоне скважины (рез</w:t>
      </w:r>
      <w:r>
        <w:rPr>
          <w:sz w:val="24"/>
          <w:szCs w:val="24"/>
          <w:lang w:val="ru-RU"/>
        </w:rPr>
        <w:t xml:space="preserve">ультат </w:t>
      </w:r>
      <w:r w:rsidRPr="00CC1338">
        <w:rPr>
          <w:sz w:val="24"/>
          <w:szCs w:val="24"/>
          <w:lang w:val="ru-RU"/>
        </w:rPr>
        <w:t>превышения давления закачки над давлением разрыва пласта).</w:t>
      </w:r>
      <w:r>
        <w:rPr>
          <w:sz w:val="24"/>
          <w:szCs w:val="24"/>
          <w:lang w:val="ru-RU"/>
        </w:rPr>
        <w:t xml:space="preserve"> </w:t>
      </w:r>
    </w:p>
    <w:p w:rsidR="00856ACE" w:rsidRDefault="003314F0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  <w:r w:rsidR="00856ACE" w:rsidRPr="00CC1338">
        <w:rPr>
          <w:sz w:val="24"/>
          <w:szCs w:val="24"/>
          <w:lang w:val="ru-RU"/>
        </w:rPr>
        <w:t xml:space="preserve"> </w:t>
      </w:r>
    </w:p>
    <w:p w:rsidR="00856ACE" w:rsidRPr="00E932E0" w:rsidRDefault="00856ACE" w:rsidP="00856ACE">
      <w:pPr>
        <w:spacing w:line="360" w:lineRule="auto"/>
        <w:ind w:firstLine="709"/>
        <w:jc w:val="both"/>
        <w:rPr>
          <w:sz w:val="24"/>
          <w:szCs w:val="23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proofErr w:type="spellStart"/>
      <w:r w:rsidRPr="001B3FF0">
        <w:rPr>
          <w:sz w:val="24"/>
          <w:szCs w:val="23"/>
          <w:lang w:val="ru-RU"/>
        </w:rPr>
        <w:t>Durat</w:t>
      </w:r>
      <w:proofErr w:type="spellEnd"/>
      <w:r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Pr="000E6FB0">
        <w:rPr>
          <w:sz w:val="24"/>
          <w:szCs w:val="23"/>
          <w:lang w:val="en-US"/>
        </w:rPr>
        <w:t>P</w:t>
      </w:r>
      <w:r w:rsidRPr="0099546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99546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CC1338">
        <w:rPr>
          <w:sz w:val="24"/>
          <w:szCs w:val="24"/>
          <w:lang w:val="ru-RU"/>
        </w:rPr>
        <w:t xml:space="preserve">На </w:t>
      </w:r>
      <w:r w:rsidRPr="00CC1338">
        <w:rPr>
          <w:b/>
          <w:sz w:val="24"/>
          <w:szCs w:val="24"/>
          <w:lang w:val="ru-RU"/>
        </w:rPr>
        <w:t>рис.</w:t>
      </w:r>
      <w:r>
        <w:rPr>
          <w:b/>
          <w:sz w:val="24"/>
          <w:szCs w:val="24"/>
          <w:lang w:val="ru-RU"/>
        </w:rPr>
        <w:t>10</w:t>
      </w:r>
      <w:r w:rsidRPr="00CC1338">
        <w:rPr>
          <w:sz w:val="24"/>
          <w:szCs w:val="24"/>
          <w:lang w:val="ru-RU"/>
        </w:rPr>
        <w:t xml:space="preserve"> – показан район нахождения </w:t>
      </w:r>
      <w:r>
        <w:rPr>
          <w:sz w:val="24"/>
          <w:szCs w:val="24"/>
          <w:lang w:val="ru-RU"/>
        </w:rPr>
        <w:t>исследуемой</w:t>
      </w:r>
      <w:r w:rsidRPr="00CC1338">
        <w:rPr>
          <w:sz w:val="24"/>
          <w:szCs w:val="24"/>
          <w:lang w:val="ru-RU"/>
        </w:rPr>
        <w:t xml:space="preserve"> скважины. 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отработки скважины на режиме </w:t>
      </w:r>
      <w:proofErr w:type="gramStart"/>
      <w:r>
        <w:rPr>
          <w:sz w:val="24"/>
          <w:szCs w:val="24"/>
          <w:lang w:val="ru-RU"/>
        </w:rPr>
        <w:t>шт.</w:t>
      </w:r>
      <w:r>
        <w:rPr>
          <w:sz w:val="24"/>
          <w:szCs w:val="24"/>
          <w:lang w:val="en-US"/>
        </w:rPr>
        <w:t>choke</w:t>
      </w:r>
      <w:proofErr w:type="gramEnd"/>
      <w:r>
        <w:rPr>
          <w:sz w:val="24"/>
          <w:szCs w:val="24"/>
          <w:lang w:val="ru-RU"/>
        </w:rPr>
        <w:t xml:space="preserve"> мм она была закрыта на КПД, после чего произвели отработку скважины на режимах с 1 по </w:t>
      </w:r>
      <w:proofErr w:type="spellStart"/>
      <w:r>
        <w:rPr>
          <w:sz w:val="24"/>
          <w:szCs w:val="24"/>
          <w:lang w:val="ru-RU"/>
        </w:rPr>
        <w:t>rezhim</w:t>
      </w:r>
      <w:proofErr w:type="spellEnd"/>
      <w:r>
        <w:rPr>
          <w:sz w:val="24"/>
          <w:szCs w:val="24"/>
          <w:lang w:val="ru-RU"/>
        </w:rPr>
        <w:t xml:space="preserve"> прямым ходом (ИД методом противодавления).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</w:t>
      </w:r>
      <w:r w:rsidRPr="00935D98">
        <w:rPr>
          <w:b/>
          <w:sz w:val="24"/>
          <w:szCs w:val="24"/>
          <w:lang w:val="ru-RU"/>
        </w:rPr>
        <w:t>рис.5</w:t>
      </w:r>
      <w:r>
        <w:rPr>
          <w:sz w:val="24"/>
          <w:szCs w:val="24"/>
          <w:lang w:val="ru-RU"/>
        </w:rPr>
        <w:t xml:space="preserve"> представлен сравнительный диагностический график циклов КПД.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0"/>
      </w:tblGrid>
      <w:tr w:rsidR="00856ACE" w:rsidRPr="00BC60BC" w:rsidTr="005D5B9C">
        <w:trPr>
          <w:trHeight w:val="3536"/>
          <w:jc w:val="center"/>
        </w:trPr>
        <w:tc>
          <w:tcPr>
            <w:tcW w:w="7620" w:type="dxa"/>
            <w:shd w:val="clear" w:color="auto" w:fill="auto"/>
          </w:tcPr>
          <w:p w:rsidR="00856ACE" w:rsidRPr="00BC60BC" w:rsidRDefault="00856ACE" w:rsidP="005D5B9C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56ACE" w:rsidRPr="00F87DDF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  <w:r w:rsidRPr="00F87DDF">
        <w:rPr>
          <w:b/>
          <w:bCs/>
          <w:iCs/>
          <w:sz w:val="24"/>
          <w:lang w:val="ru-RU"/>
        </w:rPr>
        <w:t>Рис.</w:t>
      </w:r>
      <w:r>
        <w:rPr>
          <w:b/>
          <w:bCs/>
          <w:iCs/>
          <w:sz w:val="24"/>
          <w:lang w:val="ru-RU"/>
        </w:rPr>
        <w:t>5</w:t>
      </w:r>
      <w:r w:rsidRPr="00F87DDF">
        <w:rPr>
          <w:b/>
          <w:bCs/>
          <w:iCs/>
          <w:sz w:val="24"/>
          <w:lang w:val="ru-RU"/>
        </w:rPr>
        <w:t xml:space="preserve"> </w:t>
      </w:r>
      <w:r>
        <w:rPr>
          <w:b/>
          <w:iCs/>
          <w:sz w:val="24"/>
          <w:lang w:val="ru-RU"/>
        </w:rPr>
        <w:t>Сравнительный диагностический график циклов КПД</w:t>
      </w:r>
    </w:p>
    <w:p w:rsidR="00856ACE" w:rsidRDefault="00856ACE" w:rsidP="00856ACE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6055C9">
        <w:rPr>
          <w:position w:val="-2"/>
          <w:sz w:val="24"/>
          <w:szCs w:val="24"/>
          <w:lang w:val="ru-RU"/>
        </w:rPr>
        <w:t xml:space="preserve">Сравнивая текущее исследование с </w:t>
      </w:r>
      <w:r w:rsidRPr="00AA61F8">
        <w:rPr>
          <w:position w:val="-2"/>
          <w:sz w:val="24"/>
          <w:szCs w:val="24"/>
          <w:lang w:val="ru-RU"/>
        </w:rPr>
        <w:t>выполненным ранее</w:t>
      </w:r>
      <w:r>
        <w:rPr>
          <w:position w:val="-2"/>
          <w:sz w:val="24"/>
          <w:szCs w:val="24"/>
          <w:lang w:val="ru-RU"/>
        </w:rPr>
        <w:t xml:space="preserve"> в </w:t>
      </w:r>
      <w:r w:rsidRPr="00753446">
        <w:rPr>
          <w:position w:val="-2"/>
          <w:sz w:val="24"/>
          <w:szCs w:val="24"/>
          <w:lang w:val="ru-RU"/>
        </w:rPr>
        <w:t>Дата испытания</w:t>
      </w:r>
      <w:r>
        <w:rPr>
          <w:sz w:val="24"/>
          <w:szCs w:val="24"/>
          <w:lang w:val="ru-RU"/>
        </w:rPr>
        <w:t xml:space="preserve"> (</w:t>
      </w:r>
      <w:r w:rsidRPr="00732DA1">
        <w:rPr>
          <w:b/>
          <w:sz w:val="24"/>
          <w:szCs w:val="24"/>
          <w:lang w:val="ru-RU"/>
        </w:rPr>
        <w:t>рис.5</w:t>
      </w:r>
      <w:r>
        <w:rPr>
          <w:sz w:val="24"/>
          <w:szCs w:val="24"/>
          <w:lang w:val="ru-RU"/>
        </w:rPr>
        <w:t>), можно отметить улучшение фильтрационных потоков, увеличение комплексного параметра (</w:t>
      </w:r>
      <w:proofErr w:type="spellStart"/>
      <w:r>
        <w:rPr>
          <w:sz w:val="24"/>
          <w:szCs w:val="24"/>
          <w:lang w:val="en-US"/>
        </w:rPr>
        <w:t>kh</w:t>
      </w:r>
      <w:proofErr w:type="spellEnd"/>
      <w:r w:rsidRPr="00142B52">
        <w:rPr>
          <w:sz w:val="24"/>
          <w:szCs w:val="24"/>
          <w:lang w:val="ru-RU"/>
        </w:rPr>
        <w:t>*</w:t>
      </w:r>
      <w:proofErr w:type="spellStart"/>
      <w:r>
        <w:rPr>
          <w:sz w:val="24"/>
          <w:szCs w:val="24"/>
          <w:lang w:val="en-US"/>
        </w:rPr>
        <w:t>Xf</w:t>
      </w:r>
      <w:proofErr w:type="spellEnd"/>
      <w:r w:rsidRPr="00142B52">
        <w:rPr>
          <w:sz w:val="24"/>
          <w:szCs w:val="24"/>
          <w:lang w:val="ru-RU"/>
        </w:rPr>
        <w:t>*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  <w:lang w:val="ru-RU"/>
        </w:rPr>
        <w:t xml:space="preserve">эф). Сравнение параметров представлено в </w:t>
      </w:r>
      <w:r>
        <w:rPr>
          <w:b/>
          <w:sz w:val="24"/>
          <w:szCs w:val="24"/>
          <w:lang w:val="ru-RU"/>
        </w:rPr>
        <w:t>таблица 3</w:t>
      </w:r>
      <w:r>
        <w:rPr>
          <w:sz w:val="24"/>
          <w:szCs w:val="24"/>
          <w:lang w:val="ru-RU"/>
        </w:rPr>
        <w:t xml:space="preserve">. </w:t>
      </w:r>
    </w:p>
    <w:p w:rsidR="00856ACE" w:rsidRPr="00F87DDF" w:rsidRDefault="00856ACE" w:rsidP="00856ACE">
      <w:pPr>
        <w:jc w:val="right"/>
        <w:rPr>
          <w:b/>
          <w:sz w:val="24"/>
          <w:lang w:val="ru-RU"/>
        </w:rPr>
      </w:pPr>
      <w:r w:rsidRPr="00F87DDF">
        <w:rPr>
          <w:b/>
          <w:sz w:val="24"/>
          <w:lang w:val="ru-RU"/>
        </w:rPr>
        <w:t xml:space="preserve">Таблица </w:t>
      </w:r>
      <w:r>
        <w:rPr>
          <w:b/>
          <w:sz w:val="24"/>
          <w:lang w:val="ru-RU"/>
        </w:rPr>
        <w:t>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4"/>
        <w:gridCol w:w="1952"/>
        <w:gridCol w:w="1536"/>
      </w:tblGrid>
      <w:tr w:rsidR="00856ACE" w:rsidRPr="00F87DDF" w:rsidTr="005D5B9C">
        <w:trPr>
          <w:trHeight w:val="420"/>
          <w:jc w:val="center"/>
        </w:trPr>
        <w:tc>
          <w:tcPr>
            <w:tcW w:w="3122" w:type="pct"/>
            <w:vAlign w:val="center"/>
          </w:tcPr>
          <w:p w:rsidR="00856ACE" w:rsidRPr="00F87DDF" w:rsidRDefault="00856ACE" w:rsidP="005D5B9C">
            <w:pPr>
              <w:spacing w:line="360" w:lineRule="auto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Параметр</w:t>
            </w:r>
          </w:p>
        </w:tc>
        <w:tc>
          <w:tcPr>
            <w:tcW w:w="1051" w:type="pct"/>
            <w:vAlign w:val="center"/>
          </w:tcPr>
          <w:p w:rsidR="00856ACE" w:rsidRDefault="00856ACE" w:rsidP="005D5B9C">
            <w:pPr>
              <w:spacing w:line="360" w:lineRule="auto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КПД</w:t>
            </w:r>
          </w:p>
        </w:tc>
        <w:tc>
          <w:tcPr>
            <w:tcW w:w="827" w:type="pct"/>
            <w:vAlign w:val="center"/>
          </w:tcPr>
          <w:p w:rsidR="00856ACE" w:rsidRPr="00F87DDF" w:rsidRDefault="00856ACE" w:rsidP="005D5B9C">
            <w:pPr>
              <w:spacing w:line="360" w:lineRule="auto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КПД</w:t>
            </w:r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Pr="00B46032" w:rsidRDefault="00856ACE" w:rsidP="005D5B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sz w:val="24"/>
                <w:szCs w:val="24"/>
                <w:lang w:val="ru-RU"/>
              </w:rPr>
              <w:t>_Дата исследования</w:t>
            </w:r>
          </w:p>
        </w:tc>
        <w:tc>
          <w:tcPr>
            <w:tcW w:w="1051" w:type="pct"/>
            <w:vAlign w:val="center"/>
          </w:tcPr>
          <w:p w:rsidR="00856ACE" w:rsidRPr="009206DA" w:rsidRDefault="00856ACE" w:rsidP="005D5B9C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Дата</w:t>
            </w:r>
            <w:proofErr w:type="spellEnd"/>
            <w:r w:rsidRPr="00753446">
              <w:rPr>
                <w:position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position w:val="-2"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827" w:type="pct"/>
            <w:vAlign w:val="center"/>
          </w:tcPr>
          <w:p w:rsidR="00856ACE" w:rsidRPr="004A2BE4" w:rsidRDefault="00856ACE" w:rsidP="005D5B9C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C40876">
              <w:rPr>
                <w:position w:val="-2"/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Pr="00B46032" w:rsidRDefault="00856ACE" w:rsidP="005D5B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sz w:val="24"/>
                <w:szCs w:val="24"/>
                <w:lang w:val="ru-RU"/>
              </w:rPr>
              <w:t>_Эффективная мощность, (м)</w:t>
            </w:r>
          </w:p>
        </w:tc>
        <w:tc>
          <w:tcPr>
            <w:tcW w:w="1051" w:type="pct"/>
            <w:vAlign w:val="center"/>
          </w:tcPr>
          <w:p w:rsidR="00856ACE" w:rsidRPr="00C40876" w:rsidRDefault="00856ACE" w:rsidP="005D5B9C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C26BA">
              <w:rPr>
                <w:bCs/>
                <w:sz w:val="24"/>
                <w:szCs w:val="24"/>
                <w:lang w:val="en-US"/>
              </w:rPr>
              <w:t>Нэф</w:t>
            </w:r>
            <w:proofErr w:type="spellEnd"/>
            <w:r w:rsidRPr="007C26BA">
              <w:rPr>
                <w:bCs/>
                <w:sz w:val="24"/>
                <w:szCs w:val="24"/>
                <w:lang w:val="en-US"/>
              </w:rPr>
              <w:t>., м.</w:t>
            </w:r>
          </w:p>
        </w:tc>
        <w:tc>
          <w:tcPr>
            <w:tcW w:w="827" w:type="pct"/>
            <w:vAlign w:val="center"/>
          </w:tcPr>
          <w:p w:rsidR="00856ACE" w:rsidRPr="004A2BE4" w:rsidRDefault="00856ACE" w:rsidP="005D5B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72F8B">
              <w:rPr>
                <w:bCs/>
                <w:sz w:val="24"/>
                <w:szCs w:val="24"/>
                <w:lang w:val="ru-RU"/>
              </w:rPr>
              <w:t>H_eff</w:t>
            </w:r>
            <w:proofErr w:type="spellEnd"/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Default="00856ACE" w:rsidP="005D5B9C">
            <w:pPr>
              <w:spacing w:line="36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_Приемистость, (м</w:t>
            </w:r>
            <w:r w:rsidRPr="009B01F4">
              <w:rPr>
                <w:sz w:val="24"/>
                <w:vertAlign w:val="superscript"/>
                <w:lang w:val="ru-RU"/>
              </w:rPr>
              <w:t>3</w:t>
            </w:r>
            <w:r>
              <w:rPr>
                <w:sz w:val="24"/>
                <w:lang w:val="ru-RU"/>
              </w:rPr>
              <w:t>/</w:t>
            </w:r>
            <w:proofErr w:type="spellStart"/>
            <w:r>
              <w:rPr>
                <w:sz w:val="24"/>
                <w:lang w:val="ru-RU"/>
              </w:rPr>
              <w:t>сут</w:t>
            </w:r>
            <w:proofErr w:type="spellEnd"/>
            <w:r>
              <w:rPr>
                <w:sz w:val="24"/>
                <w:lang w:val="ru-RU"/>
              </w:rPr>
              <w:t>)</w:t>
            </w:r>
          </w:p>
        </w:tc>
        <w:tc>
          <w:tcPr>
            <w:tcW w:w="1051" w:type="pct"/>
            <w:vAlign w:val="center"/>
          </w:tcPr>
          <w:p w:rsidR="00856ACE" w:rsidRPr="0075344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ж/</w:t>
            </w: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г,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 xml:space="preserve">   </w:t>
            </w:r>
          </w:p>
        </w:tc>
        <w:tc>
          <w:tcPr>
            <w:tcW w:w="827" w:type="pct"/>
            <w:vAlign w:val="center"/>
          </w:tcPr>
          <w:p w:rsidR="00856ACE" w:rsidRPr="009206DA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C40354">
              <w:rPr>
                <w:bCs/>
                <w:sz w:val="24"/>
                <w:szCs w:val="24"/>
                <w:lang w:val="en-US"/>
              </w:rPr>
              <w:t>Delta Q</w:t>
            </w:r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Pr="00B46032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B46032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B46032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051" w:type="pct"/>
            <w:vAlign w:val="center"/>
          </w:tcPr>
          <w:p w:rsidR="00856ACE" w:rsidRPr="0098435C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Кгидр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., Д*см/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сПз</w:t>
            </w:r>
            <w:proofErr w:type="spellEnd"/>
          </w:p>
        </w:tc>
        <w:tc>
          <w:tcPr>
            <w:tcW w:w="827" w:type="pct"/>
            <w:vAlign w:val="center"/>
          </w:tcPr>
          <w:p w:rsidR="00856ACE" w:rsidRPr="00257402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Kh</w:t>
            </w:r>
            <w:proofErr w:type="spellEnd"/>
            <w:r w:rsidRPr="0098435C">
              <w:rPr>
                <w:bCs/>
                <w:sz w:val="24"/>
                <w:szCs w:val="24"/>
                <w:lang w:val="ru-RU"/>
              </w:rPr>
              <w:t>/</w:t>
            </w:r>
            <w:proofErr w:type="spellStart"/>
            <w:r w:rsidRPr="0098435C">
              <w:rPr>
                <w:bCs/>
                <w:sz w:val="24"/>
                <w:szCs w:val="24"/>
                <w:lang w:val="ru-RU"/>
              </w:rPr>
              <w:t>Mu</w:t>
            </w:r>
            <w:proofErr w:type="spellEnd"/>
          </w:p>
        </w:tc>
      </w:tr>
      <w:tr w:rsidR="00856ACE" w:rsidRPr="00F87DDF" w:rsidTr="005D5B9C">
        <w:trPr>
          <w:trHeight w:val="420"/>
          <w:jc w:val="center"/>
        </w:trPr>
        <w:tc>
          <w:tcPr>
            <w:tcW w:w="3122" w:type="pct"/>
          </w:tcPr>
          <w:p w:rsidR="00856ACE" w:rsidRPr="009206DA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9206DA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9206DA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9206DA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1051" w:type="pct"/>
            <w:vAlign w:val="center"/>
          </w:tcPr>
          <w:p w:rsidR="00856ACE" w:rsidRPr="00C4087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Скин-фактор</w:t>
            </w:r>
            <w:proofErr w:type="spellEnd"/>
            <w:r w:rsidRPr="0075344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46">
              <w:rPr>
                <w:bCs/>
                <w:sz w:val="24"/>
                <w:szCs w:val="24"/>
                <w:lang w:val="en-US"/>
              </w:rPr>
              <w:t>механич</w:t>
            </w:r>
            <w:proofErr w:type="spellEnd"/>
            <w:proofErr w:type="gramStart"/>
            <w:r w:rsidRPr="00753446">
              <w:rPr>
                <w:bCs/>
                <w:sz w:val="24"/>
                <w:szCs w:val="24"/>
                <w:lang w:val="en-US"/>
              </w:rPr>
              <w:t>./</w:t>
            </w:r>
            <w:proofErr w:type="spellStart"/>
            <w:proofErr w:type="gramEnd"/>
            <w:r w:rsidRPr="00753446">
              <w:rPr>
                <w:bCs/>
                <w:sz w:val="24"/>
                <w:szCs w:val="24"/>
                <w:lang w:val="en-US"/>
              </w:rPr>
              <w:t>интегр</w:t>
            </w:r>
            <w:proofErr w:type="spellEnd"/>
            <w:r w:rsidRPr="00753446">
              <w:rPr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827" w:type="pct"/>
            <w:vAlign w:val="center"/>
          </w:tcPr>
          <w:p w:rsidR="00856ACE" w:rsidRPr="0043731D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257402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="0043731D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Pr="00EE34FF" w:rsidRDefault="00856ACE" w:rsidP="005D5B9C">
            <w:pPr>
              <w:spacing w:line="36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_Эффективная полудлина трещины</w:t>
            </w:r>
            <w:r w:rsidRPr="00EE34FF">
              <w:rPr>
                <w:sz w:val="24"/>
                <w:lang w:val="ru-RU"/>
              </w:rPr>
              <w:t xml:space="preserve">,(м)  </w:t>
            </w:r>
          </w:p>
        </w:tc>
        <w:tc>
          <w:tcPr>
            <w:tcW w:w="1051" w:type="pct"/>
            <w:vAlign w:val="center"/>
          </w:tcPr>
          <w:p w:rsidR="00856ACE" w:rsidRPr="00142B52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42B52">
              <w:rPr>
                <w:bCs/>
                <w:sz w:val="24"/>
                <w:szCs w:val="24"/>
                <w:lang w:val="en-US"/>
              </w:rPr>
              <w:t>Xf_prev</w:t>
            </w:r>
            <w:proofErr w:type="spellEnd"/>
          </w:p>
        </w:tc>
        <w:tc>
          <w:tcPr>
            <w:tcW w:w="827" w:type="pct"/>
            <w:vAlign w:val="center"/>
          </w:tcPr>
          <w:p w:rsidR="00856ACE" w:rsidRPr="00941AFE" w:rsidRDefault="00714887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714887">
              <w:rPr>
                <w:bCs/>
                <w:sz w:val="24"/>
                <w:szCs w:val="24"/>
                <w:lang w:val="ru-RU"/>
              </w:rPr>
              <w:t>Xf1</w:t>
            </w:r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Pr="00142B52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142B52">
              <w:rPr>
                <w:bCs/>
                <w:iCs/>
                <w:sz w:val="23"/>
                <w:szCs w:val="23"/>
                <w:lang w:val="ru-RU"/>
              </w:rPr>
              <w:t xml:space="preserve">_Расчетное пластовое давление на ВНК пласта </w:t>
            </w:r>
            <w:proofErr w:type="spellStart"/>
            <w:r w:rsidRPr="00142B52">
              <w:rPr>
                <w:bCs/>
                <w:sz w:val="24"/>
                <w:szCs w:val="24"/>
                <w:lang w:val="ru-RU"/>
              </w:rPr>
              <w:t>formation</w:t>
            </w:r>
            <w:proofErr w:type="spellEnd"/>
            <w:r w:rsidRPr="00142B52">
              <w:rPr>
                <w:bCs/>
                <w:iCs/>
                <w:sz w:val="23"/>
                <w:szCs w:val="23"/>
                <w:lang w:val="ru-RU"/>
              </w:rPr>
              <w:t>, (кгс/см</w:t>
            </w:r>
            <w:r w:rsidRPr="00142B52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142B52"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1051" w:type="pct"/>
            <w:vAlign w:val="center"/>
          </w:tcPr>
          <w:p w:rsidR="00856ACE" w:rsidRPr="0075344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Рпл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27" w:type="pct"/>
            <w:vAlign w:val="center"/>
          </w:tcPr>
          <w:p w:rsidR="00856ACE" w:rsidRPr="004A2BE4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Pr="00142B52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142B52">
              <w:rPr>
                <w:bCs/>
                <w:iCs/>
                <w:sz w:val="23"/>
                <w:szCs w:val="23"/>
                <w:lang w:val="ru-RU"/>
              </w:rPr>
              <w:t xml:space="preserve">_Забойное давление  (на ВНК пласта </w:t>
            </w:r>
            <w:proofErr w:type="spellStart"/>
            <w:r w:rsidRPr="00142B52">
              <w:rPr>
                <w:bCs/>
                <w:sz w:val="24"/>
                <w:szCs w:val="24"/>
                <w:lang w:val="ru-RU"/>
              </w:rPr>
              <w:t>formation</w:t>
            </w:r>
            <w:proofErr w:type="spellEnd"/>
            <w:r w:rsidRPr="00142B52">
              <w:rPr>
                <w:bCs/>
                <w:iCs/>
                <w:sz w:val="23"/>
                <w:szCs w:val="23"/>
                <w:lang w:val="ru-RU"/>
              </w:rPr>
              <w:t>), (кгс/см</w:t>
            </w:r>
            <w:r w:rsidRPr="00142B52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142B52">
              <w:rPr>
                <w:bCs/>
                <w:iCs/>
                <w:sz w:val="23"/>
                <w:szCs w:val="23"/>
                <w:lang w:val="ru-RU"/>
              </w:rPr>
              <w:t xml:space="preserve">) </w:t>
            </w:r>
          </w:p>
        </w:tc>
        <w:tc>
          <w:tcPr>
            <w:tcW w:w="1051" w:type="pct"/>
            <w:vAlign w:val="center"/>
          </w:tcPr>
          <w:p w:rsidR="00856ACE" w:rsidRPr="0075344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sz w:val="24"/>
                <w:szCs w:val="23"/>
                <w:lang w:val="ru-RU"/>
              </w:rPr>
              <w:t>Рзаб</w:t>
            </w:r>
            <w:proofErr w:type="spellEnd"/>
            <w:r w:rsidRPr="00753446">
              <w:rPr>
                <w:sz w:val="24"/>
                <w:szCs w:val="23"/>
                <w:lang w:val="ru-RU"/>
              </w:rPr>
              <w:t xml:space="preserve">  на ВНК, кгс/см2</w:t>
            </w:r>
          </w:p>
        </w:tc>
        <w:tc>
          <w:tcPr>
            <w:tcW w:w="827" w:type="pct"/>
            <w:vAlign w:val="center"/>
          </w:tcPr>
          <w:p w:rsidR="00856ACE" w:rsidRPr="009206DA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  <w:tr w:rsidR="00856ACE" w:rsidRPr="00824BA1" w:rsidTr="005D5B9C">
        <w:trPr>
          <w:trHeight w:val="420"/>
          <w:jc w:val="center"/>
        </w:trPr>
        <w:tc>
          <w:tcPr>
            <w:tcW w:w="3122" w:type="pct"/>
          </w:tcPr>
          <w:p w:rsidR="00856ACE" w:rsidRPr="00A156F1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606791">
              <w:rPr>
                <w:bCs/>
                <w:iCs/>
                <w:sz w:val="23"/>
                <w:szCs w:val="23"/>
                <w:lang w:val="ru-RU"/>
              </w:rPr>
              <w:t>_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Коэффициент продуктивности (на конец исследования), (м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3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/(</w:t>
            </w:r>
            <w:proofErr w:type="spellStart"/>
            <w:r w:rsidRPr="00A156F1">
              <w:rPr>
                <w:bCs/>
                <w:iCs/>
                <w:sz w:val="23"/>
                <w:szCs w:val="23"/>
                <w:lang w:val="ru-RU"/>
              </w:rPr>
              <w:t>сут</w:t>
            </w:r>
            <w:proofErr w:type="spellEnd"/>
            <w:r w:rsidRPr="00A156F1">
              <w:rPr>
                <w:bCs/>
                <w:iCs/>
                <w:sz w:val="23"/>
                <w:szCs w:val="23"/>
                <w:lang w:val="ru-RU"/>
              </w:rPr>
              <w:t>.*кгс/см</w:t>
            </w:r>
            <w:r w:rsidRPr="00EE4EFB">
              <w:rPr>
                <w:bCs/>
                <w:iCs/>
                <w:sz w:val="23"/>
                <w:szCs w:val="23"/>
                <w:vertAlign w:val="superscript"/>
                <w:lang w:val="ru-RU"/>
              </w:rPr>
              <w:t>2</w:t>
            </w:r>
            <w:r w:rsidRPr="00A156F1">
              <w:rPr>
                <w:bCs/>
                <w:iCs/>
                <w:sz w:val="23"/>
                <w:szCs w:val="23"/>
                <w:lang w:val="ru-RU"/>
              </w:rPr>
              <w:t>))</w:t>
            </w:r>
          </w:p>
        </w:tc>
        <w:tc>
          <w:tcPr>
            <w:tcW w:w="1051" w:type="pct"/>
            <w:vAlign w:val="center"/>
          </w:tcPr>
          <w:p w:rsidR="00856ACE" w:rsidRPr="0075344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Кпрод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>.        м3/</w:t>
            </w:r>
            <w:proofErr w:type="spellStart"/>
            <w:r w:rsidRPr="00753446">
              <w:rPr>
                <w:bCs/>
                <w:sz w:val="24"/>
                <w:szCs w:val="24"/>
                <w:lang w:val="ru-RU"/>
              </w:rPr>
              <w:t>сут</w:t>
            </w:r>
            <w:proofErr w:type="spellEnd"/>
            <w:r w:rsidRPr="00753446">
              <w:rPr>
                <w:bCs/>
                <w:sz w:val="24"/>
                <w:szCs w:val="24"/>
                <w:lang w:val="ru-RU"/>
              </w:rPr>
              <w:t>*кгс/см2</w:t>
            </w:r>
          </w:p>
        </w:tc>
        <w:tc>
          <w:tcPr>
            <w:tcW w:w="827" w:type="pct"/>
            <w:vAlign w:val="center"/>
          </w:tcPr>
          <w:p w:rsidR="00856ACE" w:rsidRPr="009206DA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</w:tbl>
    <w:p w:rsidR="00856ACE" w:rsidRPr="003E29CB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Сравнивая циклы КПД в декартовых координатах (</w:t>
      </w:r>
      <w:r w:rsidRPr="00732DA1">
        <w:rPr>
          <w:b/>
          <w:sz w:val="24"/>
          <w:szCs w:val="24"/>
          <w:lang w:val="ru-RU"/>
        </w:rPr>
        <w:t>рис.6</w:t>
      </w:r>
      <w:r>
        <w:rPr>
          <w:sz w:val="24"/>
          <w:szCs w:val="24"/>
          <w:lang w:val="ru-RU"/>
        </w:rPr>
        <w:t xml:space="preserve">), отмечается </w:t>
      </w:r>
      <w:r w:rsidR="00714887">
        <w:rPr>
          <w:sz w:val="24"/>
          <w:szCs w:val="24"/>
          <w:lang w:val="ru-RU"/>
        </w:rPr>
        <w:t>снижение</w:t>
      </w:r>
      <w:r>
        <w:rPr>
          <w:sz w:val="24"/>
          <w:szCs w:val="24"/>
          <w:lang w:val="ru-RU"/>
        </w:rPr>
        <w:t xml:space="preserve"> энергетического состояния на </w:t>
      </w:r>
      <w:proofErr w:type="spellStart"/>
      <w:r w:rsidRPr="00FA19FE">
        <w:rPr>
          <w:sz w:val="24"/>
          <w:szCs w:val="24"/>
          <w:lang w:val="ru-RU"/>
        </w:rPr>
        <w:t>delta</w:t>
      </w:r>
      <w:proofErr w:type="spellEnd"/>
      <w:r w:rsidRPr="00CA6209">
        <w:rPr>
          <w:sz w:val="24"/>
          <w:szCs w:val="24"/>
          <w:lang w:val="ru-RU"/>
        </w:rPr>
        <w:t xml:space="preserve"> кгс/см</w:t>
      </w:r>
      <w:r w:rsidRPr="00CA6209">
        <w:rPr>
          <w:sz w:val="24"/>
          <w:szCs w:val="24"/>
          <w:vertAlign w:val="superscript"/>
          <w:lang w:val="ru-RU"/>
        </w:rPr>
        <w:t>2</w:t>
      </w:r>
      <w:r w:rsidRPr="00CA6209">
        <w:rPr>
          <w:sz w:val="24"/>
          <w:szCs w:val="24"/>
          <w:lang w:val="ru-RU"/>
        </w:rPr>
        <w:t xml:space="preserve"> по сравнению</w:t>
      </w:r>
      <w:r>
        <w:rPr>
          <w:sz w:val="24"/>
          <w:szCs w:val="24"/>
          <w:lang w:val="ru-RU"/>
        </w:rPr>
        <w:t xml:space="preserve"> с исследованием КПД от </w:t>
      </w:r>
      <w:r w:rsidRPr="00FA19FE">
        <w:rPr>
          <w:sz w:val="24"/>
          <w:szCs w:val="24"/>
          <w:lang w:val="ru-RU"/>
        </w:rPr>
        <w:t>Дата испытания</w:t>
      </w:r>
      <w:r>
        <w:rPr>
          <w:sz w:val="24"/>
          <w:szCs w:val="24"/>
          <w:lang w:val="ru-RU"/>
        </w:rPr>
        <w:t xml:space="preserve"> г.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56ACE" w:rsidRPr="00BC60BC" w:rsidTr="005D5B9C">
        <w:trPr>
          <w:trHeight w:val="3678"/>
        </w:trPr>
        <w:tc>
          <w:tcPr>
            <w:tcW w:w="9288" w:type="dxa"/>
            <w:shd w:val="clear" w:color="auto" w:fill="auto"/>
          </w:tcPr>
          <w:p w:rsidR="00856ACE" w:rsidRPr="00BC60BC" w:rsidRDefault="00856ACE" w:rsidP="005D5B9C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56ACE" w:rsidRPr="00F87DDF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  <w:r w:rsidRPr="00F87DDF">
        <w:rPr>
          <w:b/>
          <w:bCs/>
          <w:iCs/>
          <w:sz w:val="24"/>
          <w:lang w:val="ru-RU"/>
        </w:rPr>
        <w:t>Рис.</w:t>
      </w:r>
      <w:r>
        <w:rPr>
          <w:b/>
          <w:bCs/>
          <w:iCs/>
          <w:sz w:val="24"/>
          <w:lang w:val="ru-RU"/>
        </w:rPr>
        <w:t>6</w:t>
      </w:r>
      <w:r w:rsidRPr="00F87DDF">
        <w:rPr>
          <w:b/>
          <w:bCs/>
          <w:iCs/>
          <w:sz w:val="24"/>
          <w:lang w:val="ru-RU"/>
        </w:rPr>
        <w:t xml:space="preserve"> </w:t>
      </w:r>
      <w:r>
        <w:rPr>
          <w:b/>
          <w:iCs/>
          <w:sz w:val="24"/>
          <w:lang w:val="ru-RU"/>
        </w:rPr>
        <w:t>Сравнительный график циклов КПД в декартовых координатах</w:t>
      </w:r>
    </w:p>
    <w:p w:rsidR="00856ACE" w:rsidRPr="00CB441A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Pr="002053FF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center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Анализ ИД</w:t>
      </w:r>
    </w:p>
    <w:p w:rsidR="00856ACE" w:rsidRPr="00381A35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381A35">
        <w:rPr>
          <w:sz w:val="24"/>
          <w:szCs w:val="24"/>
          <w:lang w:val="ru-RU"/>
        </w:rPr>
        <w:t>Выполнена зап</w:t>
      </w:r>
      <w:r>
        <w:rPr>
          <w:sz w:val="24"/>
          <w:szCs w:val="24"/>
          <w:lang w:val="ru-RU"/>
        </w:rPr>
        <w:t>ись ИД: режим шт. c</w:t>
      </w:r>
      <w:r>
        <w:rPr>
          <w:sz w:val="24"/>
          <w:szCs w:val="24"/>
          <w:lang w:val="en-US"/>
        </w:rPr>
        <w:t>hoke</w:t>
      </w:r>
      <w:r w:rsidRPr="002053FF">
        <w:rPr>
          <w:sz w:val="24"/>
          <w:szCs w:val="24"/>
          <w:lang w:val="ru-RU"/>
        </w:rPr>
        <w:t xml:space="preserve"> </w:t>
      </w:r>
      <w:r w:rsidRPr="00381A35">
        <w:rPr>
          <w:sz w:val="24"/>
          <w:szCs w:val="24"/>
          <w:lang w:val="ru-RU"/>
        </w:rPr>
        <w:t>мм</w:t>
      </w:r>
      <w:r>
        <w:rPr>
          <w:sz w:val="24"/>
          <w:szCs w:val="24"/>
          <w:lang w:val="ru-RU"/>
        </w:rPr>
        <w:t xml:space="preserve"> проведен до закрытия скважины на КПД</w:t>
      </w:r>
      <w:r w:rsidRPr="00381A35">
        <w:rPr>
          <w:sz w:val="24"/>
          <w:szCs w:val="24"/>
          <w:lang w:val="ru-RU"/>
        </w:rPr>
        <w:t>, осталь</w:t>
      </w:r>
      <w:r>
        <w:rPr>
          <w:sz w:val="24"/>
          <w:szCs w:val="24"/>
          <w:lang w:val="ru-RU"/>
        </w:rPr>
        <w:t>ные режимы 1, 2, 3, 4, 5 – после КПД прямым ходом</w:t>
      </w:r>
      <w:r w:rsidRPr="00381A35">
        <w:rPr>
          <w:sz w:val="24"/>
          <w:szCs w:val="24"/>
          <w:lang w:val="ru-RU"/>
        </w:rPr>
        <w:t>.</w:t>
      </w:r>
    </w:p>
    <w:p w:rsidR="00856ACE" w:rsidRPr="002053FF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381A35">
        <w:rPr>
          <w:sz w:val="24"/>
          <w:szCs w:val="24"/>
          <w:lang w:val="ru-RU"/>
        </w:rPr>
        <w:t>Анализируя индикаторную диаграмму (</w:t>
      </w:r>
      <w:r w:rsidRPr="00381A35">
        <w:rPr>
          <w:b/>
          <w:sz w:val="24"/>
          <w:szCs w:val="24"/>
          <w:lang w:val="ru-RU"/>
        </w:rPr>
        <w:t>рис.4</w:t>
      </w:r>
      <w:r w:rsidRPr="00381A3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</w:t>
      </w:r>
      <w:r w:rsidRPr="00381A3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отмечается изменение </w:t>
      </w:r>
      <w:r w:rsidRPr="00381A35">
        <w:rPr>
          <w:sz w:val="24"/>
          <w:szCs w:val="24"/>
          <w:lang w:val="ru-RU"/>
        </w:rPr>
        <w:t>тренда ИД</w:t>
      </w:r>
      <w:r>
        <w:rPr>
          <w:sz w:val="24"/>
          <w:szCs w:val="24"/>
          <w:lang w:val="ru-RU"/>
        </w:rPr>
        <w:t xml:space="preserve"> при отработке прямым ходом (работа трещины диагностируется при переходе с первого на второй режим). </w:t>
      </w:r>
      <w:r w:rsidRPr="00381A35">
        <w:rPr>
          <w:sz w:val="24"/>
          <w:szCs w:val="24"/>
          <w:lang w:val="ru-RU"/>
        </w:rPr>
        <w:t>Коэффициент приемистости</w:t>
      </w:r>
      <w:r>
        <w:rPr>
          <w:sz w:val="24"/>
          <w:szCs w:val="24"/>
          <w:lang w:val="ru-RU"/>
        </w:rPr>
        <w:t xml:space="preserve"> рассчитан по данным КПД и составляет </w:t>
      </w:r>
      <w:r w:rsidRPr="00F661A7">
        <w:rPr>
          <w:bCs/>
          <w:sz w:val="24"/>
          <w:szCs w:val="24"/>
          <w:lang w:val="en-US"/>
        </w:rPr>
        <w:t>productivity</w:t>
      </w:r>
      <w:r>
        <w:rPr>
          <w:sz w:val="24"/>
          <w:szCs w:val="24"/>
          <w:lang w:val="ru-RU"/>
        </w:rPr>
        <w:t xml:space="preserve"> </w:t>
      </w:r>
      <w:r w:rsidRPr="00381A35">
        <w:rPr>
          <w:sz w:val="24"/>
          <w:szCs w:val="24"/>
          <w:lang w:val="ru-RU"/>
        </w:rPr>
        <w:t>м</w:t>
      </w:r>
      <w:r w:rsidRPr="00381A35">
        <w:rPr>
          <w:sz w:val="28"/>
          <w:szCs w:val="24"/>
          <w:vertAlign w:val="superscript"/>
          <w:lang w:val="ru-RU"/>
        </w:rPr>
        <w:t>3</w:t>
      </w:r>
      <w:r>
        <w:rPr>
          <w:sz w:val="24"/>
          <w:szCs w:val="24"/>
          <w:lang w:val="ru-RU"/>
        </w:rPr>
        <w:t>/(</w:t>
      </w:r>
      <w:proofErr w:type="spellStart"/>
      <w:r>
        <w:rPr>
          <w:sz w:val="24"/>
          <w:szCs w:val="24"/>
          <w:lang w:val="ru-RU"/>
        </w:rPr>
        <w:t>сут</w:t>
      </w:r>
      <w:proofErr w:type="spellEnd"/>
      <w:r w:rsidRPr="00381A35">
        <w:rPr>
          <w:sz w:val="24"/>
          <w:szCs w:val="24"/>
          <w:lang w:val="ru-RU"/>
        </w:rPr>
        <w:t>*кгс/см</w:t>
      </w:r>
      <w:r w:rsidRPr="000B216B">
        <w:rPr>
          <w:sz w:val="24"/>
          <w:szCs w:val="24"/>
          <w:vertAlign w:val="superscript"/>
          <w:lang w:val="ru-RU"/>
        </w:rPr>
        <w:t>2</w:t>
      </w:r>
      <w:r w:rsidRPr="00381A3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  <w:r w:rsidRPr="002053FF">
        <w:rPr>
          <w:sz w:val="24"/>
          <w:szCs w:val="24"/>
          <w:lang w:val="ru-RU"/>
        </w:rPr>
        <w:t xml:space="preserve"> 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1526C6">
        <w:rPr>
          <w:sz w:val="24"/>
          <w:szCs w:val="24"/>
          <w:lang w:val="ru-RU"/>
        </w:rPr>
        <w:t>Дополнительно, выполнен анализ всех закрытых и открытых циклов исследования (КПД, ИД). Анализируя производные давления открытых циклов ИД (</w:t>
      </w:r>
      <w:r w:rsidRPr="001526C6">
        <w:rPr>
          <w:b/>
          <w:sz w:val="24"/>
          <w:szCs w:val="24"/>
          <w:lang w:val="ru-RU"/>
        </w:rPr>
        <w:t>рис.7</w:t>
      </w:r>
      <w:r w:rsidRPr="001526C6">
        <w:rPr>
          <w:sz w:val="24"/>
          <w:szCs w:val="24"/>
          <w:lang w:val="ru-RU"/>
        </w:rPr>
        <w:t>), сложно определить линейные потоки, характеризующие открытие трещины, однако, можно заметить, что на первом режим</w:t>
      </w:r>
      <w:r>
        <w:rPr>
          <w:sz w:val="24"/>
          <w:szCs w:val="24"/>
          <w:lang w:val="ru-RU"/>
        </w:rPr>
        <w:t>е</w:t>
      </w:r>
      <w:r w:rsidRPr="001526C6">
        <w:rPr>
          <w:sz w:val="24"/>
          <w:szCs w:val="24"/>
          <w:lang w:val="ru-RU"/>
        </w:rPr>
        <w:t xml:space="preserve"> наблюдается ухудшение фильтрационных потоков и ув</w:t>
      </w:r>
      <w:r>
        <w:rPr>
          <w:sz w:val="24"/>
          <w:szCs w:val="24"/>
          <w:lang w:val="ru-RU"/>
        </w:rPr>
        <w:t xml:space="preserve">еличение интегрального </w:t>
      </w:r>
      <w:proofErr w:type="spellStart"/>
      <w:r>
        <w:rPr>
          <w:sz w:val="24"/>
          <w:szCs w:val="24"/>
          <w:lang w:val="ru-RU"/>
        </w:rPr>
        <w:t>скин</w:t>
      </w:r>
      <w:proofErr w:type="spellEnd"/>
      <w:r>
        <w:rPr>
          <w:sz w:val="24"/>
          <w:szCs w:val="24"/>
          <w:lang w:val="ru-RU"/>
        </w:rPr>
        <w:t>-факт</w:t>
      </w:r>
      <w:r w:rsidRPr="001526C6">
        <w:rPr>
          <w:sz w:val="24"/>
          <w:szCs w:val="24"/>
          <w:lang w:val="ru-RU"/>
        </w:rPr>
        <w:t>ора</w:t>
      </w:r>
      <w:r>
        <w:rPr>
          <w:sz w:val="24"/>
          <w:szCs w:val="24"/>
          <w:lang w:val="ru-RU"/>
        </w:rPr>
        <w:t>, что косвенно говорит об отсутствии трещины на 1 режиме</w:t>
      </w:r>
      <w:r w:rsidRPr="001526C6">
        <w:rPr>
          <w:sz w:val="24"/>
          <w:szCs w:val="24"/>
          <w:lang w:val="ru-RU"/>
        </w:rPr>
        <w:t xml:space="preserve">. Запись забойного давления </w:t>
      </w:r>
      <w:r>
        <w:rPr>
          <w:sz w:val="24"/>
          <w:szCs w:val="24"/>
          <w:lang w:val="ru-RU"/>
        </w:rPr>
        <w:t xml:space="preserve">на режимах описывается </w:t>
      </w:r>
      <w:r w:rsidRPr="001526C6">
        <w:rPr>
          <w:sz w:val="24"/>
          <w:szCs w:val="24"/>
          <w:lang w:val="ru-RU"/>
        </w:rPr>
        <w:t xml:space="preserve">модельной кривой </w:t>
      </w:r>
      <w:r>
        <w:rPr>
          <w:sz w:val="24"/>
          <w:szCs w:val="24"/>
          <w:lang w:val="ru-RU"/>
        </w:rPr>
        <w:t xml:space="preserve">лишь при корректировке интегральных </w:t>
      </w:r>
      <w:proofErr w:type="spellStart"/>
      <w:r>
        <w:rPr>
          <w:sz w:val="24"/>
          <w:szCs w:val="24"/>
          <w:lang w:val="ru-RU"/>
        </w:rPr>
        <w:t>скин</w:t>
      </w:r>
      <w:proofErr w:type="spellEnd"/>
      <w:r>
        <w:rPr>
          <w:sz w:val="24"/>
          <w:szCs w:val="24"/>
          <w:lang w:val="ru-RU"/>
        </w:rPr>
        <w:t>-факторов</w:t>
      </w:r>
      <w:r w:rsidRPr="001526C6">
        <w:rPr>
          <w:sz w:val="24"/>
          <w:szCs w:val="24"/>
          <w:lang w:val="ru-RU"/>
        </w:rPr>
        <w:t xml:space="preserve"> (</w:t>
      </w:r>
      <w:r w:rsidRPr="001526C6">
        <w:rPr>
          <w:b/>
          <w:sz w:val="24"/>
          <w:szCs w:val="24"/>
          <w:lang w:val="ru-RU"/>
        </w:rPr>
        <w:t>рис.8</w:t>
      </w:r>
      <w:r>
        <w:rPr>
          <w:b/>
          <w:sz w:val="24"/>
          <w:szCs w:val="24"/>
          <w:lang w:val="ru-RU"/>
        </w:rPr>
        <w:t xml:space="preserve"> и рис.9</w:t>
      </w:r>
      <w:r w:rsidRPr="001526C6">
        <w:rPr>
          <w:sz w:val="24"/>
          <w:szCs w:val="24"/>
          <w:lang w:val="ru-RU"/>
        </w:rPr>
        <w:t>).</w:t>
      </w:r>
      <w:r>
        <w:rPr>
          <w:sz w:val="24"/>
          <w:szCs w:val="24"/>
          <w:lang w:val="ru-RU"/>
        </w:rPr>
        <w:t xml:space="preserve"> 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результатам анализа ИД раскрытие трещины авто-ГРП диагностируется при переходе с первого на второй режим. Рассчитанное давление раскрытия трещины достигается при приемистости </w:t>
      </w:r>
      <w:r>
        <w:rPr>
          <w:sz w:val="24"/>
          <w:szCs w:val="24"/>
          <w:lang w:val="en-US"/>
        </w:rPr>
        <w:t>Q</w:t>
      </w:r>
      <w:r w:rsidRPr="002053FF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  <w:lang w:val="en-US"/>
        </w:rPr>
        <w:t>raskr</w:t>
      </w:r>
      <w:proofErr w:type="spellEnd"/>
      <w:r>
        <w:rPr>
          <w:sz w:val="24"/>
          <w:szCs w:val="24"/>
          <w:lang w:val="ru-RU"/>
        </w:rPr>
        <w:t xml:space="preserve"> м</w:t>
      </w:r>
      <w:r w:rsidRPr="00DC2F86">
        <w:rPr>
          <w:sz w:val="24"/>
          <w:szCs w:val="24"/>
          <w:vertAlign w:val="superscript"/>
          <w:lang w:val="ru-RU"/>
        </w:rPr>
        <w:t>3</w:t>
      </w:r>
      <w:r>
        <w:rPr>
          <w:sz w:val="24"/>
          <w:szCs w:val="24"/>
          <w:lang w:val="ru-RU"/>
        </w:rPr>
        <w:t>/</w:t>
      </w:r>
      <w:proofErr w:type="spellStart"/>
      <w:r>
        <w:rPr>
          <w:sz w:val="24"/>
          <w:szCs w:val="24"/>
          <w:lang w:val="ru-RU"/>
        </w:rPr>
        <w:t>сут</w:t>
      </w:r>
      <w:proofErr w:type="spellEnd"/>
      <w:r>
        <w:rPr>
          <w:sz w:val="24"/>
          <w:szCs w:val="24"/>
          <w:lang w:val="ru-RU"/>
        </w:rPr>
        <w:t xml:space="preserve"> и давлении </w:t>
      </w:r>
      <w:r>
        <w:rPr>
          <w:sz w:val="24"/>
          <w:szCs w:val="24"/>
          <w:lang w:val="en-US"/>
        </w:rPr>
        <w:t>P</w:t>
      </w:r>
      <w:r w:rsidRPr="002053FF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  <w:lang w:val="en-US"/>
        </w:rPr>
        <w:t>raskr</w:t>
      </w:r>
      <w:proofErr w:type="spellEnd"/>
      <w:r>
        <w:rPr>
          <w:sz w:val="24"/>
          <w:szCs w:val="24"/>
          <w:lang w:val="ru-RU"/>
        </w:rPr>
        <w:t xml:space="preserve"> кгс/см</w:t>
      </w:r>
      <w:r w:rsidRPr="00DC2F86">
        <w:rPr>
          <w:sz w:val="24"/>
          <w:szCs w:val="24"/>
          <w:vertAlign w:val="superscript"/>
          <w:lang w:val="ru-RU"/>
        </w:rPr>
        <w:t>2</w:t>
      </w:r>
      <w:r>
        <w:rPr>
          <w:sz w:val="24"/>
          <w:szCs w:val="24"/>
          <w:lang w:val="ru-RU"/>
        </w:rPr>
        <w:t>.</w:t>
      </w: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p w:rsidR="00856ACE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856ACE" w:rsidRPr="00BC60BC" w:rsidTr="005D5B9C">
        <w:trPr>
          <w:trHeight w:val="3536"/>
          <w:jc w:val="center"/>
        </w:trPr>
        <w:tc>
          <w:tcPr>
            <w:tcW w:w="8754" w:type="dxa"/>
            <w:shd w:val="clear" w:color="auto" w:fill="auto"/>
          </w:tcPr>
          <w:p w:rsidR="00856ACE" w:rsidRPr="00BC60BC" w:rsidRDefault="00856ACE" w:rsidP="005D5B9C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56ACE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  <w:r w:rsidRPr="00F87DDF">
        <w:rPr>
          <w:b/>
          <w:bCs/>
          <w:iCs/>
          <w:sz w:val="24"/>
          <w:lang w:val="ru-RU"/>
        </w:rPr>
        <w:t>Рис.</w:t>
      </w:r>
      <w:r>
        <w:rPr>
          <w:b/>
          <w:bCs/>
          <w:iCs/>
          <w:sz w:val="24"/>
          <w:lang w:val="ru-RU"/>
        </w:rPr>
        <w:t>7</w:t>
      </w:r>
      <w:r w:rsidRPr="00F87DDF">
        <w:rPr>
          <w:b/>
          <w:bCs/>
          <w:iCs/>
          <w:sz w:val="24"/>
          <w:lang w:val="ru-RU"/>
        </w:rPr>
        <w:t xml:space="preserve"> </w:t>
      </w:r>
      <w:r>
        <w:rPr>
          <w:b/>
          <w:iCs/>
          <w:sz w:val="24"/>
          <w:lang w:val="ru-RU"/>
        </w:rPr>
        <w:t>Совмещенный диагностический график открытых циклов и КПД</w:t>
      </w:r>
    </w:p>
    <w:p w:rsidR="00856ACE" w:rsidRPr="000F3E09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</w:p>
    <w:p w:rsidR="00856ACE" w:rsidRDefault="00856ACE" w:rsidP="00856ACE">
      <w:pPr>
        <w:pStyle w:val="a3"/>
        <w:tabs>
          <w:tab w:val="left" w:pos="709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noProof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56ACE" w:rsidRPr="00BC60BC" w:rsidTr="005D5B9C">
        <w:tc>
          <w:tcPr>
            <w:tcW w:w="9288" w:type="dxa"/>
            <w:shd w:val="clear" w:color="auto" w:fill="auto"/>
          </w:tcPr>
          <w:p w:rsidR="00856ACE" w:rsidRPr="00BC60BC" w:rsidRDefault="00856ACE" w:rsidP="005D5B9C">
            <w:pPr>
              <w:pStyle w:val="a3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BC60BC">
              <w:rPr>
                <w:noProof/>
                <w:lang w:val="ru-RU" w:eastAsia="ru-RU"/>
              </w:rPr>
              <w:drawing>
                <wp:inline distT="0" distB="0" distL="0" distR="0">
                  <wp:extent cx="5756910" cy="36817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68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ACE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  <w:r w:rsidRPr="00F87DDF">
        <w:rPr>
          <w:b/>
          <w:bCs/>
          <w:iCs/>
          <w:sz w:val="24"/>
          <w:lang w:val="ru-RU"/>
        </w:rPr>
        <w:t>Рис.</w:t>
      </w:r>
      <w:r>
        <w:rPr>
          <w:b/>
          <w:bCs/>
          <w:iCs/>
          <w:sz w:val="24"/>
          <w:lang w:val="ru-RU"/>
        </w:rPr>
        <w:t>8</w:t>
      </w:r>
      <w:r w:rsidRPr="00F87DDF">
        <w:rPr>
          <w:b/>
          <w:bCs/>
          <w:iCs/>
          <w:sz w:val="24"/>
          <w:lang w:val="ru-RU"/>
        </w:rPr>
        <w:t xml:space="preserve"> </w:t>
      </w:r>
      <w:r>
        <w:rPr>
          <w:b/>
          <w:iCs/>
          <w:sz w:val="24"/>
          <w:lang w:val="ru-RU"/>
        </w:rPr>
        <w:t>Общий график исследования, совмещение модельной и фактической кривых</w:t>
      </w:r>
    </w:p>
    <w:p w:rsidR="00856ACE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9"/>
      </w:tblGrid>
      <w:tr w:rsidR="00856ACE" w:rsidRPr="00BC60BC" w:rsidTr="005D5B9C">
        <w:trPr>
          <w:jc w:val="center"/>
        </w:trPr>
        <w:tc>
          <w:tcPr>
            <w:tcW w:w="6487" w:type="dxa"/>
            <w:shd w:val="clear" w:color="auto" w:fill="auto"/>
          </w:tcPr>
          <w:p w:rsidR="00856ACE" w:rsidRPr="00BC60BC" w:rsidRDefault="00856ACE" w:rsidP="005D5B9C">
            <w:pPr>
              <w:spacing w:line="360" w:lineRule="auto"/>
              <w:jc w:val="center"/>
              <w:rPr>
                <w:b/>
                <w:iCs/>
                <w:sz w:val="24"/>
                <w:lang w:val="ru-RU"/>
              </w:rPr>
            </w:pPr>
            <w:r w:rsidRPr="00BC60BC">
              <w:rPr>
                <w:b/>
                <w:iCs/>
                <w:noProof/>
                <w:sz w:val="24"/>
                <w:lang w:val="ru-RU" w:eastAsia="ru-RU"/>
              </w:rPr>
              <w:lastRenderedPageBreak/>
              <w:drawing>
                <wp:inline distT="0" distB="0" distL="0" distR="0">
                  <wp:extent cx="4021455" cy="23628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455" cy="2362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ACE" w:rsidRDefault="00856ACE" w:rsidP="00856ACE">
      <w:pPr>
        <w:spacing w:line="360" w:lineRule="auto"/>
        <w:jc w:val="center"/>
        <w:rPr>
          <w:b/>
          <w:iCs/>
          <w:sz w:val="24"/>
          <w:lang w:val="ru-RU"/>
        </w:rPr>
      </w:pPr>
      <w:r w:rsidRPr="00F87DDF">
        <w:rPr>
          <w:b/>
          <w:bCs/>
          <w:iCs/>
          <w:sz w:val="24"/>
          <w:lang w:val="ru-RU"/>
        </w:rPr>
        <w:t>Рис.</w:t>
      </w:r>
      <w:r>
        <w:rPr>
          <w:b/>
          <w:bCs/>
          <w:iCs/>
          <w:sz w:val="24"/>
          <w:lang w:val="ru-RU"/>
        </w:rPr>
        <w:t>9</w:t>
      </w:r>
      <w:r w:rsidRPr="00F87DDF">
        <w:rPr>
          <w:b/>
          <w:bCs/>
          <w:iCs/>
          <w:sz w:val="24"/>
          <w:lang w:val="ru-RU"/>
        </w:rPr>
        <w:t xml:space="preserve"> </w:t>
      </w:r>
      <w:r>
        <w:rPr>
          <w:b/>
          <w:iCs/>
          <w:sz w:val="24"/>
          <w:lang w:val="ru-RU"/>
        </w:rPr>
        <w:t xml:space="preserve">Зависимость интегрального </w:t>
      </w:r>
      <w:proofErr w:type="spellStart"/>
      <w:r>
        <w:rPr>
          <w:b/>
          <w:iCs/>
          <w:sz w:val="24"/>
          <w:lang w:val="ru-RU"/>
        </w:rPr>
        <w:t>скин</w:t>
      </w:r>
      <w:proofErr w:type="spellEnd"/>
      <w:r>
        <w:rPr>
          <w:b/>
          <w:iCs/>
          <w:sz w:val="24"/>
          <w:lang w:val="ru-RU"/>
        </w:rPr>
        <w:t>-фактора от приемистости</w:t>
      </w:r>
    </w:p>
    <w:p w:rsidR="00856ACE" w:rsidRPr="00381A35" w:rsidRDefault="00856ACE" w:rsidP="00856ACE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Среднее пластовое давление принято по</w:t>
      </w:r>
      <w:r w:rsidRPr="00381A35">
        <w:rPr>
          <w:sz w:val="24"/>
          <w:szCs w:val="24"/>
          <w:lang w:val="ru-RU"/>
        </w:rPr>
        <w:t xml:space="preserve"> данным КПД,</w:t>
      </w:r>
      <w:r>
        <w:rPr>
          <w:sz w:val="24"/>
          <w:szCs w:val="24"/>
          <w:lang w:val="ru-RU"/>
        </w:rPr>
        <w:t xml:space="preserve"> т.к.</w:t>
      </w:r>
      <w:r w:rsidRPr="00381A3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наи</w:t>
      </w:r>
      <w:r w:rsidRPr="00381A35">
        <w:rPr>
          <w:sz w:val="24"/>
          <w:szCs w:val="24"/>
          <w:lang w:val="ru-RU"/>
        </w:rPr>
        <w:t xml:space="preserve">более </w:t>
      </w:r>
      <w:r>
        <w:rPr>
          <w:sz w:val="24"/>
          <w:szCs w:val="24"/>
          <w:lang w:val="ru-RU"/>
        </w:rPr>
        <w:t>точно характеризует энергетику пласта.</w:t>
      </w:r>
    </w:p>
    <w:p w:rsidR="00856ACE" w:rsidRPr="00CC1338" w:rsidRDefault="00856ACE" w:rsidP="00856ACE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color w:val="A6A6A6"/>
          <w:sz w:val="24"/>
          <w:szCs w:val="24"/>
          <w:lang w:val="ru-RU"/>
        </w:rPr>
      </w:pPr>
      <w:r w:rsidRPr="00381A35">
        <w:rPr>
          <w:sz w:val="24"/>
          <w:szCs w:val="24"/>
          <w:lang w:val="ru-RU"/>
        </w:rPr>
        <w:t>По результатам проведения ИД с точки зрения подбора режим</w:t>
      </w:r>
      <w:r>
        <w:rPr>
          <w:sz w:val="24"/>
          <w:szCs w:val="24"/>
          <w:lang w:val="ru-RU"/>
        </w:rPr>
        <w:t>а закачки, наиболее оптимальным режимом считается режим № 1</w:t>
      </w:r>
      <w:r w:rsidRPr="00381A3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т.к. увеличение приемистости приводит к формированию трещины авто-ГРП.</w:t>
      </w:r>
    </w:p>
    <w:p w:rsidR="00856ACE" w:rsidRPr="00CC1338" w:rsidRDefault="00856ACE" w:rsidP="00856ACE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CC1338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856ACE" w:rsidRPr="00CC1338" w:rsidRDefault="00856ACE" w:rsidP="00856ACE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CC1338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CC1338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856ACE" w:rsidRPr="00CC1338" w:rsidRDefault="00856ACE" w:rsidP="00856ACE">
      <w:pPr>
        <w:spacing w:line="360" w:lineRule="auto"/>
        <w:rPr>
          <w:b/>
          <w:bCs/>
          <w:sz w:val="24"/>
          <w:szCs w:val="24"/>
          <w:lang w:val="ru-RU"/>
        </w:rPr>
      </w:pPr>
      <w:r w:rsidRPr="00CC1338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CC1338">
        <w:rPr>
          <w:b/>
          <w:bCs/>
          <w:sz w:val="24"/>
          <w:szCs w:val="24"/>
          <w:lang w:val="ru-RU"/>
        </w:rPr>
        <w:t>пласта  -</w:t>
      </w:r>
      <w:proofErr w:type="gramEnd"/>
      <w:r w:rsidRPr="00CC1338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plast</w:t>
      </w:r>
      <w:proofErr w:type="spellEnd"/>
    </w:p>
    <w:p w:rsidR="00856ACE" w:rsidRPr="00CC1338" w:rsidRDefault="00856ACE" w:rsidP="00856ACE">
      <w:pPr>
        <w:spacing w:line="360" w:lineRule="auto"/>
        <w:rPr>
          <w:b/>
          <w:bCs/>
          <w:sz w:val="24"/>
          <w:szCs w:val="24"/>
          <w:lang w:val="ru-RU"/>
        </w:rPr>
      </w:pPr>
      <w:r w:rsidRPr="00CC1338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CC1338">
        <w:rPr>
          <w:b/>
          <w:bCs/>
          <w:sz w:val="24"/>
          <w:szCs w:val="24"/>
          <w:lang w:val="ru-RU"/>
        </w:rPr>
        <w:t>границы  -</w:t>
      </w:r>
      <w:proofErr w:type="gramEnd"/>
      <w:r w:rsidRPr="00CC1338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layer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3"/>
        <w:gridCol w:w="1685"/>
      </w:tblGrid>
      <w:tr w:rsidR="00856ACE" w:rsidRPr="00CC1338" w:rsidTr="00903333">
        <w:trPr>
          <w:trHeight w:val="125"/>
        </w:trPr>
        <w:tc>
          <w:tcPr>
            <w:tcW w:w="7603" w:type="dxa"/>
            <w:vAlign w:val="center"/>
          </w:tcPr>
          <w:p w:rsidR="00856ACE" w:rsidRPr="00111FA6" w:rsidRDefault="00856ACE" w:rsidP="005D5B9C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1685" w:type="dxa"/>
            <w:vAlign w:val="center"/>
          </w:tcPr>
          <w:p w:rsidR="00856ACE" w:rsidRPr="00111FA6" w:rsidRDefault="00856ACE" w:rsidP="005D5B9C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856ACE" w:rsidRPr="00CC1338" w:rsidTr="00903333">
        <w:tc>
          <w:tcPr>
            <w:tcW w:w="7603" w:type="dxa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Коэффициент ствола скважины, (м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1685" w:type="dxa"/>
            <w:vAlign w:val="center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111FA6">
              <w:rPr>
                <w:sz w:val="24"/>
                <w:szCs w:val="24"/>
                <w:lang w:val="en-US"/>
              </w:rPr>
              <w:t>Cs</w:t>
            </w:r>
          </w:p>
        </w:tc>
      </w:tr>
      <w:tr w:rsidR="00856ACE" w:rsidRPr="00CC1338" w:rsidTr="00903333">
        <w:tc>
          <w:tcPr>
            <w:tcW w:w="7603" w:type="dxa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111FA6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111FA6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111FA6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111FA6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vAlign w:val="center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11FA6"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 w:rsidRPr="00111FA6"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856ACE" w:rsidRPr="00CC1338" w:rsidTr="00903333">
        <w:tc>
          <w:tcPr>
            <w:tcW w:w="7603" w:type="dxa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Коэффициент приемистости (на конец исследования), (м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111FA6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111FA6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1685" w:type="dxa"/>
            <w:vAlign w:val="center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111FA6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856ACE" w:rsidRPr="00CC1338" w:rsidTr="00903333">
        <w:tc>
          <w:tcPr>
            <w:tcW w:w="7603" w:type="dxa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111FA6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111FA6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vAlign w:val="center"/>
          </w:tcPr>
          <w:p w:rsidR="00856ACE" w:rsidRPr="00111FA6" w:rsidRDefault="00FC7E33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856ACE" w:rsidRPr="00111FA6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856ACE" w:rsidRPr="00CC1338" w:rsidTr="00903333">
        <w:tc>
          <w:tcPr>
            <w:tcW w:w="7603" w:type="dxa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Интеграл</w:t>
            </w:r>
            <w:bookmarkStart w:id="0" w:name="_GoBack"/>
            <w:bookmarkEnd w:id="0"/>
            <w:r w:rsidRPr="00111FA6">
              <w:rPr>
                <w:bCs/>
                <w:iCs/>
                <w:sz w:val="24"/>
                <w:szCs w:val="24"/>
                <w:lang w:val="ru-RU"/>
              </w:rPr>
              <w:t xml:space="preserve">ьный </w:t>
            </w:r>
            <w:proofErr w:type="spellStart"/>
            <w:r w:rsidRPr="00111FA6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111FA6">
              <w:rPr>
                <w:bCs/>
                <w:iCs/>
                <w:sz w:val="24"/>
                <w:szCs w:val="24"/>
                <w:lang w:val="ru-RU"/>
              </w:rPr>
              <w:t xml:space="preserve">-фактор </w:t>
            </w:r>
          </w:p>
        </w:tc>
        <w:tc>
          <w:tcPr>
            <w:tcW w:w="1685" w:type="dxa"/>
            <w:vAlign w:val="center"/>
          </w:tcPr>
          <w:p w:rsidR="00856ACE" w:rsidRPr="0043731D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11FA6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="0043731D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856ACE" w:rsidRPr="00CC1338" w:rsidTr="00903333">
        <w:trPr>
          <w:trHeight w:val="301"/>
        </w:trPr>
        <w:tc>
          <w:tcPr>
            <w:tcW w:w="7603" w:type="dxa"/>
            <w:shd w:val="clear" w:color="auto" w:fill="auto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Пластовое давление (на глубине замера), (кгс/см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56ACE" w:rsidRPr="00272F8B" w:rsidRDefault="00856ACE" w:rsidP="005D5B9C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856ACE" w:rsidRPr="00CC1338" w:rsidTr="00903333">
        <w:trPr>
          <w:trHeight w:val="301"/>
        </w:trPr>
        <w:tc>
          <w:tcPr>
            <w:tcW w:w="7603" w:type="dxa"/>
            <w:shd w:val="clear" w:color="auto" w:fill="auto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Забойное давление  (на глубине замера), (кгс/см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56ACE" w:rsidRPr="00272F8B" w:rsidRDefault="00856ACE" w:rsidP="005D5B9C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856ACE" w:rsidRPr="00CC1338" w:rsidTr="00903333">
        <w:trPr>
          <w:trHeight w:val="301"/>
        </w:trPr>
        <w:tc>
          <w:tcPr>
            <w:tcW w:w="7603" w:type="dxa"/>
            <w:shd w:val="clear" w:color="auto" w:fill="auto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ВДП пласта Vbk1), (кгс/см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56ACE" w:rsidRPr="00272F8B" w:rsidRDefault="00856ACE" w:rsidP="005D5B9C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856ACE" w:rsidRPr="00CC1338" w:rsidTr="00903333">
        <w:trPr>
          <w:trHeight w:val="301"/>
        </w:trPr>
        <w:tc>
          <w:tcPr>
            <w:tcW w:w="7603" w:type="dxa"/>
            <w:shd w:val="clear" w:color="auto" w:fill="auto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Забойное давление  (на ВДП пласта Vbk1), (кгс/см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56ACE" w:rsidRPr="00272F8B" w:rsidRDefault="00856ACE" w:rsidP="005D5B9C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zab_vdp</w:t>
            </w:r>
            <w:proofErr w:type="spellEnd"/>
          </w:p>
        </w:tc>
      </w:tr>
      <w:tr w:rsidR="00856ACE" w:rsidRPr="00CC1338" w:rsidTr="00903333">
        <w:trPr>
          <w:trHeight w:val="301"/>
        </w:trPr>
        <w:tc>
          <w:tcPr>
            <w:tcW w:w="7603" w:type="dxa"/>
            <w:shd w:val="clear" w:color="auto" w:fill="auto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Vbk1), (кгс/см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56ACE" w:rsidRDefault="00856ACE" w:rsidP="005D5B9C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  <w:proofErr w:type="spellEnd"/>
          </w:p>
        </w:tc>
      </w:tr>
      <w:tr w:rsidR="00856ACE" w:rsidRPr="00CC1338" w:rsidTr="00903333">
        <w:trPr>
          <w:trHeight w:val="429"/>
        </w:trPr>
        <w:tc>
          <w:tcPr>
            <w:tcW w:w="7603" w:type="dxa"/>
            <w:shd w:val="clear" w:color="auto" w:fill="auto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Забойное давление  (на ВНК пласта Vbk1), (кгс/см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56ACE" w:rsidRDefault="00856ACE" w:rsidP="005D5B9C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  <w:tr w:rsidR="00856ACE" w:rsidRPr="00CC1338" w:rsidTr="00903333">
        <w:trPr>
          <w:trHeight w:val="70"/>
        </w:trPr>
        <w:tc>
          <w:tcPr>
            <w:tcW w:w="7603" w:type="dxa"/>
            <w:shd w:val="clear" w:color="auto" w:fill="auto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111FA6">
              <w:rPr>
                <w:bCs/>
                <w:iCs/>
                <w:sz w:val="24"/>
                <w:szCs w:val="24"/>
                <w:lang w:val="ru-RU"/>
              </w:rPr>
              <w:t>Давление раскрытия трещины, (кгс/см</w:t>
            </w:r>
            <w:r w:rsidRPr="00111FA6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111FA6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56ACE" w:rsidRPr="00111FA6" w:rsidRDefault="00856ACE" w:rsidP="005D5B9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P_raskr</w:t>
            </w:r>
            <w:proofErr w:type="spellEnd"/>
          </w:p>
        </w:tc>
      </w:tr>
    </w:tbl>
    <w:bookmarkStart w:id="1" w:name="скин_звезда1"/>
    <w:bookmarkEnd w:id="1"/>
    <w:p w:rsidR="00856ACE" w:rsidRPr="00BD1DCC" w:rsidRDefault="00856ACE" w:rsidP="00856ACE">
      <w:pPr>
        <w:spacing w:line="360" w:lineRule="auto"/>
        <w:ind w:right="283" w:firstLine="851"/>
        <w:jc w:val="center"/>
        <w:rPr>
          <w:noProof/>
          <w:lang w:val="ru-RU" w:eastAsia="ru-RU"/>
        </w:rPr>
      </w:pPr>
      <w:r w:rsidRPr="00CC133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2834640</wp:posOffset>
                </wp:positionV>
                <wp:extent cx="685800" cy="457200"/>
                <wp:effectExtent l="19685" t="77470" r="56515" b="103505"/>
                <wp:wrapNone/>
                <wp:docPr id="5" name="Стрелка вправ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ight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5AB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21.8pt;margin-top:223.2pt;width:5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" fillcolor="#4f81bd" strokecolor="#f2f2f2" strokeweight="3pt">
                <v:shadow on="t" color="#243f60" opacity=".5" offset="1pt"/>
              </v:shape>
            </w:pict>
          </mc:Fallback>
        </mc:AlternateContent>
      </w:r>
    </w:p>
    <w:tbl>
      <w:tblPr>
        <w:tblW w:w="7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7"/>
      </w:tblGrid>
      <w:tr w:rsidR="00856ACE" w:rsidRPr="00BC60BC" w:rsidTr="005D5B9C">
        <w:trPr>
          <w:trHeight w:val="4949"/>
          <w:jc w:val="center"/>
        </w:trPr>
        <w:tc>
          <w:tcPr>
            <w:tcW w:w="7907" w:type="dxa"/>
            <w:shd w:val="clear" w:color="auto" w:fill="auto"/>
          </w:tcPr>
          <w:p w:rsidR="00856ACE" w:rsidRPr="00BC60BC" w:rsidRDefault="00856ACE" w:rsidP="005D5B9C">
            <w:pPr>
              <w:spacing w:line="360" w:lineRule="auto"/>
              <w:ind w:right="283"/>
              <w:jc w:val="center"/>
              <w:rPr>
                <w:noProof/>
                <w:lang w:val="ru-RU" w:eastAsia="ru-RU"/>
              </w:rPr>
            </w:pPr>
          </w:p>
        </w:tc>
      </w:tr>
    </w:tbl>
    <w:p w:rsidR="00856ACE" w:rsidRPr="00CC1338" w:rsidRDefault="00856ACE" w:rsidP="00856ACE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BD1DCC">
        <w:rPr>
          <w:noProof/>
          <w:lang w:val="ru-RU" w:eastAsia="ru-RU"/>
        </w:rPr>
        <w:t xml:space="preserve"> </w:t>
      </w:r>
      <w:r w:rsidRPr="00CC1338">
        <w:rPr>
          <w:b/>
          <w:sz w:val="23"/>
          <w:szCs w:val="23"/>
          <w:lang w:val="ru-RU"/>
        </w:rPr>
        <w:t>Рис.</w:t>
      </w:r>
      <w:r>
        <w:rPr>
          <w:b/>
          <w:sz w:val="23"/>
          <w:szCs w:val="23"/>
          <w:lang w:val="ru-RU"/>
        </w:rPr>
        <w:t>10</w:t>
      </w:r>
      <w:r w:rsidRPr="00CC1338">
        <w:rPr>
          <w:b/>
          <w:sz w:val="23"/>
          <w:szCs w:val="23"/>
          <w:lang w:val="ru-RU"/>
        </w:rPr>
        <w:t xml:space="preserve"> Схема окружения исследуемой скважины</w:t>
      </w:r>
    </w:p>
    <w:p w:rsidR="00856ACE" w:rsidRPr="00B21C38" w:rsidRDefault="00856ACE" w:rsidP="00856ACE">
      <w:pPr>
        <w:spacing w:before="240" w:line="360" w:lineRule="auto"/>
        <w:ind w:right="283" w:firstLine="851"/>
        <w:jc w:val="both"/>
        <w:rPr>
          <w:sz w:val="23"/>
          <w:szCs w:val="23"/>
          <w:lang w:val="ru-RU"/>
        </w:rPr>
      </w:pPr>
      <w:r w:rsidRPr="00B21C38">
        <w:rPr>
          <w:b/>
          <w:sz w:val="24"/>
          <w:szCs w:val="24"/>
          <w:lang w:val="ru-RU"/>
        </w:rPr>
        <w:t>Комментарий:</w:t>
      </w:r>
      <w:r w:rsidRPr="00B21C38">
        <w:rPr>
          <w:sz w:val="24"/>
          <w:szCs w:val="24"/>
          <w:lang w:val="ru-RU"/>
        </w:rPr>
        <w:t xml:space="preserve"> </w:t>
      </w:r>
      <w:r w:rsidRPr="00B21C38">
        <w:rPr>
          <w:sz w:val="23"/>
          <w:szCs w:val="23"/>
          <w:lang w:val="ru-RU"/>
        </w:rPr>
        <w:t>Эффективная мощность пласта принята с карты ННТ.</w:t>
      </w:r>
      <w:r w:rsidRPr="00CC1338">
        <w:rPr>
          <w:color w:val="BFBFBF"/>
          <w:sz w:val="23"/>
          <w:szCs w:val="23"/>
          <w:lang w:val="ru-RU"/>
        </w:rPr>
        <w:t xml:space="preserve"> </w:t>
      </w:r>
      <w:r w:rsidRPr="003B2CFB">
        <w:rPr>
          <w:sz w:val="24"/>
          <w:szCs w:val="24"/>
          <w:lang w:val="ru-RU"/>
        </w:rPr>
        <w:t>По результатам проведения исследования в</w:t>
      </w:r>
      <w:r>
        <w:rPr>
          <w:sz w:val="24"/>
          <w:szCs w:val="24"/>
          <w:lang w:val="ru-RU"/>
        </w:rPr>
        <w:t>ыполнена оценка параметров пласта и анализ на раскрытие</w:t>
      </w:r>
      <w:r w:rsidRPr="003B2CFB">
        <w:rPr>
          <w:sz w:val="24"/>
          <w:szCs w:val="24"/>
          <w:lang w:val="ru-RU"/>
        </w:rPr>
        <w:t xml:space="preserve"> трещины авто</w:t>
      </w:r>
      <w:r>
        <w:rPr>
          <w:sz w:val="24"/>
          <w:szCs w:val="24"/>
          <w:lang w:val="ru-RU"/>
        </w:rPr>
        <w:t>-ГРП</w:t>
      </w:r>
      <w:r w:rsidRPr="004752E2">
        <w:rPr>
          <w:sz w:val="24"/>
          <w:szCs w:val="24"/>
          <w:lang w:val="ru-RU"/>
        </w:rPr>
        <w:t xml:space="preserve">. При </w:t>
      </w:r>
      <w:r>
        <w:rPr>
          <w:sz w:val="24"/>
          <w:szCs w:val="24"/>
          <w:lang w:val="ru-RU"/>
        </w:rPr>
        <w:t xml:space="preserve">переходе с первого режима на второй </w:t>
      </w:r>
      <w:r w:rsidRPr="004752E2">
        <w:rPr>
          <w:sz w:val="24"/>
          <w:szCs w:val="24"/>
          <w:lang w:val="ru-RU"/>
        </w:rPr>
        <w:t xml:space="preserve">наблюдается </w:t>
      </w:r>
      <w:r>
        <w:rPr>
          <w:sz w:val="24"/>
          <w:szCs w:val="24"/>
          <w:lang w:val="ru-RU"/>
        </w:rPr>
        <w:t>раскрытие трещины авто-ГРП</w:t>
      </w:r>
      <w:r w:rsidRPr="004752E2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С</w:t>
      </w:r>
      <w:r w:rsidRPr="00381A35">
        <w:rPr>
          <w:sz w:val="24"/>
          <w:szCs w:val="24"/>
          <w:lang w:val="ru-RU"/>
        </w:rPr>
        <w:t xml:space="preserve"> точки зрения подбора режим</w:t>
      </w:r>
      <w:r>
        <w:rPr>
          <w:sz w:val="24"/>
          <w:szCs w:val="24"/>
          <w:lang w:val="ru-RU"/>
        </w:rPr>
        <w:t xml:space="preserve">а закачки, наиболее оптимальным режимом считается режим № 1. </w:t>
      </w:r>
      <w:r w:rsidRPr="00B21C38">
        <w:rPr>
          <w:sz w:val="23"/>
          <w:szCs w:val="23"/>
          <w:lang w:val="ru-RU"/>
        </w:rPr>
        <w:t>ГРП на скважине не проводился, техногенная трещина - следствие авто-ГРП.</w:t>
      </w:r>
    </w:p>
    <w:p w:rsidR="00856ACE" w:rsidRPr="004752E2" w:rsidRDefault="00856ACE" w:rsidP="00856ACE">
      <w:pPr>
        <w:spacing w:line="360" w:lineRule="auto"/>
        <w:ind w:right="283"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более достоверного определения давления раскрытия трещины авто-ГРП необходима также отработка скважины и на более низких режимах ИД.</w:t>
      </w:r>
    </w:p>
    <w:p w:rsidR="00856ACE" w:rsidRDefault="00856ACE" w:rsidP="00856ACE">
      <w:pPr>
        <w:spacing w:line="360" w:lineRule="auto"/>
        <w:ind w:right="283" w:firstLine="851"/>
        <w:jc w:val="both"/>
        <w:rPr>
          <w:color w:val="BFBFBF"/>
          <w:sz w:val="23"/>
          <w:szCs w:val="23"/>
          <w:lang w:val="ru-RU"/>
        </w:rPr>
      </w:pPr>
    </w:p>
    <w:p w:rsidR="00856ACE" w:rsidRPr="004F1A59" w:rsidRDefault="00856ACE" w:rsidP="00856ACE">
      <w:pPr>
        <w:spacing w:line="360" w:lineRule="auto"/>
        <w:ind w:right="283" w:firstLine="851"/>
        <w:jc w:val="both"/>
        <w:rPr>
          <w:color w:val="BFBFBF"/>
          <w:sz w:val="23"/>
          <w:szCs w:val="23"/>
          <w:lang w:val="ru-RU"/>
        </w:rPr>
      </w:pPr>
    </w:p>
    <w:p w:rsidR="00856ACE" w:rsidRPr="00DA7E09" w:rsidRDefault="00856ACE" w:rsidP="00856ACE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CC1338">
        <w:rPr>
          <w:b/>
          <w:bCs/>
          <w:i/>
          <w:iCs/>
          <w:sz w:val="23"/>
          <w:szCs w:val="23"/>
          <w:lang w:val="ru-RU"/>
        </w:rPr>
        <w:t>Подпись</w:t>
      </w:r>
      <w:r w:rsidRPr="00DA7E09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Pr="008E0DCD">
        <w:rPr>
          <w:i/>
          <w:iCs/>
          <w:sz w:val="23"/>
          <w:szCs w:val="23"/>
          <w:lang w:val="en-US"/>
        </w:rPr>
        <w:t>interpreter</w:t>
      </w:r>
    </w:p>
    <w:p w:rsidR="00856ACE" w:rsidRPr="00DA7E09" w:rsidRDefault="00856ACE" w:rsidP="00856ACE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CC1338">
        <w:rPr>
          <w:b/>
          <w:bCs/>
          <w:i/>
          <w:iCs/>
          <w:sz w:val="23"/>
          <w:szCs w:val="23"/>
          <w:lang w:val="ru-RU"/>
        </w:rPr>
        <w:t>Дата</w:t>
      </w:r>
      <w:r w:rsidRPr="00DA7E09">
        <w:rPr>
          <w:sz w:val="23"/>
          <w:szCs w:val="23"/>
          <w:lang w:val="en-US"/>
        </w:rPr>
        <w:t xml:space="preserve">   </w:t>
      </w:r>
      <w:proofErr w:type="spellStart"/>
      <w:r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856ACE" w:rsidRPr="00DA7E09" w:rsidRDefault="00856ACE" w:rsidP="00856ACE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2408AD" w:rsidRPr="00856ACE" w:rsidRDefault="002408AD">
      <w:pPr>
        <w:rPr>
          <w:lang w:val="en-US"/>
        </w:rPr>
      </w:pPr>
    </w:p>
    <w:sectPr w:rsidR="002408AD" w:rsidRPr="00856ACE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84"/>
    <w:rsid w:val="002408AD"/>
    <w:rsid w:val="003314F0"/>
    <w:rsid w:val="0043731D"/>
    <w:rsid w:val="006109A4"/>
    <w:rsid w:val="00714887"/>
    <w:rsid w:val="00856ACE"/>
    <w:rsid w:val="00903333"/>
    <w:rsid w:val="00A45384"/>
    <w:rsid w:val="00F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E2D6A"/>
  <w15:chartTrackingRefBased/>
  <w15:docId w15:val="{8F0A619B-18E5-4AAE-86DB-B8F523CE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A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856ACE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856ACE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856ACE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856ACE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6AC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856ACE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856ACE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856ACE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856ACE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856A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856A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856ACE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1123</Words>
  <Characters>6406</Characters>
  <Application>Microsoft Office Word</Application>
  <DocSecurity>0</DocSecurity>
  <Lines>53</Lines>
  <Paragraphs>15</Paragraphs>
  <ScaleCrop>false</ScaleCrop>
  <Company>HP Inc.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11</cp:revision>
  <dcterms:created xsi:type="dcterms:W3CDTF">2025-03-04T06:24:00Z</dcterms:created>
  <dcterms:modified xsi:type="dcterms:W3CDTF">2025-08-05T03:11:00Z</dcterms:modified>
</cp:coreProperties>
</file>