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1 - Правовой режим информационных ресурсов определяется нормами, устанавливающими: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порядок документирования информации;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право собственности на отдельные документы и отдельные массивы документов, документы и массивы документов в информационных системах;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категорию информации по уровню доступа к ней;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порядок правовой защиты информации.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2 - Документирование информации является обязательным условием включения информации в информационные ресурсы. Документирование информации осуществляется в порядке, устанавливаемом органами государственной власти, ответственными за организацию делопроизводства, стандартизацию документов и их массивов, безопасность Российской Федерации.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3 - Документ, полученный из автоматизированной информационной системы, приобретает юридическую силу после его подписания должностным лицом в порядке, установленном законодательством Российской Федерации.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4 – Юридическая сила документа, хранимого, обрабатываемого и передаваемого с помощью автоматизированных информационных и телекоммуникационных систем, может подтверждаться электронной цифровой подписью.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Юридическая сила электронной цифровой подписи признается при наличии в автоматизированной информационной системе программно-технических средств, обеспечивающих идентификацию подписи, и соблюдении установленного режима их использования.</w:t>
      </w:r>
    </w:p>
    <w:p w:rsidR="006E28CC" w:rsidRDefault="006E28C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lastRenderedPageBreak/>
        <w:t>5 - Информационные ресурсы могут быть государственными и негосударственными и как элемент состава имущества находятся в собственности граждан, органов государственной власти, органов местного самоуправления, организаций и общественных объединений.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6 - Физические и юридические лица являются собственниками тех документов, массивов документов, которые созданы за счет их средств, приобретены ими на законных основаниях, получены в порядке дарения или наследования.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7 - Российская Федерация и субъекты Российской Федерации являются собственниками информационных ресурсов, создаваемых, приобретаемых, накапливаемых за счет средств федерального бюджета, бюджетов субъектов Российской Федерации, а также полученных путем иных установленных законом способов.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Государство имеет право выкупа документированной информации у физических и юридических лиц в случае отнесения этой информации к государственной тайне.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Собственник информационных ресурсов, содержащих сведения, отнесенные к государственной тайне, вправе распоряжаться этой собственностью только с разрешения соответствующих органов государственной власти.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8 - Государство имеет право выкупа документированной информации у физических и юридических лиц в случае отнесения этой информации к государственной тайне.</w:t>
      </w:r>
    </w:p>
    <w:p w:rsidR="006E28CC" w:rsidRDefault="006E28C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lastRenderedPageBreak/>
        <w:t>9 - Собственник информационных ресурсов пользуется всеми правами, предусмотренными законодательством Российской Федерации, в том числе он имеет право: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назначить лицо, осуществляющее хозяйственное ведение информационными ресурсами или оперативное управление ими;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устанавливать в пределах своей компетенции режим и правила обработки, защиты информационных ресурсов и доступа к ним;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определять условия распоряжения документами при их копировании и распространении.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10 - Право собственности на средства обработки информации не создает права собственности на информационные ресурсы, принадлежащие другим собственникам. Документы, обрабатываемые в порядке предоставления услуг или при совместном использовании этих средств обработки, принадлежат их владельцу. Принадлежность и режим производной продукции, создаваемой в этом случае, регулируются договором.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11.  Федеральные ресурсы, информационные ресурсы, находящиеся в совместном ведении Российской Федерации и субъектов РФ, информационные ресурсы субъектов РФ.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12. </w:t>
      </w:r>
      <w:r w:rsidRPr="006E28CC">
        <w:rPr>
          <w:rStyle w:val="a3"/>
          <w:rFonts w:ascii="Times New Roman" w:hAnsi="Times New Roman" w:cs="Times New Roman"/>
          <w:sz w:val="28"/>
          <w:szCs w:val="28"/>
        </w:rPr>
        <w:t>Статья</w:t>
      </w:r>
      <w:r w:rsidRPr="006E28CC">
        <w:rPr>
          <w:rFonts w:ascii="Times New Roman" w:hAnsi="Times New Roman" w:cs="Times New Roman"/>
          <w:sz w:val="28"/>
          <w:szCs w:val="28"/>
        </w:rPr>
        <w:t xml:space="preserve"> 3. Обязанности государства в сфере </w:t>
      </w:r>
      <w:r w:rsidRPr="006E28CC">
        <w:rPr>
          <w:rStyle w:val="a3"/>
          <w:rFonts w:ascii="Times New Roman" w:hAnsi="Times New Roman" w:cs="Times New Roman"/>
          <w:sz w:val="28"/>
          <w:szCs w:val="28"/>
        </w:rPr>
        <w:t>формирования информационных ресурсов</w:t>
      </w:r>
      <w:r w:rsidRPr="006E28CC">
        <w:rPr>
          <w:rFonts w:ascii="Times New Roman" w:hAnsi="Times New Roman" w:cs="Times New Roman"/>
          <w:sz w:val="28"/>
          <w:szCs w:val="28"/>
        </w:rPr>
        <w:t xml:space="preserve"> и информатизации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6E28CC">
        <w:rPr>
          <w:rFonts w:ascii="Times New Roman" w:hAnsi="Times New Roman" w:cs="Times New Roman"/>
          <w:sz w:val="28"/>
          <w:szCs w:val="28"/>
        </w:rPr>
        <w:t>фстэк</w:t>
      </w:r>
      <w:proofErr w:type="spellEnd"/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14. Порядок     и     условия    обязательного    представления документированной  информации  доводятся  до  сведения  граждан   и организаций.     Порядок обязател</w:t>
      </w:r>
      <w:r w:rsidRPr="006E28CC">
        <w:rPr>
          <w:rFonts w:ascii="Times New Roman" w:hAnsi="Times New Roman" w:cs="Times New Roman"/>
          <w:sz w:val="28"/>
          <w:szCs w:val="28"/>
        </w:rPr>
        <w:t>ь</w:t>
      </w:r>
      <w:r w:rsidRPr="006E28CC">
        <w:rPr>
          <w:rFonts w:ascii="Times New Roman" w:hAnsi="Times New Roman" w:cs="Times New Roman"/>
          <w:sz w:val="28"/>
          <w:szCs w:val="28"/>
        </w:rPr>
        <w:t>ного  представления  (получения)  информации, отнесенной  к государственной тайне,  и конфиденциальной информации устанавливается и осуществляется в соответствии с законодательством об этих категориях информации.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lastRenderedPageBreak/>
        <w:t>15. Да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16. Да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17. Государственные информационные ресурсы Российской Федерации являются   о</w:t>
      </w:r>
      <w:r w:rsidRPr="006E28CC">
        <w:rPr>
          <w:rFonts w:ascii="Times New Roman" w:hAnsi="Times New Roman" w:cs="Times New Roman"/>
          <w:sz w:val="28"/>
          <w:szCs w:val="28"/>
        </w:rPr>
        <w:t>т</w:t>
      </w:r>
      <w:r w:rsidRPr="006E28CC">
        <w:rPr>
          <w:rFonts w:ascii="Times New Roman" w:hAnsi="Times New Roman" w:cs="Times New Roman"/>
          <w:sz w:val="28"/>
          <w:szCs w:val="28"/>
        </w:rPr>
        <w:t xml:space="preserve">крытыми   и   общедоступными.   Исключение  составляет документированная  </w:t>
      </w:r>
      <w:r w:rsidRPr="006E28CC">
        <w:rPr>
          <w:rStyle w:val="bookmark"/>
          <w:rFonts w:ascii="Times New Roman" w:hAnsi="Times New Roman" w:cs="Times New Roman"/>
          <w:sz w:val="28"/>
          <w:szCs w:val="28"/>
        </w:rPr>
        <w:t>инфо</w:t>
      </w:r>
      <w:r w:rsidRPr="006E28CC">
        <w:rPr>
          <w:rStyle w:val="bookmark"/>
          <w:rFonts w:ascii="Times New Roman" w:hAnsi="Times New Roman" w:cs="Times New Roman"/>
          <w:sz w:val="28"/>
          <w:szCs w:val="28"/>
        </w:rPr>
        <w:t>р</w:t>
      </w:r>
      <w:r w:rsidRPr="006E28CC">
        <w:rPr>
          <w:rStyle w:val="bookmark"/>
          <w:rFonts w:ascii="Times New Roman" w:hAnsi="Times New Roman" w:cs="Times New Roman"/>
          <w:sz w:val="28"/>
          <w:szCs w:val="28"/>
        </w:rPr>
        <w:t>мация</w:t>
      </w:r>
      <w:r w:rsidRPr="006E28CC">
        <w:rPr>
          <w:rFonts w:ascii="Times New Roman" w:hAnsi="Times New Roman" w:cs="Times New Roman"/>
          <w:sz w:val="28"/>
          <w:szCs w:val="28"/>
        </w:rPr>
        <w:t>,  отнесенная  законом   к   категории ограниченного доступа.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18. Запрещено относить к информации с ограниченным доступом: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законодательные и другие нормативные акты, устанавливающие правовой статус орг</w:t>
      </w:r>
      <w:r w:rsidRPr="006E28CC">
        <w:rPr>
          <w:rFonts w:ascii="Times New Roman" w:hAnsi="Times New Roman" w:cs="Times New Roman"/>
          <w:sz w:val="28"/>
          <w:szCs w:val="28"/>
        </w:rPr>
        <w:t>а</w:t>
      </w:r>
      <w:r w:rsidRPr="006E28CC">
        <w:rPr>
          <w:rFonts w:ascii="Times New Roman" w:hAnsi="Times New Roman" w:cs="Times New Roman"/>
          <w:sz w:val="28"/>
          <w:szCs w:val="28"/>
        </w:rPr>
        <w:t>нов государственной власти, органов местного самоуправления, организаций, общ</w:t>
      </w:r>
      <w:r w:rsidRPr="006E28CC">
        <w:rPr>
          <w:rFonts w:ascii="Times New Roman" w:hAnsi="Times New Roman" w:cs="Times New Roman"/>
          <w:sz w:val="28"/>
          <w:szCs w:val="28"/>
        </w:rPr>
        <w:t>е</w:t>
      </w:r>
      <w:r w:rsidRPr="006E28CC">
        <w:rPr>
          <w:rFonts w:ascii="Times New Roman" w:hAnsi="Times New Roman" w:cs="Times New Roman"/>
          <w:sz w:val="28"/>
          <w:szCs w:val="28"/>
        </w:rPr>
        <w:t>ственных объединений, а также права, свободы и обязанности граждан, порядок их ре</w:t>
      </w:r>
      <w:r w:rsidRPr="006E28CC">
        <w:rPr>
          <w:rFonts w:ascii="Times New Roman" w:hAnsi="Times New Roman" w:cs="Times New Roman"/>
          <w:sz w:val="28"/>
          <w:szCs w:val="28"/>
        </w:rPr>
        <w:t>а</w:t>
      </w:r>
      <w:r w:rsidRPr="006E28CC">
        <w:rPr>
          <w:rFonts w:ascii="Times New Roman" w:hAnsi="Times New Roman" w:cs="Times New Roman"/>
          <w:sz w:val="28"/>
          <w:szCs w:val="28"/>
        </w:rPr>
        <w:t>лизации;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документы, содержащие информацию о чрезвычайных ситуациях, экологическую, метеорологическую, демографическую, санитарно-эпидемиологическую и другую и</w:t>
      </w:r>
      <w:r w:rsidRPr="006E28CC">
        <w:rPr>
          <w:rFonts w:ascii="Times New Roman" w:hAnsi="Times New Roman" w:cs="Times New Roman"/>
          <w:sz w:val="28"/>
          <w:szCs w:val="28"/>
        </w:rPr>
        <w:t>н</w:t>
      </w:r>
      <w:r w:rsidRPr="006E28CC">
        <w:rPr>
          <w:rFonts w:ascii="Times New Roman" w:hAnsi="Times New Roman" w:cs="Times New Roman"/>
          <w:sz w:val="28"/>
          <w:szCs w:val="28"/>
        </w:rPr>
        <w:t>формацию, необходимую для обеспечения безопасного функционирования населенных пунктов, производственных объектов, безопасности граждан и населения в целом;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>документы, содержащие информацию о деятельности органов государственной власти и органов местного самоуправления, об использовании бюджетных средств и других государственных и местных ресурсов, о состоянии экономики и потребностях насел</w:t>
      </w:r>
      <w:r w:rsidRPr="006E28CC">
        <w:rPr>
          <w:rFonts w:ascii="Times New Roman" w:hAnsi="Times New Roman" w:cs="Times New Roman"/>
          <w:sz w:val="28"/>
          <w:szCs w:val="28"/>
        </w:rPr>
        <w:t>е</w:t>
      </w:r>
      <w:r w:rsidRPr="006E28CC">
        <w:rPr>
          <w:rFonts w:ascii="Times New Roman" w:hAnsi="Times New Roman" w:cs="Times New Roman"/>
          <w:sz w:val="28"/>
          <w:szCs w:val="28"/>
        </w:rPr>
        <w:t>ния, за исключением сведений, отнесенных к государственной тайне;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документы, накапливаемые в открытых фондах библиотек и архивов, </w:t>
      </w:r>
      <w:r w:rsidRPr="006E28CC">
        <w:rPr>
          <w:rFonts w:ascii="Times New Roman" w:hAnsi="Times New Roman" w:cs="Times New Roman"/>
          <w:sz w:val="28"/>
          <w:szCs w:val="28"/>
        </w:rPr>
        <w:t>информационных системах</w:t>
      </w:r>
      <w:r w:rsidRPr="006E28CC">
        <w:rPr>
          <w:rFonts w:ascii="Times New Roman" w:hAnsi="Times New Roman" w:cs="Times New Roman"/>
          <w:sz w:val="28"/>
          <w:szCs w:val="28"/>
        </w:rPr>
        <w:t xml:space="preserve"> органов государственной власти, органов местного самоуправления, общ</w:t>
      </w:r>
      <w:r w:rsidRPr="006E28CC">
        <w:rPr>
          <w:rFonts w:ascii="Times New Roman" w:hAnsi="Times New Roman" w:cs="Times New Roman"/>
          <w:sz w:val="28"/>
          <w:szCs w:val="28"/>
        </w:rPr>
        <w:t>е</w:t>
      </w:r>
      <w:r w:rsidRPr="006E28CC">
        <w:rPr>
          <w:rFonts w:ascii="Times New Roman" w:hAnsi="Times New Roman" w:cs="Times New Roman"/>
          <w:sz w:val="28"/>
          <w:szCs w:val="28"/>
        </w:rPr>
        <w:t>ственных объединений, организаций, представляющие общественный интерес или н</w:t>
      </w:r>
      <w:r w:rsidRPr="006E28CC">
        <w:rPr>
          <w:rFonts w:ascii="Times New Roman" w:hAnsi="Times New Roman" w:cs="Times New Roman"/>
          <w:sz w:val="28"/>
          <w:szCs w:val="28"/>
        </w:rPr>
        <w:t>е</w:t>
      </w:r>
      <w:r w:rsidRPr="006E28CC">
        <w:rPr>
          <w:rFonts w:ascii="Times New Roman" w:hAnsi="Times New Roman" w:cs="Times New Roman"/>
          <w:sz w:val="28"/>
          <w:szCs w:val="28"/>
        </w:rPr>
        <w:t>обходимые для реализации прав, свобод и обязанностей граждан.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lastRenderedPageBreak/>
        <w:t>19. Отнесение информации к конфиденциальной осуществляется в порядке, устано</w:t>
      </w:r>
      <w:r w:rsidRPr="006E28CC">
        <w:rPr>
          <w:rFonts w:ascii="Times New Roman" w:hAnsi="Times New Roman" w:cs="Times New Roman"/>
          <w:sz w:val="28"/>
          <w:szCs w:val="28"/>
        </w:rPr>
        <w:t>в</w:t>
      </w:r>
      <w:r w:rsidRPr="006E28CC">
        <w:rPr>
          <w:rFonts w:ascii="Times New Roman" w:hAnsi="Times New Roman" w:cs="Times New Roman"/>
          <w:sz w:val="28"/>
          <w:szCs w:val="28"/>
        </w:rPr>
        <w:t>ленном законодательством Российской Федерации, за исключением случаев, пред</w:t>
      </w:r>
      <w:r w:rsidRPr="006E28CC">
        <w:rPr>
          <w:rFonts w:ascii="Times New Roman" w:hAnsi="Times New Roman" w:cs="Times New Roman"/>
          <w:sz w:val="28"/>
          <w:szCs w:val="28"/>
        </w:rPr>
        <w:t>у</w:t>
      </w:r>
      <w:r w:rsidRPr="006E28CC">
        <w:rPr>
          <w:rFonts w:ascii="Times New Roman" w:hAnsi="Times New Roman" w:cs="Times New Roman"/>
          <w:sz w:val="28"/>
          <w:szCs w:val="28"/>
        </w:rPr>
        <w:t>смотренных статьей 11 настоящего Федерального закона.</w:t>
      </w:r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20. </w:t>
      </w:r>
      <w:proofErr w:type="gramStart"/>
      <w:r w:rsidRPr="006E28CC">
        <w:rPr>
          <w:rFonts w:ascii="Times New Roman" w:hAnsi="Times New Roman" w:cs="Times New Roman"/>
          <w:sz w:val="28"/>
          <w:szCs w:val="28"/>
        </w:rPr>
        <w:t>Такой информацией являются фамилия, имя, отчество, год, месяц, дата рождения, место рождения, адрес, семейное положение, социальное положение, имущественное положение, образование, профессия, доходы, иные сведения, относящиеся к субъекту персональных данных</w:t>
      </w:r>
      <w:proofErr w:type="gramEnd"/>
    </w:p>
    <w:p w:rsidR="00AB22FF" w:rsidRPr="006E28CC" w:rsidRDefault="00AB22FF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0B" w:rsidRPr="006E28CC" w:rsidRDefault="0057380B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t>21.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Персональные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данные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− это прямо или косвенно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относящаяся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к физическому лицу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информация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, с помощью которой он может быть идентифицирован.</w:t>
      </w:r>
    </w:p>
    <w:p w:rsidR="0057380B" w:rsidRPr="006E28CC" w:rsidRDefault="0057380B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23. 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В соответствии с законодательством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обработка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персональных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данных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не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является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лицензируемым видом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деятельности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, поэтому операторы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персональных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данных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не должны получать соответствующую лицензию.</w:t>
      </w:r>
    </w:p>
    <w:p w:rsidR="001545DE" w:rsidRPr="006E28CC" w:rsidRDefault="0057380B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24. 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- граждане, органы государственной власти, органы местного самоуправления, организации и общественные объединения - обладают равными правами на доступ к государственным 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информационным ресурсам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 и не обязаны обосновывать перед владельцами этих ресурсов необходимость получения запрашиваемой ими 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. Исключение составляет информация с ограниченным доступом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380B" w:rsidRPr="006E28CC" w:rsidRDefault="00CF5D30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t>25.</w:t>
      </w: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Граждане (физические лица) и организации (юридические лица) (далее - организации) вправе осуществлять поиск и получение любой информации в любых формах и из любых источников при условии соблюдения требований, установленных настоящим Федеральным законом и другими федеральными законами.</w:t>
      </w:r>
    </w:p>
    <w:p w:rsidR="006E28CC" w:rsidRDefault="006E28C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CF5D30" w:rsidRPr="006E28CC" w:rsidRDefault="00CF5D30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28</w:t>
      </w:r>
      <w:r w:rsidRPr="006E28CC">
        <w:rPr>
          <w:rFonts w:ascii="Times New Roman" w:hAnsi="Times New Roman" w:cs="Times New Roman"/>
          <w:sz w:val="28"/>
          <w:szCs w:val="28"/>
        </w:rPr>
        <w:t>.  Граждане и организации имеют право на доступ к документированной информации о них, на уточнение этой информации в целях обеспечения ее полноты и достоверности, имеют право знать, кто и в каких целях использует или использовал эту информацию. Ограничение доступа граждан и организаций к информации о них допустимо лишь на основаниях, предусмотренных федеральными законами.</w:t>
      </w:r>
    </w:p>
    <w:p w:rsidR="00CF5D30" w:rsidRPr="006E28CC" w:rsidRDefault="00CF5D30" w:rsidP="006E28CC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color w:val="262E3A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t xml:space="preserve">29. </w:t>
      </w:r>
      <w:r w:rsidRPr="006E28CC">
        <w:rPr>
          <w:rStyle w:val="a5"/>
          <w:rFonts w:ascii="Times New Roman" w:hAnsi="Times New Roman" w:cs="Times New Roman"/>
          <w:b w:val="0"/>
          <w:color w:val="262E3A"/>
          <w:sz w:val="28"/>
          <w:szCs w:val="28"/>
          <w:shd w:val="clear" w:color="auto" w:fill="FFFFFF"/>
        </w:rPr>
        <w:t>Работник имеет право на обжалование в суд любых неправомерных действий или бездействия работодателя при обработке и защите его персональных данных.</w:t>
      </w:r>
    </w:p>
    <w:p w:rsidR="00CF5D30" w:rsidRPr="006E28CC" w:rsidRDefault="00CF5D30" w:rsidP="006E28CC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E28CC">
        <w:rPr>
          <w:rStyle w:val="a5"/>
          <w:rFonts w:ascii="Times New Roman" w:hAnsi="Times New Roman" w:cs="Times New Roman"/>
          <w:b w:val="0"/>
          <w:color w:val="262E3A"/>
          <w:sz w:val="28"/>
          <w:szCs w:val="28"/>
          <w:shd w:val="clear" w:color="auto" w:fill="FFFFFF"/>
        </w:rPr>
        <w:t xml:space="preserve">30. </w:t>
      </w:r>
      <w:r w:rsidRPr="006E28C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Владелец информационных ресурсов обязан</w:t>
      </w:r>
      <w:r w:rsidRPr="006E28C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обеспечить соблюдение режима обработки и правил предоставления </w:t>
      </w:r>
      <w:r w:rsidRPr="006E28C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пользователю, установленных законодательством Российской Федерации или собственником этих </w:t>
      </w:r>
      <w:r w:rsidRPr="006E28C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информационных ресурсов</w:t>
      </w:r>
      <w:r w:rsidRPr="006E28C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в соответствии с законодательством.</w:t>
      </w:r>
    </w:p>
    <w:p w:rsidR="00CF5D30" w:rsidRPr="006E28CC" w:rsidRDefault="00CF5D30" w:rsidP="006E28CC">
      <w:pPr>
        <w:spacing w:line="360" w:lineRule="auto"/>
        <w:jc w:val="both"/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31.</w:t>
      </w:r>
      <w:r w:rsidRPr="006E28CC"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</w:t>
      </w:r>
      <w:r w:rsidRPr="006E28CC"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  <w:t>, базы и банки данных, предназначенные для информационного обслуживания граждан и организаций, подлежат сертификации в порядке, установленном 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Законом</w:t>
      </w:r>
      <w:r w:rsidRPr="006E28CC"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  <w:t> Российской Федерации "О сертификации продукции и услуг".</w:t>
      </w:r>
    </w:p>
    <w:p w:rsidR="00CF5D30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32404D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t>32.</w:t>
      </w:r>
      <w:r w:rsidRPr="006E28CC">
        <w:rPr>
          <w:rStyle w:val="a3"/>
          <w:rFonts w:ascii="Times New Roman" w:hAnsi="Times New Roman" w:cs="Times New Roman"/>
          <w:color w:val="32404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E28CC">
        <w:rPr>
          <w:rStyle w:val="a5"/>
          <w:rFonts w:ascii="Times New Roman" w:hAnsi="Times New Roman" w:cs="Times New Roman"/>
          <w:b w:val="0"/>
          <w:color w:val="32404D"/>
          <w:sz w:val="28"/>
          <w:szCs w:val="28"/>
          <w:bdr w:val="none" w:sz="0" w:space="0" w:color="auto" w:frame="1"/>
          <w:shd w:val="clear" w:color="auto" w:fill="FFFFFF"/>
        </w:rPr>
        <w:t>Авторское и право собственности</w:t>
      </w:r>
      <w:r w:rsidRPr="006E28CC">
        <w:rPr>
          <w:rFonts w:ascii="Times New Roman" w:hAnsi="Times New Roman" w:cs="Times New Roman"/>
          <w:color w:val="32404D"/>
          <w:sz w:val="28"/>
          <w:szCs w:val="28"/>
          <w:shd w:val="clear" w:color="auto" w:fill="FFFFFF"/>
        </w:rPr>
        <w:t> – понятия разные, при этом интеллектуальные права не зависят от права собственности на вещи, то есть материальный носитель. Переход права собственности на вещь не влечет перехода авторского права на объект, выраженный в этой вещи. </w:t>
      </w:r>
    </w:p>
    <w:p w:rsidR="006E28CC" w:rsidRDefault="006E28C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sz w:val="28"/>
          <w:szCs w:val="28"/>
        </w:rPr>
        <w:lastRenderedPageBreak/>
        <w:t xml:space="preserve">34. </w:t>
      </w:r>
      <w:proofErr w:type="gramStart"/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Целями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защиты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являются: предотвращение утечки, хищения, утраты, искажения, подделки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предотвращение угроз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безопасности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личности, общества, государства; предотвращение несанкционированных действий по уничтожению, модификации, искажению, копированию, блокированию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предотвращение других форм незаконного вмешательства в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информационные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ресурсы и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информационные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системы, обеспечение правового режима документированной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как объекта собственности.</w:t>
      </w:r>
      <w:proofErr w:type="gramEnd"/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35.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Защите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подлежит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любая официальная документированная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информация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неправомерное обращение с которой может нанести ущерб ее собственнику, владельцу, пользователю и иному лицу.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36.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Собственник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информационных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ресурсов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или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уполномоченные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им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лица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имеют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право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осуществлять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контроль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</w:t>
      </w:r>
      <w:proofErr w:type="gramEnd"/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выполнением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требований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защите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запрещать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или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приостанавливать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обработку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случае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невыполнения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этих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требований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37.</w:t>
      </w: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Лица, виновные в нарушении требований </w:t>
      </w:r>
      <w:r w:rsidRPr="006E28CC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статьи 14.1</w:t>
      </w: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настоящего Федерального закона в части обработки, включая сбор и хранение, биометрических персональных данных, несут административную, гражданскую и уголовную ответственность в соответствии с законодательством Российской Федерации.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2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38.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правонарушения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при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работе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документированной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информацией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органы государственной власти, организации и их должностные лица несут </w:t>
      </w:r>
      <w:r w:rsidRPr="006E28C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ответственность</w:t>
      </w:r>
      <w:r w:rsidRPr="006E28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соответствии с законодательством Российской Федерации и субъектов Российской Федерации.</w:t>
      </w:r>
    </w:p>
    <w:p w:rsidR="006E28CC" w:rsidRDefault="006E28C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bookmarkStart w:id="0" w:name="_GoBack"/>
      <w:bookmarkEnd w:id="0"/>
      <w:r w:rsidRPr="006E28CC">
        <w:rPr>
          <w:rFonts w:ascii="Times New Roman" w:hAnsi="Times New Roman" w:cs="Times New Roman"/>
          <w:sz w:val="28"/>
          <w:szCs w:val="28"/>
        </w:rPr>
        <w:lastRenderedPageBreak/>
        <w:t xml:space="preserve">39. </w:t>
      </w:r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 Защита информации представляет собой принятие правовых, организационных и технических мер, направленных </w:t>
      </w:r>
      <w:proofErr w:type="gramStart"/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>на</w:t>
      </w:r>
      <w:proofErr w:type="gramEnd"/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>: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>1) 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>2) соблюдение конфиденциальности информации ограниченного доступа,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6E28CC">
        <w:rPr>
          <w:rFonts w:ascii="Times New Roman" w:hAnsi="Times New Roman" w:cs="Times New Roman"/>
          <w:color w:val="000000"/>
          <w:spacing w:val="3"/>
          <w:sz w:val="28"/>
          <w:szCs w:val="28"/>
        </w:rPr>
        <w:t>3) реализацию права на доступ к информации.</w:t>
      </w:r>
    </w:p>
    <w:p w:rsidR="006D7A54" w:rsidRPr="006E28CC" w:rsidRDefault="006D7A54" w:rsidP="006E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7A54" w:rsidRPr="006E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C0"/>
    <w:rsid w:val="001545DE"/>
    <w:rsid w:val="0057380B"/>
    <w:rsid w:val="006D7A54"/>
    <w:rsid w:val="006E28CC"/>
    <w:rsid w:val="00AB22FF"/>
    <w:rsid w:val="00C278C0"/>
    <w:rsid w:val="00C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2F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B22F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B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22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okmark">
    <w:name w:val="bookmark"/>
    <w:rsid w:val="00AB22FF"/>
  </w:style>
  <w:style w:type="character" w:styleId="a4">
    <w:name w:val="Hyperlink"/>
    <w:uiPriority w:val="99"/>
    <w:unhideWhenUsed/>
    <w:rsid w:val="00AB22FF"/>
    <w:rPr>
      <w:color w:val="0000FF"/>
      <w:u w:val="single"/>
    </w:rPr>
  </w:style>
  <w:style w:type="character" w:styleId="a5">
    <w:name w:val="Strong"/>
    <w:basedOn w:val="a0"/>
    <w:uiPriority w:val="22"/>
    <w:qFormat/>
    <w:rsid w:val="00CF5D30"/>
    <w:rPr>
      <w:b/>
      <w:bCs/>
    </w:rPr>
  </w:style>
  <w:style w:type="paragraph" w:styleId="a6">
    <w:name w:val="Normal (Web)"/>
    <w:basedOn w:val="a"/>
    <w:uiPriority w:val="99"/>
    <w:semiHidden/>
    <w:unhideWhenUsed/>
    <w:rsid w:val="006D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2F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B22F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B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22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okmark">
    <w:name w:val="bookmark"/>
    <w:rsid w:val="00AB22FF"/>
  </w:style>
  <w:style w:type="character" w:styleId="a4">
    <w:name w:val="Hyperlink"/>
    <w:uiPriority w:val="99"/>
    <w:unhideWhenUsed/>
    <w:rsid w:val="00AB22FF"/>
    <w:rPr>
      <w:color w:val="0000FF"/>
      <w:u w:val="single"/>
    </w:rPr>
  </w:style>
  <w:style w:type="character" w:styleId="a5">
    <w:name w:val="Strong"/>
    <w:basedOn w:val="a0"/>
    <w:uiPriority w:val="22"/>
    <w:qFormat/>
    <w:rsid w:val="00CF5D30"/>
    <w:rPr>
      <w:b/>
      <w:bCs/>
    </w:rPr>
  </w:style>
  <w:style w:type="paragraph" w:styleId="a6">
    <w:name w:val="Normal (Web)"/>
    <w:basedOn w:val="a"/>
    <w:uiPriority w:val="99"/>
    <w:semiHidden/>
    <w:unhideWhenUsed/>
    <w:rsid w:val="006D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Markov</dc:creator>
  <cp:keywords/>
  <dc:description/>
  <cp:lastModifiedBy>Danil Markov</cp:lastModifiedBy>
  <cp:revision>3</cp:revision>
  <dcterms:created xsi:type="dcterms:W3CDTF">2021-11-16T04:33:00Z</dcterms:created>
  <dcterms:modified xsi:type="dcterms:W3CDTF">2021-11-16T05:04:00Z</dcterms:modified>
</cp:coreProperties>
</file>