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92" w:rsidRPr="000C2392" w:rsidRDefault="000C2392" w:rsidP="000C2392">
      <w:pPr>
        <w:spacing w:line="360" w:lineRule="auto"/>
        <w:ind w:left="284" w:right="-113" w:hanging="851"/>
        <w:jc w:val="center"/>
        <w:rPr>
          <w:b/>
          <w:color w:val="000000" w:themeColor="text1"/>
          <w:sz w:val="36"/>
          <w:szCs w:val="36"/>
        </w:rPr>
      </w:pPr>
      <w:r w:rsidRPr="000C2392">
        <w:rPr>
          <w:b/>
          <w:color w:val="000000" w:themeColor="text1"/>
          <w:sz w:val="36"/>
          <w:szCs w:val="36"/>
        </w:rPr>
        <w:t>Тестирование программы</w:t>
      </w:r>
    </w:p>
    <w:p w:rsidR="000C2392" w:rsidRDefault="000C2392" w:rsidP="000C2392">
      <w:pPr>
        <w:spacing w:line="360" w:lineRule="auto"/>
        <w:ind w:left="-426" w:right="-113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</w:t>
      </w:r>
      <w:r w:rsidRPr="00780277">
        <w:rPr>
          <w:color w:val="000000" w:themeColor="text1"/>
          <w:sz w:val="28"/>
        </w:rPr>
        <w:t>проверки работоспособности</w:t>
      </w:r>
      <w:r>
        <w:rPr>
          <w:color w:val="000000" w:themeColor="text1"/>
          <w:sz w:val="28"/>
        </w:rPr>
        <w:t xml:space="preserve"> всего приложения было использовано интеграционное тестирование по структурному критерию.</w:t>
      </w:r>
    </w:p>
    <w:p w:rsidR="000C2392" w:rsidRDefault="000C2392" w:rsidP="000C2392">
      <w:pPr>
        <w:spacing w:line="360" w:lineRule="auto"/>
        <w:ind w:left="-426" w:right="-113" w:firstLine="567"/>
        <w:jc w:val="center"/>
        <w:rPr>
          <w:color w:val="000000" w:themeColor="text1"/>
          <w:sz w:val="28"/>
        </w:rPr>
      </w:pPr>
      <w:r w:rsidRPr="001E0C94">
        <w:rPr>
          <w:noProof/>
          <w:color w:val="000000"/>
          <w:sz w:val="28"/>
        </w:rPr>
        <w:drawing>
          <wp:inline distT="0" distB="0" distL="0" distR="0" wp14:anchorId="0DBBD698" wp14:editId="7A244ECC">
            <wp:extent cx="2295525" cy="3152775"/>
            <wp:effectExtent l="0" t="0" r="9525" b="9525"/>
            <wp:docPr id="8" name="Рисунок 8" descr="C:\Users\home-777\Downloads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777\Downloads\q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92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946127">
        <w:rPr>
          <w:color w:val="000000"/>
          <w:sz w:val="28"/>
          <w:szCs w:val="28"/>
        </w:rPr>
        <w:t>Пункт</w:t>
      </w:r>
      <w:proofErr w:type="spellEnd"/>
      <w:r w:rsidRPr="00946127">
        <w:rPr>
          <w:color w:val="000000"/>
          <w:sz w:val="28"/>
          <w:szCs w:val="28"/>
        </w:rPr>
        <w:t xml:space="preserve"> 1: </w:t>
      </w:r>
      <w:r w:rsidRPr="00946127">
        <w:rPr>
          <w:color w:val="000000"/>
          <w:sz w:val="28"/>
          <w:szCs w:val="28"/>
          <w:lang w:val="ru-RU"/>
        </w:rPr>
        <w:t>Вход в приложение</w:t>
      </w:r>
      <w:r w:rsidRPr="00946127">
        <w:rPr>
          <w:color w:val="000000"/>
          <w:sz w:val="28"/>
          <w:szCs w:val="28"/>
        </w:rPr>
        <w:t>;</w:t>
      </w:r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r w:rsidRPr="00946127">
        <w:rPr>
          <w:color w:val="000000"/>
          <w:sz w:val="28"/>
          <w:szCs w:val="28"/>
          <w:lang w:val="ru-RU"/>
        </w:rPr>
        <w:t>Пункт 2: Выбор категории</w:t>
      </w:r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946127">
        <w:rPr>
          <w:color w:val="000000"/>
          <w:sz w:val="28"/>
          <w:szCs w:val="28"/>
        </w:rPr>
        <w:t>Пункт</w:t>
      </w:r>
      <w:proofErr w:type="spellEnd"/>
      <w:r w:rsidRPr="00946127">
        <w:rPr>
          <w:color w:val="000000"/>
          <w:sz w:val="28"/>
          <w:szCs w:val="28"/>
        </w:rPr>
        <w:t xml:space="preserve"> 3: </w:t>
      </w:r>
      <w:proofErr w:type="spellStart"/>
      <w:r w:rsidRPr="00946127">
        <w:rPr>
          <w:color w:val="000000"/>
          <w:sz w:val="28"/>
          <w:szCs w:val="28"/>
        </w:rPr>
        <w:t>Переход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на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вкладку</w:t>
      </w:r>
      <w:proofErr w:type="spellEnd"/>
      <w:r w:rsidRPr="00946127">
        <w:rPr>
          <w:color w:val="000000"/>
          <w:sz w:val="28"/>
          <w:szCs w:val="28"/>
        </w:rPr>
        <w:t xml:space="preserve">  </w:t>
      </w:r>
      <w:proofErr w:type="spellStart"/>
      <w:r w:rsidRPr="00946127">
        <w:rPr>
          <w:color w:val="000000"/>
          <w:sz w:val="28"/>
          <w:szCs w:val="28"/>
        </w:rPr>
        <w:t>Обувь</w:t>
      </w:r>
      <w:proofErr w:type="spellEnd"/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946127">
        <w:rPr>
          <w:color w:val="000000"/>
          <w:sz w:val="28"/>
          <w:szCs w:val="28"/>
          <w:lang w:val="ru-RU"/>
        </w:rPr>
        <w:t>Пункт 4: Переход на вкладку Куртки</w:t>
      </w:r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946127">
        <w:rPr>
          <w:color w:val="000000"/>
          <w:sz w:val="28"/>
          <w:szCs w:val="28"/>
        </w:rPr>
        <w:t>Пункт</w:t>
      </w:r>
      <w:proofErr w:type="spellEnd"/>
      <w:r w:rsidRPr="00946127">
        <w:rPr>
          <w:color w:val="000000"/>
          <w:sz w:val="28"/>
          <w:szCs w:val="28"/>
        </w:rPr>
        <w:t xml:space="preserve"> 5: </w:t>
      </w:r>
      <w:proofErr w:type="spellStart"/>
      <w:r w:rsidRPr="00946127">
        <w:rPr>
          <w:color w:val="000000"/>
          <w:sz w:val="28"/>
          <w:szCs w:val="28"/>
        </w:rPr>
        <w:t>Переход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на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вкладку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Штаны</w:t>
      </w:r>
      <w:proofErr w:type="spellEnd"/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Пункт</w:t>
      </w:r>
      <w:proofErr w:type="spellEnd"/>
      <w:r w:rsidRPr="00946127">
        <w:rPr>
          <w:color w:val="000000"/>
          <w:sz w:val="28"/>
          <w:szCs w:val="28"/>
        </w:rPr>
        <w:t xml:space="preserve"> 6: </w:t>
      </w:r>
      <w:proofErr w:type="spellStart"/>
      <w:r w:rsidRPr="00946127">
        <w:rPr>
          <w:color w:val="000000"/>
          <w:sz w:val="28"/>
          <w:szCs w:val="28"/>
        </w:rPr>
        <w:t>Переход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на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вкладку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Костюмы</w:t>
      </w:r>
      <w:proofErr w:type="spellEnd"/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946127">
        <w:rPr>
          <w:color w:val="000000"/>
          <w:sz w:val="28"/>
          <w:szCs w:val="28"/>
          <w:lang w:val="ru-RU"/>
        </w:rPr>
        <w:t>Пункт 7: Переход на вкладку Головные уборы</w:t>
      </w:r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946127">
        <w:rPr>
          <w:color w:val="000000"/>
          <w:sz w:val="28"/>
          <w:szCs w:val="28"/>
          <w:lang w:val="ru-RU"/>
        </w:rPr>
        <w:t>Пункт 8: Просмотр и редактирование данных</w:t>
      </w:r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946127">
        <w:rPr>
          <w:color w:val="000000"/>
          <w:sz w:val="28"/>
          <w:szCs w:val="28"/>
          <w:lang w:val="ru-RU"/>
        </w:rPr>
        <w:t>Пункт 9: Добавление новых данных</w:t>
      </w:r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946127">
        <w:rPr>
          <w:color w:val="000000"/>
          <w:sz w:val="28"/>
          <w:szCs w:val="28"/>
        </w:rPr>
        <w:t>Пункт</w:t>
      </w:r>
      <w:proofErr w:type="spellEnd"/>
      <w:r w:rsidRPr="00946127">
        <w:rPr>
          <w:color w:val="000000"/>
          <w:sz w:val="28"/>
          <w:szCs w:val="28"/>
        </w:rPr>
        <w:t xml:space="preserve"> 10: </w:t>
      </w:r>
      <w:proofErr w:type="spellStart"/>
      <w:r w:rsidRPr="00946127">
        <w:rPr>
          <w:color w:val="000000"/>
          <w:sz w:val="28"/>
          <w:szCs w:val="28"/>
        </w:rPr>
        <w:t>Поиск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данных</w:t>
      </w:r>
      <w:proofErr w:type="spellEnd"/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946127">
        <w:rPr>
          <w:color w:val="000000"/>
          <w:sz w:val="28"/>
          <w:szCs w:val="28"/>
          <w:lang w:val="ru-RU"/>
        </w:rPr>
        <w:t>Пункт 11: Изменение данных</w:t>
      </w:r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 w:rsidRPr="00946127">
        <w:rPr>
          <w:color w:val="000000"/>
          <w:sz w:val="28"/>
          <w:szCs w:val="28"/>
        </w:rPr>
        <w:t>Пункт</w:t>
      </w:r>
      <w:proofErr w:type="spellEnd"/>
      <w:r w:rsidRPr="00946127">
        <w:rPr>
          <w:color w:val="000000"/>
          <w:sz w:val="28"/>
          <w:szCs w:val="28"/>
        </w:rPr>
        <w:t xml:space="preserve"> 12: </w:t>
      </w:r>
      <w:proofErr w:type="spellStart"/>
      <w:r w:rsidRPr="00946127">
        <w:rPr>
          <w:color w:val="000000"/>
          <w:sz w:val="28"/>
          <w:szCs w:val="28"/>
        </w:rPr>
        <w:t>Удаление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данных</w:t>
      </w:r>
      <w:proofErr w:type="spellEnd"/>
    </w:p>
    <w:p w:rsidR="000C2392" w:rsidRPr="00946127" w:rsidRDefault="000C2392" w:rsidP="000C239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Пункт</w:t>
      </w:r>
      <w:proofErr w:type="spellEnd"/>
      <w:r w:rsidRPr="00946127">
        <w:rPr>
          <w:color w:val="000000"/>
          <w:sz w:val="28"/>
          <w:szCs w:val="28"/>
        </w:rPr>
        <w:t xml:space="preserve"> 13: </w:t>
      </w:r>
      <w:proofErr w:type="spellStart"/>
      <w:r w:rsidRPr="00946127">
        <w:rPr>
          <w:color w:val="000000"/>
          <w:sz w:val="28"/>
          <w:szCs w:val="28"/>
        </w:rPr>
        <w:t>Закрытие</w:t>
      </w:r>
      <w:proofErr w:type="spellEnd"/>
      <w:r w:rsidRPr="00946127">
        <w:rPr>
          <w:color w:val="000000"/>
          <w:sz w:val="28"/>
          <w:szCs w:val="28"/>
        </w:rPr>
        <w:t xml:space="preserve"> </w:t>
      </w:r>
      <w:proofErr w:type="spellStart"/>
      <w:r w:rsidRPr="00946127">
        <w:rPr>
          <w:color w:val="000000"/>
          <w:sz w:val="28"/>
          <w:szCs w:val="28"/>
        </w:rPr>
        <w:t>приложения</w:t>
      </w:r>
      <w:proofErr w:type="spellEnd"/>
      <w:r w:rsidRPr="00946127">
        <w:rPr>
          <w:color w:val="000000"/>
          <w:sz w:val="28"/>
          <w:szCs w:val="28"/>
        </w:rPr>
        <w:br/>
      </w:r>
    </w:p>
    <w:p w:rsidR="000C2392" w:rsidRPr="00946127" w:rsidRDefault="000C2392" w:rsidP="000C2392">
      <w:pPr>
        <w:pStyle w:val="a3"/>
        <w:spacing w:line="360" w:lineRule="auto"/>
        <w:ind w:left="-425"/>
        <w:jc w:val="both"/>
        <w:rPr>
          <w:color w:val="000000"/>
          <w:sz w:val="28"/>
          <w:szCs w:val="28"/>
          <w:lang w:val="ru-RU"/>
        </w:rPr>
      </w:pPr>
      <w:r w:rsidRPr="00946127">
        <w:rPr>
          <w:color w:val="000000"/>
          <w:sz w:val="28"/>
          <w:szCs w:val="28"/>
          <w:lang w:val="ru-RU"/>
        </w:rPr>
        <w:lastRenderedPageBreak/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0C2392" w:rsidRPr="00946127" w:rsidRDefault="000C2392" w:rsidP="000C2392">
      <w:pPr>
        <w:spacing w:line="360" w:lineRule="auto"/>
        <w:ind w:left="-142" w:hanging="284"/>
        <w:rPr>
          <w:sz w:val="28"/>
          <w:szCs w:val="28"/>
        </w:rPr>
      </w:pPr>
      <w:r w:rsidRPr="00946127">
        <w:rPr>
          <w:sz w:val="28"/>
          <w:szCs w:val="28"/>
        </w:rPr>
        <w:t>Тестовый путь 1: (1,2,4,8,13)</w:t>
      </w:r>
    </w:p>
    <w:p w:rsidR="000C2392" w:rsidRPr="00946127" w:rsidRDefault="000C2392" w:rsidP="000C2392">
      <w:pPr>
        <w:spacing w:line="360" w:lineRule="auto"/>
        <w:ind w:left="-142" w:hanging="284"/>
        <w:rPr>
          <w:sz w:val="28"/>
          <w:szCs w:val="28"/>
        </w:rPr>
      </w:pPr>
      <w:r w:rsidRPr="00946127">
        <w:rPr>
          <w:sz w:val="28"/>
          <w:szCs w:val="28"/>
        </w:rPr>
        <w:t>Тестовый путь 2: (1,2,4,8,9,10,11,12,13)</w:t>
      </w:r>
    </w:p>
    <w:p w:rsidR="000C2392" w:rsidRPr="00946127" w:rsidRDefault="000C2392" w:rsidP="000C2392">
      <w:pPr>
        <w:spacing w:line="360" w:lineRule="auto"/>
        <w:ind w:left="-142" w:hanging="284"/>
        <w:rPr>
          <w:sz w:val="28"/>
          <w:szCs w:val="28"/>
        </w:rPr>
      </w:pPr>
      <w:r w:rsidRPr="00946127">
        <w:rPr>
          <w:sz w:val="28"/>
          <w:szCs w:val="28"/>
        </w:rPr>
        <w:t>Тестовый путь 3: (1,2,4,8,9,10,11,12,13)</w:t>
      </w:r>
    </w:p>
    <w:p w:rsidR="000C2392" w:rsidRPr="00946127" w:rsidRDefault="000C2392" w:rsidP="000C2392">
      <w:pPr>
        <w:spacing w:line="360" w:lineRule="auto"/>
        <w:ind w:left="-142" w:hanging="284"/>
        <w:rPr>
          <w:sz w:val="28"/>
          <w:szCs w:val="28"/>
        </w:rPr>
      </w:pPr>
      <w:r w:rsidRPr="00946127">
        <w:rPr>
          <w:sz w:val="28"/>
          <w:szCs w:val="28"/>
        </w:rPr>
        <w:t>Тестовый путь 4: (1,2,5,8,9,10,11,13)</w:t>
      </w:r>
    </w:p>
    <w:p w:rsidR="000C2392" w:rsidRPr="00946127" w:rsidRDefault="000C2392" w:rsidP="000C2392">
      <w:pPr>
        <w:spacing w:line="360" w:lineRule="auto"/>
        <w:ind w:left="-142" w:hanging="284"/>
        <w:rPr>
          <w:sz w:val="28"/>
          <w:szCs w:val="28"/>
        </w:rPr>
      </w:pPr>
      <w:r w:rsidRPr="00946127">
        <w:rPr>
          <w:sz w:val="28"/>
          <w:szCs w:val="28"/>
        </w:rPr>
        <w:t>Тестовый путь 5: (1,2,7,8,9,11,12,13)</w:t>
      </w:r>
    </w:p>
    <w:p w:rsidR="000C2392" w:rsidRPr="00946127" w:rsidRDefault="000C2392" w:rsidP="000C2392">
      <w:pPr>
        <w:spacing w:line="360" w:lineRule="auto"/>
        <w:ind w:left="-142" w:hanging="284"/>
        <w:rPr>
          <w:sz w:val="28"/>
          <w:szCs w:val="28"/>
        </w:rPr>
      </w:pPr>
      <w:r w:rsidRPr="00946127">
        <w:rPr>
          <w:sz w:val="28"/>
          <w:szCs w:val="28"/>
        </w:rPr>
        <w:t>Тестовый путь 6: (1,2,6,8,9,10,12,13)</w:t>
      </w:r>
    </w:p>
    <w:p w:rsidR="00612DB9" w:rsidRDefault="00612DB9"/>
    <w:p w:rsidR="000C2392" w:rsidRDefault="000C2392" w:rsidP="000C2392">
      <w:pPr>
        <w:jc w:val="center"/>
        <w:rPr>
          <w:b/>
          <w:sz w:val="32"/>
          <w:szCs w:val="32"/>
        </w:rPr>
      </w:pPr>
      <w:r w:rsidRPr="000C2392">
        <w:rPr>
          <w:b/>
          <w:sz w:val="32"/>
          <w:szCs w:val="32"/>
        </w:rPr>
        <w:t>Результаты тестирования</w:t>
      </w:r>
    </w:p>
    <w:p w:rsidR="00F05C21" w:rsidRDefault="00F05C21" w:rsidP="000C2392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0C2392" w:rsidRPr="00F05C21" w:rsidRDefault="00F05C21" w:rsidP="00F05C21">
      <w:pPr>
        <w:ind w:left="-426" w:firstLine="426"/>
        <w:rPr>
          <w:color w:val="000000"/>
          <w:sz w:val="28"/>
          <w:szCs w:val="28"/>
          <w:lang w:eastAsia="en-US" w:bidi="en-US"/>
        </w:rPr>
      </w:pPr>
      <w:r w:rsidRPr="00F05C21">
        <w:rPr>
          <w:color w:val="000000"/>
          <w:sz w:val="28"/>
          <w:szCs w:val="28"/>
          <w:lang w:eastAsia="en-US" w:bidi="en-US"/>
        </w:rPr>
        <w:t>В результате тестирования программного продукта показана высокая устойчивость приложения к различным видам ошибок. Ввод некорректных данных пользователем программы исключен из-за наличия механизма контроля непротиворечивости данных, как на стороне клиентского приложения, так и на стороне сервера баз данных.</w:t>
      </w:r>
    </w:p>
    <w:sectPr w:rsidR="000C2392" w:rsidRPr="00F0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1D"/>
    <w:rsid w:val="000C2392"/>
    <w:rsid w:val="005A351D"/>
    <w:rsid w:val="00612DB9"/>
    <w:rsid w:val="00F0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E1724-C183-4C71-B32E-1CE5F55F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92"/>
    <w:pPr>
      <w:spacing w:after="200" w:line="276" w:lineRule="auto"/>
      <w:ind w:left="720"/>
      <w:contextualSpacing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2</cp:revision>
  <dcterms:created xsi:type="dcterms:W3CDTF">2021-06-07T16:47:00Z</dcterms:created>
  <dcterms:modified xsi:type="dcterms:W3CDTF">2021-06-07T17:01:00Z</dcterms:modified>
</cp:coreProperties>
</file>