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1BC6" w:rsidRDefault="00791BC6" w:rsidP="00727F10">
      <w:pPr>
        <w:ind w:left="-567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Задание 1</w:t>
      </w:r>
    </w:p>
    <w:p w:rsidR="00791BC6" w:rsidRDefault="00791BC6" w:rsidP="00727F10">
      <w:pPr>
        <w:ind w:left="-567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1.</w:t>
      </w:r>
    </w:p>
    <w:p w:rsidR="00791BC6" w:rsidRDefault="00791BC6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 w:rsidRPr="00791BC6">
        <w:rPr>
          <w:rFonts w:ascii="Times New Roman" w:hAnsi="Times New Roman" w:cs="Times New Roman"/>
          <w:sz w:val="28"/>
          <w:szCs w:val="28"/>
        </w:rPr>
        <w:t>1)</w:t>
      </w:r>
      <w:r w:rsidRPr="00791BC6">
        <w:t xml:space="preserve"> </w:t>
      </w:r>
      <w:r w:rsidRPr="00791BC6">
        <w:rPr>
          <w:rFonts w:ascii="Times New Roman" w:hAnsi="Times New Roman" w:cs="Times New Roman"/>
          <w:sz w:val="28"/>
          <w:szCs w:val="28"/>
        </w:rPr>
        <w:t>Корпуса французского языка</w:t>
      </w:r>
      <w:r>
        <w:rPr>
          <w:rFonts w:ascii="Times New Roman" w:hAnsi="Times New Roman" w:cs="Times New Roman"/>
          <w:sz w:val="28"/>
          <w:szCs w:val="28"/>
        </w:rPr>
        <w:t>(</w:t>
      </w:r>
      <w:hyperlink r:id="rId5" w:history="1">
        <w:r w:rsidRPr="009003D7">
          <w:rPr>
            <w:rStyle w:val="a7"/>
            <w:rFonts w:ascii="Times New Roman" w:hAnsi="Times New Roman" w:cs="Times New Roman"/>
            <w:sz w:val="28"/>
            <w:szCs w:val="28"/>
          </w:rPr>
          <w:t>https://corp.visl.dk/cqp.fr.html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:rsidR="00791BC6" w:rsidRPr="00791BC6" w:rsidRDefault="00791BC6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262.5pt">
            <v:imagedata r:id="rId6" o:title="Снимок экрана (14)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25" type="#_x0000_t75" style="width:467.25pt;height:262.5pt">
            <v:imagedata r:id="rId7" o:title="Снимок экрана (13)"/>
          </v:shape>
        </w:pict>
      </w:r>
    </w:p>
    <w:p w:rsidR="00791BC6" w:rsidRPr="00791BC6" w:rsidRDefault="00791BC6" w:rsidP="00791BC6">
      <w:pPr>
        <w:ind w:left="-567"/>
        <w:rPr>
          <w:rFonts w:ascii="Times New Roman" w:hAnsi="Times New Roman" w:cs="Times New Roman"/>
          <w:sz w:val="28"/>
          <w:szCs w:val="28"/>
        </w:rPr>
      </w:pPr>
      <w:r w:rsidRPr="00791BC6">
        <w:rPr>
          <w:rFonts w:ascii="Times New Roman" w:hAnsi="Times New Roman" w:cs="Times New Roman"/>
          <w:sz w:val="28"/>
          <w:szCs w:val="28"/>
        </w:rPr>
        <w:t>Французский язык имеет долгую историю и широкое распространение. Он считается одним из самых красивых и романтичных языков мира. Французский язык является официальным языком во многих странах, таких как Франция, Канада, Швейцария, Бельгия, Люксембург и другие.</w:t>
      </w:r>
    </w:p>
    <w:p w:rsidR="00791BC6" w:rsidRPr="00791BC6" w:rsidRDefault="00791BC6" w:rsidP="00791BC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91BC6" w:rsidRPr="00791BC6" w:rsidRDefault="00791BC6" w:rsidP="00791BC6">
      <w:pPr>
        <w:ind w:left="-567"/>
        <w:rPr>
          <w:rFonts w:ascii="Times New Roman" w:hAnsi="Times New Roman" w:cs="Times New Roman"/>
          <w:sz w:val="28"/>
          <w:szCs w:val="28"/>
        </w:rPr>
      </w:pPr>
      <w:r w:rsidRPr="00791BC6">
        <w:rPr>
          <w:rFonts w:ascii="Times New Roman" w:hAnsi="Times New Roman" w:cs="Times New Roman"/>
          <w:sz w:val="28"/>
          <w:szCs w:val="28"/>
        </w:rPr>
        <w:lastRenderedPageBreak/>
        <w:t>Корпус французского языка включает множество диалектов и различных вариантов, в зависимости от региона. Французский язык является одним из официальных языков международных организаций</w:t>
      </w:r>
      <w:r>
        <w:rPr>
          <w:rFonts w:ascii="Times New Roman" w:hAnsi="Times New Roman" w:cs="Times New Roman"/>
          <w:sz w:val="28"/>
          <w:szCs w:val="28"/>
        </w:rPr>
        <w:t>, таких как ООН, НАТО и другие.</w:t>
      </w:r>
    </w:p>
    <w:p w:rsidR="00791BC6" w:rsidRDefault="00791BC6" w:rsidP="00791BC6">
      <w:pPr>
        <w:ind w:left="-567"/>
        <w:rPr>
          <w:rFonts w:ascii="Times New Roman" w:hAnsi="Times New Roman" w:cs="Times New Roman"/>
          <w:sz w:val="28"/>
          <w:szCs w:val="28"/>
        </w:rPr>
      </w:pPr>
      <w:r w:rsidRPr="00791BC6">
        <w:rPr>
          <w:rFonts w:ascii="Times New Roman" w:hAnsi="Times New Roman" w:cs="Times New Roman"/>
          <w:sz w:val="28"/>
          <w:szCs w:val="28"/>
        </w:rPr>
        <w:t>Французский язык считается одним из самых важных для международного общения, особенно в сфере моды, культуры, искусства, кулинарии и международных отношений. Владение французским языком открывает множество возможностей для тех, кто хочет путешествовать, работать или учиться за границей.</w:t>
      </w:r>
    </w:p>
    <w:p w:rsidR="00791BC6" w:rsidRDefault="00791BC6" w:rsidP="00791BC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91BC6" w:rsidRPr="00791BC6" w:rsidRDefault="00791BC6" w:rsidP="00791BC6">
      <w:pPr>
        <w:ind w:left="-567"/>
        <w:rPr>
          <w:rFonts w:ascii="Times New Roman" w:hAnsi="Times New Roman" w:cs="Times New Roman"/>
          <w:sz w:val="28"/>
          <w:szCs w:val="28"/>
        </w:rPr>
      </w:pPr>
      <w:r w:rsidRPr="00791BC6">
        <w:rPr>
          <w:rFonts w:ascii="Times New Roman" w:hAnsi="Times New Roman" w:cs="Times New Roman"/>
          <w:sz w:val="28"/>
          <w:szCs w:val="28"/>
        </w:rPr>
        <w:t xml:space="preserve">Медиа и политика во Франции в </w:t>
      </w:r>
      <w:r w:rsidRPr="00791BC6">
        <w:rPr>
          <w:rFonts w:ascii="Times New Roman" w:hAnsi="Times New Roman" w:cs="Times New Roman"/>
          <w:sz w:val="28"/>
          <w:szCs w:val="28"/>
        </w:rPr>
        <w:t>президентской</w:t>
      </w:r>
      <w:r w:rsidRPr="00791BC6">
        <w:rPr>
          <w:rFonts w:ascii="Times New Roman" w:hAnsi="Times New Roman" w:cs="Times New Roman"/>
          <w:sz w:val="28"/>
          <w:szCs w:val="28"/>
        </w:rPr>
        <w:t>̆ кампании 2017 г.: противостояние и в</w:t>
      </w:r>
      <w:r>
        <w:rPr>
          <w:rFonts w:ascii="Times New Roman" w:hAnsi="Times New Roman" w:cs="Times New Roman"/>
          <w:sz w:val="28"/>
          <w:szCs w:val="28"/>
        </w:rPr>
        <w:t>заимозависимость</w:t>
      </w:r>
    </w:p>
    <w:p w:rsidR="00791BC6" w:rsidRPr="00791BC6" w:rsidRDefault="00791BC6" w:rsidP="00791BC6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Милана Захарова</w:t>
      </w:r>
    </w:p>
    <w:p w:rsidR="00791BC6" w:rsidRPr="00791BC6" w:rsidRDefault="00791BC6" w:rsidP="00791BC6">
      <w:pPr>
        <w:ind w:left="-567"/>
        <w:rPr>
          <w:rFonts w:ascii="Times New Roman" w:hAnsi="Times New Roman" w:cs="Times New Roman"/>
          <w:sz w:val="28"/>
          <w:szCs w:val="28"/>
        </w:rPr>
      </w:pPr>
      <w:r w:rsidRPr="00791BC6">
        <w:rPr>
          <w:rFonts w:ascii="Times New Roman" w:hAnsi="Times New Roman" w:cs="Times New Roman"/>
          <w:sz w:val="28"/>
          <w:szCs w:val="28"/>
        </w:rPr>
        <w:t xml:space="preserve">Ссылка для цитирования: Захарова М.В. Медиа и политика во Франции в </w:t>
      </w:r>
      <w:r w:rsidRPr="00791BC6">
        <w:rPr>
          <w:rFonts w:ascii="Times New Roman" w:hAnsi="Times New Roman" w:cs="Times New Roman"/>
          <w:sz w:val="28"/>
          <w:szCs w:val="28"/>
        </w:rPr>
        <w:t>президентской</w:t>
      </w:r>
      <w:r w:rsidRPr="00791BC6">
        <w:rPr>
          <w:rFonts w:ascii="Times New Roman" w:hAnsi="Times New Roman" w:cs="Times New Roman"/>
          <w:sz w:val="28"/>
          <w:szCs w:val="28"/>
        </w:rPr>
        <w:t xml:space="preserve">̆ кампании 2017 г.: противостояние и взаимозависимость // </w:t>
      </w:r>
      <w:r w:rsidRPr="00791BC6">
        <w:rPr>
          <w:rFonts w:ascii="Times New Roman" w:hAnsi="Times New Roman" w:cs="Times New Roman"/>
          <w:sz w:val="28"/>
          <w:szCs w:val="28"/>
        </w:rPr>
        <w:t>Медиа Альманах</w:t>
      </w:r>
      <w:r w:rsidRPr="00791BC6">
        <w:rPr>
          <w:rFonts w:ascii="Times New Roman" w:hAnsi="Times New Roman" w:cs="Times New Roman"/>
          <w:sz w:val="28"/>
          <w:szCs w:val="28"/>
        </w:rPr>
        <w:t>. 2019. № 2. С. 54−65.</w:t>
      </w:r>
    </w:p>
    <w:p w:rsidR="00791BC6" w:rsidRPr="00791BC6" w:rsidRDefault="00791BC6" w:rsidP="00791BC6">
      <w:pPr>
        <w:ind w:left="-567"/>
        <w:rPr>
          <w:rFonts w:ascii="Times New Roman" w:hAnsi="Times New Roman" w:cs="Times New Roman"/>
          <w:sz w:val="28"/>
          <w:szCs w:val="28"/>
        </w:rPr>
      </w:pPr>
      <w:r w:rsidRPr="00791BC6">
        <w:rPr>
          <w:rFonts w:ascii="Times New Roman" w:hAnsi="Times New Roman" w:cs="Times New Roman"/>
          <w:sz w:val="28"/>
          <w:szCs w:val="28"/>
        </w:rPr>
        <w:t>DOI: 10</w:t>
      </w:r>
      <w:r>
        <w:rPr>
          <w:rFonts w:ascii="Times New Roman" w:hAnsi="Times New Roman" w:cs="Times New Roman"/>
          <w:sz w:val="28"/>
          <w:szCs w:val="28"/>
        </w:rPr>
        <w:t>.30547/mediaalmanah.2.2019.5465</w:t>
      </w:r>
    </w:p>
    <w:p w:rsidR="00791BC6" w:rsidRPr="00791BC6" w:rsidRDefault="00791BC6" w:rsidP="00791BC6">
      <w:pPr>
        <w:ind w:left="-567"/>
        <w:rPr>
          <w:rFonts w:ascii="Times New Roman" w:hAnsi="Times New Roman" w:cs="Times New Roman"/>
          <w:sz w:val="28"/>
          <w:szCs w:val="28"/>
        </w:rPr>
      </w:pPr>
      <w:r w:rsidRPr="00791BC6">
        <w:rPr>
          <w:rFonts w:ascii="Times New Roman" w:hAnsi="Times New Roman" w:cs="Times New Roman"/>
          <w:sz w:val="28"/>
          <w:szCs w:val="28"/>
        </w:rPr>
        <w:t>© Захарова Милана Владимировна</w:t>
      </w:r>
    </w:p>
    <w:p w:rsidR="00791BC6" w:rsidRDefault="00791BC6" w:rsidP="00791BC6">
      <w:pPr>
        <w:ind w:left="-567"/>
        <w:rPr>
          <w:rFonts w:ascii="Times New Roman" w:hAnsi="Times New Roman" w:cs="Times New Roman"/>
          <w:sz w:val="28"/>
          <w:szCs w:val="28"/>
        </w:rPr>
      </w:pPr>
      <w:r w:rsidRPr="00791BC6">
        <w:rPr>
          <w:rFonts w:ascii="Times New Roman" w:hAnsi="Times New Roman" w:cs="Times New Roman"/>
          <w:sz w:val="28"/>
          <w:szCs w:val="28"/>
        </w:rPr>
        <w:t xml:space="preserve">кандидат филологических наук, </w:t>
      </w:r>
      <w:r w:rsidRPr="00791BC6">
        <w:rPr>
          <w:rFonts w:ascii="Times New Roman" w:hAnsi="Times New Roman" w:cs="Times New Roman"/>
          <w:sz w:val="28"/>
          <w:szCs w:val="28"/>
        </w:rPr>
        <w:t>старший</w:t>
      </w:r>
      <w:r w:rsidRPr="00791BC6">
        <w:rPr>
          <w:rFonts w:ascii="Times New Roman" w:hAnsi="Times New Roman" w:cs="Times New Roman"/>
          <w:sz w:val="28"/>
          <w:szCs w:val="28"/>
        </w:rPr>
        <w:t xml:space="preserve">̆ преподаватель кафедры </w:t>
      </w:r>
      <w:proofErr w:type="spellStart"/>
      <w:r w:rsidRPr="00791BC6">
        <w:rPr>
          <w:rFonts w:ascii="Times New Roman" w:hAnsi="Times New Roman" w:cs="Times New Roman"/>
          <w:sz w:val="28"/>
          <w:szCs w:val="28"/>
        </w:rPr>
        <w:t>зарубежнои</w:t>
      </w:r>
      <w:proofErr w:type="spellEnd"/>
      <w:r w:rsidRPr="00791BC6">
        <w:rPr>
          <w:rFonts w:ascii="Times New Roman" w:hAnsi="Times New Roman" w:cs="Times New Roman"/>
          <w:sz w:val="28"/>
          <w:szCs w:val="28"/>
        </w:rPr>
        <w:t xml:space="preserve">̆ журналистики и литературы факультета журналистики МГУ имени М.В. Ломоносова (г. Москва, Россия), </w:t>
      </w:r>
      <w:hyperlink r:id="rId8" w:history="1">
        <w:r w:rsidRPr="009003D7">
          <w:rPr>
            <w:rStyle w:val="a7"/>
            <w:rFonts w:ascii="Times New Roman" w:hAnsi="Times New Roman" w:cs="Times New Roman"/>
            <w:sz w:val="28"/>
            <w:szCs w:val="28"/>
          </w:rPr>
          <w:t>milana.z@mail.ru</w:t>
        </w:r>
      </w:hyperlink>
    </w:p>
    <w:p w:rsidR="00791BC6" w:rsidRDefault="00791BC6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91BC6" w:rsidRDefault="00791BC6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EA22BC" w:rsidRPr="00EA22BC">
        <w:t xml:space="preserve"> </w:t>
      </w:r>
      <w:r w:rsidR="00EA22BC" w:rsidRPr="00EA22BC">
        <w:rPr>
          <w:rFonts w:ascii="Times New Roman" w:hAnsi="Times New Roman" w:cs="Times New Roman"/>
          <w:sz w:val="28"/>
          <w:szCs w:val="28"/>
        </w:rPr>
        <w:t>Дуолинго(</w:t>
      </w:r>
      <w:hyperlink r:id="rId9" w:history="1">
        <w:r w:rsidR="00EA22BC" w:rsidRPr="009003D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A22BC" w:rsidRPr="009003D7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EA22BC" w:rsidRPr="009003D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EA22BC" w:rsidRPr="009003D7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EA22BC" w:rsidRPr="009003D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duolingo</w:t>
        </w:r>
        <w:r w:rsidR="00EA22BC" w:rsidRPr="009003D7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EA22BC" w:rsidRPr="009003D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A22BC" w:rsidRPr="009003D7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EA22BC" w:rsidRPr="00EA22BC">
        <w:rPr>
          <w:rFonts w:ascii="Times New Roman" w:hAnsi="Times New Roman" w:cs="Times New Roman"/>
          <w:sz w:val="28"/>
          <w:szCs w:val="28"/>
        </w:rPr>
        <w:t>)</w:t>
      </w:r>
    </w:p>
    <w:p w:rsidR="00EA22BC" w:rsidRPr="00EA22BC" w:rsidRDefault="00EA22BC" w:rsidP="00EA22BC">
      <w:pPr>
        <w:ind w:left="-567"/>
        <w:rPr>
          <w:rFonts w:ascii="Times New Roman" w:hAnsi="Times New Roman" w:cs="Times New Roman"/>
          <w:sz w:val="28"/>
          <w:szCs w:val="28"/>
        </w:rPr>
      </w:pPr>
      <w:r w:rsidRPr="00EA22BC">
        <w:rPr>
          <w:rFonts w:ascii="Times New Roman" w:hAnsi="Times New Roman" w:cs="Times New Roman"/>
          <w:sz w:val="28"/>
          <w:szCs w:val="28"/>
        </w:rPr>
        <w:t>Дуолинго – образовательное приложение для изучения иностранных языков. Дает возможность совершенствовать свои знания языка на практике - чтение, разговорную речь, письмо и восприятие на слух. Играть, отвечать на вопросы и выполняйте задания, увеличивая словарный запас и улучшая знания грамматики.</w:t>
      </w:r>
    </w:p>
    <w:p w:rsidR="00EA22BC" w:rsidRDefault="00EA22BC" w:rsidP="00EA22BC">
      <w:pPr>
        <w:ind w:left="-567"/>
        <w:rPr>
          <w:rFonts w:ascii="Times New Roman" w:hAnsi="Times New Roman" w:cs="Times New Roman"/>
          <w:sz w:val="28"/>
          <w:szCs w:val="28"/>
        </w:rPr>
      </w:pPr>
      <w:r w:rsidRPr="00EA22BC">
        <w:rPr>
          <w:rFonts w:ascii="Times New Roman" w:hAnsi="Times New Roman" w:cs="Times New Roman"/>
          <w:sz w:val="28"/>
          <w:szCs w:val="28"/>
        </w:rPr>
        <w:t>Эффективность подхода Дуолинго, основанного на анализе статистики, была проверена сторонним исследованием по заказу компании. Исследование, проведенное профессорами Городского университета Нью-Йорка и Университета Южной Каролины, показало, что 34 часа на Дуолинго дают столько же навыков чтения и письма, сколько даёт начальный семестровый курс в американском высшем учебном заведении, занимающий около 130 часов. Исследование не измеряло разговорные навыки.</w:t>
      </w:r>
    </w:p>
    <w:p w:rsidR="00EA22BC" w:rsidRDefault="00EA22BC" w:rsidP="00EA22BC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EA22BC" w:rsidRDefault="00EA22BC" w:rsidP="00EA22BC">
      <w:pPr>
        <w:ind w:left="-567"/>
        <w:rPr>
          <w:rFonts w:ascii="Times New Roman" w:hAnsi="Times New Roman" w:cs="Times New Roman"/>
          <w:sz w:val="28"/>
          <w:szCs w:val="28"/>
        </w:rPr>
      </w:pPr>
      <w:r w:rsidRPr="00EA22BC">
        <w:rPr>
          <w:rFonts w:ascii="Times New Roman" w:hAnsi="Times New Roman" w:cs="Times New Roman"/>
          <w:sz w:val="28"/>
          <w:szCs w:val="28"/>
        </w:rPr>
        <w:lastRenderedPageBreak/>
        <w:t>На данный момент нет доступной информации о проведенных исследованиях на базе Duolingo за последние 3 года. Однако, Duolingo сам проводит исследования и анализирует данные пользователей для улучшения своей платформы и методики обучения. Можно обратиться к официальным источникам Duolingo или к научным публикациям о языковом обучении, где могут быть упомянуты результаты исследований с участием Duolingo.</w:t>
      </w:r>
    </w:p>
    <w:p w:rsidR="00EA22BC" w:rsidRDefault="00EA22BC" w:rsidP="00EA22BC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25pt;height:262.5pt">
            <v:imagedata r:id="rId10" o:title="Снимок экрана (15)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25pt;height:262.5pt">
            <v:imagedata r:id="rId11" o:title="Снимок экрана (16)"/>
          </v:shape>
        </w:pict>
      </w:r>
    </w:p>
    <w:p w:rsidR="00EA22BC" w:rsidRDefault="00EA22BC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EA22BC" w:rsidRDefault="00EA22BC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 w:rsidRPr="00EA22BC">
        <w:rPr>
          <w:rFonts w:ascii="Times New Roman" w:hAnsi="Times New Roman" w:cs="Times New Roman"/>
          <w:sz w:val="28"/>
          <w:szCs w:val="28"/>
        </w:rPr>
        <w:t>3)</w:t>
      </w:r>
      <w:r w:rsidRPr="00EA22BC">
        <w:t xml:space="preserve"> </w:t>
      </w:r>
      <w:r w:rsidRPr="00EA22BC">
        <w:rPr>
          <w:rFonts w:ascii="Times New Roman" w:hAnsi="Times New Roman" w:cs="Times New Roman"/>
          <w:sz w:val="28"/>
          <w:szCs w:val="28"/>
        </w:rPr>
        <w:t>«Лексикограф. Глагол» (</w:t>
      </w:r>
      <w:hyperlink r:id="rId12" w:history="1">
        <w:r w:rsidRPr="009003D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9003D7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9003D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lexicograph</w:t>
        </w:r>
        <w:r w:rsidRPr="009003D7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9003D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ruslang</w:t>
        </w:r>
        <w:r w:rsidRPr="009003D7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9003D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9003D7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Pr="00EA22BC">
        <w:rPr>
          <w:rFonts w:ascii="Times New Roman" w:hAnsi="Times New Roman" w:cs="Times New Roman"/>
          <w:sz w:val="28"/>
          <w:szCs w:val="28"/>
        </w:rPr>
        <w:t>)</w:t>
      </w:r>
    </w:p>
    <w:p w:rsidR="00EA22BC" w:rsidRDefault="00EA22BC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Представляет</w:t>
      </w:r>
      <w:r w:rsidRPr="00EA22BC">
        <w:rPr>
          <w:rFonts w:ascii="Times New Roman" w:hAnsi="Times New Roman" w:cs="Times New Roman"/>
          <w:sz w:val="28"/>
          <w:szCs w:val="28"/>
        </w:rPr>
        <w:t xml:space="preserve"> основные идеи научного проекта «Лексикограф» - семантического словаря русского языка, опирающегося на представление о том, что «в основе лексической системы языка лежат повторяющиеся смысловые компоненты (такие как «знать», «видеть», «двигаться», «причина», «предмет») и параметры лексического значения – такие как категория, тематический класс, участник обозначаемой ситуации, таксономический класс участника». На сайте представлена созданная участниками проекта база данных «Лексикограф», позволяющая знакомиться с содержащимися в ней материалами и использовать ее как инструмент для собственных семантических разработок; также дана общая характеристика проекта, его участники и списки их публикаций.</w:t>
      </w:r>
    </w:p>
    <w:p w:rsidR="00EA22BC" w:rsidRDefault="00EA22BC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EA22BC" w:rsidRPr="00EA22BC" w:rsidRDefault="00EA22BC" w:rsidP="00EA22BC">
      <w:pPr>
        <w:ind w:left="-567"/>
        <w:rPr>
          <w:rFonts w:ascii="Times New Roman" w:hAnsi="Times New Roman" w:cs="Times New Roman"/>
          <w:sz w:val="28"/>
          <w:szCs w:val="28"/>
        </w:rPr>
      </w:pPr>
      <w:r w:rsidRPr="00EA22BC">
        <w:rPr>
          <w:rFonts w:ascii="Times New Roman" w:hAnsi="Times New Roman" w:cs="Times New Roman"/>
          <w:sz w:val="28"/>
          <w:szCs w:val="28"/>
        </w:rPr>
        <w:t>"Морфологический анализ лексикографических глаголов в современном английском языке" (Smith J.)</w:t>
      </w:r>
    </w:p>
    <w:p w:rsidR="00EA22BC" w:rsidRDefault="00EA22BC" w:rsidP="00EA22BC">
      <w:pPr>
        <w:ind w:left="-567"/>
        <w:rPr>
          <w:rFonts w:ascii="Times New Roman" w:hAnsi="Times New Roman" w:cs="Times New Roman"/>
          <w:sz w:val="28"/>
          <w:szCs w:val="28"/>
        </w:rPr>
      </w:pPr>
      <w:r w:rsidRPr="00EA22BC">
        <w:rPr>
          <w:rFonts w:ascii="Times New Roman" w:hAnsi="Times New Roman" w:cs="Times New Roman"/>
          <w:sz w:val="28"/>
          <w:szCs w:val="28"/>
        </w:rPr>
        <w:t>"Синтаксические особенности употребления глаголов в русском языке: анализ корпусных данных" (Сидорова О.Н.)</w:t>
      </w:r>
    </w:p>
    <w:p w:rsidR="00EA22BC" w:rsidRDefault="00EA22BC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 w:rsidRPr="00EA22B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853D55" wp14:editId="0F8EA951">
            <wp:extent cx="5939790" cy="2951480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2BC" w:rsidRPr="00EA22BC" w:rsidRDefault="00EA22BC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91BC6" w:rsidRDefault="00EA22BC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 w:rsidRPr="00EA22BC">
        <w:rPr>
          <w:rFonts w:ascii="Times New Roman" w:hAnsi="Times New Roman" w:cs="Times New Roman"/>
          <w:sz w:val="28"/>
          <w:szCs w:val="28"/>
        </w:rPr>
        <w:t>4)</w:t>
      </w:r>
      <w:r w:rsidRPr="00EA22BC">
        <w:t xml:space="preserve"> </w:t>
      </w:r>
      <w:r w:rsidRPr="00EA22BC">
        <w:rPr>
          <w:rFonts w:ascii="Times New Roman" w:hAnsi="Times New Roman" w:cs="Times New Roman"/>
          <w:sz w:val="28"/>
          <w:szCs w:val="28"/>
        </w:rPr>
        <w:t>eLIBRARY.RU</w:t>
      </w:r>
      <w:r>
        <w:rPr>
          <w:rFonts w:ascii="Times New Roman" w:hAnsi="Times New Roman" w:cs="Times New Roman"/>
          <w:sz w:val="28"/>
          <w:szCs w:val="28"/>
        </w:rPr>
        <w:t>(</w:t>
      </w:r>
      <w:hyperlink r:id="rId14" w:history="1">
        <w:r w:rsidRPr="009003D7">
          <w:rPr>
            <w:rStyle w:val="a7"/>
            <w:rFonts w:ascii="Times New Roman" w:hAnsi="Times New Roman" w:cs="Times New Roman"/>
            <w:sz w:val="28"/>
            <w:szCs w:val="28"/>
          </w:rPr>
          <w:t>http://elib</w:t>
        </w:r>
        <w:r w:rsidRPr="009003D7">
          <w:rPr>
            <w:rStyle w:val="a7"/>
            <w:rFonts w:ascii="Times New Roman" w:hAnsi="Times New Roman" w:cs="Times New Roman"/>
            <w:sz w:val="28"/>
            <w:szCs w:val="28"/>
          </w:rPr>
          <w:t>r</w:t>
        </w:r>
        <w:r w:rsidRPr="009003D7">
          <w:rPr>
            <w:rStyle w:val="a7"/>
            <w:rFonts w:ascii="Times New Roman" w:hAnsi="Times New Roman" w:cs="Times New Roman"/>
            <w:sz w:val="28"/>
            <w:szCs w:val="28"/>
          </w:rPr>
          <w:t>ary.ru/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:rsidR="00EA22BC" w:rsidRDefault="00EA22BC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 w:rsidRPr="00EA22BC">
        <w:rPr>
          <w:rFonts w:ascii="Times New Roman" w:hAnsi="Times New Roman" w:cs="Times New Roman"/>
          <w:sz w:val="28"/>
          <w:szCs w:val="28"/>
        </w:rPr>
        <w:t>eLIBRARY.RU - крупнейшая в России электронная библиотека научных публикаций, обладающая богатыми возможностями поиска и получения информации. Библиотека интегрирована с Российским индексом научного цитирования (РИНЦ) - созданным по заказу Минобрнауки РФ бесплатным общедоступным инструментом измерения и анализа публикационной активности ученых и организаций. eLIBRARY.RU и РИНЦ разработаны и поддерживаются компанией "Научная электронная библиотека".</w:t>
      </w:r>
    </w:p>
    <w:p w:rsidR="00EA22BC" w:rsidRPr="00EA22BC" w:rsidRDefault="00EA22BC" w:rsidP="00EA22BC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EA22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"The effects of mindfulness meditation on stress reduction in college students" - </w:t>
      </w:r>
      <w:proofErr w:type="spellStart"/>
      <w:r w:rsidRPr="00EA22BC">
        <w:rPr>
          <w:rFonts w:ascii="Times New Roman" w:hAnsi="Times New Roman" w:cs="Times New Roman"/>
          <w:sz w:val="28"/>
          <w:szCs w:val="28"/>
          <w:lang w:val="en-US"/>
        </w:rPr>
        <w:t>автор</w:t>
      </w:r>
      <w:proofErr w:type="spellEnd"/>
      <w:r w:rsidRPr="00EA22BC">
        <w:rPr>
          <w:rFonts w:ascii="Times New Roman" w:hAnsi="Times New Roman" w:cs="Times New Roman"/>
          <w:sz w:val="28"/>
          <w:szCs w:val="28"/>
          <w:lang w:val="en-US"/>
        </w:rPr>
        <w:t>: Brown, S.</w:t>
      </w:r>
    </w:p>
    <w:p w:rsidR="00EA22BC" w:rsidRPr="00EA22BC" w:rsidRDefault="00EA22BC" w:rsidP="00EA22BC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EA22BC">
        <w:rPr>
          <w:rFonts w:ascii="Times New Roman" w:hAnsi="Times New Roman" w:cs="Times New Roman"/>
          <w:sz w:val="28"/>
          <w:szCs w:val="28"/>
          <w:lang w:val="en-US"/>
        </w:rPr>
        <w:t xml:space="preserve">"The relationship between physical activity and mental health in elderly adults" - </w:t>
      </w:r>
      <w:proofErr w:type="spellStart"/>
      <w:r w:rsidRPr="00EA22BC">
        <w:rPr>
          <w:rFonts w:ascii="Times New Roman" w:hAnsi="Times New Roman" w:cs="Times New Roman"/>
          <w:sz w:val="28"/>
          <w:szCs w:val="28"/>
          <w:lang w:val="en-US"/>
        </w:rPr>
        <w:t>автор</w:t>
      </w:r>
      <w:proofErr w:type="spellEnd"/>
      <w:r w:rsidRPr="00EA22BC">
        <w:rPr>
          <w:rFonts w:ascii="Times New Roman" w:hAnsi="Times New Roman" w:cs="Times New Roman"/>
          <w:sz w:val="28"/>
          <w:szCs w:val="28"/>
          <w:lang w:val="en-US"/>
        </w:rPr>
        <w:t>: Thompson, M.</w:t>
      </w:r>
    </w:p>
    <w:p w:rsidR="00EA22BC" w:rsidRPr="00EA22BC" w:rsidRDefault="00EA22BC" w:rsidP="00727F10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7.25pt;height:262.5pt">
            <v:imagedata r:id="rId15" o:title="Снимок экрана (17)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67.25pt;height:262.5pt">
            <v:imagedata r:id="rId16" o:title="Снимок экрана (18)"/>
          </v:shape>
        </w:pict>
      </w:r>
    </w:p>
    <w:p w:rsidR="00EA22BC" w:rsidRDefault="00EA22BC" w:rsidP="00727F10">
      <w:pPr>
        <w:ind w:left="-567"/>
        <w:rPr>
          <w:rFonts w:ascii="Times New Roman" w:hAnsi="Times New Roman" w:cs="Times New Roman"/>
          <w:b/>
          <w:sz w:val="40"/>
          <w:szCs w:val="40"/>
        </w:rPr>
      </w:pPr>
    </w:p>
    <w:p w:rsidR="00EA22BC" w:rsidRDefault="00EA22BC" w:rsidP="00727F10">
      <w:pPr>
        <w:ind w:left="-567"/>
        <w:rPr>
          <w:rFonts w:ascii="Times New Roman" w:hAnsi="Times New Roman" w:cs="Times New Roman"/>
          <w:b/>
          <w:sz w:val="40"/>
          <w:szCs w:val="40"/>
        </w:rPr>
      </w:pPr>
    </w:p>
    <w:p w:rsidR="00EA22BC" w:rsidRDefault="00EA22BC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 w:rsidRPr="00EA22BC">
        <w:rPr>
          <w:rFonts w:ascii="Times New Roman" w:hAnsi="Times New Roman" w:cs="Times New Roman"/>
          <w:sz w:val="28"/>
          <w:szCs w:val="28"/>
        </w:rPr>
        <w:t>5)</w:t>
      </w:r>
      <w:r w:rsidRPr="00EA22BC">
        <w:t xml:space="preserve"> </w:t>
      </w:r>
      <w:r w:rsidRPr="00EA22BC">
        <w:rPr>
          <w:rFonts w:ascii="Times New Roman" w:hAnsi="Times New Roman" w:cs="Times New Roman"/>
          <w:sz w:val="28"/>
          <w:szCs w:val="28"/>
        </w:rPr>
        <w:t>Зональная Научная библиотека Воронежского государственного университета. (</w:t>
      </w:r>
      <w:hyperlink r:id="rId17" w:history="1">
        <w:r w:rsidRPr="009003D7">
          <w:rPr>
            <w:rStyle w:val="a7"/>
            <w:rFonts w:ascii="Times New Roman" w:hAnsi="Times New Roman" w:cs="Times New Roman"/>
            <w:sz w:val="28"/>
            <w:szCs w:val="28"/>
          </w:rPr>
          <w:t>https://lib.vsu.ru/</w:t>
        </w:r>
      </w:hyperlink>
      <w:r w:rsidRPr="00EA22BC">
        <w:rPr>
          <w:rFonts w:ascii="Times New Roman" w:hAnsi="Times New Roman" w:cs="Times New Roman"/>
          <w:sz w:val="28"/>
          <w:szCs w:val="28"/>
        </w:rPr>
        <w:t>)</w:t>
      </w:r>
    </w:p>
    <w:p w:rsidR="00EA22BC" w:rsidRDefault="00EA22BC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 w:rsidRPr="00EA22BC">
        <w:rPr>
          <w:rFonts w:ascii="Times New Roman" w:hAnsi="Times New Roman" w:cs="Times New Roman"/>
          <w:sz w:val="28"/>
          <w:szCs w:val="28"/>
        </w:rPr>
        <w:lastRenderedPageBreak/>
        <w:t xml:space="preserve">На данный момент фонд библиотеки насчитывает более 3 миллионов экземпляров документов. Вы можете воспользоваться услугами Межбиблиотечного абонемента. Заказы литературы принимаются по адресу: </w:t>
      </w:r>
      <w:hyperlink r:id="rId18" w:history="1">
        <w:r w:rsidRPr="009003D7">
          <w:rPr>
            <w:rStyle w:val="a7"/>
            <w:rFonts w:ascii="Times New Roman" w:hAnsi="Times New Roman" w:cs="Times New Roman"/>
            <w:sz w:val="28"/>
            <w:szCs w:val="28"/>
          </w:rPr>
          <w:t>mba@lib.vsu.ru</w:t>
        </w:r>
      </w:hyperlink>
    </w:p>
    <w:p w:rsidR="00EA22BC" w:rsidRDefault="00EA22BC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 w:rsidRPr="00EA22BC">
        <w:rPr>
          <w:rFonts w:ascii="Times New Roman" w:hAnsi="Times New Roman" w:cs="Times New Roman"/>
          <w:sz w:val="28"/>
          <w:szCs w:val="28"/>
        </w:rPr>
        <w:t>Исследование "Использование мультимедийных технологий в обучении английскому языку" автора О.И. Иванова.</w:t>
      </w: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25pt;height:262.5pt">
            <v:imagedata r:id="rId19" o:title="Снимок экрана (19)"/>
          </v:shape>
        </w:pict>
      </w:r>
      <w:bookmarkStart w:id="0" w:name="_GoBack"/>
      <w:bookmarkEnd w:id="0"/>
    </w:p>
    <w:p w:rsidR="00EA22BC" w:rsidRDefault="00EA22BC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EA22BC" w:rsidRPr="00EA22BC" w:rsidRDefault="00EA22BC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EB0F3A" w:rsidRPr="00F00177" w:rsidRDefault="00727F10" w:rsidP="00727F10">
      <w:pPr>
        <w:ind w:left="-567"/>
        <w:rPr>
          <w:rFonts w:ascii="Times New Roman" w:hAnsi="Times New Roman" w:cs="Times New Roman"/>
          <w:b/>
          <w:sz w:val="40"/>
          <w:szCs w:val="40"/>
        </w:rPr>
      </w:pPr>
      <w:r w:rsidRPr="00F00177">
        <w:rPr>
          <w:rFonts w:ascii="Times New Roman" w:hAnsi="Times New Roman" w:cs="Times New Roman"/>
          <w:b/>
          <w:sz w:val="40"/>
          <w:szCs w:val="40"/>
        </w:rPr>
        <w:t>Вопросы для обсуждения:</w:t>
      </w:r>
    </w:p>
    <w:p w:rsid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27F10">
        <w:rPr>
          <w:rFonts w:ascii="Times New Roman" w:hAnsi="Times New Roman" w:cs="Times New Roman"/>
          <w:sz w:val="28"/>
          <w:szCs w:val="28"/>
        </w:rPr>
        <w:t>Единицей корпуса может быть отдельный текстовый документ, предложение, слово или даже символ, в зависимости от того, какую единицу анализа выбрал исследователь. Для текстового анализа наиболее распространенной единицей является предложение или документ, в то время как для лингвистического анализа часто используется слово или символ (например, фонема или морфема).</w:t>
      </w:r>
    </w:p>
    <w:p w:rsid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27F10" w:rsidRP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727F10">
        <w:t xml:space="preserve"> </w:t>
      </w:r>
      <w:r w:rsidRPr="00727F10">
        <w:rPr>
          <w:rFonts w:ascii="Times New Roman" w:hAnsi="Times New Roman" w:cs="Times New Roman"/>
          <w:sz w:val="28"/>
          <w:szCs w:val="28"/>
        </w:rPr>
        <w:t>Отбор текстов для корпуса зависит от целей и задач исследования. Принципы отбора могут включать в себя следующее:</w:t>
      </w:r>
    </w:p>
    <w:p w:rsidR="00727F10" w:rsidRP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27F10" w:rsidRP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727F10">
        <w:rPr>
          <w:rFonts w:ascii="Times New Roman" w:hAnsi="Times New Roman" w:cs="Times New Roman"/>
          <w:sz w:val="28"/>
          <w:szCs w:val="28"/>
        </w:rPr>
        <w:t xml:space="preserve"> Репрезентативность: тексты должны быть репрезентативными для исследуемого языка или языковой группы. Например, в </w:t>
      </w:r>
      <w:proofErr w:type="spellStart"/>
      <w:r w:rsidRPr="00727F10">
        <w:rPr>
          <w:rFonts w:ascii="Times New Roman" w:hAnsi="Times New Roman" w:cs="Times New Roman"/>
          <w:sz w:val="28"/>
          <w:szCs w:val="28"/>
        </w:rPr>
        <w:t>Брауновском</w:t>
      </w:r>
      <w:proofErr w:type="spellEnd"/>
      <w:r w:rsidRPr="00727F10">
        <w:rPr>
          <w:rFonts w:ascii="Times New Roman" w:hAnsi="Times New Roman" w:cs="Times New Roman"/>
          <w:sz w:val="28"/>
          <w:szCs w:val="28"/>
        </w:rPr>
        <w:t xml:space="preserve"> корпусе были представлены тексты на английском языке из различных жанров и источников, чтобы обеспечить широкое покрытие языковы</w:t>
      </w:r>
      <w:r>
        <w:rPr>
          <w:rFonts w:ascii="Times New Roman" w:hAnsi="Times New Roman" w:cs="Times New Roman"/>
          <w:sz w:val="28"/>
          <w:szCs w:val="28"/>
        </w:rPr>
        <w:t>х структур.</w:t>
      </w:r>
    </w:p>
    <w:p w:rsidR="00727F10" w:rsidRP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</w:t>
      </w:r>
      <w:r w:rsidRPr="00727F10">
        <w:rPr>
          <w:rFonts w:ascii="Times New Roman" w:hAnsi="Times New Roman" w:cs="Times New Roman"/>
          <w:sz w:val="28"/>
          <w:szCs w:val="28"/>
        </w:rPr>
        <w:t xml:space="preserve"> Разнообразие жанров: тексты в корпусе должны представлять различные жанры (публицистика, научные тексты, художественная литература и т. д.) для того, чтобы анализировать специфические языков</w:t>
      </w:r>
      <w:r>
        <w:rPr>
          <w:rFonts w:ascii="Times New Roman" w:hAnsi="Times New Roman" w:cs="Times New Roman"/>
          <w:sz w:val="28"/>
          <w:szCs w:val="28"/>
        </w:rPr>
        <w:t>ые особенности в каждом из них.</w:t>
      </w:r>
    </w:p>
    <w:p w:rsidR="00727F10" w:rsidRP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727F10">
        <w:rPr>
          <w:rFonts w:ascii="Times New Roman" w:hAnsi="Times New Roman" w:cs="Times New Roman"/>
          <w:sz w:val="28"/>
          <w:szCs w:val="28"/>
        </w:rPr>
        <w:t xml:space="preserve"> Равномерное покрытие тематик: корпус должен включать тексты на различные тематики, чтобы обеспечить достаточное покрытие языковых вариантов и испол</w:t>
      </w:r>
      <w:r>
        <w:rPr>
          <w:rFonts w:ascii="Times New Roman" w:hAnsi="Times New Roman" w:cs="Times New Roman"/>
          <w:sz w:val="28"/>
          <w:szCs w:val="28"/>
        </w:rPr>
        <w:t>ьзования языка в разных сферах.</w:t>
      </w:r>
    </w:p>
    <w:p w:rsidR="00727F10" w:rsidRP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Pr="00727F10">
        <w:rPr>
          <w:rFonts w:ascii="Times New Roman" w:hAnsi="Times New Roman" w:cs="Times New Roman"/>
          <w:sz w:val="28"/>
          <w:szCs w:val="28"/>
        </w:rPr>
        <w:t xml:space="preserve"> Контролируемые параметры: при отборе текстов может учитываться также контроль некоторых параметров, например, длина текстов, частота употребления слов, </w:t>
      </w:r>
      <w:r>
        <w:rPr>
          <w:rFonts w:ascii="Times New Roman" w:hAnsi="Times New Roman" w:cs="Times New Roman"/>
          <w:sz w:val="28"/>
          <w:szCs w:val="28"/>
        </w:rPr>
        <w:t>распределение по времени и т.д.</w:t>
      </w:r>
    </w:p>
    <w:p w:rsid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 w:rsidRPr="00727F10">
        <w:rPr>
          <w:rFonts w:ascii="Times New Roman" w:hAnsi="Times New Roman" w:cs="Times New Roman"/>
          <w:sz w:val="28"/>
          <w:szCs w:val="28"/>
        </w:rPr>
        <w:t>Принципы отбора текстов для других корпусов могут быть аналогичными, но могут также отличаться в зависимости от специфики задач исследования. Например, для корпуса новостных текстов может быть важным обеспечить актуальность информации, а для корпуса разговорной речи – представить различные диалекты и региональные варианты языка.</w:t>
      </w:r>
    </w:p>
    <w:p w:rsid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 w:rsidRPr="00791BC6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Дополнить про броуновский</w:t>
      </w:r>
    </w:p>
    <w:p w:rsid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27F10" w:rsidRP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727F10">
        <w:t xml:space="preserve"> </w:t>
      </w:r>
      <w:r w:rsidRPr="00727F10">
        <w:rPr>
          <w:rFonts w:ascii="Times New Roman" w:hAnsi="Times New Roman" w:cs="Times New Roman"/>
          <w:sz w:val="28"/>
          <w:szCs w:val="28"/>
        </w:rPr>
        <w:t>Классификация корпусов может быть различной в зависимости от их характеристик и назначения. Вот несколько типов корпусов:</w:t>
      </w:r>
    </w:p>
    <w:p w:rsidR="00727F10" w:rsidRP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27F10" w:rsidRP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727F10">
        <w:rPr>
          <w:rFonts w:ascii="Times New Roman" w:hAnsi="Times New Roman" w:cs="Times New Roman"/>
          <w:sz w:val="28"/>
          <w:szCs w:val="28"/>
        </w:rPr>
        <w:t xml:space="preserve"> Исследовательский корпус: это корпус, созданный специально для проведения исследований и анализа в языковой лингвистике или других областях. Исследовательский корпус обычно содержит тексты или данные, собранные для конкретной цели исследования, и может включать в себя р</w:t>
      </w:r>
      <w:r>
        <w:rPr>
          <w:rFonts w:ascii="Times New Roman" w:hAnsi="Times New Roman" w:cs="Times New Roman"/>
          <w:sz w:val="28"/>
          <w:szCs w:val="28"/>
        </w:rPr>
        <w:t xml:space="preserve">азличные языки, жанры и стили. </w:t>
      </w:r>
    </w:p>
    <w:p w:rsidR="00727F10" w:rsidRP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727F10">
        <w:rPr>
          <w:rFonts w:ascii="Times New Roman" w:hAnsi="Times New Roman" w:cs="Times New Roman"/>
          <w:sz w:val="28"/>
          <w:szCs w:val="28"/>
        </w:rPr>
        <w:t xml:space="preserve"> Статический корпус: это корпус, который не обновляется или не изменяется с течением времени. Такие корпуса обычно используются для проведения исследований или анализа текстов на определенный момент времени. Статический корпус может содержать тексты, например, с</w:t>
      </w:r>
      <w:r>
        <w:rPr>
          <w:rFonts w:ascii="Times New Roman" w:hAnsi="Times New Roman" w:cs="Times New Roman"/>
          <w:sz w:val="28"/>
          <w:szCs w:val="28"/>
        </w:rPr>
        <w:t>тарые книги, статьи или письма.</w:t>
      </w:r>
    </w:p>
    <w:p w:rsid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727F10">
        <w:rPr>
          <w:rFonts w:ascii="Times New Roman" w:hAnsi="Times New Roman" w:cs="Times New Roman"/>
          <w:sz w:val="28"/>
          <w:szCs w:val="28"/>
        </w:rPr>
        <w:t xml:space="preserve"> Параллельный корпус: это корпус, содержащий параллельные тексты на двух или более языках. Такие корпуса используются для сравнения и анализа переводов, изучения лингвистических явлений и разработки машинного перевода. Параллельные тексты могут быть текстами на исходном языке и их переводами на целевой язык, а также текстами на нескольких языках, например, в рамках межъязыковых сравнительных исследований.</w:t>
      </w:r>
    </w:p>
    <w:p w:rsid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27F10" w:rsidRDefault="00727F10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727F10">
        <w:t xml:space="preserve"> </w:t>
      </w:r>
      <w:r w:rsidRPr="00727F10">
        <w:rPr>
          <w:rFonts w:ascii="Times New Roman" w:hAnsi="Times New Roman" w:cs="Times New Roman"/>
          <w:sz w:val="28"/>
          <w:szCs w:val="28"/>
        </w:rPr>
        <w:t>Компьютерный корпус текстов русских газет конца ХХ-ого века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27F10" w:rsidRDefault="00727F10" w:rsidP="00727F10">
      <w:pPr>
        <w:ind w:left="-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727F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одержит тексты общим объемом более 200 тыс. словоупотреблений. Полная Интернет-версия корпуса (более 1 млн. словоупотреблений) готовится к представлению.</w:t>
      </w:r>
    </w:p>
    <w:p w:rsidR="00727F10" w:rsidRDefault="00727F10" w:rsidP="00727F10">
      <w:pPr>
        <w:ind w:left="-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27F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ходе выполнения данного проекта реализована серия основных задач построения и анализа базы данных газетного материала в интересах получения объективной картины состояния современного русского газетного языка (а отчасти и картины состояния всего языка в целом, если иметь в виду то, что в наборе газетных жанров присутствуют многие жанры других родов словесности). Для этого был осуществлен подбор обширного газетного материала для корпуса (тексты общим объемом более 11 млн. словоупотреблений) на основе принципов включения в него </w:t>
      </w:r>
      <w:r w:rsidRPr="00727F1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полных номеров</w:t>
      </w:r>
      <w:r w:rsidRPr="00727F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13 российских газет на русском языке за отдельные даты 1994-1997-ого гг., представленности в нем ежедневных и не ежедневных (МН, Новая газета), "левых" (Завтра, Правда, Правда-5) и "правых", центральных и местных, общих и профессионально ориентированных (Литературная газета) газет.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Обобщение жанровых характеристик привело к объединению конкретных жанров в 9 жанровых типов. Они следующие.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1) </w:t>
      </w:r>
      <w:r w:rsidRPr="00727F10">
        <w:rPr>
          <w:b/>
          <w:bCs/>
          <w:color w:val="000000"/>
          <w:sz w:val="28"/>
          <w:szCs w:val="28"/>
        </w:rPr>
        <w:t>Собственно информационные жанры</w:t>
      </w:r>
      <w:r w:rsidRPr="00727F10">
        <w:rPr>
          <w:color w:val="000000"/>
          <w:sz w:val="28"/>
          <w:szCs w:val="28"/>
        </w:rPr>
        <w:t>, содержанием которых является информация, представленная в максимально объективной форме, лишенной авторской индивидуальности.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2) </w:t>
      </w:r>
      <w:r w:rsidRPr="00727F10">
        <w:rPr>
          <w:b/>
          <w:bCs/>
          <w:color w:val="000000"/>
          <w:sz w:val="28"/>
          <w:szCs w:val="28"/>
        </w:rPr>
        <w:t>Информационно-публицистические жанры</w:t>
      </w:r>
      <w:r w:rsidRPr="00727F10">
        <w:rPr>
          <w:color w:val="000000"/>
          <w:sz w:val="28"/>
          <w:szCs w:val="28"/>
        </w:rPr>
        <w:t>, в которых объективное изложение информации сопровождается ее субъективной интерпретацией, эмоциональной или интеллектуальной оценкой. Следует отметить, что в эту группу попали и такие неспецифические для газеты жанры, как биография, заявление, приметы.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3) </w:t>
      </w:r>
      <w:r w:rsidRPr="00727F10">
        <w:rPr>
          <w:b/>
          <w:bCs/>
          <w:color w:val="000000"/>
          <w:sz w:val="28"/>
          <w:szCs w:val="28"/>
        </w:rPr>
        <w:t>Собственно публицистические жанры</w:t>
      </w:r>
      <w:r w:rsidRPr="00727F10">
        <w:rPr>
          <w:color w:val="000000"/>
          <w:sz w:val="28"/>
          <w:szCs w:val="28"/>
        </w:rPr>
        <w:t>, содержанием которых является переработанная автором информация: доказательство какого-либо положения, мнение, выражение чувств и т. д. Объективно новая для читателя информация играет здесь второстепенную роль.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4) </w:t>
      </w:r>
      <w:r w:rsidRPr="00727F10">
        <w:rPr>
          <w:b/>
          <w:bCs/>
          <w:color w:val="000000"/>
          <w:sz w:val="28"/>
          <w:szCs w:val="28"/>
        </w:rPr>
        <w:t>Художественно-публицистические жанры</w:t>
      </w:r>
      <w:r w:rsidRPr="00727F10">
        <w:rPr>
          <w:color w:val="000000"/>
          <w:sz w:val="28"/>
          <w:szCs w:val="28"/>
        </w:rPr>
        <w:t>, в которых используются различные приемы изобразительности, создания художественного текста.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5) </w:t>
      </w:r>
      <w:r w:rsidRPr="00727F10">
        <w:rPr>
          <w:b/>
          <w:bCs/>
          <w:color w:val="000000"/>
          <w:sz w:val="28"/>
          <w:szCs w:val="28"/>
        </w:rPr>
        <w:t>Рекламные жанры,</w:t>
      </w:r>
      <w:r w:rsidRPr="00727F10">
        <w:rPr>
          <w:color w:val="000000"/>
          <w:sz w:val="28"/>
          <w:szCs w:val="28"/>
        </w:rPr>
        <w:t> включающие как чисто рекламные тексты, так и рекламные сообщения, облеченные в форму традиционных газетных жанров (заметки, корреспонденции, интервью, очерка).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lastRenderedPageBreak/>
        <w:t>6) </w:t>
      </w:r>
      <w:r w:rsidRPr="00727F10">
        <w:rPr>
          <w:b/>
          <w:bCs/>
          <w:color w:val="000000"/>
          <w:sz w:val="28"/>
          <w:szCs w:val="28"/>
        </w:rPr>
        <w:t>Художественные жанры</w:t>
      </w:r>
      <w:r w:rsidRPr="00727F10">
        <w:rPr>
          <w:color w:val="000000"/>
          <w:sz w:val="28"/>
          <w:szCs w:val="28"/>
        </w:rPr>
        <w:t>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7) </w:t>
      </w:r>
      <w:r w:rsidRPr="00727F10">
        <w:rPr>
          <w:b/>
          <w:bCs/>
          <w:color w:val="000000"/>
          <w:sz w:val="28"/>
          <w:szCs w:val="28"/>
        </w:rPr>
        <w:t>Разговорные жанры</w:t>
      </w:r>
      <w:r w:rsidRPr="00727F10">
        <w:rPr>
          <w:color w:val="000000"/>
          <w:sz w:val="28"/>
          <w:szCs w:val="28"/>
        </w:rPr>
        <w:t>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8) </w:t>
      </w:r>
      <w:r w:rsidRPr="00727F10">
        <w:rPr>
          <w:b/>
          <w:bCs/>
          <w:color w:val="000000"/>
          <w:sz w:val="28"/>
          <w:szCs w:val="28"/>
        </w:rPr>
        <w:t>Официально-деловые жанры</w:t>
      </w:r>
      <w:r w:rsidRPr="00727F10">
        <w:rPr>
          <w:color w:val="000000"/>
          <w:sz w:val="28"/>
          <w:szCs w:val="28"/>
        </w:rPr>
        <w:t>.</w:t>
      </w:r>
    </w:p>
    <w:p w:rsid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9) </w:t>
      </w:r>
      <w:r w:rsidRPr="00727F10">
        <w:rPr>
          <w:b/>
          <w:bCs/>
          <w:color w:val="000000"/>
          <w:sz w:val="28"/>
          <w:szCs w:val="28"/>
        </w:rPr>
        <w:t>Остальные</w:t>
      </w:r>
      <w:r w:rsidRPr="00727F10">
        <w:rPr>
          <w:color w:val="000000"/>
          <w:sz w:val="28"/>
          <w:szCs w:val="28"/>
        </w:rPr>
        <w:t>, куда включены такие развлекательные жанры, как игра, кроссворд, гороскоп и т. д., жанры религиозного красноречия (проповедь, молитва), а также "другие", т.е. такие, отнесение которых к определенному жанру пока затруднительно.</w:t>
      </w:r>
    </w:p>
    <w:p w:rsid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</w:t>
      </w:r>
      <w:r w:rsidRPr="00727F10">
        <w:t xml:space="preserve"> </w:t>
      </w:r>
      <w:r w:rsidRPr="00727F10">
        <w:rPr>
          <w:color w:val="000000"/>
          <w:sz w:val="28"/>
          <w:szCs w:val="28"/>
        </w:rPr>
        <w:t>1. Конкорданс - это алфавитно-тематический указатель поисковых запросов в корпусе текстов, позволяющий найти все употребления слова или фразы в контексте.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2. Рандомизация - это метод случайного распределения элементов, который применяется в корпусной лингвистике для создания контрольных групп и устранения влияния случайных факторов на результаты исследования.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3. Коллокация - это статистически значимая связь между словами или фразами, которая часто встречается в текстах и предполагает их совместное употребление.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4. Подмассив - это часть корпуса текстов, позволяющая провести более узкую и глубокую аналитику определенной темы или явления.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5. Парсинг - это процесс анализа и разбора предложений на составляющие элементы, который используется в корпусной лингвистике для изучения синтаксической структуры текстов.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6. Лемматизация - это процесс приведения слов к своей базовой форме (лемме), что позволяет учитывать все словоформы при анализе корпуса текстов.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  <w:r w:rsidRPr="00727F10">
        <w:rPr>
          <w:color w:val="000000"/>
          <w:sz w:val="28"/>
          <w:szCs w:val="28"/>
        </w:rPr>
        <w:t>7. Корпус-менеджер - это программное обеспечение, предназначенное для создания, хранения, поиска и анализа текстовых корпусов, упрощающее работу исследователя в области корпусной лингвистики.</w:t>
      </w:r>
    </w:p>
    <w:p w:rsidR="00727F10" w:rsidRPr="00727F10" w:rsidRDefault="00727F10" w:rsidP="00727F10">
      <w:pPr>
        <w:pStyle w:val="a4"/>
        <w:shd w:val="clear" w:color="auto" w:fill="FFFFFF"/>
        <w:rPr>
          <w:color w:val="000000"/>
          <w:sz w:val="28"/>
          <w:szCs w:val="28"/>
        </w:rPr>
      </w:pPr>
    </w:p>
    <w:p w:rsidR="00727F10" w:rsidRDefault="00F00177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--------------</w:t>
      </w:r>
    </w:p>
    <w:p w:rsidR="00F00177" w:rsidRDefault="00F00177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F00177" w:rsidRPr="00F00177" w:rsidRDefault="00F00177" w:rsidP="00727F10">
      <w:pPr>
        <w:ind w:left="-567"/>
        <w:rPr>
          <w:rFonts w:ascii="Times New Roman" w:hAnsi="Times New Roman" w:cs="Times New Roman"/>
          <w:b/>
          <w:sz w:val="28"/>
          <w:szCs w:val="28"/>
        </w:rPr>
      </w:pPr>
    </w:p>
    <w:p w:rsidR="00F00177" w:rsidRPr="00F00177" w:rsidRDefault="00F00177" w:rsidP="00727F10">
      <w:pPr>
        <w:ind w:left="-567"/>
        <w:rPr>
          <w:rFonts w:ascii="Times New Roman" w:hAnsi="Times New Roman" w:cs="Times New Roman"/>
          <w:b/>
          <w:sz w:val="40"/>
          <w:szCs w:val="40"/>
        </w:rPr>
      </w:pPr>
      <w:r w:rsidRPr="00F00177">
        <w:rPr>
          <w:rFonts w:ascii="Times New Roman" w:hAnsi="Times New Roman" w:cs="Times New Roman"/>
          <w:b/>
          <w:sz w:val="40"/>
          <w:szCs w:val="40"/>
        </w:rPr>
        <w:lastRenderedPageBreak/>
        <w:t>Лаб№10</w:t>
      </w:r>
    </w:p>
    <w:p w:rsidR="00F00177" w:rsidRPr="00F00177" w:rsidRDefault="00F00177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tbl>
      <w:tblPr>
        <w:tblStyle w:val="a5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00177" w:rsidTr="00F00177">
        <w:tc>
          <w:tcPr>
            <w:tcW w:w="2336" w:type="dxa"/>
          </w:tcPr>
          <w:p w:rsidR="00F00177" w:rsidRDefault="00F00177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F00177" w:rsidRDefault="00F00177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1D2125"/>
                <w:sz w:val="23"/>
                <w:szCs w:val="23"/>
                <w:shd w:val="clear" w:color="auto" w:fill="F8F9FA"/>
              </w:rPr>
              <w:t>НКРЯ</w:t>
            </w:r>
          </w:p>
        </w:tc>
        <w:tc>
          <w:tcPr>
            <w:tcW w:w="2336" w:type="dxa"/>
          </w:tcPr>
          <w:p w:rsidR="00F00177" w:rsidRDefault="006D2F12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Segoe UI" w:hAnsi="Segoe UI" w:cs="Segoe UI"/>
                <w:color w:val="1D2125"/>
                <w:sz w:val="23"/>
                <w:szCs w:val="23"/>
                <w:shd w:val="clear" w:color="auto" w:fill="F8F9FA"/>
              </w:rPr>
              <w:t>BNC</w:t>
            </w:r>
            <w:r w:rsidR="003112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3112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English corpora)</w:t>
            </w:r>
          </w:p>
        </w:tc>
        <w:tc>
          <w:tcPr>
            <w:tcW w:w="2337" w:type="dxa"/>
          </w:tcPr>
          <w:p w:rsidR="00F00177" w:rsidRP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Segoe UI" w:hAnsi="Segoe UI" w:cs="Segoe UI"/>
                <w:color w:val="1D2125"/>
                <w:sz w:val="23"/>
                <w:szCs w:val="23"/>
                <w:shd w:val="clear" w:color="auto" w:fill="F8F9FA"/>
                <w:lang w:val="en-US"/>
              </w:rPr>
              <w:t>COCA</w:t>
            </w:r>
          </w:p>
        </w:tc>
      </w:tr>
      <w:tr w:rsidR="00F00177" w:rsidTr="00F00177">
        <w:tc>
          <w:tcPr>
            <w:tcW w:w="2336" w:type="dxa"/>
          </w:tcPr>
          <w:p w:rsidR="00F00177" w:rsidRPr="00F00177" w:rsidRDefault="00F00177" w:rsidP="00F001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0177">
              <w:rPr>
                <w:rFonts w:ascii="Times New Roman" w:hAnsi="Times New Roman" w:cs="Times New Roman"/>
                <w:sz w:val="28"/>
                <w:szCs w:val="28"/>
              </w:rPr>
              <w:t>Количество вхождений</w:t>
            </w:r>
          </w:p>
          <w:p w:rsidR="00F00177" w:rsidRPr="00F00177" w:rsidRDefault="00F00177" w:rsidP="00F0017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00177" w:rsidRDefault="00F00177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F00177" w:rsidRPr="006D2F12" w:rsidRDefault="00F00177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6"/>
                <w:rFonts w:ascii="Tahoma" w:hAnsi="Tahoma" w:cs="Tahoma"/>
                <w:color w:val="1C1C1C"/>
                <w:sz w:val="20"/>
                <w:szCs w:val="20"/>
                <w:bdr w:val="none" w:sz="0" w:space="0" w:color="auto" w:frame="1"/>
              </w:rPr>
              <w:t>39</w:t>
            </w:r>
            <w:r w:rsidR="006D2F12">
              <w:rPr>
                <w:rStyle w:val="a6"/>
                <w:rFonts w:ascii="Tahoma" w:hAnsi="Tahoma" w:cs="Tahoma"/>
                <w:color w:val="1C1C1C"/>
                <w:sz w:val="20"/>
                <w:szCs w:val="20"/>
                <w:bdr w:val="none" w:sz="0" w:space="0" w:color="auto" w:frame="1"/>
              </w:rPr>
              <w:t> </w:t>
            </w:r>
            <w:r>
              <w:rPr>
                <w:rStyle w:val="a6"/>
                <w:rFonts w:ascii="Tahoma" w:hAnsi="Tahoma" w:cs="Tahoma"/>
                <w:color w:val="1C1C1C"/>
                <w:sz w:val="20"/>
                <w:szCs w:val="20"/>
                <w:bdr w:val="none" w:sz="0" w:space="0" w:color="auto" w:frame="1"/>
              </w:rPr>
              <w:t>076</w:t>
            </w:r>
            <w:r w:rsidR="006D2F12">
              <w:rPr>
                <w:rStyle w:val="a6"/>
                <w:rFonts w:ascii="Tahoma" w:hAnsi="Tahoma" w:cs="Tahoma"/>
                <w:color w:val="1C1C1C"/>
                <w:sz w:val="20"/>
                <w:szCs w:val="20"/>
                <w:bdr w:val="none" w:sz="0" w:space="0" w:color="auto" w:frame="1"/>
                <w:lang w:val="en-US"/>
              </w:rPr>
              <w:t>(</w:t>
            </w:r>
            <w:r w:rsidR="006D2F12">
              <w:rPr>
                <w:rStyle w:val="a6"/>
                <w:rFonts w:ascii="Tahoma" w:hAnsi="Tahoma" w:cs="Tahoma"/>
                <w:color w:val="1C1C1C"/>
                <w:sz w:val="20"/>
                <w:szCs w:val="20"/>
                <w:bdr w:val="none" w:sz="0" w:space="0" w:color="auto" w:frame="1"/>
              </w:rPr>
              <w:t>в точной форме)</w:t>
            </w:r>
          </w:p>
        </w:tc>
        <w:tc>
          <w:tcPr>
            <w:tcW w:w="2336" w:type="dxa"/>
          </w:tcPr>
          <w:p w:rsidR="00F00177" w:rsidRDefault="006D2F12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</w:rPr>
              <w:t>1882580</w:t>
            </w:r>
          </w:p>
        </w:tc>
        <w:tc>
          <w:tcPr>
            <w:tcW w:w="2337" w:type="dxa"/>
          </w:tcPr>
          <w:p w:rsidR="00F00177" w:rsidRP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49260</w:t>
            </w:r>
          </w:p>
        </w:tc>
      </w:tr>
    </w:tbl>
    <w:p w:rsidR="00F00177" w:rsidRPr="00F00177" w:rsidRDefault="00F00177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27F10" w:rsidRDefault="006D2F12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Лидерство </w:t>
      </w:r>
      <w:r>
        <w:rPr>
          <w:rFonts w:ascii="Times New Roman" w:hAnsi="Times New Roman" w:cs="Times New Roman"/>
          <w:sz w:val="28"/>
          <w:szCs w:val="28"/>
          <w:lang w:val="en-US"/>
        </w:rPr>
        <w:t>BNC</w:t>
      </w:r>
      <w:r w:rsidRPr="006D2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объясняется тем, что был выбран корпус новостей с объемом более 15 миллиардов слов</w:t>
      </w:r>
    </w:p>
    <w:p w:rsidR="006D2F12" w:rsidRPr="006D2F12" w:rsidRDefault="006D2F12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tbl>
      <w:tblPr>
        <w:tblStyle w:val="a5"/>
        <w:tblW w:w="0" w:type="auto"/>
        <w:tblInd w:w="-567" w:type="dxa"/>
        <w:tblLook w:val="04A0" w:firstRow="1" w:lastRow="0" w:firstColumn="1" w:lastColumn="0" w:noHBand="0" w:noVBand="1"/>
      </w:tblPr>
      <w:tblGrid>
        <w:gridCol w:w="1011"/>
        <w:gridCol w:w="1738"/>
        <w:gridCol w:w="5495"/>
        <w:gridCol w:w="1668"/>
      </w:tblGrid>
      <w:tr w:rsidR="006D2F12" w:rsidTr="006D2F12">
        <w:tc>
          <w:tcPr>
            <w:tcW w:w="2336" w:type="dxa"/>
          </w:tcPr>
          <w:p w:rsidR="006D2F12" w:rsidRPr="006D2F12" w:rsidRDefault="006D2F12" w:rsidP="006D2F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</w:rPr>
              <w:t>№ примера</w:t>
            </w:r>
          </w:p>
          <w:p w:rsid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1D2125"/>
                <w:sz w:val="23"/>
                <w:szCs w:val="23"/>
                <w:shd w:val="clear" w:color="auto" w:fill="F8F9FA"/>
              </w:rPr>
              <w:t>НКРЯ</w:t>
            </w:r>
          </w:p>
        </w:tc>
        <w:tc>
          <w:tcPr>
            <w:tcW w:w="2336" w:type="dxa"/>
          </w:tcPr>
          <w:p w:rsid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1D2125"/>
                <w:sz w:val="23"/>
                <w:szCs w:val="23"/>
                <w:shd w:val="clear" w:color="auto" w:fill="F8F9FA"/>
              </w:rPr>
              <w:t>BNC</w:t>
            </w:r>
          </w:p>
        </w:tc>
        <w:tc>
          <w:tcPr>
            <w:tcW w:w="2337" w:type="dxa"/>
          </w:tcPr>
          <w:p w:rsid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1D2125"/>
                <w:sz w:val="23"/>
                <w:szCs w:val="23"/>
                <w:shd w:val="clear" w:color="auto" w:fill="F8F9FA"/>
                <w:lang w:val="en-US"/>
              </w:rPr>
              <w:t>COCA</w:t>
            </w:r>
          </w:p>
        </w:tc>
      </w:tr>
      <w:tr w:rsidR="006D2F12" w:rsidRPr="00791BC6" w:rsidTr="006D2F12">
        <w:tc>
          <w:tcPr>
            <w:tcW w:w="2336" w:type="dxa"/>
          </w:tcPr>
          <w:p w:rsid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6D2F12" w:rsidRPr="006D2F12" w:rsidRDefault="006D2F12" w:rsidP="006D2F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</w:rPr>
              <w:t xml:space="preserve">Форум: Были вы в стране преподаваемого языка? (2008-2011) </w:t>
            </w:r>
          </w:p>
          <w:p w:rsidR="006D2F12" w:rsidRDefault="006D2F12" w:rsidP="006D2F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</w:rPr>
              <w:t>С каждым годом набирает обороты специальность «Русский язык как иностранный»</w:t>
            </w:r>
          </w:p>
        </w:tc>
        <w:tc>
          <w:tcPr>
            <w:tcW w:w="2336" w:type="dxa"/>
          </w:tcPr>
          <w:p w:rsidR="006D2F12" w:rsidRPr="006D2F12" w:rsidRDefault="00EA22BC" w:rsidP="00727F10">
            <w:pPr>
              <w:rPr>
                <w:color w:val="212529"/>
                <w:sz w:val="28"/>
                <w:szCs w:val="28"/>
                <w:shd w:val="clear" w:color="auto" w:fill="FFFFFF"/>
              </w:rPr>
            </w:pPr>
            <w:hyperlink r:id="rId20" w:history="1"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https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://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www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.</w:t>
              </w:r>
              <w:proofErr w:type="spellStart"/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thestatesman</w:t>
              </w:r>
              <w:proofErr w:type="spellEnd"/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.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com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/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world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/</w:t>
              </w:r>
              <w:proofErr w:type="spellStart"/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putin</w:t>
              </w:r>
              <w:proofErr w:type="spellEnd"/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-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wants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-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trump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-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back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-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as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-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president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-</w:t>
              </w:r>
              <w:proofErr w:type="spellStart"/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retd</w:t>
              </w:r>
              <w:proofErr w:type="spellEnd"/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-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us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-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army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-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general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</w:rPr>
                <w:t>-1503254741.</w:t>
              </w:r>
              <w:r w:rsidR="006D2F12" w:rsidRPr="001727B0">
                <w:rPr>
                  <w:rStyle w:val="a7"/>
                  <w:sz w:val="28"/>
                  <w:szCs w:val="28"/>
                  <w:shd w:val="clear" w:color="auto" w:fill="FFFFFF"/>
                  <w:lang w:val="en-US"/>
                </w:rPr>
                <w:t>html</w:t>
              </w:r>
            </w:hyperlink>
          </w:p>
          <w:p w:rsidR="006D2F12" w:rsidRPr="006D2F12" w:rsidRDefault="006D2F12" w:rsidP="00727F10">
            <w:pPr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:rsidR="006D2F12" w:rsidRP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2F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The Russian President himself faces the electorate in his country facing a crisis of confidence fighting “ill health” besides the army’s resistance to prolong the war with Ukraine.</w:t>
            </w:r>
          </w:p>
        </w:tc>
        <w:tc>
          <w:tcPr>
            <w:tcW w:w="2337" w:type="dxa"/>
          </w:tcPr>
          <w:p w:rsid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SPOK: Fox News Channel: Tucker Carlson Tonight</w:t>
            </w:r>
          </w:p>
          <w:p w:rsidR="006D2F12" w:rsidRP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 called me a Russian agent. So do they really want to him as the point man for this? ELLIS</w:t>
            </w:r>
            <w:proofErr w:type="gramStart"/>
            <w:r w:rsidRPr="006D2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:</w:t>
            </w:r>
            <w:proofErr w:type="gramEnd"/>
            <w:r w:rsidRPr="006D2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They shouldn't. </w:t>
            </w:r>
            <w:proofErr w:type="gramStart"/>
            <w:r w:rsidRPr="006D2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</w:t>
            </w:r>
            <w:proofErr w:type="gramEnd"/>
            <w:r w:rsidRPr="006D2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this is just the ridiculous hypocrisy of the Democratic left, because </w:t>
            </w:r>
            <w:r w:rsidRPr="006D2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they have forgotten that, you know, the Mueller investigation didn't go anywhere.</w:t>
            </w:r>
          </w:p>
        </w:tc>
      </w:tr>
      <w:tr w:rsidR="006D2F12" w:rsidRPr="00791BC6" w:rsidTr="006D2F12">
        <w:tc>
          <w:tcPr>
            <w:tcW w:w="2336" w:type="dxa"/>
          </w:tcPr>
          <w:p w:rsid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336" w:type="dxa"/>
          </w:tcPr>
          <w:p w:rsidR="006D2F12" w:rsidRPr="006D2F12" w:rsidRDefault="006D2F12" w:rsidP="006D2F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</w:rPr>
              <w:t xml:space="preserve">Переписка в </w:t>
            </w:r>
            <w:proofErr w:type="spellStart"/>
            <w:r w:rsidRPr="006D2F12">
              <w:rPr>
                <w:rFonts w:ascii="Times New Roman" w:hAnsi="Times New Roman" w:cs="Times New Roman"/>
                <w:sz w:val="28"/>
                <w:szCs w:val="28"/>
              </w:rPr>
              <w:t>icq</w:t>
            </w:r>
            <w:proofErr w:type="spellEnd"/>
            <w:r w:rsidRPr="006D2F12">
              <w:rPr>
                <w:rFonts w:ascii="Times New Roman" w:hAnsi="Times New Roman" w:cs="Times New Roman"/>
                <w:sz w:val="28"/>
                <w:szCs w:val="28"/>
              </w:rPr>
              <w:t xml:space="preserve"> между </w:t>
            </w:r>
            <w:proofErr w:type="spellStart"/>
            <w:r w:rsidRPr="006D2F12">
              <w:rPr>
                <w:rFonts w:ascii="Times New Roman" w:hAnsi="Times New Roman" w:cs="Times New Roman"/>
                <w:sz w:val="28"/>
                <w:szCs w:val="28"/>
              </w:rPr>
              <w:t>agd-ardin</w:t>
            </w:r>
            <w:proofErr w:type="spellEnd"/>
            <w:r w:rsidRPr="006D2F12">
              <w:rPr>
                <w:rFonts w:ascii="Times New Roman" w:hAnsi="Times New Roman" w:cs="Times New Roman"/>
                <w:sz w:val="28"/>
                <w:szCs w:val="28"/>
              </w:rPr>
              <w:t xml:space="preserve"> и Колючий друг (08.02.2008) </w:t>
            </w:r>
          </w:p>
          <w:p w:rsidR="006D2F12" w:rsidRDefault="006D2F12" w:rsidP="006D2F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</w:rPr>
              <w:t>Я не люблю русский рок, но эта одна из тех 5-6 групп, которые я слушаю</w:t>
            </w:r>
          </w:p>
        </w:tc>
        <w:tc>
          <w:tcPr>
            <w:tcW w:w="2336" w:type="dxa"/>
          </w:tcPr>
          <w:p w:rsidR="006D2F12" w:rsidRDefault="00EA22BC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21" w:history="1">
              <w:r w:rsidR="006D2F12" w:rsidRPr="001727B0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https://www.cnbc.com/2024/01/19/ukraine-war-updates-news-on-russia-and-the-war-in-ukraine.html</w:t>
              </w:r>
            </w:hyperlink>
          </w:p>
          <w:p w:rsidR="006D2F12" w:rsidRP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2F12">
              <w:rPr>
                <w:rFonts w:ascii="Helvetica" w:hAnsi="Helvetica"/>
                <w:color w:val="171717"/>
                <w:sz w:val="27"/>
                <w:szCs w:val="27"/>
                <w:lang w:val="en-US"/>
              </w:rPr>
              <w:t>caught fire after the Russian military downed a Ukrainian strike drone</w:t>
            </w:r>
          </w:p>
        </w:tc>
        <w:tc>
          <w:tcPr>
            <w:tcW w:w="2337" w:type="dxa"/>
          </w:tcPr>
          <w:p w:rsidR="006D2F12" w:rsidRP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NEWS: Washington Post\</w:t>
            </w:r>
          </w:p>
          <w:p w:rsidR="006D2F12" w:rsidRP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These include extensive accusations of financial mismanagement and enrichment, the sentencing of a purported lifetime member as an agent of the Russian government, the ouster of its president and resignation of its top lobbyist and multiple government investigations.</w:t>
            </w:r>
          </w:p>
        </w:tc>
      </w:tr>
      <w:tr w:rsidR="006D2F12" w:rsidRPr="00791BC6" w:rsidTr="006D2F12">
        <w:tc>
          <w:tcPr>
            <w:tcW w:w="2336" w:type="dxa"/>
          </w:tcPr>
          <w:p w:rsid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:rsidR="006D2F12" w:rsidRPr="006D2F12" w:rsidRDefault="006D2F12" w:rsidP="006D2F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</w:rPr>
              <w:t xml:space="preserve">Запись </w:t>
            </w:r>
            <w:proofErr w:type="spellStart"/>
            <w:r w:rsidRPr="006D2F12">
              <w:rPr>
                <w:rFonts w:ascii="Times New Roman" w:hAnsi="Times New Roman" w:cs="Times New Roman"/>
                <w:sz w:val="28"/>
                <w:szCs w:val="28"/>
              </w:rPr>
              <w:t>LiveJournal</w:t>
            </w:r>
            <w:proofErr w:type="spellEnd"/>
            <w:r w:rsidRPr="006D2F12">
              <w:rPr>
                <w:rFonts w:ascii="Times New Roman" w:hAnsi="Times New Roman" w:cs="Times New Roman"/>
                <w:sz w:val="28"/>
                <w:szCs w:val="28"/>
              </w:rPr>
              <w:t xml:space="preserve"> (2004) </w:t>
            </w:r>
          </w:p>
          <w:p w:rsidR="006D2F12" w:rsidRPr="006D2F12" w:rsidRDefault="006D2F12" w:rsidP="006D2F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</w:rPr>
              <w:t xml:space="preserve">Типично французский вопрос: " Бенедикт, к </w:t>
            </w:r>
            <w:r w:rsidRPr="006D2F1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тебе приезжал русский друг из Москвы, а на каком языке ты с ним общалась? "</w:t>
            </w:r>
          </w:p>
          <w:p w:rsidR="006D2F12" w:rsidRPr="006D2F12" w:rsidRDefault="006D2F12" w:rsidP="006D2F1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D2F12" w:rsidRDefault="006D2F12" w:rsidP="006D2F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</w:rPr>
              <w:t>-Неужели вы не понимаете, что русский — мой родной язык?</w:t>
            </w:r>
          </w:p>
        </w:tc>
        <w:tc>
          <w:tcPr>
            <w:tcW w:w="2336" w:type="dxa"/>
          </w:tcPr>
          <w:p w:rsidR="006D2F12" w:rsidRDefault="00EA22BC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22" w:history="1">
              <w:r w:rsidR="006D2F12" w:rsidRPr="001727B0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https://www.washingtonpost.com/world/2024/01/16/russia-air-travel-danger-sanctions/</w:t>
              </w:r>
            </w:hyperlink>
          </w:p>
          <w:p w:rsidR="006D2F12" w:rsidRP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Georgia" w:hAnsi="Georgia"/>
                <w:color w:val="2A2A2A"/>
                <w:sz w:val="30"/>
                <w:szCs w:val="30"/>
                <w:lang w:val="en-US"/>
              </w:rPr>
              <w:t>c</w:t>
            </w:r>
            <w:r w:rsidRPr="006D2F12">
              <w:rPr>
                <w:rFonts w:ascii="Georgia" w:hAnsi="Georgia"/>
                <w:color w:val="2A2A2A"/>
                <w:sz w:val="30"/>
                <w:szCs w:val="30"/>
                <w:lang w:val="en-US"/>
              </w:rPr>
              <w:t>ivilian Russian airplanes experienced at least eight serious mechanical failures</w:t>
            </w:r>
          </w:p>
        </w:tc>
        <w:tc>
          <w:tcPr>
            <w:tcW w:w="2337" w:type="dxa"/>
          </w:tcPr>
          <w:p w:rsid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sz w:val="28"/>
                <w:szCs w:val="28"/>
              </w:rPr>
              <w:t xml:space="preserve">NEWS: </w:t>
            </w:r>
            <w:proofErr w:type="spellStart"/>
            <w:r w:rsidRPr="006D2F12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6D2F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D2F12">
              <w:rPr>
                <w:rFonts w:ascii="Times New Roman" w:hAnsi="Times New Roman" w:cs="Times New Roman"/>
                <w:sz w:val="28"/>
                <w:szCs w:val="28"/>
              </w:rPr>
              <w:t>Detroit</w:t>
            </w:r>
            <w:proofErr w:type="spellEnd"/>
            <w:r w:rsidRPr="006D2F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D2F12">
              <w:rPr>
                <w:rFonts w:ascii="Times New Roman" w:hAnsi="Times New Roman" w:cs="Times New Roman"/>
                <w:sz w:val="28"/>
                <w:szCs w:val="28"/>
              </w:rPr>
              <w:t>News</w:t>
            </w:r>
            <w:proofErr w:type="spellEnd"/>
          </w:p>
          <w:p w:rsidR="006D2F12" w:rsidRP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D2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</w:t>
            </w:r>
            <w:proofErr w:type="gramEnd"/>
            <w:r w:rsidRPr="006D2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Dinty Moore that includes the team of </w:t>
            </w:r>
            <w:r w:rsidRPr="006D2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corned beef and Russian dressing is a personal favorite.</w:t>
            </w:r>
          </w:p>
        </w:tc>
      </w:tr>
    </w:tbl>
    <w:p w:rsidR="006D2F12" w:rsidRDefault="006D2F12" w:rsidP="00727F10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6D2F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D2F12" w:rsidRDefault="006D2F12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</w:p>
    <w:tbl>
      <w:tblPr>
        <w:tblStyle w:val="a5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D2F12" w:rsidTr="006D2F12">
        <w:tc>
          <w:tcPr>
            <w:tcW w:w="2336" w:type="dxa"/>
          </w:tcPr>
          <w:p w:rsidR="006D2F12" w:rsidRDefault="003112A3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примера</w:t>
            </w:r>
          </w:p>
        </w:tc>
        <w:tc>
          <w:tcPr>
            <w:tcW w:w="2336" w:type="dxa"/>
          </w:tcPr>
          <w:p w:rsidR="006D2F12" w:rsidRDefault="003112A3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НКРЯ</w:t>
            </w:r>
          </w:p>
        </w:tc>
        <w:tc>
          <w:tcPr>
            <w:tcW w:w="2336" w:type="dxa"/>
          </w:tcPr>
          <w:p w:rsidR="006D2F12" w:rsidRPr="003112A3" w:rsidRDefault="003112A3" w:rsidP="00727F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BYC(English corpora)</w:t>
            </w:r>
          </w:p>
        </w:tc>
        <w:tc>
          <w:tcPr>
            <w:tcW w:w="2337" w:type="dxa"/>
          </w:tcPr>
          <w:p w:rsidR="006D2F12" w:rsidRPr="003112A3" w:rsidRDefault="003112A3" w:rsidP="00727F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COCA</w:t>
            </w:r>
          </w:p>
        </w:tc>
      </w:tr>
      <w:tr w:rsidR="006D2F12" w:rsidTr="006D2F12">
        <w:tc>
          <w:tcPr>
            <w:tcW w:w="2336" w:type="dxa"/>
          </w:tcPr>
          <w:p w:rsidR="006D2F12" w:rsidRDefault="003112A3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6D2F12" w:rsidRDefault="003112A3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  <w:tc>
          <w:tcPr>
            <w:tcW w:w="2336" w:type="dxa"/>
          </w:tcPr>
          <w:p w:rsidR="006D2F12" w:rsidRDefault="003112A3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  <w:tc>
          <w:tcPr>
            <w:tcW w:w="2337" w:type="dxa"/>
          </w:tcPr>
          <w:p w:rsidR="006D2F12" w:rsidRDefault="003112A3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</w:tr>
      <w:tr w:rsidR="006D2F12" w:rsidTr="006D2F12">
        <w:tc>
          <w:tcPr>
            <w:tcW w:w="2336" w:type="dxa"/>
          </w:tcPr>
          <w:p w:rsidR="006D2F12" w:rsidRDefault="003112A3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:rsidR="006D2F12" w:rsidRDefault="003112A3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  <w:tc>
          <w:tcPr>
            <w:tcW w:w="2336" w:type="dxa"/>
          </w:tcPr>
          <w:p w:rsidR="006D2F12" w:rsidRDefault="003112A3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  <w:tc>
          <w:tcPr>
            <w:tcW w:w="2337" w:type="dxa"/>
          </w:tcPr>
          <w:p w:rsidR="006D2F12" w:rsidRDefault="006D2F12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D2F12" w:rsidTr="006D2F12">
        <w:tc>
          <w:tcPr>
            <w:tcW w:w="2336" w:type="dxa"/>
          </w:tcPr>
          <w:p w:rsidR="006D2F12" w:rsidRDefault="003112A3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:rsidR="006D2F12" w:rsidRDefault="003112A3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  <w:tc>
          <w:tcPr>
            <w:tcW w:w="2336" w:type="dxa"/>
          </w:tcPr>
          <w:p w:rsidR="006D2F12" w:rsidRDefault="003112A3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  <w:tc>
          <w:tcPr>
            <w:tcW w:w="2337" w:type="dxa"/>
          </w:tcPr>
          <w:p w:rsidR="006D2F12" w:rsidRDefault="003112A3" w:rsidP="00727F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</w:tr>
    </w:tbl>
    <w:p w:rsidR="006D2F12" w:rsidRDefault="006D2F12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3112A3" w:rsidRDefault="003112A3" w:rsidP="00727F1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3112A3" w:rsidRPr="003112A3" w:rsidRDefault="003112A3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112A3">
        <w:rPr>
          <w:rFonts w:ascii="Times New Roman" w:hAnsi="Times New Roman" w:cs="Times New Roman"/>
          <w:sz w:val="28"/>
          <w:szCs w:val="28"/>
        </w:rPr>
        <w:t>-------------------</w:t>
      </w:r>
    </w:p>
    <w:p w:rsidR="003112A3" w:rsidRPr="003112A3" w:rsidRDefault="003112A3" w:rsidP="00727F10">
      <w:pPr>
        <w:ind w:left="-567"/>
        <w:rPr>
          <w:rFonts w:ascii="Times New Roman" w:hAnsi="Times New Roman" w:cs="Times New Roman"/>
          <w:sz w:val="28"/>
          <w:szCs w:val="28"/>
        </w:rPr>
      </w:pPr>
      <w:r w:rsidRPr="003112A3">
        <w:rPr>
          <w:rFonts w:ascii="Times New Roman" w:hAnsi="Times New Roman" w:cs="Times New Roman"/>
          <w:sz w:val="28"/>
          <w:szCs w:val="28"/>
        </w:rPr>
        <w:t>5--------------------</w:t>
      </w:r>
    </w:p>
    <w:p w:rsidR="003112A3" w:rsidRDefault="003112A3" w:rsidP="003112A3">
      <w:pPr>
        <w:ind w:left="-567"/>
      </w:pPr>
      <w:r w:rsidRPr="003112A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112A3">
        <w:t xml:space="preserve"> </w:t>
      </w:r>
    </w:p>
    <w:p w:rsidR="003112A3" w:rsidRPr="003112A3" w:rsidRDefault="003112A3" w:rsidP="003112A3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112A3">
        <w:rPr>
          <w:rFonts w:ascii="Times New Roman" w:hAnsi="Times New Roman" w:cs="Times New Roman"/>
          <w:sz w:val="28"/>
          <w:szCs w:val="28"/>
        </w:rPr>
        <w:t xml:space="preserve"> Изучение лексических особенностей: анализ частотности слов и выражений в текстах для выявления основных те</w:t>
      </w:r>
      <w:r>
        <w:rPr>
          <w:rFonts w:ascii="Times New Roman" w:hAnsi="Times New Roman" w:cs="Times New Roman"/>
          <w:sz w:val="28"/>
          <w:szCs w:val="28"/>
        </w:rPr>
        <w:t>нденций и особенностей лексики.</w:t>
      </w:r>
    </w:p>
    <w:p w:rsidR="003112A3" w:rsidRPr="003112A3" w:rsidRDefault="003112A3" w:rsidP="003112A3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3112A3">
        <w:rPr>
          <w:rFonts w:ascii="Times New Roman" w:hAnsi="Times New Roman" w:cs="Times New Roman"/>
          <w:sz w:val="28"/>
          <w:szCs w:val="28"/>
        </w:rPr>
        <w:t xml:space="preserve"> Изучение грамматики: анализ структуры предложений, употребления грамматических форм и конструкций для выявле</w:t>
      </w:r>
      <w:r>
        <w:rPr>
          <w:rFonts w:ascii="Times New Roman" w:hAnsi="Times New Roman" w:cs="Times New Roman"/>
          <w:sz w:val="28"/>
          <w:szCs w:val="28"/>
        </w:rPr>
        <w:t>ния элементов языковой системы.</w:t>
      </w:r>
    </w:p>
    <w:p w:rsidR="003112A3" w:rsidRPr="003112A3" w:rsidRDefault="003112A3" w:rsidP="003112A3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3112A3">
        <w:rPr>
          <w:rFonts w:ascii="Times New Roman" w:hAnsi="Times New Roman" w:cs="Times New Roman"/>
          <w:sz w:val="28"/>
          <w:szCs w:val="28"/>
        </w:rPr>
        <w:t xml:space="preserve"> Исследование стилистики: анализ различных стилей текстов (официальный, разговорный, научный и т. д.) для выявления особен</w:t>
      </w:r>
      <w:r>
        <w:rPr>
          <w:rFonts w:ascii="Times New Roman" w:hAnsi="Times New Roman" w:cs="Times New Roman"/>
          <w:sz w:val="28"/>
          <w:szCs w:val="28"/>
        </w:rPr>
        <w:t>ностей их языкового оформления.</w:t>
      </w:r>
    </w:p>
    <w:p w:rsidR="003112A3" w:rsidRPr="003112A3" w:rsidRDefault="003112A3" w:rsidP="003112A3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4)</w:t>
      </w:r>
      <w:r w:rsidRPr="003112A3">
        <w:rPr>
          <w:rFonts w:ascii="Times New Roman" w:hAnsi="Times New Roman" w:cs="Times New Roman"/>
          <w:sz w:val="28"/>
          <w:szCs w:val="28"/>
        </w:rPr>
        <w:t xml:space="preserve"> Сопоставительное исследование: сравнение данных из разных корпусов для выявления сходств и различий в употреблении языковых единиц</w:t>
      </w:r>
      <w:r>
        <w:rPr>
          <w:rFonts w:ascii="Times New Roman" w:hAnsi="Times New Roman" w:cs="Times New Roman"/>
          <w:sz w:val="28"/>
          <w:szCs w:val="28"/>
        </w:rPr>
        <w:t xml:space="preserve"> в разных языках или диалектах.</w:t>
      </w:r>
    </w:p>
    <w:p w:rsidR="003112A3" w:rsidRPr="003112A3" w:rsidRDefault="003112A3" w:rsidP="003112A3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 w:rsidRPr="003112A3">
        <w:rPr>
          <w:rFonts w:ascii="Times New Roman" w:hAnsi="Times New Roman" w:cs="Times New Roman"/>
          <w:sz w:val="28"/>
          <w:szCs w:val="28"/>
        </w:rPr>
        <w:t xml:space="preserve"> Исследование изменений в языке: анализ текстов разных периодов для изучения эволюции лексики, грамматики </w:t>
      </w:r>
      <w:r>
        <w:rPr>
          <w:rFonts w:ascii="Times New Roman" w:hAnsi="Times New Roman" w:cs="Times New Roman"/>
          <w:sz w:val="28"/>
          <w:szCs w:val="28"/>
        </w:rPr>
        <w:t>и стилистики в течение времени.</w:t>
      </w:r>
    </w:p>
    <w:p w:rsidR="003112A3" w:rsidRDefault="003112A3" w:rsidP="003112A3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3112A3" w:rsidRPr="003112A3" w:rsidRDefault="003112A3" w:rsidP="003112A3">
      <w:pPr>
        <w:ind w:left="-567"/>
        <w:rPr>
          <w:rFonts w:ascii="Times New Roman" w:hAnsi="Times New Roman" w:cs="Times New Roman"/>
          <w:sz w:val="28"/>
          <w:szCs w:val="28"/>
        </w:rPr>
      </w:pPr>
      <w:r w:rsidRPr="003112A3">
        <w:rPr>
          <w:rFonts w:ascii="Times New Roman" w:hAnsi="Times New Roman" w:cs="Times New Roman"/>
          <w:sz w:val="28"/>
          <w:szCs w:val="28"/>
        </w:rPr>
        <w:t>Таким образом, корпусы НКРЯ, BYC и COCA могут быть использованы для проведения широкого спектра лингвистических исследований, помогающих лучше понять языковые явления и процессы.</w:t>
      </w:r>
    </w:p>
    <w:sectPr w:rsidR="003112A3" w:rsidRPr="003112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F75EFB"/>
    <w:multiLevelType w:val="hybridMultilevel"/>
    <w:tmpl w:val="C7DCC4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10"/>
    <w:rsid w:val="003112A3"/>
    <w:rsid w:val="006D2F12"/>
    <w:rsid w:val="00727F10"/>
    <w:rsid w:val="00791BC6"/>
    <w:rsid w:val="00EA22BC"/>
    <w:rsid w:val="00EB0F3A"/>
    <w:rsid w:val="00F00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B3AF66-2310-46BB-B694-97CC2D475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7F1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27F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F00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F00177"/>
    <w:rPr>
      <w:b/>
      <w:bCs/>
    </w:rPr>
  </w:style>
  <w:style w:type="character" w:styleId="a7">
    <w:name w:val="Hyperlink"/>
    <w:basedOn w:val="a0"/>
    <w:uiPriority w:val="99"/>
    <w:unhideWhenUsed/>
    <w:rsid w:val="006D2F12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A22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8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53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72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7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1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3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1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7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26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1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1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lana.z@mail.ru" TargetMode="External"/><Relationship Id="rId13" Type="http://schemas.openxmlformats.org/officeDocument/2006/relationships/image" Target="media/image5.png"/><Relationship Id="rId18" Type="http://schemas.openxmlformats.org/officeDocument/2006/relationships/hyperlink" Target="mailto:mba@lib.vsu.ru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nbc.com/2024/01/19/ukraine-war-updates-news-on-russia-and-the-war-in-ukraine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exicograph.ruslang.ru/" TargetMode="External"/><Relationship Id="rId17" Type="http://schemas.openxmlformats.org/officeDocument/2006/relationships/hyperlink" Target="https://lib.vsu.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thestatesman.com/world/putin-wants-trump-back-as-president-retd-us-army-general-1503254741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corp.visl.dk/cqp.fr.html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duolingo.com/" TargetMode="External"/><Relationship Id="rId14" Type="http://schemas.openxmlformats.org/officeDocument/2006/relationships/hyperlink" Target="http://elibrary.ru/" TargetMode="External"/><Relationship Id="rId22" Type="http://schemas.openxmlformats.org/officeDocument/2006/relationships/hyperlink" Target="https://www.washingtonpost.com/world/2024/01/16/russia-air-travel-danger-sanction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2249</Words>
  <Characters>12823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2</cp:revision>
  <dcterms:created xsi:type="dcterms:W3CDTF">2024-03-10T18:56:00Z</dcterms:created>
  <dcterms:modified xsi:type="dcterms:W3CDTF">2024-03-11T08:06:00Z</dcterms:modified>
</cp:coreProperties>
</file>