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98E" w:rsidRPr="006D0252" w:rsidRDefault="006D0252">
      <w:pPr>
        <w:rPr>
          <w:lang w:val="en-US"/>
        </w:rPr>
      </w:pPr>
      <w:r>
        <w:rPr>
          <w:lang w:val="en-US"/>
        </w:rPr>
        <w:t>text</w:t>
      </w:r>
      <w:bookmarkStart w:id="0" w:name="_GoBack"/>
      <w:bookmarkEnd w:id="0"/>
    </w:p>
    <w:sectPr w:rsidR="002E398E" w:rsidRPr="006D0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252"/>
    <w:rsid w:val="002E398E"/>
    <w:rsid w:val="005E7EB2"/>
    <w:rsid w:val="006D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9D1594-9843-4AFD-8FEC-11E4FD30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Kaspersky Lab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Vener</dc:creator>
  <cp:keywords/>
  <dc:description/>
  <cp:lastModifiedBy>Alexandra Vener</cp:lastModifiedBy>
  <cp:revision>1</cp:revision>
  <dcterms:created xsi:type="dcterms:W3CDTF">2017-05-03T07:57:00Z</dcterms:created>
  <dcterms:modified xsi:type="dcterms:W3CDTF">2017-05-03T07:58:00Z</dcterms:modified>
</cp:coreProperties>
</file>