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sz w:val="28"/>
          <w:szCs w:val="28"/>
          <w:lang w:eastAsia="en-US"/>
        </w:rPr>
        <w:id w:val="161492310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823ED85" w14:textId="77777777" w:rsidR="00815ACD" w:rsidRPr="00146A01" w:rsidRDefault="00815ACD" w:rsidP="00815ACD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146A01">
            <w:rPr>
              <w:rFonts w:eastAsia="Calibri"/>
              <w:sz w:val="28"/>
              <w:szCs w:val="28"/>
              <w:lang w:eastAsia="en-US"/>
            </w:rPr>
            <w:t>МИНИСТЕРСТВО ЦИФРОВОГО РАЗВИТИЯ, СВЯЗИ И МАССОВЫХ</w:t>
          </w:r>
        </w:p>
        <w:p w14:paraId="355BBEB0" w14:textId="77777777" w:rsidR="00815ACD" w:rsidRPr="00146A01" w:rsidRDefault="00815ACD" w:rsidP="00815ACD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146A01">
            <w:rPr>
              <w:rFonts w:eastAsia="Calibri"/>
              <w:sz w:val="28"/>
              <w:szCs w:val="28"/>
              <w:lang w:eastAsia="en-US"/>
            </w:rPr>
            <w:t>КОММУНИКАЦИЙ РОССИЙСКОЙ ФЕДЕРАЦИИ</w:t>
          </w:r>
        </w:p>
        <w:p w14:paraId="1BAF48B2" w14:textId="77777777" w:rsidR="00815ACD" w:rsidRPr="00146A01" w:rsidRDefault="00815ACD" w:rsidP="00815ACD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146A01">
            <w:rPr>
              <w:rFonts w:eastAsia="Calibri"/>
              <w:sz w:val="28"/>
              <w:szCs w:val="28"/>
              <w:lang w:eastAsia="en-US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2E849794" w14:textId="77777777" w:rsidR="00815ACD" w:rsidRPr="00146A01" w:rsidRDefault="00815ACD" w:rsidP="00815ACD">
          <w:pPr>
            <w:pStyle w:val="msonormalbullet1gifbullet1gif"/>
            <w:pBdr>
              <w:bottom w:val="single" w:sz="12" w:space="1" w:color="auto"/>
            </w:pBdr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b/>
              <w:sz w:val="28"/>
              <w:szCs w:val="28"/>
              <w:lang w:eastAsia="en-US"/>
            </w:rPr>
          </w:pPr>
          <w:r w:rsidRPr="00146A01">
            <w:rPr>
              <w:rFonts w:eastAsia="Calibri"/>
              <w:b/>
              <w:sz w:val="28"/>
              <w:szCs w:val="28"/>
              <w:lang w:eastAsia="en-US"/>
            </w:rPr>
            <w:t>«Московский технический университет связи и информатики»</w:t>
          </w:r>
        </w:p>
        <w:p w14:paraId="2FB7C41C" w14:textId="77777777" w:rsidR="00815ACD" w:rsidRPr="00146A01" w:rsidRDefault="00815ACD" w:rsidP="00815ACD">
          <w:pPr>
            <w:pStyle w:val="msonormalbullet1gifbullet1gif"/>
            <w:pBdr>
              <w:bottom w:val="single" w:sz="12" w:space="1" w:color="auto"/>
            </w:pBdr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b/>
              <w:sz w:val="28"/>
              <w:szCs w:val="28"/>
              <w:lang w:eastAsia="en-US"/>
            </w:rPr>
          </w:pPr>
        </w:p>
        <w:p w14:paraId="37EB3A9E" w14:textId="77777777" w:rsidR="00815ACD" w:rsidRPr="00146A01" w:rsidRDefault="00815ACD" w:rsidP="00815ACD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sz w:val="28"/>
              <w:szCs w:val="28"/>
            </w:rPr>
          </w:pPr>
          <w:r w:rsidRPr="00146A01">
            <w:rPr>
              <w:sz w:val="28"/>
              <w:szCs w:val="28"/>
            </w:rPr>
            <w:t>Кафедра «Корпоративные информационные системы»</w:t>
          </w:r>
        </w:p>
        <w:p w14:paraId="56348E12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93B3E1A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0CA4510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bidi="en-US"/>
            </w:rPr>
          </w:pPr>
        </w:p>
        <w:p w14:paraId="5AC83394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bidi="en-US"/>
            </w:rPr>
          </w:pPr>
        </w:p>
        <w:p w14:paraId="4D6F9A85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bidi="en-US"/>
            </w:rPr>
          </w:pPr>
        </w:p>
        <w:p w14:paraId="4D87AD6B" w14:textId="27CA6E7F" w:rsidR="00815ACD" w:rsidRPr="00146A01" w:rsidRDefault="00815ACD" w:rsidP="00815ACD">
          <w:pPr>
            <w:tabs>
              <w:tab w:val="left" w:pos="4748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Лабораторная работа №</w:t>
          </w:r>
          <w:r w:rsidR="00C22286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3</w:t>
          </w:r>
        </w:p>
        <w:p w14:paraId="6914B830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</w:p>
        <w:p w14:paraId="5AEAECDE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по дисциплине</w:t>
          </w:r>
        </w:p>
        <w:p w14:paraId="018DDBEA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«CRM-системы»</w:t>
          </w:r>
        </w:p>
        <w:p w14:paraId="3A3A5CA0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  <w:p w14:paraId="6C003DF1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  <w:p w14:paraId="6055275B" w14:textId="77777777" w:rsidR="00815ACD" w:rsidRPr="00146A01" w:rsidRDefault="00815ACD" w:rsidP="00815ACD">
          <w:pPr>
            <w:spacing w:line="360" w:lineRule="auto"/>
            <w:ind w:left="3544" w:hanging="142"/>
            <w:jc w:val="right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 xml:space="preserve">Выполнил: студент гр. БПС 2401 </w:t>
          </w:r>
          <w:r>
            <w:rPr>
              <w:rFonts w:ascii="Times New Roman" w:hAnsi="Times New Roman" w:cs="Times New Roman"/>
              <w:sz w:val="28"/>
              <w:szCs w:val="28"/>
              <w:lang w:bidi="en-US"/>
            </w:rPr>
            <w:t>Берестнев</w:t>
          </w: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 xml:space="preserve"> Р. </w:t>
          </w:r>
          <w:r>
            <w:rPr>
              <w:rFonts w:ascii="Times New Roman" w:hAnsi="Times New Roman" w:cs="Times New Roman"/>
              <w:sz w:val="28"/>
              <w:szCs w:val="28"/>
              <w:lang w:bidi="en-US"/>
            </w:rPr>
            <w:t>А</w:t>
          </w: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>.</w:t>
          </w:r>
        </w:p>
        <w:p w14:paraId="3DD3C1F9" w14:textId="77777777" w:rsidR="00815ACD" w:rsidRPr="00146A01" w:rsidRDefault="00815ACD" w:rsidP="00815ACD">
          <w:pPr>
            <w:spacing w:line="360" w:lineRule="auto"/>
            <w:ind w:left="3686"/>
            <w:jc w:val="right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>Вариант №1</w:t>
          </w:r>
          <w:r>
            <w:rPr>
              <w:rFonts w:ascii="Times New Roman" w:hAnsi="Times New Roman" w:cs="Times New Roman"/>
              <w:sz w:val="28"/>
              <w:szCs w:val="28"/>
              <w:lang w:bidi="en-US"/>
            </w:rPr>
            <w:t>4</w:t>
          </w:r>
        </w:p>
        <w:p w14:paraId="7FC54738" w14:textId="77777777" w:rsidR="00815ACD" w:rsidRPr="00146A01" w:rsidRDefault="00815ACD" w:rsidP="00815ACD">
          <w:pPr>
            <w:spacing w:line="360" w:lineRule="auto"/>
            <w:ind w:left="3686"/>
            <w:jc w:val="right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>Проверил: Игнатов Д. В.</w:t>
          </w:r>
        </w:p>
        <w:p w14:paraId="4E4A2069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  <w:p w14:paraId="0CCA39BC" w14:textId="77777777" w:rsidR="00815ACD" w:rsidRPr="00146A01" w:rsidRDefault="00EE1784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</w:sdtContent>
    </w:sdt>
    <w:p w14:paraId="2DDAD40D" w14:textId="77777777" w:rsidR="00815ACD" w:rsidRDefault="00815ACD" w:rsidP="00815ACD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A0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3201900"/>
        <w:docPartObj>
          <w:docPartGallery w:val="Table of Contents"/>
          <w:docPartUnique/>
        </w:docPartObj>
      </w:sdtPr>
      <w:sdtEndPr/>
      <w:sdtContent>
        <w:p w14:paraId="0EE27371" w14:textId="0BDCBA11" w:rsidR="00815ACD" w:rsidRPr="00146A01" w:rsidRDefault="00815ACD" w:rsidP="00815ACD">
          <w:pPr>
            <w:pStyle w:val="a7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F3816">
            <w:rPr>
              <w:rFonts w:ascii="Times New Roman" w:hAnsi="Times New Roman" w:cs="Times New Roman"/>
              <w:b/>
              <w:bCs/>
              <w:color w:val="auto"/>
              <w:szCs w:val="28"/>
            </w:rPr>
            <w:t>Оглавление</w:t>
          </w:r>
        </w:p>
        <w:p w14:paraId="20736D80" w14:textId="77777777" w:rsidR="00815ACD" w:rsidRPr="00146A01" w:rsidRDefault="00815ACD" w:rsidP="00815ACD">
          <w:pPr>
            <w:pStyle w:val="11"/>
            <w:rPr>
              <w:rFonts w:eastAsiaTheme="minorEastAsia"/>
              <w:kern w:val="2"/>
              <w:lang w:eastAsia="ru-RU"/>
            </w:rPr>
          </w:pPr>
          <w:r w:rsidRPr="00146A01">
            <w:fldChar w:fldCharType="begin"/>
          </w:r>
          <w:r w:rsidRPr="00146A01">
            <w:instrText xml:space="preserve"> TOC \o "1-3" \h \z \u </w:instrText>
          </w:r>
          <w:r w:rsidRPr="00146A01">
            <w:fldChar w:fldCharType="separate"/>
          </w:r>
          <w:hyperlink w:anchor="_Toc181118242" w:history="1">
            <w:r w:rsidRPr="00146A01">
              <w:rPr>
                <w:rStyle w:val="a8"/>
              </w:rPr>
              <w:t>Цель</w:t>
            </w:r>
            <w:r w:rsidRPr="00146A01">
              <w:rPr>
                <w:webHidden/>
              </w:rPr>
              <w:tab/>
            </w:r>
            <w:r w:rsidRPr="00146A01">
              <w:rPr>
                <w:webHidden/>
              </w:rPr>
              <w:fldChar w:fldCharType="begin"/>
            </w:r>
            <w:r w:rsidRPr="00146A01">
              <w:rPr>
                <w:webHidden/>
              </w:rPr>
              <w:instrText xml:space="preserve"> PAGEREF _Toc181118242 \h </w:instrText>
            </w:r>
            <w:r w:rsidRPr="00146A01">
              <w:rPr>
                <w:webHidden/>
              </w:rPr>
            </w:r>
            <w:r w:rsidRPr="00146A01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Pr="00146A01">
              <w:rPr>
                <w:webHidden/>
              </w:rPr>
              <w:fldChar w:fldCharType="end"/>
            </w:r>
          </w:hyperlink>
        </w:p>
        <w:p w14:paraId="073C8ADD" w14:textId="77777777" w:rsidR="00815ACD" w:rsidRPr="00146A01" w:rsidRDefault="00815ACD" w:rsidP="00815ACD">
          <w:pPr>
            <w:pStyle w:val="11"/>
            <w:rPr>
              <w:rFonts w:eastAsiaTheme="minorEastAsia"/>
              <w:kern w:val="2"/>
              <w:lang w:eastAsia="ru-RU"/>
            </w:rPr>
          </w:pPr>
          <w:hyperlink w:anchor="_Toc181118243" w:history="1">
            <w:r w:rsidRPr="00146A01">
              <w:rPr>
                <w:rStyle w:val="a8"/>
                <w:lang w:bidi="en-US"/>
              </w:rPr>
              <w:t>Задачи</w:t>
            </w:r>
            <w:r w:rsidRPr="00146A01">
              <w:rPr>
                <w:webHidden/>
              </w:rPr>
              <w:tab/>
            </w:r>
            <w:r w:rsidRPr="00146A01">
              <w:rPr>
                <w:webHidden/>
              </w:rPr>
              <w:fldChar w:fldCharType="begin"/>
            </w:r>
            <w:r w:rsidRPr="00146A01">
              <w:rPr>
                <w:webHidden/>
              </w:rPr>
              <w:instrText xml:space="preserve"> PAGEREF _Toc181118243 \h </w:instrText>
            </w:r>
            <w:r w:rsidRPr="00146A01">
              <w:rPr>
                <w:webHidden/>
              </w:rPr>
            </w:r>
            <w:r w:rsidRPr="00146A01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146A01">
              <w:rPr>
                <w:webHidden/>
              </w:rPr>
              <w:fldChar w:fldCharType="end"/>
            </w:r>
          </w:hyperlink>
        </w:p>
        <w:p w14:paraId="38A7FF13" w14:textId="0E86D35C" w:rsidR="00815ACD" w:rsidRPr="00146A01" w:rsidRDefault="00815ACD" w:rsidP="00815ACD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1118244" w:history="1">
            <w:r w:rsidRPr="00F6190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6190D">
              <w:rPr>
                <w:rStyle w:val="a8"/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="00F6190D" w:rsidRPr="00F6190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Создать 5 лидов вручную. С разными видами состояний.</w:t>
            </w:r>
            <w:r w:rsidRPr="00F6190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_Toc181118244 \h </w:instrText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15DFC" w14:textId="589651B3" w:rsidR="00815ACD" w:rsidRPr="00146A01" w:rsidRDefault="00815ACD" w:rsidP="00815ACD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1118245" w:history="1">
            <w:r w:rsidRPr="00815A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2.</w:t>
            </w:r>
            <w:r w:rsidRPr="00815ACD">
              <w:rPr>
                <w:rStyle w:val="a8"/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815A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Создать с каждым из лидов разные виды событий.</w:t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_Toc181118245 \h </w:instrText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AB643" w14:textId="504C8E9C" w:rsidR="00815ACD" w:rsidRPr="00146A01" w:rsidRDefault="00815ACD" w:rsidP="00815ACD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1118246" w:history="1">
            <w:r w:rsidRPr="00815A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15ACD">
              <w:rPr>
                <w:rStyle w:val="a8"/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815A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Сформировать отчет «Календарь событий» и «Воронка продаж».</w:t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_Toc181118246 \h </w:instrText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F112A" w14:textId="77777777" w:rsidR="00815ACD" w:rsidRPr="00146A01" w:rsidRDefault="00815ACD" w:rsidP="00815ACD">
          <w:pPr>
            <w:pStyle w:val="11"/>
            <w:rPr>
              <w:rFonts w:eastAsiaTheme="minorEastAsia"/>
              <w:kern w:val="2"/>
              <w:lang w:eastAsia="ru-RU"/>
            </w:rPr>
          </w:pPr>
          <w:hyperlink w:anchor="_Toc181118255" w:history="1">
            <w:r w:rsidRPr="00146A01">
              <w:rPr>
                <w:rStyle w:val="a8"/>
              </w:rPr>
              <w:t>Вывод</w:t>
            </w:r>
            <w:r w:rsidRPr="00146A01">
              <w:rPr>
                <w:webHidden/>
              </w:rPr>
              <w:tab/>
            </w:r>
            <w:r w:rsidRPr="00146A01">
              <w:rPr>
                <w:webHidden/>
              </w:rPr>
              <w:fldChar w:fldCharType="begin"/>
            </w:r>
            <w:r w:rsidRPr="00146A01">
              <w:rPr>
                <w:webHidden/>
              </w:rPr>
              <w:instrText xml:space="preserve"> PAGEREF _Toc181118255 \h </w:instrText>
            </w:r>
            <w:r w:rsidRPr="00146A01">
              <w:rPr>
                <w:webHidden/>
              </w:rPr>
            </w:r>
            <w:r w:rsidRPr="00146A01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Pr="00146A01">
              <w:rPr>
                <w:webHidden/>
              </w:rPr>
              <w:fldChar w:fldCharType="end"/>
            </w:r>
          </w:hyperlink>
        </w:p>
        <w:p w14:paraId="02525686" w14:textId="77777777" w:rsidR="00815ACD" w:rsidRDefault="00815ACD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46A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158FC1" w14:textId="2BCDF320" w:rsidR="00815ACD" w:rsidRPr="00146A01" w:rsidRDefault="00815ACD" w:rsidP="00815A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ABAF69" w14:textId="77777777" w:rsidR="00615142" w:rsidRDefault="00615142"/>
    <w:p w14:paraId="666FC3F9" w14:textId="77777777" w:rsidR="00815ACD" w:rsidRDefault="00815ACD"/>
    <w:p w14:paraId="6D0D8567" w14:textId="77777777" w:rsidR="006108F4" w:rsidRDefault="006108F4"/>
    <w:p w14:paraId="01A1F272" w14:textId="77777777" w:rsidR="006108F4" w:rsidRDefault="006108F4"/>
    <w:p w14:paraId="46004C52" w14:textId="77777777" w:rsidR="006108F4" w:rsidRDefault="006108F4"/>
    <w:p w14:paraId="11828D25" w14:textId="77777777" w:rsidR="006108F4" w:rsidRDefault="006108F4"/>
    <w:p w14:paraId="7C812E50" w14:textId="77777777" w:rsidR="006108F4" w:rsidRDefault="006108F4"/>
    <w:p w14:paraId="1AC5CD55" w14:textId="77777777" w:rsidR="006108F4" w:rsidRDefault="006108F4"/>
    <w:p w14:paraId="3CE0F6BD" w14:textId="77777777" w:rsidR="006108F4" w:rsidRDefault="006108F4"/>
    <w:p w14:paraId="02C7D792" w14:textId="77777777" w:rsidR="006108F4" w:rsidRDefault="006108F4"/>
    <w:p w14:paraId="3B53A0BB" w14:textId="77777777" w:rsidR="006108F4" w:rsidRDefault="006108F4"/>
    <w:p w14:paraId="3A341421" w14:textId="77777777" w:rsidR="006108F4" w:rsidRDefault="006108F4"/>
    <w:p w14:paraId="27A09BDA" w14:textId="77777777" w:rsidR="006108F4" w:rsidRDefault="006108F4"/>
    <w:p w14:paraId="0DF89050" w14:textId="77777777" w:rsidR="006108F4" w:rsidRDefault="006108F4"/>
    <w:p w14:paraId="05FD9377" w14:textId="77777777" w:rsidR="006108F4" w:rsidRDefault="006108F4"/>
    <w:p w14:paraId="15E06F7A" w14:textId="77777777" w:rsidR="006108F4" w:rsidRDefault="006108F4"/>
    <w:p w14:paraId="423712FC" w14:textId="77777777" w:rsidR="006108F4" w:rsidRDefault="006108F4"/>
    <w:p w14:paraId="11F5226B" w14:textId="77777777" w:rsidR="006108F4" w:rsidRDefault="006108F4"/>
    <w:p w14:paraId="2A8E1FCC" w14:textId="77777777" w:rsidR="006108F4" w:rsidRDefault="006108F4"/>
    <w:p w14:paraId="625B3D12" w14:textId="77777777" w:rsidR="006108F4" w:rsidRDefault="006108F4"/>
    <w:p w14:paraId="58828CE8" w14:textId="77777777" w:rsidR="006108F4" w:rsidRDefault="006108F4"/>
    <w:p w14:paraId="63B5E604" w14:textId="77777777" w:rsidR="006108F4" w:rsidRDefault="006108F4"/>
    <w:p w14:paraId="1C956CF4" w14:textId="77777777" w:rsidR="006108F4" w:rsidRDefault="006108F4"/>
    <w:p w14:paraId="240D5F82" w14:textId="77777777" w:rsidR="00724690" w:rsidRDefault="00724690" w:rsidP="007246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основным функционалом подсистемы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E170640" w14:textId="086D4EE0" w:rsidR="006108F4" w:rsidRPr="00F6190D" w:rsidRDefault="00F6190D">
      <w:pPr>
        <w:rPr>
          <w:sz w:val="28"/>
          <w:szCs w:val="28"/>
        </w:rPr>
      </w:pPr>
      <w:r>
        <w:tab/>
      </w:r>
    </w:p>
    <w:p w14:paraId="51623C54" w14:textId="77777777" w:rsidR="00724690" w:rsidRDefault="00724690"/>
    <w:p w14:paraId="6D1CF86F" w14:textId="77777777" w:rsidR="00724690" w:rsidRDefault="00724690"/>
    <w:p w14:paraId="70604F07" w14:textId="77777777" w:rsidR="00724690" w:rsidRDefault="00724690"/>
    <w:p w14:paraId="4AB802D2" w14:textId="77777777" w:rsidR="00724690" w:rsidRDefault="00724690"/>
    <w:p w14:paraId="131C9F34" w14:textId="77777777" w:rsidR="00724690" w:rsidRDefault="00724690"/>
    <w:p w14:paraId="4041E324" w14:textId="77777777" w:rsidR="00724690" w:rsidRDefault="00724690"/>
    <w:p w14:paraId="18FE0513" w14:textId="77777777" w:rsidR="00724690" w:rsidRDefault="00724690"/>
    <w:p w14:paraId="2532E6D0" w14:textId="77777777" w:rsidR="00724690" w:rsidRDefault="00724690"/>
    <w:p w14:paraId="6491541D" w14:textId="77777777" w:rsidR="00724690" w:rsidRDefault="00724690"/>
    <w:p w14:paraId="708571C0" w14:textId="77777777" w:rsidR="00724690" w:rsidRDefault="00724690"/>
    <w:p w14:paraId="59C8C136" w14:textId="77777777" w:rsidR="00724690" w:rsidRDefault="00724690"/>
    <w:p w14:paraId="41A50FCA" w14:textId="77777777" w:rsidR="00724690" w:rsidRDefault="00724690"/>
    <w:p w14:paraId="7619DC7E" w14:textId="77777777" w:rsidR="00724690" w:rsidRDefault="00724690"/>
    <w:p w14:paraId="2337EBFD" w14:textId="77777777" w:rsidR="00724690" w:rsidRDefault="00724690"/>
    <w:p w14:paraId="468638DE" w14:textId="77777777" w:rsidR="00724690" w:rsidRDefault="00724690"/>
    <w:p w14:paraId="10A15B82" w14:textId="77777777" w:rsidR="00724690" w:rsidRDefault="00724690"/>
    <w:p w14:paraId="542C6A4A" w14:textId="77777777" w:rsidR="00724690" w:rsidRDefault="00724690"/>
    <w:p w14:paraId="7948419B" w14:textId="77777777" w:rsidR="00724690" w:rsidRDefault="00724690"/>
    <w:p w14:paraId="6883AF93" w14:textId="77777777" w:rsidR="00724690" w:rsidRDefault="00724690"/>
    <w:p w14:paraId="7E93CB1D" w14:textId="77777777" w:rsidR="00724690" w:rsidRDefault="00724690"/>
    <w:p w14:paraId="747001DC" w14:textId="77777777" w:rsidR="00724690" w:rsidRDefault="00724690"/>
    <w:p w14:paraId="275CB44E" w14:textId="77777777" w:rsidR="00724690" w:rsidRDefault="00724690"/>
    <w:p w14:paraId="394FC6BD" w14:textId="77777777" w:rsidR="00724690" w:rsidRDefault="00724690"/>
    <w:p w14:paraId="3561C72E" w14:textId="77777777" w:rsidR="00724690" w:rsidRDefault="00724690"/>
    <w:p w14:paraId="71606155" w14:textId="77777777" w:rsidR="00724690" w:rsidRDefault="00724690"/>
    <w:p w14:paraId="4FC6CBA1" w14:textId="77777777" w:rsidR="00724690" w:rsidRDefault="00724690"/>
    <w:p w14:paraId="5233AAB1" w14:textId="77777777" w:rsidR="00724690" w:rsidRDefault="00724690"/>
    <w:p w14:paraId="594D473C" w14:textId="77777777" w:rsidR="00724690" w:rsidRDefault="00724690"/>
    <w:p w14:paraId="56FE9764" w14:textId="77777777" w:rsidR="00724690" w:rsidRDefault="00724690"/>
    <w:p w14:paraId="414B0150" w14:textId="1C9292A3" w:rsidR="00F6190D" w:rsidRDefault="007246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9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Задачи:</w:t>
      </w:r>
      <w:r w:rsidR="00F619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61A184" w14:textId="36E1DCCA" w:rsidR="00F6190D" w:rsidRDefault="00F6190D" w:rsidP="00E6546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90D">
        <w:rPr>
          <w:rFonts w:ascii="Times New Roman" w:hAnsi="Times New Roman" w:cs="Times New Roman"/>
          <w:sz w:val="28"/>
          <w:szCs w:val="28"/>
        </w:rPr>
        <w:t xml:space="preserve">Создать 5 </w:t>
      </w:r>
      <w:proofErr w:type="spellStart"/>
      <w:r w:rsidRPr="00F6190D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F6190D">
        <w:rPr>
          <w:rFonts w:ascii="Times New Roman" w:hAnsi="Times New Roman" w:cs="Times New Roman"/>
          <w:sz w:val="28"/>
          <w:szCs w:val="28"/>
        </w:rPr>
        <w:t xml:space="preserve"> вручную. С разными видами состояний.</w:t>
      </w:r>
    </w:p>
    <w:p w14:paraId="62B2DDDE" w14:textId="77777777" w:rsidR="00BA60C1" w:rsidRPr="00D455E5" w:rsidRDefault="00BA60C1" w:rsidP="005C4572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4245F0A" w14:textId="2162FA2B" w:rsidR="00484A3C" w:rsidRPr="00484A3C" w:rsidRDefault="00F822C9" w:rsidP="00F822C9">
      <w:pPr>
        <w:ind w:left="708" w:hanging="99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22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23FBF7" wp14:editId="02652004">
            <wp:extent cx="5940425" cy="2195195"/>
            <wp:effectExtent l="0" t="0" r="3175" b="0"/>
            <wp:docPr id="34362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0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52FA" w14:textId="4622C054" w:rsidR="00BA60C1" w:rsidRDefault="00F822C9" w:rsidP="00F822C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A3F8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</w:t>
      </w:r>
      <w:proofErr w:type="spellEnd"/>
    </w:p>
    <w:p w14:paraId="360E806B" w14:textId="77777777" w:rsidR="00F822C9" w:rsidRDefault="00F822C9" w:rsidP="00F822C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384F841" w14:textId="6808BDA9" w:rsidR="00F822C9" w:rsidRDefault="000A3F81" w:rsidP="000A3F81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0A3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0DA81" wp14:editId="15E62018">
            <wp:extent cx="5940425" cy="2272030"/>
            <wp:effectExtent l="0" t="0" r="3175" b="0"/>
            <wp:docPr id="1730738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3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5BE" w14:textId="2A3B99E5" w:rsidR="000A3F81" w:rsidRDefault="000A3F81" w:rsidP="000A3F81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</w:t>
      </w:r>
      <w:proofErr w:type="spellEnd"/>
    </w:p>
    <w:p w14:paraId="30CD7E14" w14:textId="77777777" w:rsidR="000A3F81" w:rsidRDefault="000A3F81" w:rsidP="000A3F81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</w:p>
    <w:p w14:paraId="53A5DDA2" w14:textId="7A83423C" w:rsidR="000A3F81" w:rsidRDefault="00F04C29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F04C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90E0C6" wp14:editId="7C7D5F60">
            <wp:extent cx="5940425" cy="2367280"/>
            <wp:effectExtent l="0" t="0" r="3175" b="0"/>
            <wp:docPr id="75538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8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BF58" w14:textId="414D4CBD" w:rsidR="00F04C29" w:rsidRDefault="00F04C29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Третий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</w:t>
      </w:r>
      <w:proofErr w:type="spellEnd"/>
    </w:p>
    <w:p w14:paraId="2066C84E" w14:textId="77777777" w:rsidR="00F04C29" w:rsidRDefault="00F04C29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</w:p>
    <w:p w14:paraId="1CA1D5E6" w14:textId="55FDEE84" w:rsidR="00F04C29" w:rsidRDefault="002B59FC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2B5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41792" wp14:editId="78564737">
            <wp:extent cx="5940425" cy="2390775"/>
            <wp:effectExtent l="0" t="0" r="3175" b="9525"/>
            <wp:docPr id="113668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9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BF70" w14:textId="2C90C70D" w:rsidR="002B59FC" w:rsidRDefault="002B59FC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Четвёртый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</w:t>
      </w:r>
      <w:proofErr w:type="spellEnd"/>
    </w:p>
    <w:p w14:paraId="7717B262" w14:textId="77777777" w:rsidR="002B59FC" w:rsidRDefault="002B59FC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</w:p>
    <w:p w14:paraId="5E5B8407" w14:textId="7C9861C5" w:rsidR="002B59FC" w:rsidRDefault="00716545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65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EBB248" wp14:editId="4DE0036E">
            <wp:extent cx="5940425" cy="2362835"/>
            <wp:effectExtent l="0" t="0" r="3175" b="0"/>
            <wp:docPr id="33339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93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31EB" w14:textId="33B9F9A0" w:rsidR="00716545" w:rsidRDefault="00716545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Пятый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</w:t>
      </w:r>
      <w:proofErr w:type="spellEnd"/>
    </w:p>
    <w:p w14:paraId="41597A86" w14:textId="10959E09" w:rsidR="008E48D2" w:rsidRDefault="008E48D2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8E48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DC816E" wp14:editId="16D3AD7E">
            <wp:extent cx="5940425" cy="1426210"/>
            <wp:effectExtent l="0" t="0" r="3175" b="2540"/>
            <wp:docPr id="1208460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60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ACBE" w14:textId="00D99746" w:rsidR="008E48D2" w:rsidRPr="00716545" w:rsidRDefault="008E48D2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лиды</w:t>
      </w:r>
      <w:proofErr w:type="spellEnd"/>
    </w:p>
    <w:p w14:paraId="5BDE189E" w14:textId="05C6E9EE" w:rsidR="00BA60C1" w:rsidRDefault="005C4572" w:rsidP="00BA60C1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4572">
        <w:rPr>
          <w:rFonts w:ascii="Times New Roman" w:hAnsi="Times New Roman" w:cs="Times New Roman"/>
          <w:sz w:val="28"/>
          <w:szCs w:val="28"/>
        </w:rPr>
        <w:t xml:space="preserve">Создать с каждым из </w:t>
      </w:r>
      <w:proofErr w:type="spellStart"/>
      <w:r w:rsidRPr="005C4572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5C4572">
        <w:rPr>
          <w:rFonts w:ascii="Times New Roman" w:hAnsi="Times New Roman" w:cs="Times New Roman"/>
          <w:sz w:val="28"/>
          <w:szCs w:val="28"/>
        </w:rPr>
        <w:t xml:space="preserve"> разные виды событий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EDCC6D" w14:textId="77777777" w:rsidR="005C4572" w:rsidRDefault="005C4572" w:rsidP="008E48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BA43662" w14:textId="109A0465" w:rsidR="008E48D2" w:rsidRDefault="008E48D2" w:rsidP="008E48D2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8E4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75C85" wp14:editId="07178B19">
            <wp:extent cx="5940425" cy="3305175"/>
            <wp:effectExtent l="0" t="0" r="3175" b="9525"/>
            <wp:docPr id="19889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B303" w14:textId="434810E8" w:rsidR="008E48D2" w:rsidRDefault="008E48D2" w:rsidP="008E48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Событие «Телефонный звонок»</w:t>
      </w:r>
    </w:p>
    <w:p w14:paraId="01482EB1" w14:textId="77777777" w:rsidR="008E48D2" w:rsidRDefault="008E48D2" w:rsidP="008E48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8A7D548" w14:textId="471B3DB5" w:rsidR="008E48D2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642D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1B1F85" wp14:editId="491E34C3">
            <wp:extent cx="5940425" cy="3778250"/>
            <wp:effectExtent l="0" t="0" r="3175" b="0"/>
            <wp:docPr id="16258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57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CEF" w14:textId="4188935B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Событие «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284E1047" w14:textId="77777777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2295FCB8" w14:textId="4BEFE281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642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1451B" wp14:editId="37ABE823">
            <wp:extent cx="5940425" cy="3255645"/>
            <wp:effectExtent l="0" t="0" r="3175" b="1905"/>
            <wp:docPr id="1669249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49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43DD" w14:textId="45F21867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Событие «Личная встреча»</w:t>
      </w:r>
    </w:p>
    <w:p w14:paraId="34D2403B" w14:textId="77777777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185FCC79" w14:textId="51411969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642D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78C3A2" wp14:editId="3E574C85">
            <wp:extent cx="5940425" cy="2978150"/>
            <wp:effectExtent l="0" t="0" r="3175" b="0"/>
            <wp:docPr id="571807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07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33C7" w14:textId="48A72EEB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Событие «Запись»</w:t>
      </w:r>
    </w:p>
    <w:p w14:paraId="6A77DB33" w14:textId="77777777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76E516FD" w14:textId="250019C8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642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9E5DA" wp14:editId="3D70C9A3">
            <wp:extent cx="5940425" cy="4438015"/>
            <wp:effectExtent l="0" t="0" r="3175" b="635"/>
            <wp:docPr id="10936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7F83" w14:textId="2A1E5EB3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Событие «Электронное письмо»</w:t>
      </w:r>
    </w:p>
    <w:p w14:paraId="7874E1D0" w14:textId="77777777" w:rsidR="00642D3D" w:rsidRP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6B93721B" w14:textId="516672C5" w:rsidR="005C4572" w:rsidRDefault="005C4572" w:rsidP="005C457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4572">
        <w:rPr>
          <w:rFonts w:ascii="Times New Roman" w:hAnsi="Times New Roman" w:cs="Times New Roman"/>
          <w:sz w:val="28"/>
          <w:szCs w:val="28"/>
        </w:rPr>
        <w:t>Сформировать отчет «Календарь событий» и «Воронка продаж».</w:t>
      </w:r>
    </w:p>
    <w:p w14:paraId="16A503C9" w14:textId="0D1D4279" w:rsidR="00A5591F" w:rsidRDefault="00A5591F" w:rsidP="00A5591F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A559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8BCB8A" wp14:editId="00CCEBA3">
            <wp:extent cx="5940425" cy="1046480"/>
            <wp:effectExtent l="0" t="0" r="3175" b="1270"/>
            <wp:docPr id="34466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63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283" w14:textId="1859C348" w:rsidR="00A5591F" w:rsidRDefault="00A5591F" w:rsidP="00A5591F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Отчёт «Календарь событий»</w:t>
      </w:r>
    </w:p>
    <w:p w14:paraId="40A3C95E" w14:textId="77777777" w:rsidR="00A5591F" w:rsidRPr="00A5591F" w:rsidRDefault="00A5591F" w:rsidP="00A5591F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7E853E05" w14:textId="7A655643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  <w:r w:rsidRPr="00A55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B3344" wp14:editId="5C69A368">
            <wp:extent cx="5940425" cy="4551045"/>
            <wp:effectExtent l="0" t="0" r="3175" b="1905"/>
            <wp:docPr id="191247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733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C5C3" w14:textId="4FD1FAD7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Отчёт «Воронка продаж»</w:t>
      </w:r>
    </w:p>
    <w:p w14:paraId="65EC8566" w14:textId="77777777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</w:p>
    <w:p w14:paraId="03DFACC5" w14:textId="77777777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</w:p>
    <w:p w14:paraId="3D69E4B2" w14:textId="77777777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</w:p>
    <w:p w14:paraId="57B839F5" w14:textId="4B50554C" w:rsidR="00A5591F" w:rsidRDefault="00D455E5" w:rsidP="00D455E5">
      <w:pPr>
        <w:pStyle w:val="aa"/>
        <w:ind w:hanging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9ED3B01" w14:textId="6E268498" w:rsidR="00D455E5" w:rsidRPr="00D455E5" w:rsidRDefault="00D455E5" w:rsidP="008E601F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455E5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сформированы несколько </w:t>
      </w:r>
      <w:proofErr w:type="spellStart"/>
      <w:r w:rsidRPr="00D455E5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D455E5">
        <w:rPr>
          <w:rFonts w:ascii="Times New Roman" w:hAnsi="Times New Roman" w:cs="Times New Roman"/>
          <w:sz w:val="28"/>
          <w:szCs w:val="28"/>
        </w:rPr>
        <w:t xml:space="preserve">, представляющих собой потенциальных клиентов, ещё не ставших таковыми. Чтобы превратить </w:t>
      </w:r>
      <w:proofErr w:type="spellStart"/>
      <w:r w:rsidRPr="00D455E5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D455E5">
        <w:rPr>
          <w:rFonts w:ascii="Times New Roman" w:hAnsi="Times New Roman" w:cs="Times New Roman"/>
          <w:sz w:val="28"/>
          <w:szCs w:val="28"/>
        </w:rPr>
        <w:t xml:space="preserve"> в клиентов нашей компании, необходимо проводить мероприятия, направленные на стимулирование их к покупке. К таким мероприятиям относятся звонки, электронные письма, SMS и другие способы </w:t>
      </w:r>
      <w:r w:rsidRPr="00D455E5">
        <w:rPr>
          <w:rFonts w:ascii="Times New Roman" w:hAnsi="Times New Roman" w:cs="Times New Roman"/>
          <w:sz w:val="28"/>
          <w:szCs w:val="28"/>
        </w:rPr>
        <w:lastRenderedPageBreak/>
        <w:t xml:space="preserve">общения. Для каждого из ранее созданных </w:t>
      </w:r>
      <w:proofErr w:type="spellStart"/>
      <w:r w:rsidRPr="00D455E5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D455E5">
        <w:rPr>
          <w:rFonts w:ascii="Times New Roman" w:hAnsi="Times New Roman" w:cs="Times New Roman"/>
          <w:sz w:val="28"/>
          <w:szCs w:val="28"/>
        </w:rPr>
        <w:t xml:space="preserve"> были реализованы различные виды взаимодействий. Обработка </w:t>
      </w:r>
      <w:proofErr w:type="spellStart"/>
      <w:r w:rsidRPr="00D455E5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D455E5">
        <w:rPr>
          <w:rFonts w:ascii="Times New Roman" w:hAnsi="Times New Roman" w:cs="Times New Roman"/>
          <w:sz w:val="28"/>
          <w:szCs w:val="28"/>
        </w:rPr>
        <w:t xml:space="preserve"> играет ключевую роль в увеличении объёмов продаж компании, и в процессе выполнения лабораторной работы был изучен механизм обработки </w:t>
      </w:r>
      <w:proofErr w:type="spellStart"/>
      <w:r w:rsidRPr="00D455E5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D455E5">
        <w:rPr>
          <w:rFonts w:ascii="Times New Roman" w:hAnsi="Times New Roman" w:cs="Times New Roman"/>
          <w:sz w:val="28"/>
          <w:szCs w:val="28"/>
        </w:rPr>
        <w:t>, а также их отражение в конфигурации «1</w:t>
      </w:r>
      <w:proofErr w:type="gramStart"/>
      <w:r w:rsidRPr="00D455E5">
        <w:rPr>
          <w:rFonts w:ascii="Times New Roman" w:hAnsi="Times New Roman" w:cs="Times New Roman"/>
          <w:sz w:val="28"/>
          <w:szCs w:val="28"/>
        </w:rPr>
        <w:t>С:УНФ</w:t>
      </w:r>
      <w:proofErr w:type="gramEnd"/>
      <w:r w:rsidRPr="00D455E5">
        <w:rPr>
          <w:rFonts w:ascii="Times New Roman" w:hAnsi="Times New Roman" w:cs="Times New Roman"/>
          <w:sz w:val="28"/>
          <w:szCs w:val="28"/>
        </w:rPr>
        <w:t>».</w:t>
      </w:r>
    </w:p>
    <w:sectPr w:rsidR="00D455E5" w:rsidRPr="00D455E5" w:rsidSect="006108F4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D9E39" w14:textId="77777777" w:rsidR="00815ACD" w:rsidRDefault="00815ACD" w:rsidP="00815ACD">
      <w:pPr>
        <w:spacing w:after="0" w:line="240" w:lineRule="auto"/>
      </w:pPr>
      <w:r>
        <w:separator/>
      </w:r>
    </w:p>
  </w:endnote>
  <w:endnote w:type="continuationSeparator" w:id="0">
    <w:p w14:paraId="78E03191" w14:textId="77777777" w:rsidR="00815ACD" w:rsidRDefault="00815ACD" w:rsidP="0081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EE568" w14:textId="77777777" w:rsidR="006108F4" w:rsidRDefault="006108F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368BAD5" w14:textId="17E0F045" w:rsidR="00815ACD" w:rsidRDefault="00815ACD" w:rsidP="006108F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BEC42" w14:textId="4FEB52C1" w:rsidR="006108F4" w:rsidRPr="006108F4" w:rsidRDefault="006108F4" w:rsidP="006108F4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6D410" w14:textId="77777777" w:rsidR="00815ACD" w:rsidRDefault="00815ACD" w:rsidP="00815ACD">
      <w:pPr>
        <w:spacing w:after="0" w:line="240" w:lineRule="auto"/>
      </w:pPr>
      <w:r>
        <w:separator/>
      </w:r>
    </w:p>
  </w:footnote>
  <w:footnote w:type="continuationSeparator" w:id="0">
    <w:p w14:paraId="7AE26D87" w14:textId="77777777" w:rsidR="00815ACD" w:rsidRDefault="00815ACD" w:rsidP="00815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123"/>
    <w:multiLevelType w:val="hybridMultilevel"/>
    <w:tmpl w:val="BBAAF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87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CD"/>
    <w:rsid w:val="000A3F81"/>
    <w:rsid w:val="002B59FC"/>
    <w:rsid w:val="00484A3C"/>
    <w:rsid w:val="004A24F4"/>
    <w:rsid w:val="00530292"/>
    <w:rsid w:val="005C4572"/>
    <w:rsid w:val="006108F4"/>
    <w:rsid w:val="00615142"/>
    <w:rsid w:val="00642D3D"/>
    <w:rsid w:val="00716545"/>
    <w:rsid w:val="00724690"/>
    <w:rsid w:val="00761641"/>
    <w:rsid w:val="00815ACD"/>
    <w:rsid w:val="008E48D2"/>
    <w:rsid w:val="008E601F"/>
    <w:rsid w:val="00A5591F"/>
    <w:rsid w:val="00BA60C1"/>
    <w:rsid w:val="00C22286"/>
    <w:rsid w:val="00D455E5"/>
    <w:rsid w:val="00EE1784"/>
    <w:rsid w:val="00F04C29"/>
    <w:rsid w:val="00F6190D"/>
    <w:rsid w:val="00F8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9016"/>
  <w15:chartTrackingRefBased/>
  <w15:docId w15:val="{F79088E1-6776-41B1-B076-C0401933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AC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5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81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815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5ACD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815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5ACD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15A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815A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5A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815AC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15ACD"/>
    <w:pPr>
      <w:spacing w:after="100"/>
      <w:ind w:left="220"/>
    </w:pPr>
  </w:style>
  <w:style w:type="character" w:styleId="a9">
    <w:name w:val="Unresolved Mention"/>
    <w:basedOn w:val="a0"/>
    <w:uiPriority w:val="99"/>
    <w:semiHidden/>
    <w:unhideWhenUsed/>
    <w:rsid w:val="00815AC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6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Berestnev</dc:creator>
  <cp:keywords/>
  <dc:description/>
  <cp:lastModifiedBy>Roman Berestnev</cp:lastModifiedBy>
  <cp:revision>2</cp:revision>
  <dcterms:created xsi:type="dcterms:W3CDTF">2024-12-10T07:00:00Z</dcterms:created>
  <dcterms:modified xsi:type="dcterms:W3CDTF">2024-12-10T07:00:00Z</dcterms:modified>
</cp:coreProperties>
</file>