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5587" w14:textId="75CABD8B" w:rsidR="00D4004D" w:rsidRDefault="007351AB" w:rsidP="00EE5138">
      <w:pPr>
        <w:pStyle w:val="Titel"/>
        <w:jc w:val="center"/>
      </w:pPr>
      <w:bookmarkStart w:id="0" w:name="_Hlk515098025"/>
      <w:bookmarkStart w:id="1" w:name="_GoBack"/>
      <w:bookmarkEnd w:id="0"/>
      <w:bookmarkEnd w:id="1"/>
      <w:proofErr w:type="spellStart"/>
      <w:r>
        <w:t>TSPsolver</w:t>
      </w:r>
      <w:proofErr w:type="spellEnd"/>
    </w:p>
    <w:p w14:paraId="72E422E5" w14:textId="5F7CC823" w:rsidR="007351AB" w:rsidRDefault="007351AB" w:rsidP="004A5D1A">
      <w:pPr>
        <w:pStyle w:val="berschrift1"/>
      </w:pPr>
      <w:bookmarkStart w:id="2" w:name="_Toc511239389"/>
      <w:bookmarkStart w:id="3" w:name="_Toc511239407"/>
      <w:r>
        <w:t>Basic Idea</w:t>
      </w:r>
    </w:p>
    <w:p w14:paraId="000DD186" w14:textId="1B908289" w:rsidR="007351AB" w:rsidRDefault="007351AB" w:rsidP="007351AB">
      <w:r>
        <w:t xml:space="preserve">This project is about solving the famous Traveling Salesman Problem with a Genetic Algorithm. </w:t>
      </w:r>
      <w:r w:rsidRPr="0084152B">
        <w:t>This document provides instruction how to</w:t>
      </w:r>
      <w:r>
        <w:t xml:space="preserve"> handle the application as well as how to interpret its findings. Detail information about the problem as well as the applied algorithm can be found in the reader.</w:t>
      </w:r>
    </w:p>
    <w:p w14:paraId="11EC727A" w14:textId="62573029" w:rsidR="00B00541" w:rsidRDefault="00B00541" w:rsidP="00B00541">
      <w:pPr>
        <w:pStyle w:val="berschrift1"/>
      </w:pPr>
      <w:r>
        <w:t>GUI</w:t>
      </w:r>
    </w:p>
    <w:p w14:paraId="546918CA" w14:textId="5EA56FE7" w:rsidR="00B00541" w:rsidRDefault="00B00541" w:rsidP="007351AB">
      <w:r>
        <w:t xml:space="preserve">The picture below shows the graphical user interface of the application. Please be aware that the </w:t>
      </w:r>
      <w:r w:rsidRPr="00B00541">
        <w:t>requirement of calculating a closed path</w:t>
      </w:r>
      <w:r>
        <w:t xml:space="preserve"> was omitted in this </w:t>
      </w:r>
      <w:r w:rsidR="00541A74">
        <w:t>project (Hamiltonian path instead of Hamiltonian circle)</w:t>
      </w:r>
      <w:r>
        <w:t>.</w:t>
      </w:r>
    </w:p>
    <w:p w14:paraId="2D2BC02C" w14:textId="1E19D20D" w:rsidR="00526F5B" w:rsidRDefault="007351AB" w:rsidP="007351AB">
      <w:r>
        <w:rPr>
          <w:noProof/>
        </w:rPr>
        <w:drawing>
          <wp:inline distT="0" distB="0" distL="0" distR="0" wp14:anchorId="735C59E7" wp14:editId="38F1E5A2">
            <wp:extent cx="5972810" cy="5024120"/>
            <wp:effectExtent l="0" t="0" r="889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EDF3" w14:textId="77777777" w:rsidR="00526F5B" w:rsidRDefault="00526F5B">
      <w:pPr>
        <w:spacing w:after="160"/>
        <w:jc w:val="left"/>
      </w:pPr>
      <w:r>
        <w:br w:type="page"/>
      </w:r>
    </w:p>
    <w:p w14:paraId="445156B3" w14:textId="700C1545" w:rsidR="007351AB" w:rsidRDefault="007351AB" w:rsidP="00BA0629">
      <w:pPr>
        <w:pStyle w:val="berschrift1"/>
      </w:pPr>
      <w:r>
        <w:lastRenderedPageBreak/>
        <w:t>Parameters</w:t>
      </w:r>
    </w:p>
    <w:p w14:paraId="1A98E8E9" w14:textId="068612F4" w:rsidR="00BA0629" w:rsidRDefault="00BA0629" w:rsidP="00BA0629">
      <w:r>
        <w:t>Parameterization is a crucial part when applying a genetic algorithm. The following constants can be set by the user.</w:t>
      </w:r>
    </w:p>
    <w:p w14:paraId="6091C08D" w14:textId="1D13241D" w:rsidR="00BA0629" w:rsidRDefault="00526F5B" w:rsidP="00BA0629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1D2360" wp14:editId="1ED6D913">
            <wp:simplePos x="0" y="0"/>
            <wp:positionH relativeFrom="column">
              <wp:posOffset>-3175</wp:posOffset>
            </wp:positionH>
            <wp:positionV relativeFrom="paragraph">
              <wp:posOffset>35560</wp:posOffset>
            </wp:positionV>
            <wp:extent cx="2342515" cy="1961515"/>
            <wp:effectExtent l="0" t="0" r="635" b="63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629" w:rsidRPr="00BA0629">
        <w:t>Vertices</w:t>
      </w:r>
    </w:p>
    <w:p w14:paraId="12087799" w14:textId="060C1EDE" w:rsidR="00BA0629" w:rsidRDefault="00BA0629" w:rsidP="00BA0629">
      <w:r>
        <w:t>When no file is indicated, the application will create random vertices. The number of vertices being drawn can be set in the first parameter. All positive integers are valid.</w:t>
      </w:r>
    </w:p>
    <w:p w14:paraId="5193FF10" w14:textId="30765C21" w:rsidR="00BA0629" w:rsidRDefault="00BA0629" w:rsidP="00BA0629">
      <w:pPr>
        <w:pStyle w:val="berschrift2"/>
      </w:pPr>
      <w:r>
        <w:t>Population size</w:t>
      </w:r>
    </w:p>
    <w:p w14:paraId="47B920D3" w14:textId="5216532F" w:rsidR="00BA0629" w:rsidRDefault="00BA0629" w:rsidP="00BA0629">
      <w:r>
        <w:t xml:space="preserve">Specifies the number </w:t>
      </w:r>
      <w:r w:rsidR="00FF3B3F">
        <w:t xml:space="preserve">of </w:t>
      </w:r>
      <w:r>
        <w:t>elements being h</w:t>
      </w:r>
      <w:r w:rsidR="00FF3B3F">
        <w:t>e</w:t>
      </w:r>
      <w:r>
        <w:t>ld in one population. All positive integers are valid.</w:t>
      </w:r>
    </w:p>
    <w:p w14:paraId="5A66AE86" w14:textId="6A25B557" w:rsidR="00BA0629" w:rsidRDefault="00BA0629" w:rsidP="00BA0629">
      <w:pPr>
        <w:pStyle w:val="berschrift2"/>
      </w:pPr>
      <w:r>
        <w:t>Generation max.</w:t>
      </w:r>
    </w:p>
    <w:p w14:paraId="43AAAC89" w14:textId="3EFC855F" w:rsidR="00BA0629" w:rsidRDefault="00BA0629" w:rsidP="00BA0629">
      <w:r>
        <w:t>Specifies the number of evolutions being performed with a single population. After the end is reached, the application instantiates a new population and starts over again.</w:t>
      </w:r>
    </w:p>
    <w:p w14:paraId="78956BC5" w14:textId="333FC765" w:rsidR="00BA0629" w:rsidRDefault="00BA0629" w:rsidP="00D54CA9">
      <w:pPr>
        <w:pStyle w:val="berschrift2"/>
      </w:pPr>
      <w:r>
        <w:t>Mutation rate</w:t>
      </w:r>
    </w:p>
    <w:p w14:paraId="2710E282" w14:textId="72C90753" w:rsidR="00526F5B" w:rsidRDefault="00BA0629" w:rsidP="00BA0629">
      <w:r>
        <w:t>Specifies</w:t>
      </w:r>
      <w:r w:rsidR="00C72E39">
        <w:t xml:space="preserve"> how much percent of an element may be affected by random exchange interventions of the element’s concrete solution path. All positive integers are valid</w:t>
      </w:r>
      <w:r w:rsidR="00624464">
        <w:t>. Nonetheless,</w:t>
      </w:r>
      <w:r w:rsidR="00C72E39">
        <w:t xml:space="preserve"> it is advisable to choose a value between 0.0 and 1</w:t>
      </w:r>
      <w:r w:rsidR="00624464">
        <w:t>.0</w:t>
      </w:r>
      <w:r w:rsidR="00C72E39">
        <w:t>. A value of 3.0</w:t>
      </w:r>
      <w:r w:rsidR="0008684A">
        <w:t>,</w:t>
      </w:r>
      <w:r w:rsidR="00C72E39">
        <w:t xml:space="preserve"> for instance</w:t>
      </w:r>
      <w:r w:rsidR="0008684A">
        <w:t>,</w:t>
      </w:r>
      <w:r w:rsidR="00C72E39">
        <w:t xml:space="preserve"> </w:t>
      </w:r>
      <w:r w:rsidR="00624464">
        <w:t xml:space="preserve">would </w:t>
      </w:r>
      <w:r w:rsidR="00C72E39">
        <w:t xml:space="preserve">engender that 300% of the solution path </w:t>
      </w:r>
      <w:r w:rsidR="00204537">
        <w:t>is</w:t>
      </w:r>
      <w:r w:rsidR="00C72E39">
        <w:t xml:space="preserve"> randomly changed</w:t>
      </w:r>
      <w:r w:rsidR="00B94C86">
        <w:t>.</w:t>
      </w:r>
    </w:p>
    <w:p w14:paraId="5C459AE3" w14:textId="77777777" w:rsidR="00526F5B" w:rsidRDefault="00526F5B">
      <w:pPr>
        <w:spacing w:after="160"/>
        <w:jc w:val="left"/>
      </w:pPr>
      <w:r>
        <w:br w:type="page"/>
      </w:r>
    </w:p>
    <w:p w14:paraId="30160EA0" w14:textId="77777777" w:rsidR="00D23185" w:rsidRDefault="00D23185" w:rsidP="00D54CA9">
      <w:pPr>
        <w:pStyle w:val="berschrift2"/>
      </w:pPr>
      <w:r>
        <w:lastRenderedPageBreak/>
        <w:t>File</w:t>
      </w:r>
    </w:p>
    <w:p w14:paraId="7EC941AE" w14:textId="08145EC8" w:rsidR="00526F5B" w:rsidRDefault="00D23185" w:rsidP="007351AB">
      <w:proofErr w:type="gramStart"/>
      <w:r>
        <w:t>In order to</w:t>
      </w:r>
      <w:proofErr w:type="gramEnd"/>
      <w:r>
        <w:t xml:space="preserve"> apply the algorithm to a concrete problem, the user may provide a text file with coordinates. In doing so, the </w:t>
      </w:r>
      <w:r w:rsidR="00D54CA9">
        <w:t>number of vertices specified in the first parameter gets disregarded</w:t>
      </w:r>
      <w:r w:rsidR="006B4C51">
        <w:t>, provided the file path is valid</w:t>
      </w:r>
      <w:r w:rsidR="00D54CA9">
        <w:t>.</w:t>
      </w:r>
      <w:r w:rsidR="00526F5B">
        <w:t xml:space="preserve"> </w:t>
      </w:r>
      <w:r w:rsidR="006B4C51">
        <w:t>Additionally, t</w:t>
      </w:r>
      <w:r w:rsidR="00526F5B">
        <w:t xml:space="preserve">he imported file </w:t>
      </w:r>
      <w:proofErr w:type="gramStart"/>
      <w:r w:rsidR="00526F5B">
        <w:t>has to</w:t>
      </w:r>
      <w:proofErr w:type="gramEnd"/>
      <w:r w:rsidR="00526F5B">
        <w:t xml:space="preserve"> conf</w:t>
      </w:r>
      <w:r w:rsidR="005D18BC">
        <w:t>i</w:t>
      </w:r>
      <w:r w:rsidR="00526F5B">
        <w:t xml:space="preserve">rm </w:t>
      </w:r>
      <w:r w:rsidR="00471E98">
        <w:t>the</w:t>
      </w:r>
      <w:r w:rsidR="00526F5B">
        <w:t xml:space="preserve"> following line structure.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7"/>
        <w:gridCol w:w="579"/>
        <w:gridCol w:w="1184"/>
        <w:gridCol w:w="579"/>
        <w:gridCol w:w="1305"/>
        <w:gridCol w:w="579"/>
        <w:gridCol w:w="942"/>
      </w:tblGrid>
      <w:tr w:rsidR="00471E98" w14:paraId="7B11C8F7" w14:textId="77777777" w:rsidTr="00471E98">
        <w:tc>
          <w:tcPr>
            <w:tcW w:w="0" w:type="auto"/>
            <w:gridSpan w:val="5"/>
            <w:shd w:val="clear" w:color="auto" w:fill="D0CECE" w:themeFill="background2" w:themeFillShade="E6"/>
          </w:tcPr>
          <w:p w14:paraId="49939DDF" w14:textId="0C01E2CF" w:rsidR="00471E98" w:rsidRDefault="00471E98" w:rsidP="00471E98">
            <w:r>
              <w:t>required</w:t>
            </w:r>
          </w:p>
        </w:tc>
        <w:tc>
          <w:tcPr>
            <w:tcW w:w="0" w:type="auto"/>
            <w:gridSpan w:val="2"/>
            <w:shd w:val="clear" w:color="auto" w:fill="D0CECE" w:themeFill="background2" w:themeFillShade="E6"/>
          </w:tcPr>
          <w:p w14:paraId="3A0C0B14" w14:textId="0483BAC1" w:rsidR="00471E98" w:rsidRDefault="00471E98" w:rsidP="007351AB">
            <w:r>
              <w:t>optional</w:t>
            </w:r>
          </w:p>
        </w:tc>
      </w:tr>
      <w:tr w:rsidR="00471E98" w14:paraId="178A9DC6" w14:textId="77777777" w:rsidTr="00471E98">
        <w:tc>
          <w:tcPr>
            <w:tcW w:w="0" w:type="auto"/>
          </w:tcPr>
          <w:p w14:paraId="5EB4C54C" w14:textId="5FF8DB7B" w:rsidR="00471E98" w:rsidRDefault="00471E98" w:rsidP="007351AB">
            <w:r>
              <w:t>vertex name</w:t>
            </w:r>
          </w:p>
        </w:tc>
        <w:tc>
          <w:tcPr>
            <w:tcW w:w="0" w:type="auto"/>
          </w:tcPr>
          <w:p w14:paraId="5801CCA6" w14:textId="0685D150" w:rsidR="00471E98" w:rsidRDefault="00471E98" w:rsidP="007351AB">
            <w:r>
              <w:t>tab</w:t>
            </w:r>
          </w:p>
        </w:tc>
        <w:tc>
          <w:tcPr>
            <w:tcW w:w="0" w:type="auto"/>
          </w:tcPr>
          <w:p w14:paraId="5814E68D" w14:textId="3F3A855A" w:rsidR="00471E98" w:rsidRDefault="00471E98" w:rsidP="007351AB">
            <w:r>
              <w:t>latitude</w:t>
            </w:r>
          </w:p>
        </w:tc>
        <w:tc>
          <w:tcPr>
            <w:tcW w:w="0" w:type="auto"/>
          </w:tcPr>
          <w:p w14:paraId="34DD9ECB" w14:textId="1C718F07" w:rsidR="00471E98" w:rsidRDefault="00471E98" w:rsidP="007351AB">
            <w:r>
              <w:t>tab</w:t>
            </w:r>
          </w:p>
        </w:tc>
        <w:tc>
          <w:tcPr>
            <w:tcW w:w="0" w:type="auto"/>
          </w:tcPr>
          <w:p w14:paraId="352196FB" w14:textId="6C535A5A" w:rsidR="00471E98" w:rsidRDefault="00471E98" w:rsidP="007351AB">
            <w:r>
              <w:t>longitude</w:t>
            </w:r>
          </w:p>
        </w:tc>
        <w:tc>
          <w:tcPr>
            <w:tcW w:w="0" w:type="auto"/>
          </w:tcPr>
          <w:p w14:paraId="64A9EEBA" w14:textId="05122E02" w:rsidR="00471E98" w:rsidRDefault="00471E98" w:rsidP="007351AB">
            <w:r>
              <w:t>tab</w:t>
            </w:r>
          </w:p>
        </w:tc>
        <w:tc>
          <w:tcPr>
            <w:tcW w:w="0" w:type="auto"/>
          </w:tcPr>
          <w:p w14:paraId="663843B7" w14:textId="3D401334" w:rsidR="00471E98" w:rsidRDefault="00471E98" w:rsidP="007351AB">
            <w:r>
              <w:t>height</w:t>
            </w:r>
          </w:p>
        </w:tc>
      </w:tr>
    </w:tbl>
    <w:p w14:paraId="7B3F73E8" w14:textId="76D330B2" w:rsidR="00C8435D" w:rsidRDefault="00C8435D" w:rsidP="00526F5B">
      <w:r>
        <w:t xml:space="preserve">The coordinates must not necessarily stay in the </w:t>
      </w:r>
      <w:r w:rsidRPr="00C8435D">
        <w:t xml:space="preserve">World Geodetic System </w:t>
      </w:r>
      <w:r>
        <w:t xml:space="preserve">(WGS) form as the method </w:t>
      </w:r>
      <w:proofErr w:type="spellStart"/>
      <w:r w:rsidRPr="00C8435D">
        <w:rPr>
          <w:rStyle w:val="javamethod"/>
        </w:rPr>
        <w:t>drawPaths</w:t>
      </w:r>
      <w:proofErr w:type="spellEnd"/>
      <w:r w:rsidRPr="00C8435D">
        <w:t xml:space="preserve"> </w:t>
      </w:r>
      <w:r>
        <w:t>will paint all vertices proportionally onto the black area.</w:t>
      </w:r>
    </w:p>
    <w:p w14:paraId="49A303BD" w14:textId="7AD29232" w:rsidR="00526F5B" w:rsidRPr="00526F5B" w:rsidRDefault="00471E98" w:rsidP="00526F5B">
      <w:r>
        <w:t>Each line represents one vertex. The lines can be accumulated by means of a carriage return and a line feed (CRLF).</w:t>
      </w:r>
      <w:r w:rsidR="00A81AAB">
        <w:t xml:space="preserve"> An example of a valid text file is shown below.</w:t>
      </w:r>
    </w:p>
    <w:p w14:paraId="68E8CAAC" w14:textId="49C6C03C" w:rsidR="007351AB" w:rsidRDefault="007351AB" w:rsidP="007351AB">
      <w:r>
        <w:rPr>
          <w:noProof/>
        </w:rPr>
        <w:drawing>
          <wp:inline distT="0" distB="0" distL="0" distR="0" wp14:anchorId="6C023899" wp14:editId="684653DF">
            <wp:extent cx="4321834" cy="2284191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058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6B4" w14:textId="77777777" w:rsidR="00526F5B" w:rsidRDefault="00526F5B" w:rsidP="00526F5B">
      <w:pPr>
        <w:pStyle w:val="berschrift2"/>
      </w:pPr>
      <w:r>
        <w:t>Pause time (</w:t>
      </w:r>
      <w:proofErr w:type="spellStart"/>
      <w:r>
        <w:t>ms</w:t>
      </w:r>
      <w:proofErr w:type="spellEnd"/>
      <w:r>
        <w:t>)</w:t>
      </w:r>
    </w:p>
    <w:p w14:paraId="30D5235C" w14:textId="275BADAA" w:rsidR="00BD1413" w:rsidRDefault="00997F95" w:rsidP="007351AB">
      <w:r>
        <w:t>The pause time represents the number of milliseconds the application is forced to wait after each evolutionary iteration. This enables to better observe the numerous improvement steps.</w:t>
      </w:r>
      <w:r w:rsidR="00EF0C84">
        <w:t xml:space="preserve"> All positive integers are valid.</w:t>
      </w:r>
    </w:p>
    <w:p w14:paraId="032220D6" w14:textId="77777777" w:rsidR="00BD1413" w:rsidRDefault="00BD1413">
      <w:pPr>
        <w:spacing w:after="160"/>
        <w:jc w:val="left"/>
      </w:pPr>
      <w:r>
        <w:br w:type="page"/>
      </w:r>
    </w:p>
    <w:p w14:paraId="29880965" w14:textId="591FDE81" w:rsidR="00C8435D" w:rsidRDefault="007351AB" w:rsidP="000001A5">
      <w:pPr>
        <w:pStyle w:val="berschrift1"/>
      </w:pPr>
      <w:r>
        <w:lastRenderedPageBreak/>
        <w:t>Result</w:t>
      </w:r>
      <w:r w:rsidR="00C8435D">
        <w:t>s</w:t>
      </w:r>
    </w:p>
    <w:p w14:paraId="36A7E9E8" w14:textId="6DCCB318" w:rsidR="00C8435D" w:rsidRPr="00C8435D" w:rsidRDefault="00C8435D" w:rsidP="00C8435D">
      <w:r>
        <w:t>The current best path (= minimal path) is shown in the following ways.</w:t>
      </w:r>
    </w:p>
    <w:p w14:paraId="29EBCC3C" w14:textId="62DD26A1" w:rsidR="007351AB" w:rsidRDefault="007351AB" w:rsidP="00C8435D">
      <w:pPr>
        <w:pStyle w:val="berschrift2"/>
      </w:pPr>
      <w:r>
        <w:t>Graph</w:t>
      </w:r>
    </w:p>
    <w:p w14:paraId="16E92972" w14:textId="56A4774D" w:rsidR="00BD1413" w:rsidRPr="00BD1413" w:rsidRDefault="00BD1413" w:rsidP="00BD1413">
      <w:r>
        <w:t>Always the best solution is being shown in the black area. Once the algorithm finds a better solution, the painting gets redrawn.</w:t>
      </w:r>
    </w:p>
    <w:p w14:paraId="609E69D6" w14:textId="4DC3907A" w:rsidR="00BD1413" w:rsidRDefault="007351AB" w:rsidP="00BD1413">
      <w:r>
        <w:rPr>
          <w:noProof/>
        </w:rPr>
        <w:drawing>
          <wp:inline distT="0" distB="0" distL="0" distR="0" wp14:anchorId="00B098EB" wp14:editId="4D8A6C67">
            <wp:extent cx="3705307" cy="3705307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924" cy="37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967A" w14:textId="60FF89F7" w:rsidR="00BD1413" w:rsidRDefault="007351AB" w:rsidP="00C8435D">
      <w:pPr>
        <w:pStyle w:val="berschrift2"/>
      </w:pPr>
      <w:r>
        <w:t>Path</w:t>
      </w:r>
    </w:p>
    <w:p w14:paraId="6CE11DF3" w14:textId="6EDC62D4" w:rsidR="00BD1413" w:rsidRPr="00BD1413" w:rsidRDefault="00BD1413" w:rsidP="00BD1413">
      <w:r>
        <w:t xml:space="preserve">The paths shown in the black area is specified in the text area left to it. When working with random vertices, the </w:t>
      </w:r>
      <w:r w:rsidRPr="00BD1413">
        <w:t>identity</w:t>
      </w:r>
      <w:r>
        <w:t xml:space="preserve"> h</w:t>
      </w:r>
      <w:r w:rsidRPr="00BD1413">
        <w:t>ash</w:t>
      </w:r>
      <w:r>
        <w:t xml:space="preserve"> c</w:t>
      </w:r>
      <w:r w:rsidRPr="00BD1413">
        <w:t>ode</w:t>
      </w:r>
      <w:r>
        <w:t xml:space="preserve"> of the vertex object serves as vertex name. At the end of the path, the total distance is shown as a double value.</w:t>
      </w:r>
    </w:p>
    <w:p w14:paraId="51213D6A" w14:textId="77777777" w:rsidR="007351AB" w:rsidRDefault="007351AB" w:rsidP="007351AB">
      <w:r>
        <w:rPr>
          <w:noProof/>
        </w:rPr>
        <w:drawing>
          <wp:inline distT="0" distB="0" distL="0" distR="0" wp14:anchorId="6A5ED9F2" wp14:editId="53DBF7BC">
            <wp:extent cx="2819048" cy="2266667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B32" w14:textId="77777777" w:rsidR="007351AB" w:rsidRDefault="007351AB" w:rsidP="007351AB"/>
    <w:p w14:paraId="79748EEA" w14:textId="465CB873" w:rsidR="007351AB" w:rsidRDefault="007351AB" w:rsidP="00C8435D">
      <w:pPr>
        <w:pStyle w:val="berschrift2"/>
      </w:pPr>
      <w:r>
        <w:lastRenderedPageBreak/>
        <w:t>Distance</w:t>
      </w:r>
    </w:p>
    <w:p w14:paraId="17799A80" w14:textId="2E5E82F4" w:rsidR="00DA446F" w:rsidRPr="00DA446F" w:rsidRDefault="00C8435D" w:rsidP="00DA446F">
      <w:r>
        <w:t xml:space="preserve">The total distance of the current best path is shown in the upper left corner. The distance gets calculated by means of the </w:t>
      </w:r>
      <w:proofErr w:type="spellStart"/>
      <w:r>
        <w:t>VertexSet’s</w:t>
      </w:r>
      <w:proofErr w:type="spellEnd"/>
      <w:r>
        <w:t xml:space="preserve"> object function </w:t>
      </w:r>
      <w:proofErr w:type="spellStart"/>
      <w:r w:rsidRPr="00C8435D">
        <w:rPr>
          <w:rStyle w:val="javamethod"/>
        </w:rPr>
        <w:t>getTotalDistanceWGS</w:t>
      </w:r>
      <w:proofErr w:type="spellEnd"/>
      <w:r>
        <w:t>.</w:t>
      </w:r>
    </w:p>
    <w:p w14:paraId="079B983B" w14:textId="77777777" w:rsidR="007351AB" w:rsidRDefault="007351AB" w:rsidP="007351AB">
      <w:r>
        <w:rPr>
          <w:noProof/>
        </w:rPr>
        <w:drawing>
          <wp:inline distT="0" distB="0" distL="0" distR="0" wp14:anchorId="38BBCF26" wp14:editId="60E53D71">
            <wp:extent cx="3466769" cy="736771"/>
            <wp:effectExtent l="0" t="0" r="63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239" cy="7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83C" w14:textId="0F2C020C" w:rsidR="007351AB" w:rsidRDefault="007351AB" w:rsidP="000001A5">
      <w:pPr>
        <w:pStyle w:val="berschrift1"/>
        <w:rPr>
          <w:rStyle w:val="refff"/>
          <w:u w:val="none"/>
        </w:rPr>
      </w:pPr>
      <w:proofErr w:type="spellStart"/>
      <w:r w:rsidRPr="000001A5">
        <w:rPr>
          <w:rStyle w:val="refff"/>
          <w:u w:val="none"/>
        </w:rPr>
        <w:t>PopBook</w:t>
      </w:r>
      <w:proofErr w:type="spellEnd"/>
    </w:p>
    <w:p w14:paraId="265738B7" w14:textId="0F2B4C7B" w:rsidR="002822A0" w:rsidRPr="002822A0" w:rsidRDefault="002822A0" w:rsidP="002822A0">
      <w:r>
        <w:t>Detailed information about each generation of a population is logged in a text file stored at [project path]/</w:t>
      </w:r>
      <w:proofErr w:type="spellStart"/>
      <w:r>
        <w:t>PopBook</w:t>
      </w:r>
      <w:proofErr w:type="spellEnd"/>
      <w:r>
        <w:t>.</w:t>
      </w:r>
      <w:r w:rsidR="00DC3E22">
        <w:t xml:space="preserve"> It enables to explore the evolution procedure.</w:t>
      </w:r>
    </w:p>
    <w:p w14:paraId="76F36AFD" w14:textId="77777777" w:rsidR="007351AB" w:rsidRDefault="007351AB" w:rsidP="007351AB">
      <w:r>
        <w:rPr>
          <w:noProof/>
        </w:rPr>
        <w:drawing>
          <wp:inline distT="0" distB="0" distL="0" distR="0" wp14:anchorId="546261E8" wp14:editId="5D52EF33">
            <wp:extent cx="5972810" cy="1264285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sectPr w:rsidR="007351AB" w:rsidSect="003B20BD">
      <w:headerReference w:type="default" r:id="rId14"/>
      <w:footerReference w:type="default" r:id="rId1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0882" w14:textId="77777777" w:rsidR="00B92167" w:rsidRDefault="00B92167" w:rsidP="003553A3">
      <w:pPr>
        <w:spacing w:after="0" w:line="240" w:lineRule="auto"/>
      </w:pPr>
      <w:r>
        <w:separator/>
      </w:r>
    </w:p>
  </w:endnote>
  <w:endnote w:type="continuationSeparator" w:id="0">
    <w:p w14:paraId="31193C3E" w14:textId="77777777" w:rsidR="00B92167" w:rsidRDefault="00B92167" w:rsidP="0035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57BE" w14:textId="2A9435C5" w:rsidR="00E21C85" w:rsidRDefault="00E21C85" w:rsidP="003553A3">
    <w:pPr>
      <w:pStyle w:val="headerfooter"/>
    </w:pPr>
    <w:r>
      <w:t>FHNW Basel - Software Engineering 2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4A77" w14:textId="77777777" w:rsidR="00B92167" w:rsidRDefault="00B92167" w:rsidP="003553A3">
      <w:pPr>
        <w:spacing w:after="0" w:line="240" w:lineRule="auto"/>
      </w:pPr>
      <w:r>
        <w:separator/>
      </w:r>
    </w:p>
  </w:footnote>
  <w:footnote w:type="continuationSeparator" w:id="0">
    <w:p w14:paraId="3F87BE08" w14:textId="77777777" w:rsidR="00B92167" w:rsidRDefault="00B92167" w:rsidP="0035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86E0" w14:textId="33CB843E" w:rsidR="00E21C85" w:rsidRDefault="00E21C85" w:rsidP="003553A3">
    <w:pPr>
      <w:pStyle w:val="headerfooter"/>
    </w:pPr>
    <w:r>
      <w:t>Manual</w:t>
    </w:r>
    <w:r>
      <w:tab/>
      <w:t>Roman Bögli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A9"/>
    <w:rsid w:val="000001A5"/>
    <w:rsid w:val="000037B1"/>
    <w:rsid w:val="00005598"/>
    <w:rsid w:val="00007392"/>
    <w:rsid w:val="00017DD1"/>
    <w:rsid w:val="00020335"/>
    <w:rsid w:val="0002177F"/>
    <w:rsid w:val="00021A24"/>
    <w:rsid w:val="000262AE"/>
    <w:rsid w:val="00034BC5"/>
    <w:rsid w:val="00044373"/>
    <w:rsid w:val="000548A8"/>
    <w:rsid w:val="000566D4"/>
    <w:rsid w:val="0006307B"/>
    <w:rsid w:val="00063A31"/>
    <w:rsid w:val="000660F4"/>
    <w:rsid w:val="00072D8F"/>
    <w:rsid w:val="0007729A"/>
    <w:rsid w:val="0008684A"/>
    <w:rsid w:val="00092D73"/>
    <w:rsid w:val="00094697"/>
    <w:rsid w:val="000A1A64"/>
    <w:rsid w:val="000A5C5C"/>
    <w:rsid w:val="000D13EE"/>
    <w:rsid w:val="000E56F9"/>
    <w:rsid w:val="0010109F"/>
    <w:rsid w:val="00121FB4"/>
    <w:rsid w:val="00155005"/>
    <w:rsid w:val="001665DC"/>
    <w:rsid w:val="00170D12"/>
    <w:rsid w:val="0018288C"/>
    <w:rsid w:val="001835DB"/>
    <w:rsid w:val="00187889"/>
    <w:rsid w:val="00192AAE"/>
    <w:rsid w:val="00195557"/>
    <w:rsid w:val="001D2450"/>
    <w:rsid w:val="001E1800"/>
    <w:rsid w:val="001E7098"/>
    <w:rsid w:val="001F30C2"/>
    <w:rsid w:val="00204537"/>
    <w:rsid w:val="002115AD"/>
    <w:rsid w:val="00211D05"/>
    <w:rsid w:val="00215CAE"/>
    <w:rsid w:val="002316F7"/>
    <w:rsid w:val="0023776E"/>
    <w:rsid w:val="00241B03"/>
    <w:rsid w:val="00250A97"/>
    <w:rsid w:val="002822A0"/>
    <w:rsid w:val="00296824"/>
    <w:rsid w:val="00296A75"/>
    <w:rsid w:val="002B0DE3"/>
    <w:rsid w:val="002B3A2D"/>
    <w:rsid w:val="002E4DCC"/>
    <w:rsid w:val="002F6548"/>
    <w:rsid w:val="0032099A"/>
    <w:rsid w:val="00322C1D"/>
    <w:rsid w:val="003330D6"/>
    <w:rsid w:val="00333C88"/>
    <w:rsid w:val="003464A3"/>
    <w:rsid w:val="003553A3"/>
    <w:rsid w:val="003674BA"/>
    <w:rsid w:val="003726F6"/>
    <w:rsid w:val="003819DE"/>
    <w:rsid w:val="00395036"/>
    <w:rsid w:val="003B20BD"/>
    <w:rsid w:val="003B3B92"/>
    <w:rsid w:val="003B4E2F"/>
    <w:rsid w:val="003C2F5A"/>
    <w:rsid w:val="003C547D"/>
    <w:rsid w:val="003D0E06"/>
    <w:rsid w:val="003D7FDE"/>
    <w:rsid w:val="004059B1"/>
    <w:rsid w:val="00410876"/>
    <w:rsid w:val="00424CCC"/>
    <w:rsid w:val="00446A81"/>
    <w:rsid w:val="00447550"/>
    <w:rsid w:val="00452D63"/>
    <w:rsid w:val="00455453"/>
    <w:rsid w:val="004605CA"/>
    <w:rsid w:val="004659EF"/>
    <w:rsid w:val="00465C07"/>
    <w:rsid w:val="00471E98"/>
    <w:rsid w:val="00483696"/>
    <w:rsid w:val="0048603E"/>
    <w:rsid w:val="004A0B60"/>
    <w:rsid w:val="004A112E"/>
    <w:rsid w:val="004A5D1A"/>
    <w:rsid w:val="004A76D3"/>
    <w:rsid w:val="004B5E56"/>
    <w:rsid w:val="004B69EB"/>
    <w:rsid w:val="004D2258"/>
    <w:rsid w:val="004E479E"/>
    <w:rsid w:val="004F25C6"/>
    <w:rsid w:val="004F4004"/>
    <w:rsid w:val="004F53EA"/>
    <w:rsid w:val="00523D5B"/>
    <w:rsid w:val="005262DF"/>
    <w:rsid w:val="00526F5B"/>
    <w:rsid w:val="00535D06"/>
    <w:rsid w:val="00537872"/>
    <w:rsid w:val="00541A74"/>
    <w:rsid w:val="005565B8"/>
    <w:rsid w:val="005711A7"/>
    <w:rsid w:val="00572F45"/>
    <w:rsid w:val="0058521D"/>
    <w:rsid w:val="00592579"/>
    <w:rsid w:val="005938E9"/>
    <w:rsid w:val="00597455"/>
    <w:rsid w:val="005A1B31"/>
    <w:rsid w:val="005A6459"/>
    <w:rsid w:val="005C3F9E"/>
    <w:rsid w:val="005D18BC"/>
    <w:rsid w:val="005E37BD"/>
    <w:rsid w:val="005E6641"/>
    <w:rsid w:val="005F355E"/>
    <w:rsid w:val="006105B0"/>
    <w:rsid w:val="0061236E"/>
    <w:rsid w:val="00624464"/>
    <w:rsid w:val="00625D02"/>
    <w:rsid w:val="00654C90"/>
    <w:rsid w:val="00660DFD"/>
    <w:rsid w:val="006623C8"/>
    <w:rsid w:val="00676E88"/>
    <w:rsid w:val="00680C1F"/>
    <w:rsid w:val="0069752D"/>
    <w:rsid w:val="006B0B4B"/>
    <w:rsid w:val="006B4C51"/>
    <w:rsid w:val="006C4712"/>
    <w:rsid w:val="006D5CCA"/>
    <w:rsid w:val="006E4093"/>
    <w:rsid w:val="00713277"/>
    <w:rsid w:val="00723EC5"/>
    <w:rsid w:val="007346DE"/>
    <w:rsid w:val="007351AB"/>
    <w:rsid w:val="0074228F"/>
    <w:rsid w:val="00747FBE"/>
    <w:rsid w:val="00764C2B"/>
    <w:rsid w:val="00765BD6"/>
    <w:rsid w:val="007714A9"/>
    <w:rsid w:val="00772C92"/>
    <w:rsid w:val="007774E6"/>
    <w:rsid w:val="00792A07"/>
    <w:rsid w:val="007A5E44"/>
    <w:rsid w:val="007B3993"/>
    <w:rsid w:val="007C1D3E"/>
    <w:rsid w:val="007C5014"/>
    <w:rsid w:val="007E02CF"/>
    <w:rsid w:val="007E6952"/>
    <w:rsid w:val="007F14A5"/>
    <w:rsid w:val="007F562E"/>
    <w:rsid w:val="00802ACC"/>
    <w:rsid w:val="008125B0"/>
    <w:rsid w:val="0082457A"/>
    <w:rsid w:val="00830B3A"/>
    <w:rsid w:val="008449F6"/>
    <w:rsid w:val="00861530"/>
    <w:rsid w:val="00861B2A"/>
    <w:rsid w:val="00863689"/>
    <w:rsid w:val="00876F48"/>
    <w:rsid w:val="008873D0"/>
    <w:rsid w:val="008A4645"/>
    <w:rsid w:val="008F0EFE"/>
    <w:rsid w:val="008F60C4"/>
    <w:rsid w:val="00907977"/>
    <w:rsid w:val="00914E8A"/>
    <w:rsid w:val="00917807"/>
    <w:rsid w:val="00934A99"/>
    <w:rsid w:val="00944597"/>
    <w:rsid w:val="009709B2"/>
    <w:rsid w:val="009767C8"/>
    <w:rsid w:val="00977A68"/>
    <w:rsid w:val="00985EC0"/>
    <w:rsid w:val="00997D30"/>
    <w:rsid w:val="00997F95"/>
    <w:rsid w:val="009A043F"/>
    <w:rsid w:val="009C054B"/>
    <w:rsid w:val="009D28E0"/>
    <w:rsid w:val="009E1782"/>
    <w:rsid w:val="009F3F79"/>
    <w:rsid w:val="00A12708"/>
    <w:rsid w:val="00A26151"/>
    <w:rsid w:val="00A337F8"/>
    <w:rsid w:val="00A42A8D"/>
    <w:rsid w:val="00A5469C"/>
    <w:rsid w:val="00A81AAB"/>
    <w:rsid w:val="00A86600"/>
    <w:rsid w:val="00AB00C7"/>
    <w:rsid w:val="00AB253E"/>
    <w:rsid w:val="00AF029A"/>
    <w:rsid w:val="00B00541"/>
    <w:rsid w:val="00B00A03"/>
    <w:rsid w:val="00B0671E"/>
    <w:rsid w:val="00B0683D"/>
    <w:rsid w:val="00B13285"/>
    <w:rsid w:val="00B400FB"/>
    <w:rsid w:val="00B40314"/>
    <w:rsid w:val="00B5441B"/>
    <w:rsid w:val="00B74494"/>
    <w:rsid w:val="00B8292C"/>
    <w:rsid w:val="00B84BA8"/>
    <w:rsid w:val="00B92167"/>
    <w:rsid w:val="00B94C86"/>
    <w:rsid w:val="00BA0629"/>
    <w:rsid w:val="00BA1A59"/>
    <w:rsid w:val="00BA2AC3"/>
    <w:rsid w:val="00BA4688"/>
    <w:rsid w:val="00BD1413"/>
    <w:rsid w:val="00BE1963"/>
    <w:rsid w:val="00C02900"/>
    <w:rsid w:val="00C30054"/>
    <w:rsid w:val="00C31F78"/>
    <w:rsid w:val="00C45083"/>
    <w:rsid w:val="00C558D0"/>
    <w:rsid w:val="00C55D38"/>
    <w:rsid w:val="00C71E14"/>
    <w:rsid w:val="00C72E39"/>
    <w:rsid w:val="00C743E6"/>
    <w:rsid w:val="00C8115B"/>
    <w:rsid w:val="00C8435D"/>
    <w:rsid w:val="00CA3451"/>
    <w:rsid w:val="00CC6590"/>
    <w:rsid w:val="00CE0687"/>
    <w:rsid w:val="00CF11A7"/>
    <w:rsid w:val="00D05C06"/>
    <w:rsid w:val="00D23185"/>
    <w:rsid w:val="00D324EE"/>
    <w:rsid w:val="00D345F4"/>
    <w:rsid w:val="00D4004D"/>
    <w:rsid w:val="00D470D2"/>
    <w:rsid w:val="00D54CA9"/>
    <w:rsid w:val="00D65160"/>
    <w:rsid w:val="00D82F65"/>
    <w:rsid w:val="00D8700E"/>
    <w:rsid w:val="00DA1371"/>
    <w:rsid w:val="00DA446F"/>
    <w:rsid w:val="00DB52D5"/>
    <w:rsid w:val="00DC3E22"/>
    <w:rsid w:val="00DD5799"/>
    <w:rsid w:val="00DF590F"/>
    <w:rsid w:val="00E00874"/>
    <w:rsid w:val="00E217C1"/>
    <w:rsid w:val="00E21C85"/>
    <w:rsid w:val="00E34B5D"/>
    <w:rsid w:val="00E35193"/>
    <w:rsid w:val="00E47279"/>
    <w:rsid w:val="00E56F1D"/>
    <w:rsid w:val="00E70802"/>
    <w:rsid w:val="00E84496"/>
    <w:rsid w:val="00E95E9E"/>
    <w:rsid w:val="00E96EFE"/>
    <w:rsid w:val="00EB45EA"/>
    <w:rsid w:val="00ED4EA9"/>
    <w:rsid w:val="00EE5138"/>
    <w:rsid w:val="00EF0C84"/>
    <w:rsid w:val="00EF0EF1"/>
    <w:rsid w:val="00EF1C55"/>
    <w:rsid w:val="00EF3F6B"/>
    <w:rsid w:val="00F2678A"/>
    <w:rsid w:val="00F3338B"/>
    <w:rsid w:val="00F5008A"/>
    <w:rsid w:val="00F51A89"/>
    <w:rsid w:val="00F95987"/>
    <w:rsid w:val="00FA0318"/>
    <w:rsid w:val="00FA0A07"/>
    <w:rsid w:val="00FB5012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29E40"/>
  <w15:chartTrackingRefBased/>
  <w15:docId w15:val="{8154137D-EC50-4514-B4EB-99D671B9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E56"/>
    <w:pPr>
      <w:spacing w:after="80"/>
      <w:jc w:val="both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3C8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47D"/>
    <w:pPr>
      <w:keepNext/>
      <w:keepLines/>
      <w:spacing w:before="1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6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53A3"/>
    <w:pPr>
      <w:shd w:val="clear" w:color="auto" w:fill="D0CECE" w:themeFill="background2" w:themeFillShade="E6"/>
      <w:spacing w:before="40" w:after="4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3A3"/>
    <w:rPr>
      <w:rFonts w:ascii="Consolas" w:eastAsiaTheme="majorEastAsia" w:hAnsi="Consolas" w:cstheme="majorBidi"/>
      <w:b/>
      <w:spacing w:val="-10"/>
      <w:kern w:val="28"/>
      <w:sz w:val="56"/>
      <w:szCs w:val="56"/>
      <w:shd w:val="clear" w:color="auto" w:fill="D0CECE" w:themeFill="background2" w:themeFillShade="E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C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C88"/>
    <w:rPr>
      <w:rFonts w:ascii="Consolas" w:eastAsiaTheme="minorEastAsia" w:hAnsi="Consolas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C88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547D"/>
    <w:rPr>
      <w:rFonts w:ascii="Consolas" w:eastAsiaTheme="majorEastAsia" w:hAnsi="Consolas" w:cstheme="majorBidi"/>
      <w:b/>
      <w:szCs w:val="26"/>
    </w:rPr>
  </w:style>
  <w:style w:type="character" w:styleId="Platzhaltertext">
    <w:name w:val="Placeholder Text"/>
    <w:basedOn w:val="Absatz-Standardschriftart"/>
    <w:uiPriority w:val="99"/>
    <w:semiHidden/>
    <w:rsid w:val="009D28E0"/>
    <w:rPr>
      <w:color w:val="808080"/>
    </w:rPr>
  </w:style>
  <w:style w:type="paragraph" w:styleId="KeinLeerraum">
    <w:name w:val="No Spacing"/>
    <w:uiPriority w:val="1"/>
    <w:qFormat/>
    <w:rsid w:val="00535D06"/>
    <w:pPr>
      <w:spacing w:before="80" w:after="0" w:line="240" w:lineRule="auto"/>
    </w:pPr>
    <w:rPr>
      <w:rFonts w:ascii="Consolas" w:hAnsi="Consolas"/>
      <w:i/>
      <w:sz w:val="18"/>
    </w:rPr>
  </w:style>
  <w:style w:type="character" w:customStyle="1" w:styleId="javamethod">
    <w:name w:val="java_method"/>
    <w:basedOn w:val="Absatz-Standardschriftart"/>
    <w:uiPriority w:val="1"/>
    <w:qFormat/>
    <w:rsid w:val="009D28E0"/>
    <w:rPr>
      <w:rFonts w:ascii="Consolas" w:hAnsi="Consolas"/>
      <w:color w:val="00B050"/>
      <w:sz w:val="22"/>
    </w:rPr>
  </w:style>
  <w:style w:type="paragraph" w:customStyle="1" w:styleId="javavariable">
    <w:name w:val="java_variable"/>
    <w:basedOn w:val="Standard"/>
    <w:link w:val="javavariableZchn"/>
    <w:qFormat/>
    <w:rsid w:val="00876F48"/>
    <w:rPr>
      <w:color w:val="00B0F0"/>
    </w:rPr>
  </w:style>
  <w:style w:type="table" w:styleId="Tabellenraster">
    <w:name w:val="Table Grid"/>
    <w:basedOn w:val="NormaleTabelle"/>
    <w:uiPriority w:val="39"/>
    <w:rsid w:val="0087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variableZchn">
    <w:name w:val="java_variable Zchn"/>
    <w:basedOn w:val="Absatz-Standardschriftart"/>
    <w:link w:val="javavariable"/>
    <w:rsid w:val="00876F48"/>
    <w:rPr>
      <w:rFonts w:ascii="Consolas" w:hAnsi="Consolas"/>
      <w:color w:val="00B0F0"/>
    </w:rPr>
  </w:style>
  <w:style w:type="paragraph" w:customStyle="1" w:styleId="formula">
    <w:name w:val="formula"/>
    <w:basedOn w:val="Standard"/>
    <w:qFormat/>
    <w:rsid w:val="00537872"/>
    <w:pPr>
      <w:spacing w:before="200" w:after="280"/>
    </w:pPr>
    <w:rPr>
      <w:rFonts w:eastAsiaTheme="minorEastAsia"/>
      <w:i/>
    </w:rPr>
  </w:style>
  <w:style w:type="paragraph" w:styleId="Kopfzeile">
    <w:name w:val="header"/>
    <w:basedOn w:val="Standard"/>
    <w:link w:val="KopfzeileZchn"/>
    <w:uiPriority w:val="99"/>
    <w:unhideWhenUsed/>
    <w:rsid w:val="003553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3A3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3553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53A3"/>
    <w:rPr>
      <w:rFonts w:ascii="Consolas" w:hAnsi="Consolas"/>
    </w:rPr>
  </w:style>
  <w:style w:type="paragraph" w:customStyle="1" w:styleId="headerfooter">
    <w:name w:val="header_footer"/>
    <w:basedOn w:val="Untertitel"/>
    <w:link w:val="headerfooterZchn"/>
    <w:qFormat/>
    <w:rsid w:val="00E96EFE"/>
    <w:pPr>
      <w:tabs>
        <w:tab w:val="right" w:pos="9356"/>
      </w:tabs>
      <w:spacing w:after="0"/>
    </w:pPr>
    <w:rPr>
      <w:sz w:val="18"/>
    </w:rPr>
  </w:style>
  <w:style w:type="character" w:styleId="Hyperlink">
    <w:name w:val="Hyperlink"/>
    <w:basedOn w:val="Absatz-Standardschriftart"/>
    <w:uiPriority w:val="99"/>
    <w:unhideWhenUsed/>
    <w:rsid w:val="00E217C1"/>
    <w:rPr>
      <w:color w:val="0563C1" w:themeColor="hyperlink"/>
      <w:u w:val="single"/>
    </w:rPr>
  </w:style>
  <w:style w:type="character" w:customStyle="1" w:styleId="headerfooterZchn">
    <w:name w:val="header_footer Zchn"/>
    <w:basedOn w:val="UntertitelZchn"/>
    <w:link w:val="headerfooter"/>
    <w:rsid w:val="00E96EFE"/>
    <w:rPr>
      <w:rFonts w:ascii="Consolas" w:eastAsiaTheme="minorEastAsia" w:hAnsi="Consolas"/>
      <w:color w:val="5A5A5A" w:themeColor="text1" w:themeTint="A5"/>
      <w:spacing w:val="15"/>
      <w:sz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17C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217C1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17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6F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fff">
    <w:name w:val="refff"/>
    <w:basedOn w:val="Absatz-Standardschriftart"/>
    <w:uiPriority w:val="1"/>
    <w:qFormat/>
    <w:rsid w:val="00E56F1D"/>
    <w:rPr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0A07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FA0A0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0A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90ABA-2C51-4F7C-B142-B8DAA5C8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Bögli</dc:creator>
  <cp:keywords/>
  <dc:description/>
  <cp:lastModifiedBy>Roman Bögli</cp:lastModifiedBy>
  <cp:revision>281</cp:revision>
  <cp:lastPrinted>2018-05-28T12:38:00Z</cp:lastPrinted>
  <dcterms:created xsi:type="dcterms:W3CDTF">2018-04-04T14:18:00Z</dcterms:created>
  <dcterms:modified xsi:type="dcterms:W3CDTF">2018-05-28T12:39:00Z</dcterms:modified>
</cp:coreProperties>
</file>