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9825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УДУ імені Михайла Драгоманова</w:t>
      </w:r>
    </w:p>
    <w:p w14:paraId="74FF7D48" w14:textId="77777777" w:rsidR="00C91A7D" w:rsidRDefault="00C91A7D" w:rsidP="00C91A7D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08763C0E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AEA932B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>Кафедра комп’ютерної та програмної інженерії</w:t>
      </w:r>
    </w:p>
    <w:p w14:paraId="541CA74B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A4ADDCE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552C27D0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1A0039B2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15B2210E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DAAE32F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4FDA7EC1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</w:p>
    <w:p w14:paraId="0C3D958C" w14:textId="491E7295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Лабораторна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робота № </w:t>
      </w: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2</w:t>
      </w:r>
    </w:p>
    <w:p w14:paraId="319ED0C3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</w:pPr>
      <w:r>
        <w:rPr>
          <w:rFonts w:ascii="Times New Roman" w:hAnsi="Times New Roman"/>
          <w:kern w:val="0"/>
          <w:sz w:val="28"/>
          <w:lang w:val="uk-UA"/>
          <w14:ligatures w14:val="none"/>
        </w:rPr>
        <w:t>з дисципліни</w:t>
      </w:r>
      <w:r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  <w:t xml:space="preserve"> </w:t>
      </w:r>
      <w:r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  <w:br/>
        <w:t>«</w:t>
      </w:r>
      <w:proofErr w:type="spellStart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>Автоматизація</w:t>
      </w:r>
      <w:proofErr w:type="spellEnd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>тестування</w:t>
      </w:r>
      <w:proofErr w:type="spellEnd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>»</w:t>
      </w:r>
    </w:p>
    <w:p w14:paraId="34BB8575" w14:textId="77777777" w:rsidR="00C91A7D" w:rsidRDefault="00C91A7D" w:rsidP="00C91A7D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18FBB153" w14:textId="77777777" w:rsidR="00C91A7D" w:rsidRDefault="00C91A7D" w:rsidP="00C91A7D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0ACE6C23" w14:textId="77777777" w:rsidR="00C91A7D" w:rsidRDefault="00C91A7D" w:rsidP="00C91A7D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C1729EC" w14:textId="77777777" w:rsidR="00C91A7D" w:rsidRDefault="00C91A7D" w:rsidP="00C91A7D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0FB006D9" w14:textId="77777777" w:rsidR="00C91A7D" w:rsidRDefault="00C91A7D" w:rsidP="00C91A7D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  <w:proofErr w:type="spellStart"/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Викона</w:t>
      </w:r>
      <w:proofErr w:type="spellEnd"/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: Болілий Р.О.</w:t>
      </w:r>
    </w:p>
    <w:p w14:paraId="6F036A93" w14:textId="77777777" w:rsidR="00C91A7D" w:rsidRDefault="00C91A7D" w:rsidP="00C91A7D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Група: 41ІПЗ</w:t>
      </w:r>
    </w:p>
    <w:p w14:paraId="711C8EFF" w14:textId="77777777" w:rsidR="00C91A7D" w:rsidRDefault="00C91A7D" w:rsidP="00C91A7D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6FA6C7BE" w14:textId="77777777" w:rsidR="00C91A7D" w:rsidRDefault="00C91A7D" w:rsidP="00C91A7D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Викладач:</w:t>
      </w:r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>Кархут</w:t>
      </w:r>
      <w:proofErr w:type="spellEnd"/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 xml:space="preserve"> В. Я.</w:t>
      </w:r>
    </w:p>
    <w:p w14:paraId="6C49AEA5" w14:textId="77777777" w:rsidR="00C91A7D" w:rsidRDefault="00C91A7D" w:rsidP="00C91A7D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1BDDC10" w14:textId="77777777" w:rsidR="00C91A7D" w:rsidRDefault="00C91A7D" w:rsidP="00C91A7D">
      <w:pPr>
        <w:spacing w:after="0" w:line="360" w:lineRule="auto"/>
        <w:jc w:val="both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4BB02FD9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ru-RU"/>
          <w14:ligatures w14:val="none"/>
        </w:rPr>
      </w:pPr>
    </w:p>
    <w:p w14:paraId="41287019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ru-RU"/>
          <w14:ligatures w14:val="none"/>
        </w:rPr>
      </w:pPr>
    </w:p>
    <w:p w14:paraId="476147DF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7A0F1937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30473FB4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3863A572" w14:textId="77777777" w:rsidR="00C91A7D" w:rsidRDefault="00C91A7D" w:rsidP="00C91A7D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  <w:r>
        <w:rPr>
          <w:rFonts w:ascii="Times New Roman" w:hAnsi="Times New Roman"/>
          <w:kern w:val="0"/>
          <w:sz w:val="28"/>
          <w:lang w:val="uk-UA"/>
          <w14:ligatures w14:val="none"/>
        </w:rPr>
        <w:t>Київ – 2025</w:t>
      </w:r>
    </w:p>
    <w:p w14:paraId="0414480F" w14:textId="77777777" w:rsidR="00C91A7D" w:rsidRPr="00C91A7D" w:rsidRDefault="00C91A7D" w:rsidP="00C91A7D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lastRenderedPageBreak/>
        <w:t>Стратегія тестування</w:t>
      </w:r>
    </w:p>
    <w:p w14:paraId="191D092B" w14:textId="77777777" w:rsidR="00C91A7D" w:rsidRPr="00C91A7D" w:rsidRDefault="00C91A7D" w:rsidP="00C91A7D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1. Пріоритетні типи тестування</w:t>
      </w:r>
    </w:p>
    <w:p w14:paraId="09F5866C" w14:textId="77777777" w:rsidR="00C91A7D" w:rsidRPr="00C91A7D" w:rsidRDefault="00C91A7D" w:rsidP="00C91A7D">
      <w:pPr>
        <w:numPr>
          <w:ilvl w:val="0"/>
          <w:numId w:val="1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Функціональне тестування</w:t>
      </w:r>
      <w:r w:rsidRPr="00C91A7D">
        <w:rPr>
          <w:rFonts w:ascii="Times New Roman" w:hAnsi="Times New Roman"/>
          <w:sz w:val="28"/>
          <w:szCs w:val="28"/>
        </w:rPr>
        <w:t xml:space="preserve"> – критичне для перевірки основної роботи магазину.</w:t>
      </w:r>
    </w:p>
    <w:p w14:paraId="2B32A1DF" w14:textId="77777777" w:rsidR="00C91A7D" w:rsidRPr="00C91A7D" w:rsidRDefault="00C91A7D" w:rsidP="00C91A7D">
      <w:pPr>
        <w:numPr>
          <w:ilvl w:val="0"/>
          <w:numId w:val="1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Регресійне тестування</w:t>
      </w:r>
      <w:r w:rsidRPr="00C91A7D">
        <w:rPr>
          <w:rFonts w:ascii="Times New Roman" w:hAnsi="Times New Roman"/>
          <w:sz w:val="28"/>
          <w:szCs w:val="28"/>
        </w:rPr>
        <w:t xml:space="preserve"> – необхідне після внесення змін.</w:t>
      </w:r>
    </w:p>
    <w:p w14:paraId="5078AA2C" w14:textId="77777777" w:rsidR="00C91A7D" w:rsidRPr="00C91A7D" w:rsidRDefault="00C91A7D" w:rsidP="00C91A7D">
      <w:pPr>
        <w:numPr>
          <w:ilvl w:val="0"/>
          <w:numId w:val="1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Критичний шлях (critical path)</w:t>
      </w:r>
      <w:r w:rsidRPr="00C91A7D">
        <w:rPr>
          <w:rFonts w:ascii="Times New Roman" w:hAnsi="Times New Roman"/>
          <w:sz w:val="28"/>
          <w:szCs w:val="28"/>
        </w:rPr>
        <w:t xml:space="preserve"> – перевірка основного користувацького сценарію: пошук товару → додавання в кошик → оформлення замовлення.</w:t>
      </w:r>
    </w:p>
    <w:p w14:paraId="402542BC" w14:textId="77777777" w:rsidR="00C91A7D" w:rsidRPr="00C91A7D" w:rsidRDefault="00C91A7D" w:rsidP="00C91A7D">
      <w:pPr>
        <w:numPr>
          <w:ilvl w:val="0"/>
          <w:numId w:val="1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Юзабіліті тестування</w:t>
      </w:r>
      <w:r w:rsidRPr="00C91A7D">
        <w:rPr>
          <w:rFonts w:ascii="Times New Roman" w:hAnsi="Times New Roman"/>
          <w:sz w:val="28"/>
          <w:szCs w:val="28"/>
        </w:rPr>
        <w:t xml:space="preserve"> – оцінка зручності інтерфейсу.</w:t>
      </w:r>
    </w:p>
    <w:p w14:paraId="707DFD96" w14:textId="77777777" w:rsidR="00C91A7D" w:rsidRPr="00C91A7D" w:rsidRDefault="00C91A7D" w:rsidP="00C91A7D">
      <w:pPr>
        <w:numPr>
          <w:ilvl w:val="0"/>
          <w:numId w:val="1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Мінімальне безпекове тестування</w:t>
      </w:r>
      <w:r w:rsidRPr="00C91A7D">
        <w:rPr>
          <w:rFonts w:ascii="Times New Roman" w:hAnsi="Times New Roman"/>
          <w:sz w:val="28"/>
          <w:szCs w:val="28"/>
        </w:rPr>
        <w:t xml:space="preserve"> – захист персональних даних.</w:t>
      </w:r>
    </w:p>
    <w:p w14:paraId="2C7654C9" w14:textId="77777777" w:rsidR="00C91A7D" w:rsidRPr="00C91A7D" w:rsidRDefault="00C91A7D" w:rsidP="00C91A7D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2. Послідовність тестування</w:t>
      </w:r>
    </w:p>
    <w:p w14:paraId="529F6F12" w14:textId="77777777" w:rsidR="00C91A7D" w:rsidRPr="00C91A7D" w:rsidRDefault="00C91A7D" w:rsidP="00C91A7D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Димове тестування</w:t>
      </w:r>
      <w:r w:rsidRPr="00C91A7D">
        <w:rPr>
          <w:rFonts w:ascii="Times New Roman" w:hAnsi="Times New Roman"/>
          <w:sz w:val="28"/>
          <w:szCs w:val="28"/>
        </w:rPr>
        <w:t xml:space="preserve"> після кожного розгортання оновлень.</w:t>
      </w:r>
    </w:p>
    <w:p w14:paraId="4974ED64" w14:textId="77777777" w:rsidR="00C91A7D" w:rsidRPr="00C91A7D" w:rsidRDefault="00C91A7D" w:rsidP="00C91A7D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Функціональне тестування</w:t>
      </w:r>
      <w:r w:rsidRPr="00C91A7D">
        <w:rPr>
          <w:rFonts w:ascii="Times New Roman" w:hAnsi="Times New Roman"/>
          <w:sz w:val="28"/>
          <w:szCs w:val="28"/>
        </w:rPr>
        <w:t xml:space="preserve"> ключових модулів.</w:t>
      </w:r>
    </w:p>
    <w:p w14:paraId="25C3E5BA" w14:textId="77777777" w:rsidR="00C91A7D" w:rsidRPr="00C91A7D" w:rsidRDefault="00C91A7D" w:rsidP="00C91A7D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Регресійне тестування</w:t>
      </w:r>
      <w:r w:rsidRPr="00C91A7D">
        <w:rPr>
          <w:rFonts w:ascii="Times New Roman" w:hAnsi="Times New Roman"/>
          <w:sz w:val="28"/>
          <w:szCs w:val="28"/>
        </w:rPr>
        <w:t xml:space="preserve"> після виправлення багів.</w:t>
      </w:r>
    </w:p>
    <w:p w14:paraId="6750E696" w14:textId="77777777" w:rsidR="00C91A7D" w:rsidRPr="00C91A7D" w:rsidRDefault="00C91A7D" w:rsidP="00C91A7D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Юзабіліті тестування</w:t>
      </w:r>
      <w:r w:rsidRPr="00C91A7D">
        <w:rPr>
          <w:rFonts w:ascii="Times New Roman" w:hAnsi="Times New Roman"/>
          <w:sz w:val="28"/>
          <w:szCs w:val="28"/>
        </w:rPr>
        <w:t xml:space="preserve"> для виявлення недоліків у дизайні.</w:t>
      </w:r>
    </w:p>
    <w:p w14:paraId="25AAF66A" w14:textId="77777777" w:rsidR="00C91A7D" w:rsidRPr="00C91A7D" w:rsidRDefault="00C91A7D" w:rsidP="00C91A7D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Остаточне тестування перед релізом</w:t>
      </w:r>
      <w:r w:rsidRPr="00C91A7D">
        <w:rPr>
          <w:rFonts w:ascii="Times New Roman" w:hAnsi="Times New Roman"/>
          <w:sz w:val="28"/>
          <w:szCs w:val="28"/>
        </w:rPr>
        <w:t xml:space="preserve"> – перевірка всіх критичних функцій.</w:t>
      </w:r>
    </w:p>
    <w:p w14:paraId="2ABC05E5" w14:textId="77777777" w:rsidR="00C91A7D" w:rsidRPr="00C91A7D" w:rsidRDefault="00C91A7D" w:rsidP="00C91A7D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3. Стратегія звітності</w:t>
      </w:r>
    </w:p>
    <w:p w14:paraId="0A3ADD50" w14:textId="77777777" w:rsidR="00C91A7D" w:rsidRPr="00C91A7D" w:rsidRDefault="00C91A7D" w:rsidP="00C91A7D">
      <w:pPr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Щоденні звіти</w:t>
      </w:r>
      <w:r w:rsidRPr="00C91A7D">
        <w:rPr>
          <w:rFonts w:ascii="Times New Roman" w:hAnsi="Times New Roman"/>
          <w:sz w:val="28"/>
          <w:szCs w:val="28"/>
        </w:rPr>
        <w:t>: статус виконання тест-кейсів, знайдені дефекти.</w:t>
      </w:r>
    </w:p>
    <w:p w14:paraId="0F49059B" w14:textId="77777777" w:rsidR="00C91A7D" w:rsidRPr="00C91A7D" w:rsidRDefault="00C91A7D" w:rsidP="00C91A7D">
      <w:pPr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Щотижневі звіти</w:t>
      </w:r>
      <w:r w:rsidRPr="00C91A7D">
        <w:rPr>
          <w:rFonts w:ascii="Times New Roman" w:hAnsi="Times New Roman"/>
          <w:sz w:val="28"/>
          <w:szCs w:val="28"/>
        </w:rPr>
        <w:t>: загальна динаміка тестування, аналіз виявлених проблем.</w:t>
      </w:r>
    </w:p>
    <w:p w14:paraId="7F68BFFB" w14:textId="77777777" w:rsidR="00C91A7D" w:rsidRPr="00C91A7D" w:rsidRDefault="00C91A7D" w:rsidP="00C91A7D">
      <w:pPr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Фінальний звіт</w:t>
      </w:r>
      <w:r w:rsidRPr="00C91A7D">
        <w:rPr>
          <w:rFonts w:ascii="Times New Roman" w:hAnsi="Times New Roman"/>
          <w:sz w:val="28"/>
          <w:szCs w:val="28"/>
        </w:rPr>
        <w:t>: висновки щодо готовності системи до релізу.</w:t>
      </w:r>
    </w:p>
    <w:p w14:paraId="7099F49F" w14:textId="77777777" w:rsidR="00C91A7D" w:rsidRPr="00C91A7D" w:rsidRDefault="00C91A7D" w:rsidP="00C91A7D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Обґрунтування стратегії</w:t>
      </w:r>
    </w:p>
    <w:p w14:paraId="5D4A5C17" w14:textId="77777777" w:rsidR="00C91A7D" w:rsidRPr="00C91A7D" w:rsidRDefault="00C91A7D" w:rsidP="00C91A7D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sz w:val="28"/>
          <w:szCs w:val="28"/>
        </w:rPr>
        <w:t>Обрана стратегія враховує:</w:t>
      </w:r>
    </w:p>
    <w:p w14:paraId="08BBC097" w14:textId="77777777" w:rsidR="00C91A7D" w:rsidRPr="00C91A7D" w:rsidRDefault="00C91A7D" w:rsidP="00C91A7D">
      <w:pPr>
        <w:numPr>
          <w:ilvl w:val="0"/>
          <w:numId w:val="4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Маленьку команду</w:t>
      </w:r>
      <w:r w:rsidRPr="00C91A7D">
        <w:rPr>
          <w:rFonts w:ascii="Times New Roman" w:hAnsi="Times New Roman"/>
          <w:sz w:val="28"/>
          <w:szCs w:val="28"/>
        </w:rPr>
        <w:t xml:space="preserve"> (ефективний розподіл завдань між тестувальниками).</w:t>
      </w:r>
    </w:p>
    <w:p w14:paraId="25D8195A" w14:textId="77777777" w:rsidR="00C91A7D" w:rsidRPr="00C91A7D" w:rsidRDefault="00C91A7D" w:rsidP="00C91A7D">
      <w:pPr>
        <w:numPr>
          <w:ilvl w:val="0"/>
          <w:numId w:val="4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Обмежений термін</w:t>
      </w:r>
      <w:r w:rsidRPr="00C91A7D">
        <w:rPr>
          <w:rFonts w:ascii="Times New Roman" w:hAnsi="Times New Roman"/>
          <w:sz w:val="28"/>
          <w:szCs w:val="28"/>
        </w:rPr>
        <w:t xml:space="preserve"> (пріоритетність критичних сценаріїв).</w:t>
      </w:r>
    </w:p>
    <w:p w14:paraId="6E5169E2" w14:textId="77777777" w:rsidR="00C91A7D" w:rsidRPr="00C91A7D" w:rsidRDefault="00C91A7D" w:rsidP="00C91A7D">
      <w:pPr>
        <w:numPr>
          <w:ilvl w:val="0"/>
          <w:numId w:val="4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b/>
          <w:bCs/>
          <w:sz w:val="28"/>
          <w:szCs w:val="28"/>
        </w:rPr>
        <w:t>Необхідність швидкого тестування</w:t>
      </w:r>
      <w:r w:rsidRPr="00C91A7D">
        <w:rPr>
          <w:rFonts w:ascii="Times New Roman" w:hAnsi="Times New Roman"/>
          <w:sz w:val="28"/>
          <w:szCs w:val="28"/>
        </w:rPr>
        <w:t xml:space="preserve"> (поетапний підхід із регулярною звітністю).</w:t>
      </w:r>
    </w:p>
    <w:p w14:paraId="4457FB49" w14:textId="77777777" w:rsidR="00C91A7D" w:rsidRPr="00C91A7D" w:rsidRDefault="00C91A7D" w:rsidP="00C91A7D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C91A7D">
        <w:rPr>
          <w:rFonts w:ascii="Times New Roman" w:hAnsi="Times New Roman"/>
          <w:sz w:val="28"/>
          <w:szCs w:val="28"/>
        </w:rPr>
        <w:lastRenderedPageBreak/>
        <w:t>Цей підхід забезпечить перевірку основної функціональності магазину в умовах обмежених ресурсів та стиснутих строків.</w:t>
      </w:r>
    </w:p>
    <w:p w14:paraId="5DA95B11" w14:textId="77777777" w:rsidR="004D03B7" w:rsidRDefault="004D03B7"/>
    <w:sectPr w:rsidR="004D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D4B"/>
    <w:multiLevelType w:val="multilevel"/>
    <w:tmpl w:val="71F8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A12"/>
    <w:multiLevelType w:val="multilevel"/>
    <w:tmpl w:val="764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00519"/>
    <w:multiLevelType w:val="multilevel"/>
    <w:tmpl w:val="5EB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02D37"/>
    <w:multiLevelType w:val="multilevel"/>
    <w:tmpl w:val="96B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266629">
    <w:abstractNumId w:val="2"/>
  </w:num>
  <w:num w:numId="2" w16cid:durableId="877861864">
    <w:abstractNumId w:val="3"/>
  </w:num>
  <w:num w:numId="3" w16cid:durableId="199976536">
    <w:abstractNumId w:val="1"/>
  </w:num>
  <w:num w:numId="4" w16cid:durableId="168639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D3"/>
    <w:rsid w:val="001733D3"/>
    <w:rsid w:val="004D03B7"/>
    <w:rsid w:val="0053798A"/>
    <w:rsid w:val="007646A8"/>
    <w:rsid w:val="00AC49DA"/>
    <w:rsid w:val="00B0253C"/>
    <w:rsid w:val="00C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B555"/>
  <w15:chartTrackingRefBased/>
  <w15:docId w15:val="{98AE670C-C951-4C1E-8E1F-F0915F53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7D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3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33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33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33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33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33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33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33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33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33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3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33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3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Болілий</dc:creator>
  <cp:keywords/>
  <dc:description/>
  <cp:lastModifiedBy>Роман Болілий</cp:lastModifiedBy>
  <cp:revision>2</cp:revision>
  <dcterms:created xsi:type="dcterms:W3CDTF">2025-03-04T23:25:00Z</dcterms:created>
  <dcterms:modified xsi:type="dcterms:W3CDTF">2025-03-04T23:26:00Z</dcterms:modified>
</cp:coreProperties>
</file>