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дзаголовок"/>
        <w:bidi w:val="0"/>
      </w:pPr>
      <w:r>
        <w:rPr>
          <w:rtl w:val="0"/>
        </w:rPr>
        <w:t>Общая информация</w:t>
      </w:r>
    </w:p>
    <w:p>
      <w:pPr>
        <w:pStyle w:val="Основной текст"/>
        <w:bidi w:val="0"/>
      </w:pPr>
      <w:r>
        <w:rPr>
          <w:rtl w:val="0"/>
        </w:rPr>
        <w:t xml:space="preserve">Устройство состоит из </w:t>
      </w:r>
      <w:r>
        <w:rPr>
          <w:rtl w:val="0"/>
        </w:rPr>
        <w:t>2-</w:t>
      </w:r>
      <w:r>
        <w:rPr>
          <w:rtl w:val="0"/>
        </w:rPr>
        <w:t xml:space="preserve">х модулей </w:t>
      </w:r>
      <w:r>
        <w:rPr>
          <w:rtl w:val="0"/>
        </w:rPr>
        <w:t xml:space="preserve">- </w:t>
      </w:r>
      <w:r>
        <w:rPr>
          <w:rtl w:val="0"/>
        </w:rPr>
        <w:t xml:space="preserve">дисплей и блок питания </w:t>
      </w:r>
      <w:r>
        <w:rPr>
          <w:rtl w:val="0"/>
        </w:rPr>
        <w:t>и кан</w:t>
      </w:r>
      <w:r>
        <w:rPr>
          <w:rtl w:val="0"/>
        </w:rPr>
        <w:t>-</w:t>
      </w:r>
      <w:r>
        <w:rPr>
          <w:rtl w:val="0"/>
        </w:rPr>
        <w:t>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Дисплей предназначен для вывода информации о работе газовой системы на основе блока управления  </w:t>
      </w:r>
      <w:r>
        <w:rPr>
          <w:rtl w:val="0"/>
          <w:lang w:val="en-US"/>
        </w:rPr>
        <w:t>EVO PLUS NEW</w:t>
      </w:r>
      <w:r>
        <w:rPr>
          <w:rtl w:val="0"/>
        </w:rPr>
        <w:t xml:space="preserve">, </w:t>
      </w:r>
      <w:r>
        <w:rPr>
          <w:rtl w:val="0"/>
        </w:rPr>
        <w:t>а так же информировать водителя о стиле вождения для максимальной экономии дизельного топлива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Дисплей оснащен емкостым сенсором</w:t>
      </w:r>
      <w:r>
        <w:rPr>
          <w:rtl w:val="0"/>
        </w:rPr>
        <w:t xml:space="preserve">, </w:t>
      </w:r>
      <w:r>
        <w:rPr>
          <w:rtl w:val="0"/>
        </w:rPr>
        <w:t>позволяющим переключать экраны отображаемой информации</w:t>
      </w:r>
      <w:r>
        <w:rPr>
          <w:rtl w:val="0"/>
        </w:rPr>
        <w:t xml:space="preserve">, </w:t>
      </w:r>
      <w:r>
        <w:rPr>
          <w:rtl w:val="0"/>
        </w:rPr>
        <w:t xml:space="preserve">а так же управлять включением газового блока </w:t>
      </w:r>
      <w:r>
        <w:rPr>
          <w:rtl w:val="0"/>
        </w:rPr>
        <w:t>EVO PLUS NEW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Переключение между экранами происходит «свайпом» сверху</w:t>
      </w:r>
      <w:r>
        <w:rPr>
          <w:rtl w:val="0"/>
        </w:rPr>
        <w:t>-</w:t>
      </w:r>
      <w:r>
        <w:rPr>
          <w:rtl w:val="0"/>
        </w:rPr>
        <w:t>вниз или снизу</w:t>
      </w:r>
      <w:r>
        <w:rPr>
          <w:rtl w:val="0"/>
        </w:rPr>
        <w:t>-</w:t>
      </w:r>
      <w:r>
        <w:rPr>
          <w:rtl w:val="0"/>
        </w:rPr>
        <w:t>вверх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Управление включением газового блока происходит долгим касанием символа включения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Для работы дисплея необходимо загрузить корректный файл с настройками и картой экономичного вождения</w:t>
      </w:r>
      <w:r>
        <w:rPr>
          <w:rtl w:val="0"/>
        </w:rPr>
        <w:t xml:space="preserve">. </w:t>
      </w:r>
      <w:r>
        <w:rPr>
          <w:rtl w:val="0"/>
        </w:rPr>
        <w:t>Карта создается для каждого типа автомобиля после калибровочных поездок и создания газовых карт для этого типа автомобиля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Блок питания </w:t>
      </w:r>
      <w:r>
        <w:rPr>
          <w:rtl w:val="0"/>
        </w:rPr>
        <w:t>и кан</w:t>
      </w:r>
      <w:r>
        <w:rPr>
          <w:rtl w:val="0"/>
        </w:rPr>
        <w:t>-</w:t>
      </w:r>
      <w:r>
        <w:rPr>
          <w:rtl w:val="0"/>
        </w:rPr>
        <w:t>интерфейса</w:t>
      </w:r>
      <w:r>
        <w:rPr>
          <w:rtl w:val="0"/>
        </w:rPr>
        <w:t xml:space="preserve"> предназначен для подключения дисплея к бортовой сети питания и сопряжения с кан шиной автомобиля</w:t>
      </w:r>
      <w:r>
        <w:rPr>
          <w:rtl w:val="0"/>
        </w:rPr>
        <w:t>.</w:t>
      </w:r>
    </w:p>
    <w:p>
      <w:pPr>
        <w:pStyle w:val="Подзаголовок"/>
        <w:bidi w:val="0"/>
      </w:pPr>
      <w:r>
        <w:rPr>
          <w:rtl w:val="0"/>
        </w:rPr>
        <w:t>Технические характеристики</w:t>
      </w:r>
    </w:p>
    <w:p>
      <w:pPr>
        <w:pStyle w:val="Основной текст"/>
        <w:bidi w:val="0"/>
      </w:pPr>
      <w:r>
        <w:rPr>
          <w:rtl w:val="0"/>
        </w:rPr>
        <w:t xml:space="preserve">Напряжение питания </w:t>
      </w:r>
      <w:r>
        <w:rPr>
          <w:rtl w:val="0"/>
        </w:rPr>
        <w:t>- 12-24</w:t>
      </w:r>
      <w:r>
        <w:rPr>
          <w:rtl w:val="0"/>
        </w:rPr>
        <w:t>В</w:t>
      </w:r>
    </w:p>
    <w:p>
      <w:pPr>
        <w:pStyle w:val="Основной текст"/>
        <w:bidi w:val="0"/>
      </w:pPr>
      <w:r>
        <w:rPr>
          <w:rtl w:val="0"/>
        </w:rPr>
        <w:t xml:space="preserve">Максимальный ток потребления </w:t>
      </w:r>
      <w:r>
        <w:rPr>
          <w:rtl w:val="0"/>
        </w:rPr>
        <w:t>- 0,1</w:t>
      </w:r>
      <w:r>
        <w:rPr>
          <w:rtl w:val="0"/>
        </w:rPr>
        <w:t>А</w:t>
      </w:r>
    </w:p>
    <w:p>
      <w:pPr>
        <w:pStyle w:val="Основной текст"/>
        <w:bidi w:val="0"/>
      </w:pPr>
      <w:r>
        <w:rPr>
          <w:rtl w:val="0"/>
        </w:rPr>
        <w:t xml:space="preserve">Диагональ экрана </w:t>
      </w:r>
      <w:r>
        <w:rPr>
          <w:rtl w:val="0"/>
        </w:rPr>
        <w:t xml:space="preserve">- 1,28 </w:t>
      </w:r>
      <w:r>
        <w:rPr>
          <w:rtl w:val="0"/>
          <w:lang w:val="en-US"/>
        </w:rPr>
        <w:t>inch</w:t>
      </w:r>
    </w:p>
    <w:p>
      <w:pPr>
        <w:pStyle w:val="Основной текст"/>
        <w:bidi w:val="0"/>
      </w:pPr>
      <w:r>
        <w:rPr>
          <w:rtl w:val="0"/>
        </w:rPr>
        <w:t xml:space="preserve">Разрешение </w:t>
      </w:r>
      <w:r>
        <w:rPr>
          <w:rtl w:val="0"/>
        </w:rPr>
        <w:t>- 240</w:t>
      </w:r>
      <w:r>
        <w:rPr>
          <w:rtl w:val="0"/>
        </w:rPr>
        <w:t>х</w:t>
      </w:r>
      <w:r>
        <w:rPr>
          <w:rtl w:val="0"/>
        </w:rPr>
        <w:t xml:space="preserve">240 </w:t>
      </w:r>
      <w:r>
        <w:rPr>
          <w:rtl w:val="0"/>
          <w:lang w:val="en-US"/>
        </w:rPr>
        <w:t>pixel</w:t>
      </w:r>
    </w:p>
    <w:p>
      <w:pPr>
        <w:pStyle w:val="Основной текст"/>
        <w:bidi w:val="0"/>
      </w:pPr>
      <w:r>
        <w:rPr>
          <w:rtl w:val="0"/>
        </w:rPr>
        <w:t xml:space="preserve">Габаритный размер </w:t>
      </w:r>
      <w:r>
        <w:rPr>
          <w:rtl w:val="0"/>
        </w:rPr>
        <w:t xml:space="preserve">- </w:t>
      </w:r>
      <w:r>
        <w:rPr>
          <w:rtl w:val="0"/>
        </w:rPr>
        <w:t xml:space="preserve">диаметр </w:t>
      </w:r>
      <w:r>
        <w:rPr>
          <w:rtl w:val="0"/>
        </w:rPr>
        <w:t xml:space="preserve">45 </w:t>
      </w:r>
      <w:r>
        <w:rPr>
          <w:rtl w:val="0"/>
        </w:rPr>
        <w:t>мм</w:t>
      </w:r>
      <w:r>
        <w:rPr>
          <w:rtl w:val="0"/>
        </w:rPr>
        <w:t xml:space="preserve">, </w:t>
      </w:r>
      <w:r>
        <w:rPr>
          <w:rtl w:val="0"/>
        </w:rPr>
        <w:t xml:space="preserve">высота </w:t>
      </w:r>
      <w:r>
        <w:rPr>
          <w:rtl w:val="0"/>
        </w:rPr>
        <w:t xml:space="preserve">13 </w:t>
      </w:r>
      <w:r>
        <w:rPr>
          <w:rtl w:val="0"/>
        </w:rPr>
        <w:t>мм</w:t>
      </w:r>
    </w:p>
    <w:p>
      <w:pPr>
        <w:pStyle w:val="Основной текст"/>
        <w:bidi w:val="0"/>
      </w:pPr>
      <w:r>
        <w:rPr>
          <w:rtl w:val="0"/>
        </w:rPr>
        <w:t xml:space="preserve">Температура эксплуатации </w:t>
      </w:r>
      <w:r>
        <w:rPr>
          <w:rtl w:val="0"/>
        </w:rPr>
        <w:t>- -20</w:t>
      </w:r>
      <w:r>
        <w:rPr>
          <w:rtl w:val="0"/>
        </w:rPr>
        <w:t>…</w:t>
      </w:r>
      <w:r>
        <w:rPr>
          <w:rtl w:val="0"/>
        </w:rPr>
        <w:t xml:space="preserve">+70 </w:t>
      </w:r>
      <w:r>
        <w:rPr>
          <w:rtl w:val="0"/>
        </w:rPr>
        <w:t>℃</w:t>
      </w:r>
    </w:p>
    <w:p>
      <w:pPr>
        <w:pStyle w:val="Основной текст"/>
        <w:bidi w:val="0"/>
      </w:pPr>
      <w:r>
        <w:rPr>
          <w:rtl w:val="0"/>
        </w:rPr>
        <w:t xml:space="preserve">Цифровой интерфейс </w:t>
      </w:r>
      <w:r>
        <w:rPr>
          <w:rtl w:val="0"/>
        </w:rPr>
        <w:t xml:space="preserve">- </w:t>
      </w:r>
      <w:r>
        <w:rPr>
          <w:rtl w:val="0"/>
          <w:lang w:val="en-US"/>
        </w:rPr>
        <w:t>CAN (J1939)</w:t>
      </w:r>
      <w:r>
        <w:rPr>
          <w:rtl w:val="0"/>
        </w:rPr>
        <w:t xml:space="preserve">, </w:t>
      </w:r>
      <w:r>
        <w:rPr>
          <w:rtl w:val="0"/>
        </w:rPr>
        <w:t xml:space="preserve">скорость </w:t>
      </w:r>
      <w:r>
        <w:rPr>
          <w:rtl w:val="0"/>
        </w:rPr>
        <w:t xml:space="preserve">125-666 </w:t>
      </w:r>
      <w:r>
        <w:rPr>
          <w:rtl w:val="0"/>
          <w:lang w:val="en-US"/>
        </w:rPr>
        <w:t>kB</w:t>
      </w:r>
    </w:p>
    <w:p>
      <w:pPr>
        <w:pStyle w:val="Под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bidi w:val="0"/>
      </w:pPr>
      <w:r>
        <w:rPr>
          <w:rtl w:val="0"/>
        </w:rPr>
        <w:t>Схема подключения</w:t>
      </w:r>
    </w:p>
    <w:p>
      <w:pPr>
        <w:pStyle w:val="Основной текст"/>
        <w:bidi w:val="0"/>
      </w:pPr>
      <w:r>
        <w:rPr>
          <w:rtl w:val="0"/>
        </w:rPr>
        <w:t>К автомобилю дисплей подключается с помощью блока питания и кан</w:t>
      </w:r>
      <w:r>
        <w:rPr>
          <w:rtl w:val="0"/>
        </w:rPr>
        <w:t>-</w:t>
      </w:r>
      <w:r>
        <w:rPr>
          <w:rtl w:val="0"/>
        </w:rPr>
        <w:t>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Подключение к бортовой сети автомобиля осуществляется через предохранитель с номинальным тока срабатывали </w:t>
      </w:r>
      <w:r>
        <w:rPr>
          <w:rtl w:val="0"/>
        </w:rPr>
        <w:t>1</w:t>
      </w:r>
      <w:r>
        <w:rPr>
          <w:rtl w:val="0"/>
        </w:rPr>
        <w:t>А</w:t>
      </w:r>
      <w:r>
        <w:rPr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347553</wp:posOffset>
            </wp:positionV>
            <wp:extent cx="5727700" cy="17100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100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д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bidi w:val="0"/>
      </w:pPr>
      <w:r>
        <w:rPr>
          <w:rtl w:val="0"/>
        </w:rPr>
        <w:t>Экран переключение режима газ</w:t>
      </w:r>
      <w:r>
        <w:rPr>
          <w:rtl w:val="0"/>
        </w:rPr>
        <w:t>/</w:t>
      </w:r>
      <w:r>
        <w:rPr>
          <w:rtl w:val="0"/>
        </w:rPr>
        <w:t>дизель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1419979</wp:posOffset>
                </wp:positionH>
                <wp:positionV relativeFrom="line">
                  <wp:posOffset>470505</wp:posOffset>
                </wp:positionV>
                <wp:extent cx="2989987" cy="3580897"/>
                <wp:effectExtent l="0" t="0" r="0" b="0"/>
                <wp:wrapTopAndBottom distT="152400" distB="152400"/>
                <wp:docPr id="1073741828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9987" cy="3580897"/>
                          <a:chOff x="0" y="0"/>
                          <a:chExt cx="2989986" cy="3580896"/>
                        </a:xfrm>
                      </wpg:grpSpPr>
                      <pic:pic xmlns:pic="http://schemas.openxmlformats.org/drawingml/2006/picture">
                        <pic:nvPicPr>
                          <pic:cNvPr id="1073741826" name="image1-00.png" descr="image1-00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182" t="0" r="182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87" cy="30009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Экран включения/отключения режима газ-дизель"/>
                        <wps:cNvSpPr/>
                        <wps:spPr>
                          <a:xfrm>
                            <a:off x="0" y="3077163"/>
                            <a:ext cx="2989987" cy="50373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Экран включения</w:t>
                              </w:r>
                              <w:r>
                                <w:rPr>
                                  <w:rtl w:val="0"/>
                                </w:rPr>
                                <w:t>/</w:t>
                              </w:r>
                              <w:r>
                                <w:rPr>
                                  <w:rtl w:val="0"/>
                                </w:rPr>
                                <w:t xml:space="preserve">отключения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режима</w:t>
                              </w:r>
                              <w:r>
                                <w:rPr>
                                  <w:rtl w:val="0"/>
                                </w:rPr>
                                <w:t xml:space="preserve"> газ</w:t>
                              </w:r>
                              <w:r>
                                <w:rPr>
                                  <w:rtl w:val="0"/>
                                </w:rPr>
                                <w:t>-</w:t>
                              </w:r>
                              <w:r>
                                <w:rPr>
                                  <w:rtl w:val="0"/>
                                </w:rPr>
                                <w:t>дизель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11.8pt;margin-top:37.0pt;width:235.4pt;height:282.0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989987,3580896">
                <w10:wrap type="topAndBottom" side="bothSides" anchorx="margin"/>
                <v:shape id="_x0000_s1027" type="#_x0000_t75" style="position:absolute;left:0;top:0;width:2989987;height:3000964;">
                  <v:imagedata r:id="rId5" o:title="image1-00.png" cropleft="0.2%" cropright="0.2%"/>
                </v:shape>
                <v:rect id="_x0000_s1028" style="position:absolute;left:0;top:3077164;width:2989987;height:503733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"/>
                          <w:bidi w:val="0"/>
                        </w:pPr>
                        <w:r>
                          <w:rPr>
                            <w:rtl w:val="0"/>
                          </w:rPr>
                          <w:t>Экран включения</w:t>
                        </w:r>
                        <w:r>
                          <w:rPr>
                            <w:rtl w:val="0"/>
                          </w:rPr>
                          <w:t>/</w:t>
                        </w:r>
                        <w:r>
                          <w:rPr>
                            <w:rtl w:val="0"/>
                          </w:rPr>
                          <w:t xml:space="preserve">отключения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режима</w:t>
                        </w:r>
                        <w:r>
                          <w:rPr>
                            <w:rtl w:val="0"/>
                          </w:rPr>
                          <w:t xml:space="preserve"> газ</w:t>
                        </w:r>
                        <w:r>
                          <w:rPr>
                            <w:rtl w:val="0"/>
                          </w:rPr>
                          <w:t>-</w:t>
                        </w:r>
                        <w:r>
                          <w:rPr>
                            <w:rtl w:val="0"/>
                          </w:rPr>
                          <w:t>дизель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rtl w:val="0"/>
        </w:rPr>
        <w:t xml:space="preserve">1 - </w:t>
      </w:r>
      <w:r>
        <w:rPr>
          <w:rtl w:val="0"/>
        </w:rPr>
        <w:t>объем газового топлива в баллонах</w:t>
      </w:r>
      <w:r>
        <w:rPr>
          <w:rtl w:val="0"/>
        </w:rPr>
        <w:t>, %</w:t>
      </w:r>
    </w:p>
    <w:p>
      <w:pPr>
        <w:pStyle w:val="Основной текст"/>
        <w:bidi w:val="0"/>
      </w:pPr>
      <w:r>
        <w:rPr>
          <w:rtl w:val="0"/>
        </w:rPr>
        <w:t xml:space="preserve">2 - </w:t>
      </w:r>
      <w:r>
        <w:rPr>
          <w:rtl w:val="0"/>
        </w:rPr>
        <w:t>область включения</w:t>
      </w:r>
      <w:r>
        <w:rPr>
          <w:rtl w:val="0"/>
        </w:rPr>
        <w:t>/</w:t>
      </w:r>
      <w:r>
        <w:rPr>
          <w:rtl w:val="0"/>
        </w:rPr>
        <w:t>отключения режима газ</w:t>
      </w:r>
      <w:r>
        <w:rPr>
          <w:rtl w:val="0"/>
        </w:rPr>
        <w:t>-</w:t>
      </w:r>
      <w:r>
        <w:rPr>
          <w:rtl w:val="0"/>
        </w:rPr>
        <w:t>дизель</w:t>
      </w:r>
      <w:r>
        <w:rPr>
          <w:rtl w:val="0"/>
        </w:rPr>
        <w:t xml:space="preserve">. </w:t>
      </w:r>
      <w:r>
        <w:rPr>
          <w:rtl w:val="0"/>
        </w:rPr>
        <w:t xml:space="preserve">Значок синего цвета </w:t>
      </w:r>
      <w:r>
        <w:rPr>
          <w:rtl w:val="0"/>
        </w:rPr>
        <w:t xml:space="preserve">- </w:t>
      </w:r>
      <w:r>
        <w:rPr>
          <w:rtl w:val="0"/>
        </w:rPr>
        <w:t>активирован режим газ</w:t>
      </w:r>
      <w:r>
        <w:rPr>
          <w:rtl w:val="0"/>
        </w:rPr>
        <w:t>-</w:t>
      </w:r>
      <w:r>
        <w:rPr>
          <w:rtl w:val="0"/>
        </w:rPr>
        <w:t>дизель</w:t>
      </w:r>
      <w:r>
        <w:rPr>
          <w:rtl w:val="0"/>
        </w:rPr>
        <w:t xml:space="preserve">. </w:t>
      </w:r>
      <w:r>
        <w:rPr>
          <w:rtl w:val="0"/>
        </w:rPr>
        <w:t xml:space="preserve">Значок белого цвета </w:t>
      </w:r>
      <w:r>
        <w:rPr>
          <w:rtl w:val="0"/>
        </w:rPr>
        <w:t xml:space="preserve">- </w:t>
      </w:r>
      <w:r>
        <w:rPr>
          <w:rtl w:val="0"/>
        </w:rPr>
        <w:t>газовая система отключена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Для переключения режимов необходимо длительное </w:t>
      </w:r>
      <w:r>
        <w:rPr>
          <w:rtl w:val="0"/>
        </w:rPr>
        <w:t xml:space="preserve">(5 </w:t>
      </w:r>
      <w:r>
        <w:rPr>
          <w:rtl w:val="0"/>
        </w:rPr>
        <w:t>секунд</w:t>
      </w:r>
      <w:r>
        <w:rPr>
          <w:rtl w:val="0"/>
        </w:rPr>
        <w:t xml:space="preserve">) </w:t>
      </w:r>
      <w:r>
        <w:rPr>
          <w:rtl w:val="0"/>
        </w:rPr>
        <w:t xml:space="preserve">касание экрана в области </w:t>
      </w:r>
      <w:r>
        <w:rPr>
          <w:rtl w:val="0"/>
        </w:rPr>
        <w:t xml:space="preserve">2. </w:t>
      </w:r>
      <w:r>
        <w:rPr>
          <w:rtl w:val="0"/>
        </w:rPr>
        <w:t xml:space="preserve">После переключения режима работы газовой системы экран в течении </w:t>
      </w:r>
      <w:r>
        <w:rPr>
          <w:rtl w:val="0"/>
        </w:rPr>
        <w:t xml:space="preserve">10 </w:t>
      </w:r>
      <w:r>
        <w:rPr>
          <w:rtl w:val="0"/>
        </w:rPr>
        <w:t>секунд не реагирует на касания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bidi w:val="0"/>
      </w:pPr>
      <w:r>
        <w:rPr>
          <w:rtl w:val="0"/>
        </w:rPr>
        <w:t xml:space="preserve">Экран параметры газового блока </w:t>
      </w:r>
      <w:r>
        <w:rPr>
          <w:rtl w:val="0"/>
          <w:lang w:val="en-US"/>
        </w:rPr>
        <w:t>EVO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1419979</wp:posOffset>
                </wp:positionH>
                <wp:positionV relativeFrom="line">
                  <wp:posOffset>598499</wp:posOffset>
                </wp:positionV>
                <wp:extent cx="2982199" cy="3376601"/>
                <wp:effectExtent l="0" t="0" r="0" b="0"/>
                <wp:wrapTopAndBottom distT="152400" distB="152400"/>
                <wp:docPr id="1073741831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2199" cy="3376601"/>
                          <a:chOff x="0" y="0"/>
                          <a:chExt cx="2982198" cy="3376600"/>
                        </a:xfrm>
                      </wpg:grpSpPr>
                      <pic:pic xmlns:pic="http://schemas.openxmlformats.org/drawingml/2006/picture">
                        <pic:nvPicPr>
                          <pic:cNvPr id="1073741829" name="image1.png" descr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129" r="0" b="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199" cy="29744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Экран вывода параметров EVO"/>
                        <wps:cNvSpPr/>
                        <wps:spPr>
                          <a:xfrm>
                            <a:off x="0" y="3050667"/>
                            <a:ext cx="2982199" cy="32593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Экран вывода параметров 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EVO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111.8pt;margin-top:47.1pt;width:234.8pt;height:265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982198,3376600">
                <w10:wrap type="topAndBottom" side="bothSides" anchorx="margin"/>
                <v:shape id="_x0000_s1030" type="#_x0000_t75" style="position:absolute;left:0;top:0;width:2982198;height:2974467;">
                  <v:imagedata r:id="rId6" o:title="image1.png" croptop="0.1%" cropbottom="0.1%"/>
                </v:shape>
                <v:rect id="_x0000_s1031" style="position:absolute;left:0;top:3050667;width:2982198;height:325933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Экран вывода параметров </w:t>
                        </w:r>
                        <w:r>
                          <w:rPr>
                            <w:rtl w:val="0"/>
                            <w:lang w:val="en-US"/>
                          </w:rPr>
                          <w:t>EVO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id\fw </w:t>
      </w:r>
      <w:r>
        <w:rPr>
          <w:rtl w:val="0"/>
          <w:lang w:val="en-US"/>
        </w:rPr>
        <w:t xml:space="preserve">- </w:t>
      </w:r>
      <w:r>
        <w:rPr>
          <w:rtl w:val="0"/>
        </w:rPr>
        <w:t xml:space="preserve">номер прошивки в блоке </w:t>
      </w:r>
      <w:r>
        <w:rPr>
          <w:rtl w:val="0"/>
          <w:lang w:val="en-US"/>
        </w:rPr>
        <w:t>EVO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>Тред</w:t>
      </w:r>
      <w:r>
        <w:rPr>
          <w:rtl w:val="0"/>
        </w:rPr>
        <w:t xml:space="preserve"> - </w:t>
      </w:r>
      <w:r>
        <w:rPr>
          <w:rtl w:val="0"/>
        </w:rPr>
        <w:t>температура редуктора</w:t>
      </w:r>
      <w:r>
        <w:rPr>
          <w:rtl w:val="0"/>
        </w:rPr>
        <w:t xml:space="preserve">, </w:t>
      </w:r>
      <w:r>
        <w:rPr>
          <w:rtl w:val="0"/>
        </w:rPr>
        <w:t>С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>Turbo</w:t>
      </w:r>
      <w:r>
        <w:rPr>
          <w:rtl w:val="0"/>
          <w:lang w:val="en-US"/>
        </w:rPr>
        <w:t xml:space="preserve"> - </w:t>
      </w:r>
      <w:r>
        <w:rPr>
          <w:rtl w:val="0"/>
        </w:rPr>
        <w:t>давление турбонагнетателя</w:t>
      </w:r>
      <w:r>
        <w:rPr>
          <w:rtl w:val="0"/>
        </w:rPr>
        <w:t xml:space="preserve">, </w:t>
      </w:r>
      <w:r>
        <w:rPr>
          <w:rtl w:val="0"/>
        </w:rPr>
        <w:t>бар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>Редуктор</w:t>
      </w:r>
      <w:r>
        <w:rPr>
          <w:rtl w:val="0"/>
        </w:rPr>
        <w:t xml:space="preserve"> - </w:t>
      </w:r>
      <w:r>
        <w:rPr>
          <w:rtl w:val="0"/>
        </w:rPr>
        <w:t>давление газа после редуктора</w:t>
      </w:r>
      <w:r>
        <w:rPr>
          <w:rtl w:val="0"/>
        </w:rPr>
        <w:t xml:space="preserve">, </w:t>
      </w:r>
      <w:r>
        <w:rPr>
          <w:rtl w:val="0"/>
        </w:rPr>
        <w:t>бар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>Уровень</w:t>
      </w:r>
      <w:r>
        <w:rPr>
          <w:rtl w:val="0"/>
        </w:rPr>
        <w:t xml:space="preserve"> - </w:t>
      </w:r>
      <w:r>
        <w:rPr>
          <w:rtl w:val="0"/>
        </w:rPr>
        <w:t>давление газа в баллонах</w:t>
      </w:r>
      <w:r>
        <w:rPr>
          <w:rtl w:val="0"/>
        </w:rPr>
        <w:t xml:space="preserve">, </w:t>
      </w:r>
      <w:r>
        <w:rPr>
          <w:rtl w:val="0"/>
        </w:rPr>
        <w:t>бар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>Впрыск</w:t>
      </w:r>
      <w:r>
        <w:rPr>
          <w:rtl w:val="0"/>
        </w:rPr>
        <w:t xml:space="preserve"> - </w:t>
      </w:r>
      <w:r>
        <w:rPr>
          <w:rtl w:val="0"/>
        </w:rPr>
        <w:t>время впрыска газа</w:t>
      </w:r>
      <w:r>
        <w:rPr>
          <w:rtl w:val="0"/>
        </w:rPr>
        <w:t xml:space="preserve">, </w:t>
      </w:r>
      <w:r>
        <w:rPr>
          <w:rtl w:val="0"/>
        </w:rPr>
        <w:t>мсек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>CNG</w:t>
      </w:r>
      <w:r>
        <w:rPr>
          <w:rtl w:val="0"/>
        </w:rPr>
        <w:t xml:space="preserve"> - </w:t>
      </w:r>
      <w:r>
        <w:rPr>
          <w:rtl w:val="0"/>
        </w:rPr>
        <w:t>мгновенный расход газа</w:t>
      </w:r>
      <w:r>
        <w:rPr>
          <w:rtl w:val="0"/>
        </w:rPr>
        <w:t xml:space="preserve">, </w:t>
      </w:r>
      <w:r>
        <w:rPr>
          <w:rtl w:val="0"/>
        </w:rPr>
        <w:t>кг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код сообщения </w:t>
      </w:r>
      <w:r>
        <w:rPr>
          <w:b w:val="1"/>
          <w:bCs w:val="1"/>
          <w:rtl w:val="0"/>
          <w:lang w:val="en-US"/>
        </w:rPr>
        <w:t>EVO</w:t>
      </w:r>
      <w:r>
        <w:rPr>
          <w:rtl w:val="0"/>
          <w:lang w:val="en-US"/>
        </w:rPr>
        <w:t xml:space="preserve"> - </w:t>
      </w:r>
      <w:r>
        <w:rPr>
          <w:rtl w:val="0"/>
        </w:rPr>
        <w:t xml:space="preserve">цифровой код </w:t>
      </w:r>
      <w:r>
        <w:rPr>
          <w:rtl w:val="0"/>
        </w:rPr>
        <w:t>сообщения</w:t>
      </w:r>
      <w:r>
        <w:rPr>
          <w:rtl w:val="0"/>
        </w:rPr>
        <w:t xml:space="preserve"> блока </w:t>
      </w:r>
      <w:r>
        <w:rPr>
          <w:rtl w:val="0"/>
          <w:lang w:val="en-US"/>
        </w:rPr>
        <w:t>EVO</w:t>
      </w:r>
      <w:r>
        <w:rPr>
          <w:rtl w:val="0"/>
        </w:rPr>
        <w:t xml:space="preserve"> с флагами ошибок и состояний</w:t>
      </w:r>
    </w:p>
    <w:p>
      <w:pPr>
        <w:pStyle w:val="Основной текст"/>
        <w:bidi w:val="0"/>
      </w:pPr>
    </w:p>
    <w:p>
      <w:pPr>
        <w:pStyle w:val="Под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bidi w:val="0"/>
      </w:pPr>
      <w:r>
        <w:rPr>
          <w:rtl w:val="0"/>
        </w:rPr>
        <w:t>Экран экономайзер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1315958</wp:posOffset>
                </wp:positionH>
                <wp:positionV relativeFrom="line">
                  <wp:posOffset>534999</wp:posOffset>
                </wp:positionV>
                <wp:extent cx="3095784" cy="3668457"/>
                <wp:effectExtent l="0" t="0" r="0" b="0"/>
                <wp:wrapTopAndBottom distT="152400" distB="152400"/>
                <wp:docPr id="1073741834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784" cy="3668457"/>
                          <a:chOff x="0" y="0"/>
                          <a:chExt cx="3095783" cy="3668456"/>
                        </a:xfrm>
                      </wpg:grpSpPr>
                      <pic:pic xmlns:pic="http://schemas.openxmlformats.org/drawingml/2006/picture">
                        <pic:nvPicPr>
                          <pic:cNvPr id="1073741832" name="image1-0.png" descr="image1-0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117" r="0" b="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784" cy="30885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Экран вывода параметров расхода газового топлива"/>
                        <wps:cNvSpPr/>
                        <wps:spPr>
                          <a:xfrm>
                            <a:off x="0" y="3164724"/>
                            <a:ext cx="3095784" cy="50373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Экран вывода параметров расхода газового топлива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103.6pt;margin-top:42.1pt;width:243.8pt;height:288.9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3095784,3668457">
                <w10:wrap type="topAndBottom" side="bothSides" anchorx="margin"/>
                <v:shape id="_x0000_s1033" type="#_x0000_t75" style="position:absolute;left:0;top:0;width:3095784;height:3088524;">
                  <v:imagedata r:id="rId7" o:title="image1-0.png" croptop="0.1%" cropbottom="0.1%"/>
                </v:shape>
                <v:rect id="_x0000_s1034" style="position:absolute;left:0;top:3164724;width:3095784;height:503733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"/>
                          <w:bidi w:val="0"/>
                        </w:pPr>
                        <w:r>
                          <w:rPr>
                            <w:rtl w:val="0"/>
                          </w:rPr>
                          <w:t>Экран вывода параметров расхода газового топлива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1 - </w:t>
      </w:r>
      <w:r>
        <w:rPr>
          <w:rtl w:val="0"/>
        </w:rPr>
        <w:t>индикация стиля вождения с точки зрения экономии дизельного топлива</w:t>
      </w:r>
      <w:r>
        <w:rPr>
          <w:rtl w:val="0"/>
          <w:lang w:val="en-US"/>
        </w:rPr>
        <w:t>:</w:t>
      </w:r>
      <w:r>
        <w:rPr>
          <w:rtl w:val="0"/>
        </w:rPr>
        <w:t xml:space="preserve"> красный цвет</w:t>
      </w:r>
      <w:r>
        <w:rPr>
          <w:rtl w:val="0"/>
          <w:lang w:val="en-US"/>
        </w:rPr>
        <w:t xml:space="preserve"> -</w:t>
      </w:r>
      <w:r>
        <w:rPr>
          <w:rtl w:val="0"/>
        </w:rPr>
        <w:t xml:space="preserve"> неэкономичный режим</w:t>
      </w:r>
      <w:r>
        <w:rPr>
          <w:rtl w:val="0"/>
        </w:rPr>
        <w:t xml:space="preserve">, </w:t>
      </w:r>
      <w:r>
        <w:rPr>
          <w:rtl w:val="0"/>
        </w:rPr>
        <w:t>желтый цвет</w:t>
      </w:r>
      <w:r>
        <w:rPr>
          <w:rtl w:val="0"/>
          <w:lang w:val="en-US"/>
        </w:rPr>
        <w:t xml:space="preserve"> -</w:t>
      </w:r>
      <w:r>
        <w:rPr>
          <w:rtl w:val="0"/>
        </w:rPr>
        <w:t xml:space="preserve"> средний режим</w:t>
      </w:r>
      <w:r>
        <w:rPr>
          <w:rtl w:val="0"/>
        </w:rPr>
        <w:t xml:space="preserve">, </w:t>
      </w:r>
      <w:r>
        <w:rPr>
          <w:rtl w:val="0"/>
        </w:rPr>
        <w:t>зеленый цвет</w:t>
      </w:r>
      <w:r>
        <w:rPr>
          <w:rtl w:val="0"/>
          <w:lang w:val="en-US"/>
        </w:rPr>
        <w:t xml:space="preserve"> -</w:t>
      </w:r>
      <w:r>
        <w:rPr>
          <w:rtl w:val="0"/>
        </w:rPr>
        <w:t xml:space="preserve"> экономичный режим</w:t>
      </w:r>
      <w:r>
        <w:rPr>
          <w:rtl w:val="0"/>
        </w:rPr>
        <w:t xml:space="preserve">. </w:t>
      </w:r>
      <w:r>
        <w:rPr>
          <w:rtl w:val="0"/>
        </w:rPr>
        <w:t xml:space="preserve">В режиме </w:t>
      </w:r>
      <w:r>
        <w:rPr>
          <w:b w:val="1"/>
          <w:bCs w:val="1"/>
          <w:rtl w:val="0"/>
          <w:lang w:val="ru-RU"/>
        </w:rPr>
        <w:t>дизель</w:t>
      </w:r>
      <w:r>
        <w:rPr>
          <w:rtl w:val="0"/>
        </w:rPr>
        <w:t xml:space="preserve"> индикация стиля вождения не выводится на дисплей</w:t>
      </w:r>
    </w:p>
    <w:p>
      <w:pPr>
        <w:pStyle w:val="Основной текст"/>
        <w:bidi w:val="0"/>
      </w:pPr>
      <w:r>
        <w:rPr>
          <w:rtl w:val="0"/>
        </w:rPr>
        <w:t xml:space="preserve">2 - </w:t>
      </w:r>
      <w:r>
        <w:rPr>
          <w:rtl w:val="0"/>
        </w:rPr>
        <w:t>уровень нажатия на педаль акселератора</w:t>
      </w:r>
      <w:r>
        <w:rPr>
          <w:rtl w:val="0"/>
          <w:lang w:val="en-US"/>
        </w:rPr>
        <w:t xml:space="preserve">. </w:t>
      </w:r>
      <w:r>
        <w:rPr>
          <w:rtl w:val="0"/>
        </w:rPr>
        <w:t>Цвет надписи соответствует цвету п</w:t>
      </w:r>
      <w:r>
        <w:rPr>
          <w:rtl w:val="0"/>
        </w:rPr>
        <w:t xml:space="preserve">.1. </w:t>
      </w:r>
      <w:r>
        <w:rPr>
          <w:rtl w:val="0"/>
        </w:rPr>
        <w:t xml:space="preserve">При переключении в режим </w:t>
      </w:r>
      <w:r>
        <w:rPr>
          <w:b w:val="1"/>
          <w:bCs w:val="1"/>
          <w:rtl w:val="0"/>
          <w:lang w:val="ru-RU"/>
        </w:rPr>
        <w:t>дизель</w:t>
      </w:r>
      <w:r>
        <w:rPr>
          <w:rtl w:val="0"/>
        </w:rPr>
        <w:t xml:space="preserve"> </w:t>
      </w:r>
      <w:r>
        <w:rPr>
          <w:rtl w:val="0"/>
        </w:rPr>
        <w:t xml:space="preserve">цвет надписи </w:t>
      </w:r>
      <w:r>
        <w:rPr>
          <w:rtl w:val="0"/>
        </w:rPr>
        <w:t xml:space="preserve">- </w:t>
      </w:r>
      <w:r>
        <w:rPr>
          <w:rtl w:val="0"/>
        </w:rPr>
        <w:t>серый</w:t>
      </w:r>
    </w:p>
    <w:p>
      <w:pPr>
        <w:pStyle w:val="Основной текст"/>
        <w:bidi w:val="0"/>
      </w:pPr>
      <w:r>
        <w:rPr>
          <w:rtl w:val="0"/>
        </w:rPr>
        <w:t xml:space="preserve">3 - </w:t>
      </w:r>
      <w:r>
        <w:rPr>
          <w:rtl w:val="0"/>
        </w:rPr>
        <w:t>шкала мгновенного расхода газа</w:t>
      </w:r>
      <w:r>
        <w:rPr>
          <w:rtl w:val="0"/>
        </w:rPr>
        <w:t xml:space="preserve">, </w:t>
      </w:r>
      <w:r>
        <w:rPr>
          <w:rtl w:val="0"/>
        </w:rPr>
        <w:t>кг</w:t>
      </w:r>
    </w:p>
    <w:p>
      <w:pPr>
        <w:pStyle w:val="Основной текст"/>
        <w:bidi w:val="0"/>
      </w:pPr>
      <w:r>
        <w:rPr>
          <w:rtl w:val="0"/>
        </w:rPr>
        <w:t xml:space="preserve">4 - </w:t>
      </w:r>
      <w:r>
        <w:rPr>
          <w:rtl w:val="0"/>
        </w:rPr>
        <w:t>средний расход газа</w:t>
      </w:r>
      <w:r>
        <w:rPr>
          <w:rtl w:val="0"/>
        </w:rPr>
        <w:t xml:space="preserve">, </w:t>
      </w:r>
      <w:r>
        <w:rPr>
          <w:rtl w:val="0"/>
        </w:rPr>
        <w:t>кг</w:t>
      </w:r>
      <w:r>
        <w:rPr>
          <w:rtl w:val="0"/>
        </w:rPr>
        <w:t xml:space="preserve">/100 </w:t>
      </w:r>
      <w:r>
        <w:rPr>
          <w:rtl w:val="0"/>
        </w:rPr>
        <w:t>км</w:t>
      </w:r>
      <w:r>
        <w:rPr>
          <w:rtl w:val="0"/>
        </w:rPr>
        <w:t xml:space="preserve">. </w:t>
      </w:r>
      <w:r>
        <w:rPr>
          <w:rtl w:val="0"/>
        </w:rPr>
        <w:t>Средний расход высчитывается по формуле расход газа</w:t>
      </w:r>
      <w:r>
        <w:rPr>
          <w:rtl w:val="0"/>
        </w:rPr>
        <w:t>/</w:t>
      </w:r>
      <w:r>
        <w:rPr>
          <w:rtl w:val="0"/>
        </w:rPr>
        <w:t>пробег</w:t>
      </w:r>
      <w:r>
        <w:rPr>
          <w:rtl w:val="0"/>
        </w:rPr>
        <w:t xml:space="preserve">, </w:t>
      </w:r>
      <w:r>
        <w:rPr>
          <w:rtl w:val="0"/>
        </w:rPr>
        <w:t>расчет и вывод на дисплей начинается после пробега в режиме га</w:t>
      </w:r>
      <w:r>
        <w:rPr>
          <w:rtl w:val="0"/>
        </w:rPr>
        <w:t>-</w:t>
      </w:r>
      <w:r>
        <w:rPr>
          <w:rtl w:val="0"/>
        </w:rPr>
        <w:t xml:space="preserve">дизель </w:t>
      </w:r>
      <w:r>
        <w:rPr>
          <w:rtl w:val="0"/>
        </w:rPr>
        <w:t xml:space="preserve">1 </w:t>
      </w:r>
      <w:r>
        <w:rPr>
          <w:rtl w:val="0"/>
        </w:rPr>
        <w:t>км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5 - </w:t>
      </w:r>
      <w:r>
        <w:rPr>
          <w:rtl w:val="0"/>
        </w:rPr>
        <w:t>запас хода на газовом топливе</w:t>
      </w:r>
      <w:r>
        <w:rPr>
          <w:rtl w:val="0"/>
        </w:rPr>
        <w:t xml:space="preserve">, </w:t>
      </w:r>
      <w:r>
        <w:rPr>
          <w:rtl w:val="0"/>
        </w:rPr>
        <w:t>км</w:t>
      </w:r>
      <w:r>
        <w:rPr>
          <w:rtl w:val="0"/>
        </w:rPr>
        <w:t xml:space="preserve">. </w:t>
      </w:r>
      <w:r>
        <w:rPr>
          <w:rtl w:val="0"/>
        </w:rPr>
        <w:t>Рассчитывается исходя из среднего расхода газа</w:t>
      </w:r>
      <w:r>
        <w:rPr>
          <w:rtl w:val="0"/>
        </w:rPr>
        <w:t xml:space="preserve">, </w:t>
      </w:r>
      <w:r>
        <w:rPr>
          <w:rtl w:val="0"/>
        </w:rPr>
        <w:t>объема баллонов из файла конфигурации и давления газа в баллонах</w:t>
      </w:r>
      <w:r>
        <w:rPr>
          <w:rtl w:val="0"/>
        </w:rPr>
        <w:t xml:space="preserve">. </w:t>
      </w:r>
      <w:r>
        <w:rPr>
          <w:rtl w:val="0"/>
        </w:rPr>
        <w:t xml:space="preserve">При переключении в режим </w:t>
      </w:r>
      <w:r>
        <w:rPr>
          <w:b w:val="1"/>
          <w:bCs w:val="1"/>
          <w:rtl w:val="0"/>
          <w:lang w:val="ru-RU"/>
        </w:rPr>
        <w:t>дизель</w:t>
      </w:r>
      <w:r>
        <w:rPr>
          <w:rtl w:val="0"/>
        </w:rPr>
        <w:t xml:space="preserve"> выводится надпись </w:t>
      </w:r>
      <w:r>
        <w:rPr>
          <w:b w:val="1"/>
          <w:bCs w:val="1"/>
          <w:rtl w:val="0"/>
          <w:lang w:val="en-US"/>
        </w:rPr>
        <w:t>Disel</w:t>
      </w:r>
    </w:p>
    <w:p>
      <w:pPr>
        <w:pStyle w:val="Основной текст"/>
        <w:bidi w:val="0"/>
      </w:pPr>
      <w:r>
        <w:rPr>
          <w:rtl w:val="0"/>
        </w:rPr>
        <w:t xml:space="preserve">6 - </w:t>
      </w:r>
      <w:r>
        <w:rPr>
          <w:rtl w:val="0"/>
        </w:rPr>
        <w:t>объем газового топлива в баллонах</w:t>
      </w:r>
      <w:r>
        <w:rPr>
          <w:rtl w:val="0"/>
        </w:rPr>
        <w:t>, %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bidi w:val="0"/>
      </w:pPr>
      <w:r>
        <w:rPr>
          <w:rtl w:val="0"/>
        </w:rPr>
        <w:t xml:space="preserve">Экран потеря связи с блоком </w:t>
      </w:r>
      <w:r>
        <w:rPr>
          <w:rtl w:val="0"/>
          <w:lang w:val="en-US"/>
        </w:rPr>
        <w:t>EVO</w:t>
      </w:r>
      <w:r>
        <w:rPr>
          <w:rtl w:val="0"/>
        </w:rPr>
        <w:t xml:space="preserve"> </w:t>
      </w:r>
      <w:r>
        <w:rPr>
          <w:rtl w:val="0"/>
          <w:lang w:val="en-US"/>
        </w:rPr>
        <w:t>PLUS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1314226</wp:posOffset>
                </wp:positionH>
                <wp:positionV relativeFrom="line">
                  <wp:posOffset>457200</wp:posOffset>
                </wp:positionV>
                <wp:extent cx="3099247" cy="3517900"/>
                <wp:effectExtent l="0" t="0" r="0" b="0"/>
                <wp:wrapTopAndBottom distT="152400" distB="152400"/>
                <wp:docPr id="1073741837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247" cy="3517900"/>
                          <a:chOff x="0" y="0"/>
                          <a:chExt cx="3099246" cy="3517900"/>
                        </a:xfrm>
                      </wpg:grpSpPr>
                      <pic:pic xmlns:pic="http://schemas.openxmlformats.org/drawingml/2006/picture">
                        <pic:nvPicPr>
                          <pic:cNvPr id="1073741835" name="image1-1.png" descr="image1-1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 l="64" t="0" r="64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247" cy="31032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Экран ошибки соединения"/>
                        <wps:cNvSpPr/>
                        <wps:spPr>
                          <a:xfrm>
                            <a:off x="0" y="3179420"/>
                            <a:ext cx="3099247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Экран ошибки соединения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103.5pt;margin-top:36.0pt;width:244.0pt;height:277.0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3099246,3517900">
                <w10:wrap type="topAndBottom" side="bothSides" anchorx="margin"/>
                <v:shape id="_x0000_s1036" type="#_x0000_t75" style="position:absolute;left:0;top:0;width:3099246;height:3103221;">
                  <v:imagedata r:id="rId8" o:title="image1-1.png" cropleft="0.1%" cropright="0.1%"/>
                </v:shape>
                <v:rect id="_x0000_s1037" style="position:absolute;left:0;top:3179421;width:3099246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Экран ошибки соединения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rtl w:val="0"/>
        </w:rPr>
        <w:t xml:space="preserve">При отсутствии данных в кан шине от блока </w:t>
      </w:r>
      <w:r>
        <w:rPr>
          <w:rtl w:val="0"/>
          <w:lang w:val="en-US"/>
        </w:rPr>
        <w:t xml:space="preserve">EVO PLUS NEW </w:t>
      </w:r>
      <w:r>
        <w:rPr>
          <w:rtl w:val="0"/>
        </w:rPr>
        <w:t>на дисплее выводится экран с сообщением об ошибке</w:t>
      </w:r>
      <w:r>
        <w:rPr>
          <w:rtl w:val="0"/>
        </w:rPr>
        <w:t xml:space="preserve">. </w:t>
      </w:r>
      <w:r>
        <w:rPr>
          <w:rtl w:val="0"/>
        </w:rPr>
        <w:t>Действия по переключению экранов блокируются</w:t>
      </w:r>
      <w:r>
        <w:rPr>
          <w:rtl w:val="0"/>
        </w:rPr>
        <w:t xml:space="preserve">. </w:t>
      </w:r>
      <w:r>
        <w:rPr>
          <w:rtl w:val="0"/>
        </w:rPr>
        <w:t>Для работы с дисплеем необходимо восстановить корректную работу кан</w:t>
      </w:r>
      <w:r>
        <w:rPr>
          <w:rtl w:val="0"/>
        </w:rPr>
        <w:t>-</w:t>
      </w:r>
      <w:r>
        <w:rPr>
          <w:rtl w:val="0"/>
        </w:rPr>
        <w:t xml:space="preserve">шины </w:t>
      </w:r>
      <w:r>
        <w:rPr>
          <w:rtl w:val="0"/>
        </w:rPr>
        <w:t xml:space="preserve">- </w:t>
      </w:r>
      <w:r>
        <w:rPr>
          <w:rtl w:val="0"/>
        </w:rPr>
        <w:t>проверить соединения кан интерфейсов</w:t>
      </w:r>
      <w:r>
        <w:rPr>
          <w:rtl w:val="0"/>
        </w:rPr>
        <w:t xml:space="preserve">, </w:t>
      </w:r>
      <w:r>
        <w:rPr>
          <w:rtl w:val="0"/>
        </w:rPr>
        <w:t>настройки скорости кан</w:t>
      </w:r>
      <w:r>
        <w:rPr>
          <w:rtl w:val="0"/>
        </w:rPr>
        <w:t>-</w:t>
      </w:r>
      <w:r>
        <w:rPr>
          <w:rtl w:val="0"/>
        </w:rPr>
        <w:t>шины в дисплее</w:t>
      </w:r>
      <w:r>
        <w:rPr>
          <w:rtl w:val="0"/>
        </w:rPr>
        <w:t xml:space="preserve">, </w:t>
      </w:r>
      <w:r>
        <w:rPr>
          <w:rtl w:val="0"/>
        </w:rPr>
        <w:t xml:space="preserve">в блоке </w:t>
      </w:r>
      <w:r>
        <w:rPr>
          <w:rtl w:val="0"/>
          <w:lang w:val="en-US"/>
        </w:rPr>
        <w:t>EVO PLUS NEW</w:t>
      </w:r>
      <w:r>
        <w:rPr>
          <w:rtl w:val="0"/>
        </w:rPr>
        <w:t xml:space="preserve"> и автомобиле</w:t>
      </w:r>
      <w:r>
        <w:rPr>
          <w:rtl w:val="0"/>
        </w:rPr>
        <w:t>.</w:t>
      </w:r>
    </w:p>
    <w:sectPr>
      <w:headerReference w:type="default" r:id="rId9"/>
      <w:footerReference w:type="default" r:id="rId10"/>
      <w:pgSz w:w="11900" w:h="16840" w:orient="portrait"/>
      <w:pgMar w:top="1600" w:right="1440" w:bottom="1440" w:left="1440" w:header="600" w:footer="4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510"/>
        <w:tab w:val="right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280" w:line="216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5e5e5e"/>
      <w:spacing w:val="4"/>
      <w:kern w:val="0"/>
      <w:position w:val="0"/>
      <w:sz w:val="44"/>
      <w:szCs w:val="4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5E5E5E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пись">
    <w:name w:val="Подпись"/>
    <w:next w:val="Подпись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пись к объекту">
    <w:name w:val="Подпись к объекту"/>
    <w:next w:val="Подпись к объекту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Contemporary_Report">
  <a:themeElements>
    <a:clrScheme name="21_Contemporary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Contemporary_Report">
      <a:majorFont>
        <a:latin typeface="Helvetica Neue"/>
        <a:ea typeface="Helvetica Neue"/>
        <a:cs typeface="Helvetica Neue"/>
      </a:majorFont>
      <a:minorFont>
        <a:latin typeface="Helvetica Neue Medium"/>
        <a:ea typeface="Helvetica Neue Medium"/>
        <a:cs typeface="Helvetica Neue Medium"/>
      </a:minorFont>
    </a:fontScheme>
    <a:fmtScheme name="21_Contemporary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