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 for Circular RNA 3D Structure Prediction</w:t>
      </w:r>
    </w:p>
    <w:p>
      <w:pPr>
        <w:pStyle w:val="BodyText"/>
      </w:pPr>
      <w:r>
        <w:t xml:space="preserve">iGEM FBH Team</w:t>
      </w:r>
    </w:p>
    <w:p>
      <w:pPr>
        <w:pStyle w:val="BodyText"/>
      </w:pPr>
      <w:r>
        <w:t xml:space="preserve">iGEM 2026, First Build High School</w:t>
      </w:r>
    </w:p>
    <w:bookmarkStart w:id="33"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PE(i, 2h) = sin(i / 10000^2h/d)</w:t>
      </w:r>
      <w:r>
        <w:br/>
      </w:r>
      <w:r>
        <w:br/>
      </w:r>
      <w:r>
        <w:br/>
      </w:r>
      <w:r>
        <w:rPr>
          <w:rStyle w:val="VerbatimChar"/>
        </w:rPr>
        <w:t xml:space="preserve">PE(i, 2h+1) = cos(i / 10000^2h/d)</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TPE(i, 2h) = sin(2π× h × i / L)</w:t>
      </w:r>
      <w:r>
        <w:br/>
      </w:r>
      <w:r>
        <w:br/>
      </w:r>
      <w:r>
        <w:br/>
      </w:r>
      <w:r>
        <w:rPr>
          <w:rStyle w:val="VerbatimChar"/>
        </w:rPr>
        <w:t xml:space="preserve">TPE(i, 2h+1) = cos(2π× h × i / L)</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0" name="Picture"/>
            <a:graphic>
              <a:graphicData uri="http://schemas.openxmlformats.org/drawingml/2006/picture">
                <pic:pic>
                  <pic:nvPicPr>
                    <pic:cNvPr descr="figures_png/fig1_tpe_periodicity.png" id="11" name="Picture"/>
                    <pic:cNvPicPr>
                      <a:picLocks noChangeArrowheads="1" noChangeAspect="1"/>
                    </pic:cNvPicPr>
                  </pic:nvPicPr>
                  <pic:blipFill>
                    <a:blip r:embed="rId9"/>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3" name="Picture"/>
            <a:graphic>
              <a:graphicData uri="http://schemas.openxmlformats.org/drawingml/2006/picture">
                <pic:pic>
                  <pic:nvPicPr>
                    <pic:cNvPr descr="figures_png/fig2_architecture_comparison.png" id="14" name="Picture"/>
                    <pic:cNvPicPr>
                      <a:picLocks noChangeArrowheads="1" noChangeAspect="1"/>
                    </pic:cNvPicPr>
                  </pic:nvPicPr>
                  <pic:blipFill>
                    <a:blip r:embed="rId12"/>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6" name="Picture"/>
            <a:graphic>
              <a:graphicData uri="http://schemas.openxmlformats.org/drawingml/2006/picture">
                <pic:pic>
                  <pic:nvPicPr>
                    <pic:cNvPr descr="figures_png/fig3_scheme6_architecture.png" id="17" name="Picture"/>
                    <pic:cNvPicPr>
                      <a:picLocks noChangeArrowheads="1" noChangeAspect="1"/>
                    </pic:cNvPicPr>
                  </pic:nvPicPr>
                  <pic:blipFill>
                    <a:blip r:embed="rId15"/>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19" name="Picture"/>
            <a:graphic>
              <a:graphicData uri="http://schemas.openxmlformats.org/drawingml/2006/picture">
                <pic:pic>
                  <pic:nvPicPr>
                    <pic:cNvPr descr="figures_png/fig4_external_baselines.png" id="20" name="Picture"/>
                    <pic:cNvPicPr>
                      <a:picLocks noChangeArrowheads="1" noChangeAspect="1"/>
                    </pic:cNvPicPr>
                  </pic:nvPicPr>
                  <pic:blipFill>
                    <a:blip r:embed="rId18"/>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2" name="Picture"/>
            <a:graphic>
              <a:graphicData uri="http://schemas.openxmlformats.org/drawingml/2006/picture">
                <pic:pic>
                  <pic:nvPicPr>
                    <pic:cNvPr descr="figures_png/fig5_tpe_ablation.png" id="23" name="Picture"/>
                    <pic:cNvPicPr>
                      <a:picLocks noChangeArrowheads="1" noChangeAspect="1"/>
                    </pic:cNvPicPr>
                  </pic:nvPicPr>
                  <pic:blipFill>
                    <a:blip r:embed="rId21"/>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5" name="Picture"/>
            <a:graphic>
              <a:graphicData uri="http://schemas.openxmlformats.org/drawingml/2006/picture">
                <pic:pic>
                  <pic:nvPicPr>
                    <pic:cNvPr descr="figures_png/fig6_data_quality.png" id="26" name="Picture"/>
                    <pic:cNvPicPr>
                      <a:picLocks noChangeArrowheads="1" noChangeAspect="1"/>
                    </pic:cNvPicPr>
                  </pic:nvPicPr>
                  <pic:blipFill>
                    <a:blip r:embed="rId24"/>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8" name="Picture"/>
            <a:graphic>
              <a:graphicData uri="http://schemas.openxmlformats.org/drawingml/2006/picture">
                <pic:pic>
                  <pic:nvPicPr>
                    <pic:cNvPr descr="figures_png/fig7_length_scaling.png" id="29" name="Picture"/>
                    <pic:cNvPicPr>
                      <a:picLocks noChangeArrowheads="1" noChangeAspect="1"/>
                    </pic:cNvPicPr>
                  </pic:nvPicPr>
                  <pic:blipFill>
                    <a:blip r:embed="rId27"/>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1" name="Picture"/>
            <a:graphic>
              <a:graphicData uri="http://schemas.openxmlformats.org/drawingml/2006/picture">
                <pic:pic>
                  <pic:nvPicPr>
                    <pic:cNvPr descr="figures_png/fig8_failure_analysis.png" id="32" name="Picture"/>
                    <pic:cNvPicPr>
                      <a:picLocks noChangeArrowheads="1" noChangeAspect="1"/>
                    </pic:cNvPicPr>
                  </pic:nvPicPr>
                  <pic:blipFill>
                    <a:blip r:embed="rId30"/>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TPE(i, 2h) = sin(2π× h × i / L)</w:t>
      </w:r>
      <w:r>
        <w:br/>
      </w:r>
      <w:r>
        <w:br/>
      </w:r>
      <w:r>
        <w:rPr>
          <w:rStyle w:val="VerbatimChar"/>
        </w:rPr>
        <w:t xml:space="preserve">TPE(i, 2h+1) = cos(2π× h × i / L)</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2026-06-27T06:40:33Z</dcterms:created>
  <dcterms:modified xsi:type="dcterms:W3CDTF">2026-06-27T06:40:33Z</dcterms:modified>
</cp:coreProperties>
</file>

<file path=docProps/custom.xml><?xml version="1.0" encoding="utf-8"?>
<Properties xmlns="http://schemas.openxmlformats.org/officeDocument/2006/custom-properties" xmlns:vt="http://schemas.openxmlformats.org/officeDocument/2006/docPropsVTypes"/>
</file>