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w:t>
      </w:r>
    </w:p>
    <w:p>
      <w:pPr>
        <w:pStyle w:val="BodyText"/>
      </w:pPr>
      <w:r>
        <w:rPr>
          <w:b/>
          <w:bCs/>
        </w:rPr>
        <w:t xml:space="preserve">Ziyi Yan</w:t>
      </w:r>
      <w:r>
        <w:t xml:space="preserve"> </w:t>
      </w:r>
      <w:r>
        <w:t xml:space="preserve">for Circular RNA 3D Structure Prediction</w:t>
      </w:r>
    </w:p>
    <w:p>
      <w:pPr>
        <w:pStyle w:val="BodyText"/>
      </w:pPr>
      <w:r>
        <w:rPr>
          <w:b/>
          <w:bCs/>
        </w:rPr>
        <w:t xml:space="preserve">Ziyi Yan</w:t>
      </w:r>
    </w:p>
    <w:p>
      <w:pPr>
        <w:pStyle w:val="BodyText"/>
      </w:pPr>
      <w:r>
        <w:t xml:space="preserve">College of Computer Science and Technology, Jilin University, Changchun, China</w:t>
      </w:r>
    </w:p>
    <w:p>
      <w:pPr>
        <w:pStyle w:val="BodyText"/>
      </w:pPr>
      <w:r>
        <w:t xml:space="preserve">ORCID:</w:t>
      </w:r>
      <w:r>
        <w:t xml:space="preserve"> </w:t>
      </w:r>
      <w:hyperlink r:id="rId9">
        <w:r>
          <w:rPr>
            <w:rStyle w:val="Hyperlink"/>
          </w:rPr>
          <w:t xml:space="preserve">0009-0007-8127-8037</w:t>
        </w:r>
      </w:hyperlink>
    </w:p>
    <w:p>
      <w:r>
        <w:pict>
          <v:rect style="width:0;height:1.5pt" o:hralign="center" o:hrstd="t" o:hr="t"/>
        </w:pict>
      </w:r>
    </w:p>
    <w:p>
      <w:pPr>
        <w:pStyle w:val="FirstParagraph"/>
      </w:pPr>
      <w:r>
        <w:rPr>
          <w:b/>
          <w:bCs/>
        </w:rPr>
        <w:t xml:space="preserve">Corresponding Author:</w:t>
      </w:r>
      <w:r>
        <w:t xml:space="preserve"> </w:t>
      </w:r>
      <w:r>
        <w:t xml:space="preserve">Ziyi Yan</w:t>
      </w:r>
      <w:r>
        <w:t xml:space="preserve"> </w:t>
      </w:r>
      <w:r>
        <w:rPr>
          <w:b/>
          <w:bCs/>
        </w:rPr>
        <w:t xml:space="preserve">Email:</w:t>
      </w:r>
      <w:r>
        <w:t xml:space="preserve"> </w:t>
      </w:r>
      <w:r>
        <w:t xml:space="preserve">(add email here)</w:t>
      </w:r>
      <w:r>
        <w:t xml:space="preserve"> </w:t>
      </w:r>
      <w:r>
        <w:rPr>
          <w:b/>
          <w:bCs/>
        </w:rPr>
        <w:t xml:space="preserve">Affiliation:</w:t>
      </w:r>
      <w:r>
        <w:t xml:space="preserve"> </w:t>
      </w:r>
      <w:r>
        <w:t xml:space="preserve">College of Computer Science and Technology, Jilin University</w:t>
      </w:r>
    </w:p>
    <w:bookmarkStart w:id="34"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\sin(i / 10000^{2h/d}) $$</w:t>
      </w:r>
      <w:r>
        <w:br/>
      </w:r>
      <w:r>
        <w:br/>
      </w:r>
      <w:r>
        <w:br/>
      </w:r>
      <w:r>
        <w:rPr>
          <w:rStyle w:val="VerbatimChar"/>
        </w:rPr>
        <w:t xml:space="preserve">$$ PE(i, 2h+1) = \cos(i / 10000^{2h/d}) $$</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\sin(2\pi \times h \times i / L) $$</w:t>
      </w:r>
      <w:r>
        <w:br/>
      </w:r>
      <w:r>
        <w:br/>
      </w:r>
      <w:r>
        <w:br/>
      </w:r>
      <w:r>
        <w:rPr>
          <w:rStyle w:val="VerbatimChar"/>
        </w:rPr>
        <w:t xml:space="preserve">$$ TPE(i, 2h+1) = \cos(2\pi \times h \times i / L) $$</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preserves"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 preserves</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GNN"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 GNN</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Length 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 TPE(i, 2h) = \sin(2\pi \times h \times i / L) $$</w:t>
      </w:r>
      <w:r>
        <w:br/>
      </w:r>
      <w:r>
        <w:br/>
      </w:r>
      <w:r>
        <w:rPr>
          <w:rStyle w:val="VerbatimChar"/>
        </w:rPr>
        <w:t xml:space="preserve">$$ TPE(i, 2h+1) = \cos(2\pi \times h \times i / L) $$</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9" Target="https://orcid.org/0009-0007-8127-8037"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9-0007-8127-80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2026-06-27T07:09:12Z</dcterms:created>
  <dcterms:modified xsi:type="dcterms:W3CDTF">2026-06-27T07:09:12Z</dcterms:modified>
</cp:coreProperties>
</file>

<file path=docProps/custom.xml><?xml version="1.0" encoding="utf-8"?>
<Properties xmlns="http://schemas.openxmlformats.org/officeDocument/2006/custom-properties" xmlns:vt="http://schemas.openxmlformats.org/officeDocument/2006/docPropsVTypes"/>
</file>