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Разведывательный</w:t>
      </w:r>
      <w:r>
        <w:t xml:space="preserve"> </w:t>
      </w:r>
      <w:r>
        <w:t xml:space="preserve">анализ</w:t>
      </w:r>
      <w:r>
        <w:t xml:space="preserve"> </w:t>
      </w:r>
      <w:r>
        <w:t xml:space="preserve">данных</w:t>
      </w:r>
    </w:p>
    <w:bookmarkStart w:id="38" w:name="Xe81c0ff3131a35d6b8e36eb8c25816531c6725a"/>
    <w:p>
      <w:pPr>
        <w:pStyle w:val="Heading2"/>
      </w:pPr>
      <w:r>
        <w:t xml:space="preserve">Выбор регионов, лидирующих по потребительской активности, безналичным платежам и внутреннему туризму</w:t>
      </w:r>
    </w:p>
    <w:p>
      <w:pPr>
        <w:pStyle w:val="FirstParagraph"/>
      </w:pPr>
      <w:r>
        <w:t xml:space="preserve">Загрузка данных</w:t>
      </w:r>
    </w:p>
    <w:p>
      <w:pPr>
        <w:numPr>
          <w:ilvl w:val="0"/>
          <w:numId w:val="1001"/>
        </w:numPr>
        <w:pStyle w:val="Compact"/>
      </w:pPr>
      <w:r>
        <w:t xml:space="preserve">Выведем описательные статистики для данных из СберИндекс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Индекс.БП)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9.40   49.20   53.40   51.71   57.10   71.10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Индекс.ПА)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34.00   61.00   67.00   65.43   71.00   88.00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Количество.ВТ)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-85.470 -28.052  -5.125  -8.061  11.162  86.140</w:t>
      </w:r>
    </w:p>
    <w:p>
      <w:pPr>
        <w:pStyle w:val="FirstParagraph"/>
      </w:pPr>
      <w:r>
        <w:t xml:space="preserve">Согласно описательным статистикам видно, что:</w:t>
      </w:r>
      <w:r>
        <w:t xml:space="preserve"> </w:t>
      </w:r>
      <w:r>
        <w:t xml:space="preserve">- индекс безналичных платежей в среднем по стране равен, чуть больше 50% (52%),</w:t>
      </w:r>
      <w:r>
        <w:t xml:space="preserve"> </w:t>
      </w:r>
      <w:r>
        <w:t xml:space="preserve">но в некоторых регионах он возрастает до 70% и может упасть до 10%. Это значит, что</w:t>
      </w:r>
      <w:r>
        <w:t xml:space="preserve"> </w:t>
      </w:r>
      <w:r>
        <w:t xml:space="preserve">в некоторых регионах люди очень мало используют безналичный способ оплаты (возможно</w:t>
      </w:r>
      <w:r>
        <w:t xml:space="preserve"> </w:t>
      </w:r>
      <w:r>
        <w:t xml:space="preserve">такой способ оплаты недоступен), а в некоторых очень активно, но в среднем по стране</w:t>
      </w:r>
      <w:r>
        <w:t xml:space="preserve"> </w:t>
      </w:r>
      <w:r>
        <w:t xml:space="preserve">чуть больше половины людей производит оплату безналичным способом.</w:t>
      </w:r>
      <w:r>
        <w:t xml:space="preserve"> </w:t>
      </w:r>
      <w:r>
        <w:t xml:space="preserve">- Индекс потребительской активности в среднем равен 65%, значит что потребители в</w:t>
      </w:r>
      <w:r>
        <w:t xml:space="preserve"> </w:t>
      </w:r>
      <w:r>
        <w:t xml:space="preserve">среднем покупают товаров на 65% от самого активного дня в году (30 декабря), что думаю</w:t>
      </w:r>
      <w:r>
        <w:t xml:space="preserve"> </w:t>
      </w:r>
      <w:r>
        <w:t xml:space="preserve">неплохо. Также есть месяца когда индекс потребительской активности возрастает до 88%</w:t>
      </w:r>
      <w:r>
        <w:t xml:space="preserve"> </w:t>
      </w:r>
      <w:r>
        <w:t xml:space="preserve">и падает до 34%.</w:t>
      </w:r>
      <w:r>
        <w:t xml:space="preserve"> </w:t>
      </w:r>
      <w:r>
        <w:t xml:space="preserve">- Что касается количества внутренних туристов, то среднее количество равно примерно</w:t>
      </w:r>
      <w:r>
        <w:t xml:space="preserve"> </w:t>
      </w:r>
      <w:r>
        <w:t xml:space="preserve">минус 8%, знак минус говорит о том что в среднем количество туристов уменьшилось по сравнению</w:t>
      </w:r>
      <w:r>
        <w:t xml:space="preserve"> </w:t>
      </w:r>
      <w:r>
        <w:t xml:space="preserve">с предыдущим годом.</w:t>
      </w:r>
    </w:p>
    <w:p>
      <w:pPr>
        <w:numPr>
          <w:ilvl w:val="0"/>
          <w:numId w:val="1002"/>
        </w:numPr>
        <w:pStyle w:val="Compact"/>
      </w:pPr>
      <w:r>
        <w:t xml:space="preserve">Построим графики для показателей СберИндекс в среднем по России, по месяцам.</w:t>
      </w:r>
      <w:r>
        <w:t xml:space="preserve"> </w:t>
      </w:r>
      <w:r>
        <w:t xml:space="preserve">Для этого создадим дополнительный датафрейм с данными по месяцам в среднем по России.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График доли безналичных платежей в среднем по России показывает, что люди каждый</w:t>
      </w:r>
      <w:r>
        <w:t xml:space="preserve"> </w:t>
      </w:r>
      <w:r>
        <w:t xml:space="preserve">месяц оплачивают безналичным способом чуть больше половины всех покупок.</w:t>
      </w:r>
      <w:r>
        <w:t xml:space="preserve"> </w:t>
      </w:r>
      <w:r>
        <w:t xml:space="preserve">- График покупательской способности показывает, что у людей покупательская активность</w:t>
      </w:r>
      <w:r>
        <w:t xml:space="preserve"> </w:t>
      </w:r>
      <w:r>
        <w:t xml:space="preserve">падает в апреле и мая. Наилучшие месяцы по покупательской активности это начиная с июля и</w:t>
      </w:r>
      <w:r>
        <w:t xml:space="preserve"> </w:t>
      </w:r>
      <w:r>
        <w:t xml:space="preserve">почти до конца года.</w:t>
      </w:r>
      <w:r>
        <w:t xml:space="preserve"> </w:t>
      </w:r>
      <w:r>
        <w:t xml:space="preserve">- Что касается графика движения внутренних туристов, то очень сильно просел этот показатель</w:t>
      </w:r>
      <w:r>
        <w:t xml:space="preserve"> </w:t>
      </w:r>
      <w:r>
        <w:t xml:space="preserve">в апреле и мая по сравнению с предыдущим годом, также спад наблюдается и на конец года. Но</w:t>
      </w:r>
      <w:r>
        <w:t xml:space="preserve"> </w:t>
      </w:r>
      <w:r>
        <w:t xml:space="preserve">начало года показало увеличения количества внутрених туристов. Так же конец лето и начало</w:t>
      </w:r>
      <w:r>
        <w:t xml:space="preserve"> </w:t>
      </w:r>
      <w:r>
        <w:t xml:space="preserve">осень идет увеличения притока внутренних туристов.</w:t>
      </w:r>
    </w:p>
    <w:p>
      <w:pPr>
        <w:pStyle w:val="BodyText"/>
      </w:pPr>
      <w:r>
        <w:t xml:space="preserve">3 .Построим графики boxplot для показателей СберИндекс.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4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Выведим нетипичные значения в отдельные датафреймы, соответственно по показателям СберИндекса.</w:t>
      </w:r>
    </w:p>
    <w:p>
      <w:pPr>
        <w:pStyle w:val="FirstParagraph"/>
      </w:pPr>
      <w:r>
        <w:t xml:space="preserve">Регион</w:t>
      </w:r>
    </w:p>
    <w:p>
      <w:pPr>
        <w:pStyle w:val="BodyText"/>
      </w:pPr>
      <w:r>
        <w:t xml:space="preserve">Год</w:t>
      </w:r>
    </w:p>
    <w:p>
      <w:pPr>
        <w:pStyle w:val="BodyText"/>
      </w:pPr>
      <w:r>
        <w:t xml:space="preserve">Месяц</w:t>
      </w:r>
    </w:p>
    <w:p>
      <w:pPr>
        <w:pStyle w:val="BodyText"/>
      </w:pPr>
      <w:r>
        <w:t xml:space="preserve">Квартал</w:t>
      </w:r>
    </w:p>
    <w:p>
      <w:pPr>
        <w:pStyle w:val="BodyText"/>
      </w:pPr>
      <w:r>
        <w:t xml:space="preserve">Число абонентов</w:t>
      </w:r>
    </w:p>
    <w:p>
      <w:pPr>
        <w:pStyle w:val="BodyText"/>
      </w:pPr>
      <w:r>
        <w:t xml:space="preserve">Среднемесячная з.п.</w:t>
      </w:r>
    </w:p>
    <w:p>
      <w:pPr>
        <w:pStyle w:val="BodyText"/>
      </w:pPr>
      <w:r>
        <w:t xml:space="preserve">Уровень безработицы</w:t>
      </w:r>
    </w:p>
    <w:p>
      <w:pPr>
        <w:pStyle w:val="BodyText"/>
      </w:pPr>
      <w:r>
        <w:t xml:space="preserve">Индекс.БП</w:t>
      </w:r>
    </w:p>
    <w:p>
      <w:pPr>
        <w:pStyle w:val="BodyText"/>
      </w:pPr>
      <w:r>
        <w:t xml:space="preserve">Индекс.ПА</w:t>
      </w:r>
    </w:p>
    <w:p>
      <w:pPr>
        <w:pStyle w:val="BodyText"/>
      </w:pPr>
      <w:r>
        <w:t xml:space="preserve">Количество.ВТ</w:t>
      </w:r>
    </w:p>
    <w:p>
      <w:pPr>
        <w:pStyle w:val="BodyText"/>
      </w:pPr>
      <w:r>
        <w:t xml:space="preserve">Всего одобренных заявок</w:t>
      </w:r>
    </w:p>
    <w:p>
      <w:pPr>
        <w:pStyle w:val="BodyText"/>
      </w:pPr>
      <w:r>
        <w:t xml:space="preserve">Онлайн-заявки</w:t>
      </w:r>
    </w:p>
    <w:p>
      <w:pPr>
        <w:pStyle w:val="BodyText"/>
      </w:pPr>
      <w:r>
        <w:t xml:space="preserve">Офлайн-заявки</w:t>
      </w:r>
    </w:p>
    <w:p>
      <w:pPr>
        <w:pStyle w:val="BodyText"/>
      </w:pPr>
      <w:r>
        <w:t xml:space="preserve">Всего ипотечных сделок</w:t>
      </w:r>
    </w:p>
    <w:p>
      <w:pPr>
        <w:pStyle w:val="BodyText"/>
      </w:pPr>
      <w:r>
        <w:t xml:space="preserve">Доля сделок, первичка</w:t>
      </w:r>
    </w:p>
    <w:p>
      <w:pPr>
        <w:pStyle w:val="BodyText"/>
      </w:pPr>
      <w:r>
        <w:t xml:space="preserve">Доля сделок, вторичка</w:t>
      </w:r>
    </w:p>
    <w:p>
      <w:pPr>
        <w:pStyle w:val="BodyText"/>
      </w:pPr>
      <w:r>
        <w:t xml:space="preserve">астраханская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745</w:t>
      </w:r>
    </w:p>
    <w:p>
      <w:pPr>
        <w:pStyle w:val="BodyText"/>
      </w:pPr>
      <w:r>
        <w:t xml:space="preserve">35800.4</w:t>
      </w:r>
    </w:p>
    <w:p>
      <w:pPr>
        <w:pStyle w:val="BodyText"/>
      </w:pPr>
      <w:r>
        <w:t xml:space="preserve">7.9</w:t>
      </w:r>
    </w:p>
    <w:p>
      <w:pPr>
        <w:pStyle w:val="BodyText"/>
      </w:pPr>
      <w:r>
        <w:t xml:space="preserve">48.6</w:t>
      </w:r>
    </w:p>
    <w:p>
      <w:pPr>
        <w:pStyle w:val="BodyText"/>
      </w:pPr>
      <w:r>
        <w:t xml:space="preserve">45.0</w:t>
      </w:r>
    </w:p>
    <w:p>
      <w:pPr>
        <w:pStyle w:val="BodyText"/>
      </w:pPr>
      <w:r>
        <w:t xml:space="preserve">-67.45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0.55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белгородская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сентябрь</w:t>
      </w:r>
    </w:p>
    <w:p>
      <w:pPr>
        <w:pStyle w:val="BodyText"/>
      </w:pPr>
      <w:r>
        <w:t xml:space="preserve">квартал 3</w:t>
      </w:r>
    </w:p>
    <w:p>
      <w:pPr>
        <w:pStyle w:val="BodyText"/>
      </w:pPr>
      <w:r>
        <w:t xml:space="preserve">15804</w:t>
      </w:r>
    </w:p>
    <w:p>
      <w:pPr>
        <w:pStyle w:val="BodyText"/>
      </w:pPr>
      <w:r>
        <w:t xml:space="preserve">36500.8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52.3</w:t>
      </w:r>
    </w:p>
    <w:p>
      <w:pPr>
        <w:pStyle w:val="BodyText"/>
      </w:pPr>
      <w:r>
        <w:t xml:space="preserve">87.0</w:t>
      </w:r>
    </w:p>
    <w:p>
      <w:pPr>
        <w:pStyle w:val="BodyText"/>
      </w:pPr>
      <w:r>
        <w:t xml:space="preserve">6.54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0.85</w:t>
      </w:r>
    </w:p>
    <w:p>
      <w:pPr>
        <w:pStyle w:val="BodyText"/>
      </w:pPr>
      <w:r>
        <w:t xml:space="preserve">вологодская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2230</w:t>
      </w:r>
    </w:p>
    <w:p>
      <w:pPr>
        <w:pStyle w:val="BodyText"/>
      </w:pPr>
      <w:r>
        <w:t xml:space="preserve">40288.4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58.1</w:t>
      </w:r>
    </w:p>
    <w:p>
      <w:pPr>
        <w:pStyle w:val="BodyText"/>
      </w:pPr>
      <w:r>
        <w:t xml:space="preserve">44.0</w:t>
      </w:r>
    </w:p>
    <w:p>
      <w:pPr>
        <w:pStyle w:val="BodyText"/>
      </w:pPr>
      <w:r>
        <w:t xml:space="preserve">-54.95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воронежская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сентябрь</w:t>
      </w:r>
    </w:p>
    <w:p>
      <w:pPr>
        <w:pStyle w:val="BodyText"/>
      </w:pPr>
      <w:r>
        <w:t xml:space="preserve">квартал 3</w:t>
      </w:r>
    </w:p>
    <w:p>
      <w:pPr>
        <w:pStyle w:val="BodyText"/>
      </w:pPr>
      <w:r>
        <w:t xml:space="preserve">5901</w:t>
      </w:r>
    </w:p>
    <w:p>
      <w:pPr>
        <w:pStyle w:val="BodyText"/>
      </w:pPr>
      <w:r>
        <w:t xml:space="preserve">35744.5</w:t>
      </w:r>
    </w:p>
    <w:p>
      <w:pPr>
        <w:pStyle w:val="BodyText"/>
      </w:pPr>
      <w:r>
        <w:t xml:space="preserve">4.6</w:t>
      </w:r>
    </w:p>
    <w:p>
      <w:pPr>
        <w:pStyle w:val="BodyText"/>
      </w:pPr>
      <w:r>
        <w:t xml:space="preserve">54.3</w:t>
      </w:r>
    </w:p>
    <w:p>
      <w:pPr>
        <w:pStyle w:val="BodyText"/>
      </w:pPr>
      <w:r>
        <w:t xml:space="preserve">88.0</w:t>
      </w:r>
    </w:p>
    <w:p>
      <w:pPr>
        <w:pStyle w:val="BodyText"/>
      </w:pPr>
      <w:r>
        <w:t xml:space="preserve">13.60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0.70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ивановская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2518</w:t>
      </w:r>
    </w:p>
    <w:p>
      <w:pPr>
        <w:pStyle w:val="BodyText"/>
      </w:pPr>
      <w:r>
        <w:t xml:space="preserve">26770.2</w:t>
      </w:r>
    </w:p>
    <w:p>
      <w:pPr>
        <w:pStyle w:val="BodyText"/>
      </w:pPr>
      <w:r>
        <w:t xml:space="preserve">5.9</w:t>
      </w:r>
    </w:p>
    <w:p>
      <w:pPr>
        <w:pStyle w:val="BodyText"/>
      </w:pPr>
      <w:r>
        <w:t xml:space="preserve">48.9</w:t>
      </w:r>
    </w:p>
    <w:p>
      <w:pPr>
        <w:pStyle w:val="BodyText"/>
      </w:pPr>
      <w:r>
        <w:t xml:space="preserve">42.5</w:t>
      </w:r>
    </w:p>
    <w:p>
      <w:pPr>
        <w:pStyle w:val="BodyText"/>
      </w:pPr>
      <w:r>
        <w:t xml:space="preserve">-51.80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0.90</w:t>
      </w:r>
    </w:p>
    <w:p>
      <w:pPr>
        <w:pStyle w:val="BodyText"/>
      </w:pPr>
      <w:r>
        <w:t xml:space="preserve">кабардино-балкарская республика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60</w:t>
      </w:r>
    </w:p>
    <w:p>
      <w:pPr>
        <w:pStyle w:val="BodyText"/>
      </w:pPr>
      <w:r>
        <w:t xml:space="preserve">28005.8</w:t>
      </w:r>
    </w:p>
    <w:p>
      <w:pPr>
        <w:pStyle w:val="BodyText"/>
      </w:pPr>
      <w:r>
        <w:t xml:space="preserve">16.0</w:t>
      </w:r>
    </w:p>
    <w:p>
      <w:pPr>
        <w:pStyle w:val="BodyText"/>
      </w:pPr>
      <w:r>
        <w:t xml:space="preserve">26.2</w:t>
      </w:r>
    </w:p>
    <w:p>
      <w:pPr>
        <w:pStyle w:val="BodyText"/>
      </w:pPr>
      <w:r>
        <w:t xml:space="preserve">43.5</w:t>
      </w:r>
    </w:p>
    <w:p>
      <w:pPr>
        <w:pStyle w:val="BodyText"/>
      </w:pPr>
      <w:r>
        <w:t xml:space="preserve">-50.34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0.87</w:t>
      </w:r>
    </w:p>
    <w:p>
      <w:pPr>
        <w:pStyle w:val="BodyText"/>
      </w:pPr>
      <w:r>
        <w:t xml:space="preserve">калининградская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август</w:t>
      </w:r>
    </w:p>
    <w:p>
      <w:pPr>
        <w:pStyle w:val="BodyText"/>
      </w:pPr>
      <w:r>
        <w:t xml:space="preserve">квартал 3</w:t>
      </w:r>
    </w:p>
    <w:p>
      <w:pPr>
        <w:pStyle w:val="BodyText"/>
      </w:pPr>
      <w:r>
        <w:t xml:space="preserve">828</w:t>
      </w:r>
    </w:p>
    <w:p>
      <w:pPr>
        <w:pStyle w:val="BodyText"/>
      </w:pPr>
      <w:r>
        <w:t xml:space="preserve">36102.0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59.0</w:t>
      </w:r>
    </w:p>
    <w:p>
      <w:pPr>
        <w:pStyle w:val="BodyText"/>
      </w:pPr>
      <w:r>
        <w:t xml:space="preserve">87.0</w:t>
      </w:r>
    </w:p>
    <w:p>
      <w:pPr>
        <w:pStyle w:val="BodyText"/>
      </w:pPr>
      <w:r>
        <w:t xml:space="preserve">67.13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0.56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0.44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калининградская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сентябрь</w:t>
      </w:r>
    </w:p>
    <w:p>
      <w:pPr>
        <w:pStyle w:val="BodyText"/>
      </w:pPr>
      <w:r>
        <w:t xml:space="preserve">квартал 3</w:t>
      </w:r>
    </w:p>
    <w:p>
      <w:pPr>
        <w:pStyle w:val="BodyText"/>
      </w:pPr>
      <w:r>
        <w:t xml:space="preserve">828</w:t>
      </w:r>
    </w:p>
    <w:p>
      <w:pPr>
        <w:pStyle w:val="BodyText"/>
      </w:pPr>
      <w:r>
        <w:t xml:space="preserve">36257.7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58.7</w:t>
      </w:r>
    </w:p>
    <w:p>
      <w:pPr>
        <w:pStyle w:val="BodyText"/>
      </w:pPr>
      <w:r>
        <w:t xml:space="preserve">87.5</w:t>
      </w:r>
    </w:p>
    <w:p>
      <w:pPr>
        <w:pStyle w:val="BodyText"/>
      </w:pPr>
      <w:r>
        <w:t xml:space="preserve">65.84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костромская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28995.0</w:t>
      </w:r>
    </w:p>
    <w:p>
      <w:pPr>
        <w:pStyle w:val="BodyText"/>
      </w:pPr>
      <w:r>
        <w:t xml:space="preserve">6.0</w:t>
      </w:r>
    </w:p>
    <w:p>
      <w:pPr>
        <w:pStyle w:val="BodyText"/>
      </w:pPr>
      <w:r>
        <w:t xml:space="preserve">55.1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-43.83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0.64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0.89</w:t>
      </w:r>
    </w:p>
    <w:p>
      <w:pPr>
        <w:pStyle w:val="BodyText"/>
      </w:pPr>
      <w:r>
        <w:t xml:space="preserve">краснодарский край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10206</w:t>
      </w:r>
    </w:p>
    <w:p>
      <w:pPr>
        <w:pStyle w:val="BodyText"/>
      </w:pPr>
      <w:r>
        <w:t xml:space="preserve">36884.8</w:t>
      </w:r>
    </w:p>
    <w:p>
      <w:pPr>
        <w:pStyle w:val="BodyText"/>
      </w:pPr>
      <w:r>
        <w:t xml:space="preserve">6.4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-67.22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курская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1771</w:t>
      </w:r>
    </w:p>
    <w:p>
      <w:pPr>
        <w:pStyle w:val="BodyText"/>
      </w:pPr>
      <w:r>
        <w:t xml:space="preserve">34132.5</w:t>
      </w:r>
    </w:p>
    <w:p>
      <w:pPr>
        <w:pStyle w:val="BodyText"/>
      </w:pPr>
      <w:r>
        <w:t xml:space="preserve">5.8</w:t>
      </w:r>
    </w:p>
    <w:p>
      <w:pPr>
        <w:pStyle w:val="BodyText"/>
      </w:pPr>
      <w:r>
        <w:t xml:space="preserve">48.8</w:t>
      </w:r>
    </w:p>
    <w:p>
      <w:pPr>
        <w:pStyle w:val="BodyText"/>
      </w:pPr>
      <w:r>
        <w:t xml:space="preserve">44.0</w:t>
      </w:r>
    </w:p>
    <w:p>
      <w:pPr>
        <w:pStyle w:val="BodyText"/>
      </w:pPr>
      <w:r>
        <w:t xml:space="preserve">-35.42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0.68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липецкая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5066</w:t>
      </w:r>
    </w:p>
    <w:p>
      <w:pPr>
        <w:pStyle w:val="BodyText"/>
      </w:pPr>
      <w:r>
        <w:t xml:space="preserve">34953.2</w:t>
      </w:r>
    </w:p>
    <w:p>
      <w:pPr>
        <w:pStyle w:val="BodyText"/>
      </w:pPr>
      <w:r>
        <w:t xml:space="preserve">4.5</w:t>
      </w:r>
    </w:p>
    <w:p>
      <w:pPr>
        <w:pStyle w:val="BodyText"/>
      </w:pPr>
      <w:r>
        <w:t xml:space="preserve">50.5</w:t>
      </w:r>
    </w:p>
    <w:p>
      <w:pPr>
        <w:pStyle w:val="BodyText"/>
      </w:pPr>
      <w:r>
        <w:t xml:space="preserve">43.5</w:t>
      </w:r>
    </w:p>
    <w:p>
      <w:pPr>
        <w:pStyle w:val="BodyText"/>
      </w:pPr>
      <w:r>
        <w:t xml:space="preserve">-32.83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41873</w:t>
      </w:r>
    </w:p>
    <w:p>
      <w:pPr>
        <w:pStyle w:val="BodyText"/>
      </w:pPr>
      <w:r>
        <w:t xml:space="preserve">101551.2</w:t>
      </w:r>
    </w:p>
    <w:p>
      <w:pPr>
        <w:pStyle w:val="BodyText"/>
      </w:pPr>
      <w:r>
        <w:t xml:space="preserve">2.0</w:t>
      </w:r>
    </w:p>
    <w:p>
      <w:pPr>
        <w:pStyle w:val="BodyText"/>
      </w:pPr>
      <w:r>
        <w:t xml:space="preserve">58.1</w:t>
      </w:r>
    </w:p>
    <w:p>
      <w:pPr>
        <w:pStyle w:val="BodyText"/>
      </w:pPr>
      <w:r>
        <w:t xml:space="preserve">34.0</w:t>
      </w:r>
    </w:p>
    <w:p>
      <w:pPr>
        <w:pStyle w:val="BodyText"/>
      </w:pPr>
      <w:r>
        <w:t xml:space="preserve">-77.48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0.72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май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41873</w:t>
      </w:r>
    </w:p>
    <w:p>
      <w:pPr>
        <w:pStyle w:val="BodyText"/>
      </w:pPr>
      <w:r>
        <w:t xml:space="preserve">91823.4</w:t>
      </w:r>
    </w:p>
    <w:p>
      <w:pPr>
        <w:pStyle w:val="BodyText"/>
      </w:pPr>
      <w:r>
        <w:t xml:space="preserve">2.3</w:t>
      </w:r>
    </w:p>
    <w:p>
      <w:pPr>
        <w:pStyle w:val="BodyText"/>
      </w:pPr>
      <w:r>
        <w:t xml:space="preserve">58.5</w:t>
      </w:r>
    </w:p>
    <w:p>
      <w:pPr>
        <w:pStyle w:val="BodyText"/>
      </w:pPr>
      <w:r>
        <w:t xml:space="preserve">42.0</w:t>
      </w:r>
    </w:p>
    <w:p>
      <w:pPr>
        <w:pStyle w:val="BodyText"/>
      </w:pPr>
      <w:r>
        <w:t xml:space="preserve">-71.84</w:t>
      </w:r>
    </w:p>
    <w:p>
      <w:pPr>
        <w:pStyle w:val="BodyText"/>
      </w:pPr>
      <w:r>
        <w:t xml:space="preserve">5 000 - 10 000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московская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8650</w:t>
      </w:r>
    </w:p>
    <w:p>
      <w:pPr>
        <w:pStyle w:val="BodyText"/>
      </w:pPr>
      <w:r>
        <w:t xml:space="preserve">52093.9</w:t>
      </w:r>
    </w:p>
    <w:p>
      <w:pPr>
        <w:pStyle w:val="BodyText"/>
      </w:pPr>
      <w:r>
        <w:t xml:space="preserve">3.8</w:t>
      </w:r>
    </w:p>
    <w:p>
      <w:pPr>
        <w:pStyle w:val="BodyText"/>
      </w:pPr>
      <w:r>
        <w:t xml:space="preserve">53.6</w:t>
      </w:r>
    </w:p>
    <w:p>
      <w:pPr>
        <w:pStyle w:val="BodyText"/>
      </w:pPr>
      <w:r>
        <w:t xml:space="preserve">39.5</w:t>
      </w:r>
    </w:p>
    <w:p>
      <w:pPr>
        <w:pStyle w:val="BodyText"/>
      </w:pPr>
      <w:r>
        <w:t xml:space="preserve">-64.36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нижегородская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832</w:t>
      </w:r>
    </w:p>
    <w:p>
      <w:pPr>
        <w:pStyle w:val="BodyText"/>
      </w:pPr>
      <w:r>
        <w:t xml:space="preserve">35818.6</w:t>
      </w:r>
    </w:p>
    <w:p>
      <w:pPr>
        <w:pStyle w:val="BodyText"/>
      </w:pPr>
      <w:r>
        <w:t xml:space="preserve">4.7</w:t>
      </w:r>
    </w:p>
    <w:p>
      <w:pPr>
        <w:pStyle w:val="BodyText"/>
      </w:pPr>
      <w:r>
        <w:t xml:space="preserve">55.1</w:t>
      </w:r>
    </w:p>
    <w:p>
      <w:pPr>
        <w:pStyle w:val="BodyText"/>
      </w:pPr>
      <w:r>
        <w:t xml:space="preserve">43.5</w:t>
      </w:r>
    </w:p>
    <w:p>
      <w:pPr>
        <w:pStyle w:val="BodyText"/>
      </w:pPr>
      <w:r>
        <w:t xml:space="preserve">-58.34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0.89</w:t>
      </w:r>
    </w:p>
    <w:p>
      <w:pPr>
        <w:pStyle w:val="BodyText"/>
      </w:pPr>
      <w:r>
        <w:t xml:space="preserve">пермский край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3207</w:t>
      </w:r>
    </w:p>
    <w:p>
      <w:pPr>
        <w:pStyle w:val="BodyText"/>
      </w:pPr>
      <w:r>
        <w:t xml:space="preserve">39337.5</w:t>
      </w:r>
    </w:p>
    <w:p>
      <w:pPr>
        <w:pStyle w:val="BodyText"/>
      </w:pPr>
      <w:r>
        <w:t xml:space="preserve">6.7</w:t>
      </w:r>
    </w:p>
    <w:p>
      <w:pPr>
        <w:pStyle w:val="BodyText"/>
      </w:pPr>
      <w:r>
        <w:t xml:space="preserve">58.0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-55.99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псковская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29632.8</w:t>
      </w:r>
    </w:p>
    <w:p>
      <w:pPr>
        <w:pStyle w:val="BodyText"/>
      </w:pPr>
      <w:r>
        <w:t xml:space="preserve">6.5</w:t>
      </w:r>
    </w:p>
    <w:p>
      <w:pPr>
        <w:pStyle w:val="BodyText"/>
      </w:pPr>
      <w:r>
        <w:t xml:space="preserve">53.9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-44.22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республика адыгея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27</w:t>
      </w:r>
    </w:p>
    <w:p>
      <w:pPr>
        <w:pStyle w:val="BodyText"/>
      </w:pPr>
      <w:r>
        <w:t xml:space="preserve">30243.4</w:t>
      </w:r>
    </w:p>
    <w:p>
      <w:pPr>
        <w:pStyle w:val="BodyText"/>
      </w:pPr>
      <w:r>
        <w:t xml:space="preserve">8.7</w:t>
      </w:r>
    </w:p>
    <w:p>
      <w:pPr>
        <w:pStyle w:val="BodyText"/>
      </w:pPr>
      <w:r>
        <w:t xml:space="preserve">45.7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-42.44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50 - 100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0.88</w:t>
      </w:r>
    </w:p>
    <w:p>
      <w:pPr>
        <w:pStyle w:val="BodyText"/>
      </w:pPr>
      <w:r>
        <w:t xml:space="preserve">республика башкортостан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825</w:t>
      </w:r>
    </w:p>
    <w:p>
      <w:pPr>
        <w:pStyle w:val="BodyText"/>
      </w:pPr>
      <w:r>
        <w:t xml:space="preserve">37123.9</w:t>
      </w:r>
    </w:p>
    <w:p>
      <w:pPr>
        <w:pStyle w:val="BodyText"/>
      </w:pPr>
      <w:r>
        <w:t xml:space="preserve">6.2</w:t>
      </w:r>
    </w:p>
    <w:p>
      <w:pPr>
        <w:pStyle w:val="BodyText"/>
      </w:pPr>
      <w:r>
        <w:t xml:space="preserve">55.4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-52.04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0.59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республика бурятия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374</w:t>
      </w:r>
    </w:p>
    <w:p>
      <w:pPr>
        <w:pStyle w:val="BodyText"/>
      </w:pPr>
      <w:r>
        <w:t xml:space="preserve">39835.5</w:t>
      </w:r>
    </w:p>
    <w:p>
      <w:pPr>
        <w:pStyle w:val="BodyText"/>
      </w:pPr>
      <w:r>
        <w:t xml:space="preserve">10.9</w:t>
      </w:r>
    </w:p>
    <w:p>
      <w:pPr>
        <w:pStyle w:val="BodyText"/>
      </w:pPr>
      <w:r>
        <w:t xml:space="preserve">54.6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-41.79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0.61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республика дагестан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27905.8</w:t>
      </w:r>
    </w:p>
    <w:p>
      <w:pPr>
        <w:pStyle w:val="BodyText"/>
      </w:pPr>
      <w:r>
        <w:t xml:space="preserve">17.4</w:t>
      </w:r>
    </w:p>
    <w:p>
      <w:pPr>
        <w:pStyle w:val="BodyText"/>
      </w:pPr>
      <w:r>
        <w:t xml:space="preserve">16.0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-50.37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0.94</w:t>
      </w:r>
    </w:p>
    <w:p>
      <w:pPr>
        <w:pStyle w:val="BodyText"/>
      </w:pPr>
      <w:r>
        <w:t xml:space="preserve">республика дагестан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май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77</w:t>
      </w:r>
    </w:p>
    <w:p>
      <w:pPr>
        <w:pStyle w:val="BodyText"/>
      </w:pPr>
      <w:r>
        <w:t xml:space="preserve">30448.8</w:t>
      </w:r>
    </w:p>
    <w:p>
      <w:pPr>
        <w:pStyle w:val="BodyText"/>
      </w:pPr>
      <w:r>
        <w:t xml:space="preserve">16.9</w:t>
      </w:r>
    </w:p>
    <w:p>
      <w:pPr>
        <w:pStyle w:val="BodyText"/>
      </w:pPr>
      <w:r>
        <w:t xml:space="preserve">18.0</w:t>
      </w:r>
    </w:p>
    <w:p>
      <w:pPr>
        <w:pStyle w:val="BodyText"/>
      </w:pPr>
      <w:r>
        <w:t xml:space="preserve">39.0</w:t>
      </w:r>
    </w:p>
    <w:p>
      <w:pPr>
        <w:pStyle w:val="BodyText"/>
      </w:pPr>
      <w:r>
        <w:t xml:space="preserve">-59.21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республика калмыкия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391</w:t>
      </w:r>
    </w:p>
    <w:p>
      <w:pPr>
        <w:pStyle w:val="BodyText"/>
      </w:pPr>
      <w:r>
        <w:t xml:space="preserve">29739.7</w:t>
      </w:r>
    </w:p>
    <w:p>
      <w:pPr>
        <w:pStyle w:val="BodyText"/>
      </w:pPr>
      <w:r>
        <w:t xml:space="preserve">10.1</w:t>
      </w:r>
    </w:p>
    <w:p>
      <w:pPr>
        <w:pStyle w:val="BodyText"/>
      </w:pPr>
      <w:r>
        <w:t xml:space="preserve">48.3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-53.50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50 - 100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0.93</w:t>
      </w:r>
    </w:p>
    <w:p>
      <w:pPr>
        <w:pStyle w:val="BodyText"/>
      </w:pPr>
      <w:r>
        <w:t xml:space="preserve">республика карачаево-черкессия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1043</w:t>
      </w:r>
    </w:p>
    <w:p>
      <w:pPr>
        <w:pStyle w:val="BodyText"/>
      </w:pPr>
      <w:r>
        <w:t xml:space="preserve">27986.6</w:t>
      </w:r>
    </w:p>
    <w:p>
      <w:pPr>
        <w:pStyle w:val="BodyText"/>
      </w:pPr>
      <w:r>
        <w:t xml:space="preserve">16.4</w:t>
      </w:r>
    </w:p>
    <w:p>
      <w:pPr>
        <w:pStyle w:val="BodyText"/>
      </w:pPr>
      <w:r>
        <w:t xml:space="preserve">33.0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-44.21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50 - 100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0.95</w:t>
      </w:r>
    </w:p>
    <w:p>
      <w:pPr>
        <w:pStyle w:val="BodyText"/>
      </w:pPr>
      <w:r>
        <w:t xml:space="preserve">республика карелия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41873</w:t>
      </w:r>
    </w:p>
    <w:p>
      <w:pPr>
        <w:pStyle w:val="BodyText"/>
      </w:pPr>
      <w:r>
        <w:t xml:space="preserve">44129.4</w:t>
      </w:r>
    </w:p>
    <w:p>
      <w:pPr>
        <w:pStyle w:val="BodyText"/>
      </w:pPr>
      <w:r>
        <w:t xml:space="preserve">9.4</w:t>
      </w:r>
    </w:p>
    <w:p>
      <w:pPr>
        <w:pStyle w:val="BodyText"/>
      </w:pPr>
      <w:r>
        <w:t xml:space="preserve">62.8</w:t>
      </w:r>
    </w:p>
    <w:p>
      <w:pPr>
        <w:pStyle w:val="BodyText"/>
      </w:pPr>
      <w:r>
        <w:t xml:space="preserve">40.5</w:t>
      </w:r>
    </w:p>
    <w:p>
      <w:pPr>
        <w:pStyle w:val="BodyText"/>
      </w:pPr>
      <w:r>
        <w:t xml:space="preserve">-55.21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0.68</w:t>
      </w:r>
    </w:p>
    <w:p>
      <w:pPr>
        <w:pStyle w:val="BodyText"/>
      </w:pPr>
      <w:r>
        <w:t xml:space="preserve">республика коми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188</w:t>
      </w:r>
    </w:p>
    <w:p>
      <w:pPr>
        <w:pStyle w:val="BodyText"/>
      </w:pPr>
      <w:r>
        <w:t xml:space="preserve">56629.3</w:t>
      </w:r>
    </w:p>
    <w:p>
      <w:pPr>
        <w:pStyle w:val="BodyText"/>
      </w:pPr>
      <w:r>
        <w:t xml:space="preserve">8.3</w:t>
      </w:r>
    </w:p>
    <w:p>
      <w:pPr>
        <w:pStyle w:val="BodyText"/>
      </w:pPr>
      <w:r>
        <w:t xml:space="preserve">62.8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-54.43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0.89</w:t>
      </w:r>
    </w:p>
    <w:p>
      <w:pPr>
        <w:pStyle w:val="BodyText"/>
      </w:pPr>
      <w:r>
        <w:t xml:space="preserve">республика марий эл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87</w:t>
      </w:r>
    </w:p>
    <w:p>
      <w:pPr>
        <w:pStyle w:val="BodyText"/>
      </w:pPr>
      <w:r>
        <w:t xml:space="preserve">30360.5</w:t>
      </w:r>
    </w:p>
    <w:p>
      <w:pPr>
        <w:pStyle w:val="BodyText"/>
      </w:pPr>
      <w:r>
        <w:t xml:space="preserve">7.4</w:t>
      </w:r>
    </w:p>
    <w:p>
      <w:pPr>
        <w:pStyle w:val="BodyText"/>
      </w:pPr>
      <w:r>
        <w:t xml:space="preserve">54.5</w:t>
      </w:r>
    </w:p>
    <w:p>
      <w:pPr>
        <w:pStyle w:val="BodyText"/>
      </w:pPr>
      <w:r>
        <w:t xml:space="preserve">44.5</w:t>
      </w:r>
    </w:p>
    <w:p>
      <w:pPr>
        <w:pStyle w:val="BodyText"/>
      </w:pPr>
      <w:r>
        <w:t xml:space="preserve">-46.69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0.84</w:t>
      </w:r>
    </w:p>
    <w:p>
      <w:pPr>
        <w:pStyle w:val="BodyText"/>
      </w:pPr>
      <w:r>
        <w:t xml:space="preserve">республика северная осетия-алания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9</w:t>
      </w:r>
    </w:p>
    <w:p>
      <w:pPr>
        <w:pStyle w:val="BodyText"/>
      </w:pPr>
      <w:r>
        <w:t xml:space="preserve">28801.4</w:t>
      </w:r>
    </w:p>
    <w:p>
      <w:pPr>
        <w:pStyle w:val="BodyText"/>
      </w:pPr>
      <w:r>
        <w:t xml:space="preserve">17.9</w:t>
      </w:r>
    </w:p>
    <w:p>
      <w:pPr>
        <w:pStyle w:val="BodyText"/>
      </w:pPr>
      <w:r>
        <w:t xml:space="preserve">28.1</w:t>
      </w:r>
    </w:p>
    <w:p>
      <w:pPr>
        <w:pStyle w:val="BodyText"/>
      </w:pPr>
      <w:r>
        <w:t xml:space="preserve">45.5</w:t>
      </w:r>
    </w:p>
    <w:p>
      <w:pPr>
        <w:pStyle w:val="BodyText"/>
      </w:pPr>
      <w:r>
        <w:t xml:space="preserve">-62.15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республика татарстан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1086</w:t>
      </w:r>
    </w:p>
    <w:p>
      <w:pPr>
        <w:pStyle w:val="BodyText"/>
      </w:pPr>
      <w:r>
        <w:t xml:space="preserve">37078.3</w:t>
      </w:r>
    </w:p>
    <w:p>
      <w:pPr>
        <w:pStyle w:val="BodyText"/>
      </w:pPr>
      <w:r>
        <w:t xml:space="preserve">3.9</w:t>
      </w:r>
    </w:p>
    <w:p>
      <w:pPr>
        <w:pStyle w:val="BodyText"/>
      </w:pPr>
      <w:r>
        <w:t xml:space="preserve">51.3</w:t>
      </w:r>
    </w:p>
    <w:p>
      <w:pPr>
        <w:pStyle w:val="BodyText"/>
      </w:pPr>
      <w:r>
        <w:t xml:space="preserve">36.0</w:t>
      </w:r>
    </w:p>
    <w:p>
      <w:pPr>
        <w:pStyle w:val="BodyText"/>
      </w:pPr>
      <w:r>
        <w:t xml:space="preserve">-67.45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0.58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ростовская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7352</w:t>
      </w:r>
    </w:p>
    <w:p>
      <w:pPr>
        <w:pStyle w:val="BodyText"/>
      </w:pPr>
      <w:r>
        <w:t xml:space="preserve">33201.7</w:t>
      </w:r>
    </w:p>
    <w:p>
      <w:pPr>
        <w:pStyle w:val="BodyText"/>
      </w:pPr>
      <w:r>
        <w:t xml:space="preserve">5.2</w:t>
      </w:r>
    </w:p>
    <w:p>
      <w:pPr>
        <w:pStyle w:val="BodyText"/>
      </w:pPr>
      <w:r>
        <w:t xml:space="preserve">47.8</w:t>
      </w:r>
    </w:p>
    <w:p>
      <w:pPr>
        <w:pStyle w:val="BodyText"/>
      </w:pPr>
      <w:r>
        <w:t xml:space="preserve">41.5</w:t>
      </w:r>
    </w:p>
    <w:p>
      <w:pPr>
        <w:pStyle w:val="BodyText"/>
      </w:pPr>
      <w:r>
        <w:t xml:space="preserve">-46.87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0.82</w:t>
      </w:r>
    </w:p>
    <w:p>
      <w:pPr>
        <w:pStyle w:val="BodyText"/>
      </w:pPr>
      <w:r>
        <w:t xml:space="preserve">санкт-петербург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6975</w:t>
      </w:r>
    </w:p>
    <w:p>
      <w:pPr>
        <w:pStyle w:val="BodyText"/>
      </w:pPr>
      <w:r>
        <w:t xml:space="preserve">62297.6</w:t>
      </w:r>
    </w:p>
    <w:p>
      <w:pPr>
        <w:pStyle w:val="BodyText"/>
      </w:pPr>
      <w:r>
        <w:t xml:space="preserve">2.7</w:t>
      </w:r>
    </w:p>
    <w:p>
      <w:pPr>
        <w:pStyle w:val="BodyText"/>
      </w:pPr>
      <w:r>
        <w:t xml:space="preserve">58.2</w:t>
      </w:r>
    </w:p>
    <w:p>
      <w:pPr>
        <w:pStyle w:val="BodyText"/>
      </w:pPr>
      <w:r>
        <w:t xml:space="preserve">38.0</w:t>
      </w:r>
    </w:p>
    <w:p>
      <w:pPr>
        <w:pStyle w:val="BodyText"/>
      </w:pPr>
      <w:r>
        <w:t xml:space="preserve">-80.89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0.70</w:t>
      </w:r>
    </w:p>
    <w:p>
      <w:pPr>
        <w:pStyle w:val="BodyText"/>
      </w:pPr>
      <w:r>
        <w:t xml:space="preserve">свердловская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8591</w:t>
      </w:r>
    </w:p>
    <w:p>
      <w:pPr>
        <w:pStyle w:val="BodyText"/>
      </w:pPr>
      <w:r>
        <w:t xml:space="preserve">41114.3</w:t>
      </w:r>
    </w:p>
    <w:p>
      <w:pPr>
        <w:pStyle w:val="BodyText"/>
      </w:pPr>
      <w:r>
        <w:t xml:space="preserve">6.8</w:t>
      </w:r>
    </w:p>
    <w:p>
      <w:pPr>
        <w:pStyle w:val="BodyText"/>
      </w:pPr>
      <w:r>
        <w:t xml:space="preserve">56.2</w:t>
      </w:r>
    </w:p>
    <w:p>
      <w:pPr>
        <w:pStyle w:val="BodyText"/>
      </w:pPr>
      <w:r>
        <w:t xml:space="preserve">45.0</w:t>
      </w:r>
    </w:p>
    <w:p>
      <w:pPr>
        <w:pStyle w:val="BodyText"/>
      </w:pPr>
      <w:r>
        <w:t xml:space="preserve">-61.38</w:t>
      </w:r>
    </w:p>
    <w:p>
      <w:pPr>
        <w:pStyle w:val="BodyText"/>
      </w:pPr>
      <w:r>
        <w:t xml:space="preserve">1 000 - 5 000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&gt; 1 000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0.83</w:t>
      </w:r>
    </w:p>
    <w:p>
      <w:pPr>
        <w:pStyle w:val="BodyText"/>
      </w:pPr>
      <w:r>
        <w:t xml:space="preserve">ульяновская область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469</w:t>
      </w:r>
    </w:p>
    <w:p>
      <w:pPr>
        <w:pStyle w:val="BodyText"/>
      </w:pPr>
      <w:r>
        <w:t xml:space="preserve">31324.8</w:t>
      </w:r>
    </w:p>
    <w:p>
      <w:pPr>
        <w:pStyle w:val="BodyText"/>
      </w:pPr>
      <w:r>
        <w:t xml:space="preserve">5.5</w:t>
      </w:r>
    </w:p>
    <w:p>
      <w:pPr>
        <w:pStyle w:val="BodyText"/>
      </w:pPr>
      <w:r>
        <w:t xml:space="preserve">47.0</w:t>
      </w:r>
    </w:p>
    <w:p>
      <w:pPr>
        <w:pStyle w:val="BodyText"/>
      </w:pPr>
      <w:r>
        <w:t xml:space="preserve">45.0</w:t>
      </w:r>
    </w:p>
    <w:p>
      <w:pPr>
        <w:pStyle w:val="BodyText"/>
      </w:pPr>
      <w:r>
        <w:t xml:space="preserve">-47.88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0.60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0.79</w:t>
      </w:r>
    </w:p>
    <w:p>
      <w:pPr>
        <w:pStyle w:val="BodyText"/>
      </w:pPr>
      <w:r>
        <w:t xml:space="preserve">чувашская республика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2831</w:t>
      </w:r>
    </w:p>
    <w:p>
      <w:pPr>
        <w:pStyle w:val="BodyText"/>
      </w:pPr>
      <w:r>
        <w:t xml:space="preserve">29994.3</w:t>
      </w:r>
    </w:p>
    <w:p>
      <w:pPr>
        <w:pStyle w:val="BodyText"/>
      </w:pPr>
      <w:r>
        <w:t xml:space="preserve">7.5</w:t>
      </w:r>
    </w:p>
    <w:p>
      <w:pPr>
        <w:pStyle w:val="BodyText"/>
      </w:pPr>
      <w:r>
        <w:t xml:space="preserve">49.8</w:t>
      </w:r>
    </w:p>
    <w:p>
      <w:pPr>
        <w:pStyle w:val="BodyText"/>
      </w:pPr>
      <w:r>
        <w:t xml:space="preserve">43.0</w:t>
      </w:r>
    </w:p>
    <w:p>
      <w:pPr>
        <w:pStyle w:val="BodyText"/>
      </w:pPr>
      <w:r>
        <w:t xml:space="preserve">-53.34</w:t>
      </w:r>
    </w:p>
    <w:p>
      <w:pPr>
        <w:pStyle w:val="BodyText"/>
      </w:pPr>
      <w:r>
        <w:t xml:space="preserve">500 - 1 000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0.62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0.71</w:t>
      </w:r>
    </w:p>
    <w:p>
      <w:pPr>
        <w:pStyle w:val="BodyText"/>
      </w:pPr>
      <w:r>
        <w:t xml:space="preserve">ямало-ненецкий ао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t xml:space="preserve">апрель</w:t>
      </w:r>
    </w:p>
    <w:p>
      <w:pPr>
        <w:pStyle w:val="BodyText"/>
      </w:pPr>
      <w:r>
        <w:t xml:space="preserve">квартал 2</w:t>
      </w:r>
    </w:p>
    <w:p>
      <w:pPr>
        <w:pStyle w:val="BodyText"/>
      </w:pPr>
      <w:r>
        <w:t xml:space="preserve">2064</w:t>
      </w:r>
    </w:p>
    <w:p>
      <w:pPr>
        <w:pStyle w:val="BodyText"/>
      </w:pPr>
      <w:r>
        <w:t xml:space="preserve">111954.9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55.8</w:t>
      </w:r>
    </w:p>
    <w:p>
      <w:pPr>
        <w:pStyle w:val="BodyText"/>
      </w:pPr>
      <w:r>
        <w:t xml:space="preserve">42.5</w:t>
      </w:r>
    </w:p>
    <w:p>
      <w:pPr>
        <w:pStyle w:val="BodyText"/>
      </w:pPr>
      <w:r>
        <w:t xml:space="preserve">-41.87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0.60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100 - 500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0.86</w:t>
      </w:r>
    </w:p>
    <w:p>
      <w:pPr>
        <w:pStyle w:val="SourceCode"/>
      </w:pPr>
      <w:r>
        <w:rPr>
          <w:rStyle w:val="VerbatimChar"/>
        </w:rPr>
        <w:t xml:space="preserve">## # A tibble: 76 × 16</w:t>
      </w:r>
      <w:r>
        <w:br/>
      </w:r>
      <w:r>
        <w:rPr>
          <w:rStyle w:val="VerbatimChar"/>
        </w:rPr>
        <w:t xml:space="preserve">##    Регион              Год Месяц Квартал `Число абонентов` `Среднемесячная з.п.`</w:t>
      </w:r>
      <w:r>
        <w:br/>
      </w:r>
      <w:r>
        <w:rPr>
          <w:rStyle w:val="VerbatimChar"/>
        </w:rPr>
        <w:t xml:space="preserve">##    &lt;chr&gt;             &lt;dbl&gt; &lt;chr&gt; &lt;chr&gt;               &lt;dbl&gt;                 &lt;dbl&gt;</w:t>
      </w:r>
      <w:r>
        <w:br/>
      </w:r>
      <w:r>
        <w:rPr>
          <w:rStyle w:val="VerbatimChar"/>
        </w:rPr>
        <w:t xml:space="preserve">##  1 кабардино-балкар…  2020 янва… кварта…                57                27758.</w:t>
      </w:r>
      <w:r>
        <w:br/>
      </w:r>
      <w:r>
        <w:rPr>
          <w:rStyle w:val="VerbatimChar"/>
        </w:rPr>
        <w:t xml:space="preserve">##  2 кабардино-балкар…  2020 февр… кварта…                57                27761.</w:t>
      </w:r>
      <w:r>
        <w:br/>
      </w:r>
      <w:r>
        <w:rPr>
          <w:rStyle w:val="VerbatimChar"/>
        </w:rPr>
        <w:t xml:space="preserve">##  3 кабардино-балкар…  2020 март  кварта…                57                27045.</w:t>
      </w:r>
      <w:r>
        <w:br/>
      </w:r>
      <w:r>
        <w:rPr>
          <w:rStyle w:val="VerbatimChar"/>
        </w:rPr>
        <w:t xml:space="preserve">##  4 кабардино-балкар…  2020 апре… кварта…                60                28006.</w:t>
      </w:r>
      <w:r>
        <w:br/>
      </w:r>
      <w:r>
        <w:rPr>
          <w:rStyle w:val="VerbatimChar"/>
        </w:rPr>
        <w:t xml:space="preserve">##  5 кабардино-балкар…  2020 май   кварта…                60                31536.</w:t>
      </w:r>
      <w:r>
        <w:br/>
      </w:r>
      <w:r>
        <w:rPr>
          <w:rStyle w:val="VerbatimChar"/>
        </w:rPr>
        <w:t xml:space="preserve">##  6 кабардино-балкар…  2020 июнь  кварта…                60                35228.</w:t>
      </w:r>
      <w:r>
        <w:br/>
      </w:r>
      <w:r>
        <w:rPr>
          <w:rStyle w:val="VerbatimChar"/>
        </w:rPr>
        <w:t xml:space="preserve">##  7 кабардино-балкар…  2020 июль  кварта…                65                27222.</w:t>
      </w:r>
      <w:r>
        <w:br/>
      </w:r>
      <w:r>
        <w:rPr>
          <w:rStyle w:val="VerbatimChar"/>
        </w:rPr>
        <w:t xml:space="preserve">##  8 кабардино-балкар…  2020 авгу… кварта…                65                27089.</w:t>
      </w:r>
      <w:r>
        <w:br/>
      </w:r>
      <w:r>
        <w:rPr>
          <w:rStyle w:val="VerbatimChar"/>
        </w:rPr>
        <w:t xml:space="preserve">##  9 кабардино-балкар…  2020 сент… кварта…                65                28665.</w:t>
      </w:r>
      <w:r>
        <w:br/>
      </w:r>
      <w:r>
        <w:rPr>
          <w:rStyle w:val="VerbatimChar"/>
        </w:rPr>
        <w:t xml:space="preserve">## 10 кабардино-балкар…  2020 октя… кварта…                71                29742.</w:t>
      </w:r>
      <w:r>
        <w:br/>
      </w:r>
      <w:r>
        <w:rPr>
          <w:rStyle w:val="VerbatimChar"/>
        </w:rPr>
        <w:t xml:space="preserve">## # ℹ 66 more rows</w:t>
      </w:r>
      <w:r>
        <w:br/>
      </w:r>
      <w:r>
        <w:rPr>
          <w:rStyle w:val="VerbatimChar"/>
        </w:rPr>
        <w:t xml:space="preserve">## # ℹ 10 more variables: `Уровень безработицы` &lt;dbl&gt;, Индекс.БП &lt;dbl&gt;,</w:t>
      </w:r>
      <w:r>
        <w:br/>
      </w:r>
      <w:r>
        <w:rPr>
          <w:rStyle w:val="VerbatimChar"/>
        </w:rPr>
        <w:t xml:space="preserve">## #   Индекс.ПА &lt;dbl&gt;, Количество.ВТ &lt;dbl&gt;, `Всего одобренных заявок` &lt;chr&gt;,</w:t>
      </w:r>
      <w:r>
        <w:br/>
      </w:r>
      <w:r>
        <w:rPr>
          <w:rStyle w:val="VerbatimChar"/>
        </w:rPr>
        <w:t xml:space="preserve">## #   `Онлайн-заявки` &lt;dbl&gt;, `Офлайн-заявки` &lt;dbl&gt;,</w:t>
      </w:r>
      <w:r>
        <w:br/>
      </w:r>
      <w:r>
        <w:rPr>
          <w:rStyle w:val="VerbatimChar"/>
        </w:rPr>
        <w:t xml:space="preserve">## #   `Всего ипотечных сделок` &lt;chr&gt;, `Доля сделок, первичка` &lt;dbl&gt;,</w:t>
      </w:r>
      <w:r>
        <w:br/>
      </w:r>
      <w:r>
        <w:rPr>
          <w:rStyle w:val="VerbatimChar"/>
        </w:rPr>
        <w:t xml:space="preserve">## #   `Доля сделок, вторичка` &lt;dbl&gt;</w:t>
      </w:r>
    </w:p>
    <w:p>
      <w:pPr>
        <w:pStyle w:val="SourceCode"/>
      </w:pPr>
      <w:r>
        <w:rPr>
          <w:rStyle w:val="VerbatimChar"/>
        </w:rPr>
        <w:t xml:space="preserve">## # A tibble: 4 × 16</w:t>
      </w:r>
      <w:r>
        <w:br/>
      </w:r>
      <w:r>
        <w:rPr>
          <w:rStyle w:val="VerbatimChar"/>
        </w:rPr>
        <w:t xml:space="preserve">##   Регион               Год Месяц Квартал `Число абонентов` `Среднемесячная з.п.`</w:t>
      </w:r>
      <w:r>
        <w:br/>
      </w:r>
      <w:r>
        <w:rPr>
          <w:rStyle w:val="VerbatimChar"/>
        </w:rPr>
        <w:t xml:space="preserve">##   &lt;chr&gt;              &lt;dbl&gt; &lt;chr&gt; &lt;chr&gt;               &lt;dbl&gt;                 &lt;dbl&gt;</w:t>
      </w:r>
      <w:r>
        <w:br/>
      </w:r>
      <w:r>
        <w:rPr>
          <w:rStyle w:val="VerbatimChar"/>
        </w:rPr>
        <w:t xml:space="preserve">## 1 владимирская обла…  2020 февр… кварта…              1437                32168.</w:t>
      </w:r>
      <w:r>
        <w:br/>
      </w:r>
      <w:r>
        <w:rPr>
          <w:rStyle w:val="VerbatimChar"/>
        </w:rPr>
        <w:t xml:space="preserve">## 2 владимирская обла…  2020 март  кварта…              1437                33768.</w:t>
      </w:r>
      <w:r>
        <w:br/>
      </w:r>
      <w:r>
        <w:rPr>
          <w:rStyle w:val="VerbatimChar"/>
        </w:rPr>
        <w:t xml:space="preserve">## 3 владимирская обла…  2020 авгу… кварта…              2275                32390.</w:t>
      </w:r>
      <w:r>
        <w:br/>
      </w:r>
      <w:r>
        <w:rPr>
          <w:rStyle w:val="VerbatimChar"/>
        </w:rPr>
        <w:t xml:space="preserve">## 4 владимирская обла…  2020 октя… кварта…              2296                34611.</w:t>
      </w:r>
      <w:r>
        <w:br/>
      </w:r>
      <w:r>
        <w:rPr>
          <w:rStyle w:val="VerbatimChar"/>
        </w:rPr>
        <w:t xml:space="preserve">## # ℹ 10 more variables: `Уровень безработицы` &lt;dbl&gt;, Индекс.БП &lt;dbl&gt;,</w:t>
      </w:r>
      <w:r>
        <w:br/>
      </w:r>
      <w:r>
        <w:rPr>
          <w:rStyle w:val="VerbatimChar"/>
        </w:rPr>
        <w:t xml:space="preserve">## #   Индекс.ПА &lt;dbl&gt;, Количество.ВТ &lt;dbl&gt;, `Всего одобренных заявок` &lt;chr&gt;,</w:t>
      </w:r>
      <w:r>
        <w:br/>
      </w:r>
      <w:r>
        <w:rPr>
          <w:rStyle w:val="VerbatimChar"/>
        </w:rPr>
        <w:t xml:space="preserve">## #   `Онлайн-заявки` &lt;dbl&gt;, `Офлайн-заявки` &lt;dbl&gt;,</w:t>
      </w:r>
      <w:r>
        <w:br/>
      </w:r>
      <w:r>
        <w:rPr>
          <w:rStyle w:val="VerbatimChar"/>
        </w:rPr>
        <w:t xml:space="preserve">## #   `Всего ипотечных сделок` &lt;chr&gt;, `Доля сделок, первичка` &lt;dbl&gt;,</w:t>
      </w:r>
      <w:r>
        <w:br/>
      </w:r>
      <w:r>
        <w:rPr>
          <w:rStyle w:val="VerbatimChar"/>
        </w:rPr>
        <w:t xml:space="preserve">## #   `Доля сделок, вторичка` &lt;dbl&gt;</w:t>
      </w:r>
    </w:p>
    <w:p>
      <w:pPr>
        <w:pStyle w:val="FirstParagraph"/>
      </w:pPr>
      <w:r>
        <w:t xml:space="preserve">После анализа датафрейма с нетипичными значениями можно предположить следующее:</w:t>
      </w:r>
      <w:r>
        <w:t xml:space="preserve"> </w:t>
      </w:r>
      <w:r>
        <w:t xml:space="preserve">- В датафрейме с индексом безналичных платежей, видим, что к ним относятся большинство</w:t>
      </w:r>
      <w:r>
        <w:t xml:space="preserve"> </w:t>
      </w:r>
      <w:r>
        <w:t xml:space="preserve">регионов Кавказа (причем в выборку попали регионы полностью по всем месяцам) и показатель</w:t>
      </w:r>
      <w:r>
        <w:t xml:space="preserve"> </w:t>
      </w:r>
      <w:r>
        <w:t xml:space="preserve">всегда ниже первого квантиля. На мой взгляд не стоит относить эти значения к выбросам и</w:t>
      </w:r>
      <w:r>
        <w:t xml:space="preserve"> </w:t>
      </w:r>
      <w:r>
        <w:t xml:space="preserve">удалять их, по следующим причинам: либо в этих регионах недостаточно развита система безналичных</w:t>
      </w:r>
      <w:r>
        <w:t xml:space="preserve"> </w:t>
      </w:r>
      <w:r>
        <w:t xml:space="preserve">платежей, либо это связано с менталитетом местного населения, предпочитающих расплачиваться</w:t>
      </w:r>
      <w:r>
        <w:t xml:space="preserve"> </w:t>
      </w:r>
      <w:r>
        <w:t xml:space="preserve">живыми деньгами.</w:t>
      </w:r>
      <w:r>
        <w:t xml:space="preserve"> </w:t>
      </w:r>
      <w:r>
        <w:t xml:space="preserve">- В датафрейме с индексом покупательской активности, значения которые меньше первого квантиля</w:t>
      </w:r>
      <w:r>
        <w:t xml:space="preserve"> </w:t>
      </w:r>
      <w:r>
        <w:t xml:space="preserve">приходятся на апрель и май. Если мы посмотрим на график покупательской активности, то увидим,</w:t>
      </w:r>
      <w:r>
        <w:t xml:space="preserve"> </w:t>
      </w:r>
      <w:r>
        <w:t xml:space="preserve">что в эти месяца идет спад этого показателя. Можно предположить, что значения не являются</w:t>
      </w:r>
      <w:r>
        <w:t xml:space="preserve"> </w:t>
      </w:r>
      <w:r>
        <w:t xml:space="preserve">выбросами удалять их также не стоит, а обусловлено спадом покупательной активности. То же</w:t>
      </w:r>
      <w:r>
        <w:t xml:space="preserve"> </w:t>
      </w:r>
      <w:r>
        <w:t xml:space="preserve">самое и со значениями превышающие третий квантиль, выпадают на сентябрь месяц, что подтверждает</w:t>
      </w:r>
      <w:r>
        <w:t xml:space="preserve"> </w:t>
      </w:r>
      <w:r>
        <w:t xml:space="preserve">график покупательской активности.</w:t>
      </w:r>
      <w:r>
        <w:t xml:space="preserve"> </w:t>
      </w:r>
      <w:r>
        <w:t xml:space="preserve">- Значения в датафрейме количества внутренних туристов, тоже не стоит относить к выбросам, так как</w:t>
      </w:r>
      <w:r>
        <w:t xml:space="preserve"> </w:t>
      </w:r>
      <w:r>
        <w:t xml:space="preserve">значения больше третьего квантиля и они приходятся на те месяца когда идет рост движения внутренних</w:t>
      </w:r>
      <w:r>
        <w:t xml:space="preserve"> </w:t>
      </w:r>
      <w:r>
        <w:t xml:space="preserve">туристов, что подтверждает график количества внутренних туристов.</w:t>
      </w:r>
      <w:r>
        <w:t xml:space="preserve"> </w:t>
      </w:r>
      <w:r>
        <w:t xml:space="preserve">Если говорить в целом нетипичные значения отличаются примерно на 1-5%, на мой взгляд не стоит</w:t>
      </w:r>
      <w:r>
        <w:t xml:space="preserve"> </w:t>
      </w:r>
      <w:r>
        <w:t xml:space="preserve">удалять их. Они не повлияют на модель, а из-за их удаления можем потерять много полезной информации.</w:t>
      </w:r>
    </w:p>
    <w:p>
      <w:pPr>
        <w:numPr>
          <w:ilvl w:val="0"/>
          <w:numId w:val="1004"/>
        </w:numPr>
      </w:pPr>
      <w:r>
        <w:t xml:space="preserve">Выберем топ 30 регионов лидирующих по индексу покупательской способности</w:t>
      </w:r>
    </w:p>
    <w:p>
      <w:pPr>
        <w:numPr>
          <w:ilvl w:val="0"/>
          <w:numId w:val="1004"/>
        </w:numPr>
      </w:pPr>
      <w:r>
        <w:t xml:space="preserve">Выберем топ 30 регионов лидирующих по индексу безналичных платежей.</w:t>
      </w:r>
    </w:p>
    <w:p>
      <w:pPr>
        <w:numPr>
          <w:ilvl w:val="0"/>
          <w:numId w:val="1004"/>
        </w:numPr>
      </w:pPr>
      <w:r>
        <w:t xml:space="preserve">Выберем те регионы которые лидируют по индексу покупательской способности</w:t>
      </w:r>
      <w:r>
        <w:t xml:space="preserve"> </w:t>
      </w:r>
      <w:r>
        <w:t xml:space="preserve">и индексу безналичных платежей.</w:t>
      </w:r>
    </w:p>
    <w:p>
      <w:pPr>
        <w:numPr>
          <w:ilvl w:val="0"/>
          <w:numId w:val="1004"/>
        </w:numPr>
      </w:pPr>
      <w:r>
        <w:t xml:space="preserve">Выберем строки из датафрейма df которые соответствуют выборки лидирующих регионов</w:t>
      </w:r>
    </w:p>
    <w:p>
      <w:pPr>
        <w:pStyle w:val="FirstParagraph"/>
      </w:pPr>
      <w:r>
        <w:t xml:space="preserve">9,10. Отфильтруем те регионы в которых приток внутренних туристов есть хотя бы в пяти месяцах</w:t>
      </w:r>
    </w:p>
    <w:p>
      <w:pPr>
        <w:numPr>
          <w:ilvl w:val="0"/>
          <w:numId w:val="1005"/>
        </w:numPr>
        <w:pStyle w:val="Compact"/>
      </w:pPr>
      <w:r>
        <w:t xml:space="preserve">Итог:</w:t>
      </w:r>
      <w:r>
        <w:t xml:space="preserve"> </w:t>
      </w:r>
      <w:r>
        <w:t xml:space="preserve">В результате проведенных исследование по покупательской способности, показателя объема безналичных платежей</w:t>
      </w:r>
      <w:r>
        <w:t xml:space="preserve"> </w:t>
      </w:r>
      <w:r>
        <w:t xml:space="preserve">и притока внутренних туристов, можно выделить четыре лидирующих по этим показателям региона:</w:t>
      </w:r>
    </w:p>
    <w:p>
      <w:pPr>
        <w:numPr>
          <w:ilvl w:val="0"/>
          <w:numId w:val="1006"/>
        </w:numPr>
        <w:pStyle w:val="Compact"/>
      </w:pPr>
      <w:r>
        <w:t xml:space="preserve">Калининградская область,</w:t>
      </w:r>
    </w:p>
    <w:p>
      <w:pPr>
        <w:numPr>
          <w:ilvl w:val="0"/>
          <w:numId w:val="1006"/>
        </w:numPr>
        <w:pStyle w:val="Compact"/>
      </w:pPr>
      <w:r>
        <w:t xml:space="preserve">Камчатский край,</w:t>
      </w:r>
    </w:p>
    <w:p>
      <w:pPr>
        <w:numPr>
          <w:ilvl w:val="0"/>
          <w:numId w:val="1006"/>
        </w:numPr>
        <w:pStyle w:val="Compact"/>
      </w:pPr>
      <w:r>
        <w:t xml:space="preserve">Кировская область,</w:t>
      </w:r>
    </w:p>
    <w:p>
      <w:pPr>
        <w:numPr>
          <w:ilvl w:val="0"/>
          <w:numId w:val="1006"/>
        </w:numPr>
        <w:pStyle w:val="Compact"/>
      </w:pPr>
      <w:r>
        <w:t xml:space="preserve">Нижегородская область.</w:t>
      </w:r>
      <w:r>
        <w:t xml:space="preserve"> </w:t>
      </w:r>
      <w:r>
        <w:t xml:space="preserve">Показания вышеупомянутых показателей следующие:</w:t>
      </w:r>
      <w:r>
        <w:t xml:space="preserve"> </w:t>
      </w:r>
      <w:r>
        <w:t xml:space="preserve">Показатель покупательской способности.</w:t>
      </w:r>
      <w:r>
        <w:t xml:space="preserve"> </w:t>
      </w:r>
      <w:r>
        <w:t xml:space="preserve">В целом показатель покупательской способности показывает одинаковое поведение на протяжении всего года</w:t>
      </w:r>
      <w:r>
        <w:t xml:space="preserve"> </w:t>
      </w:r>
      <w:r>
        <w:t xml:space="preserve">для всех регионов. Неплоха покупательская активность в начале года в среднем 65-70%, далее идет резкий</w:t>
      </w:r>
      <w:r>
        <w:t xml:space="preserve"> </w:t>
      </w:r>
      <w:r>
        <w:t xml:space="preserve">спад в апреле и мая до 45-50% и постепенный подъем. Максимум наблюдаем в сентябре месяце 75-85% и до</w:t>
      </w:r>
      <w:r>
        <w:t xml:space="preserve"> </w:t>
      </w:r>
      <w:r>
        <w:t xml:space="preserve">конца года держится на высоком уровне.</w:t>
      </w:r>
      <w:r>
        <w:t xml:space="preserve"> </w:t>
      </w:r>
      <w:r>
        <w:t xml:space="preserve">Показатель объема безналичных платежей.</w:t>
      </w:r>
      <w:r>
        <w:t xml:space="preserve"> </w:t>
      </w:r>
      <w:r>
        <w:t xml:space="preserve">Объем безналичных платежей на протяжение всего года колеблется примерно в пределах 55-60%. Без</w:t>
      </w:r>
      <w:r>
        <w:t xml:space="preserve"> </w:t>
      </w:r>
      <w:r>
        <w:t xml:space="preserve">каких-либо скачков для всех регионов. То есть чуть больше половины людей пользуется услугами безналичных</w:t>
      </w:r>
      <w:r>
        <w:t xml:space="preserve"> </w:t>
      </w:r>
      <w:r>
        <w:t xml:space="preserve">платежей.</w:t>
      </w:r>
      <w:r>
        <w:t xml:space="preserve"> </w:t>
      </w:r>
      <w:r>
        <w:t xml:space="preserve">Количество внутренних туристов.</w:t>
      </w:r>
      <w:r>
        <w:t xml:space="preserve"> </w:t>
      </w:r>
      <w:r>
        <w:t xml:space="preserve">Количество туристов по сравнению с прошлым годом сильно колеблется на протяжение всего года, но тенденция по</w:t>
      </w:r>
      <w:r>
        <w:t xml:space="preserve"> </w:t>
      </w:r>
      <w:r>
        <w:t xml:space="preserve">всем регионом совпадает. Год начинается с увеличение потока внутренних туристов в пределах 5-25%. потом идет на</w:t>
      </w:r>
      <w:r>
        <w:t xml:space="preserve"> </w:t>
      </w:r>
      <w:r>
        <w:t xml:space="preserve">спад и достигает своего минимум апрель - июнь, спад может достигать до 80%. И конец лета начало весны</w:t>
      </w:r>
      <w:r>
        <w:t xml:space="preserve"> </w:t>
      </w:r>
      <w:r>
        <w:t xml:space="preserve">наблюдаем повышения потока туристов до 65%. И далее до конца года спад. Можно говорить что указанные регионы</w:t>
      </w:r>
      <w:r>
        <w:t xml:space="preserve"> </w:t>
      </w:r>
      <w:r>
        <w:t xml:space="preserve">в январе, феврале, марте, августе и сентябре посещают наибольшее количество туристов по сравнению с предыдущим</w:t>
      </w:r>
      <w:r>
        <w:t xml:space="preserve"> </w:t>
      </w:r>
      <w:r>
        <w:t xml:space="preserve">годом.</w:t>
      </w:r>
    </w:p>
    <w:bookmarkEnd w:id="38"/>
    <w:bookmarkStart w:id="51" w:name="поиск-взаимосвязи"/>
    <w:p>
      <w:pPr>
        <w:pStyle w:val="Heading2"/>
      </w:pPr>
      <w:r>
        <w:t xml:space="preserve">Поиск взаимосвязи</w:t>
      </w:r>
    </w:p>
    <w:p>
      <w:pPr>
        <w:numPr>
          <w:ilvl w:val="0"/>
          <w:numId w:val="1007"/>
        </w:numPr>
        <w:pStyle w:val="Compact"/>
      </w:pPr>
      <w:r>
        <w:t xml:space="preserve">Построим график зависимости индекса безналичных платежей от количества внутренних туристов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Из графика видно, что связь имеется и она прямопропорциональная, то есть при увеличение количества внутренних туристов</w:t>
      </w:r>
      <w:r>
        <w:t xml:space="preserve"> </w:t>
      </w:r>
      <w:r>
        <w:t xml:space="preserve">идет увеличение объема безналичных платежей.</w:t>
      </w:r>
    </w:p>
    <w:p>
      <w:pPr>
        <w:numPr>
          <w:ilvl w:val="0"/>
          <w:numId w:val="1008"/>
        </w:numPr>
        <w:pStyle w:val="Compact"/>
      </w:pPr>
      <w:r>
        <w:t xml:space="preserve">Посмотрим на коэффициент корреляции Пирсона и проверим значим он или нет.</w:t>
      </w:r>
      <w:r>
        <w:t xml:space="preserve"> </w:t>
      </w:r>
      <w:r>
        <w:t xml:space="preserve">Уровень значимости возьмем 5%. И сформулируем нулевую гипотезу, что коэффициент Пирсона равен 0, связи в данных нет.</w:t>
      </w:r>
      <w:r>
        <w:t xml:space="preserve"> </w:t>
      </w:r>
      <w:r>
        <w:t xml:space="preserve">Альтернативная гипотеза будет следующая: связь между данных есть и эта связь значима.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df_final$Количество.ВТ and df_final$Индекс.ПА</w:t>
      </w:r>
      <w:r>
        <w:br/>
      </w:r>
      <w:r>
        <w:rPr>
          <w:rStyle w:val="VerbatimChar"/>
        </w:rPr>
        <w:t xml:space="preserve">## t = 6.5364, df = 46, p-value = 4.53e-08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0.5104371 0.8169804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0.6939293</w:t>
      </w:r>
    </w:p>
    <w:p>
      <w:pPr>
        <w:pStyle w:val="FirstParagraph"/>
      </w:pPr>
      <w:r>
        <w:t xml:space="preserve">Коэффициент корреляции Пирсона равен 0.69. В свою очередь p-value = 4.53е-08, это очень маленькое значение, оно</w:t>
      </w:r>
      <w:r>
        <w:t xml:space="preserve"> </w:t>
      </w:r>
      <w:r>
        <w:t xml:space="preserve">намного меньше 5%. Значит вероятность допустить ошибку отвергнув нулевую гипотезу меньше 5%. Можем отвергнуть нулевую</w:t>
      </w:r>
      <w:r>
        <w:t xml:space="preserve"> </w:t>
      </w:r>
      <w:r>
        <w:t xml:space="preserve">гипотезу. Между данными есть связь и она значима, к тому же коэффициент корреляции положителен это значит, что связь</w:t>
      </w:r>
      <w:r>
        <w:t xml:space="preserve"> </w:t>
      </w:r>
      <w:r>
        <w:t xml:space="preserve">прямопропорциональная.</w:t>
      </w:r>
    </w:p>
    <w:p>
      <w:pPr>
        <w:numPr>
          <w:ilvl w:val="0"/>
          <w:numId w:val="1009"/>
        </w:numPr>
      </w:pPr>
      <w:r>
        <w:t xml:space="preserve">Предположение Михаила верно, в регионах которые посещают больше туристов доля безналичных платежей выше. Это видно</w:t>
      </w:r>
      <w:r>
        <w:t xml:space="preserve"> </w:t>
      </w:r>
      <w:r>
        <w:t xml:space="preserve">из графика рассеивания и корреляционного теста.</w:t>
      </w:r>
    </w:p>
    <w:p>
      <w:pPr>
        <w:numPr>
          <w:ilvl w:val="0"/>
          <w:numId w:val="1009"/>
        </w:numPr>
      </w:pPr>
      <w:r>
        <w:t xml:space="preserve">Проверим предположение, что чем больше люди берут кредиты, то тем больше число ипотечных сделок.</w:t>
      </w:r>
      <w:r>
        <w:t xml:space="preserve"> </w:t>
      </w:r>
      <w:r>
        <w:t xml:space="preserve">Для начала переведем данные в количественную шкалу и создадим отдельный датафрейм. Возьмем только начальные значения</w:t>
      </w:r>
      <w:r>
        <w:t xml:space="preserve"> </w:t>
      </w:r>
      <w:r>
        <w:t xml:space="preserve">и переведем их в числовые данные.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df_ipot_cred$`Всего одобренных заявок` and df_ipot_cred$`Всего ипотечных сделок`</w:t>
      </w:r>
      <w:r>
        <w:br/>
      </w:r>
      <w:r>
        <w:rPr>
          <w:rStyle w:val="VerbatimChar"/>
        </w:rPr>
        <w:t xml:space="preserve">## t = 7.5654, df = 46, p-value = 1.302e-09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0.5840113 0.8490885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0.7445903</w:t>
      </w:r>
    </w:p>
    <w:p>
      <w:pPr>
        <w:numPr>
          <w:ilvl w:val="0"/>
          <w:numId w:val="1010"/>
        </w:numPr>
        <w:pStyle w:val="Compact"/>
      </w:pPr>
      <w:r>
        <w:t xml:space="preserve">Проверим предположение, есть ли связь между долей безналичных платежей и количеством поданых заявок онлайн.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df_final$Индекс.БП and df_final$`Онлайн-заявки`</w:t>
      </w:r>
      <w:r>
        <w:br/>
      </w:r>
      <w:r>
        <w:rPr>
          <w:rStyle w:val="VerbatimChar"/>
        </w:rPr>
        <w:t xml:space="preserve">## t = 2.3862, df = 46, p-value = 0.0212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0.0527159 0.5629307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0.3318796</w:t>
      </w:r>
    </w:p>
    <w:p>
      <w:pPr>
        <w:numPr>
          <w:ilvl w:val="0"/>
          <w:numId w:val="1011"/>
        </w:numPr>
        <w:pStyle w:val="Compact"/>
      </w:pPr>
      <w:r>
        <w:t xml:space="preserve">Выводы по пункту 4 и 5.</w:t>
      </w:r>
    </w:p>
    <w:p>
      <w:pPr>
        <w:numPr>
          <w:ilvl w:val="0"/>
          <w:numId w:val="1012"/>
        </w:numPr>
        <w:pStyle w:val="Compact"/>
      </w:pPr>
      <w:r>
        <w:t xml:space="preserve">связь между количеством кредитов и числом ипотечных сделок.</w:t>
      </w:r>
      <w:r>
        <w:t xml:space="preserve"> </w:t>
      </w:r>
      <w:r>
        <w:t xml:space="preserve">Сформулируем нулевую гипотезу: связи между варметрами нет, коэффициент корреляции не значим.</w:t>
      </w:r>
      <w:r>
        <w:t xml:space="preserve"> </w:t>
      </w:r>
      <w:r>
        <w:t xml:space="preserve">Альтернативная гипотеза: связь между параметрами есть.</w:t>
      </w:r>
      <w:r>
        <w:t xml:space="preserve"> </w:t>
      </w:r>
      <w:r>
        <w:t xml:space="preserve">Уровень значимости 5%.</w:t>
      </w:r>
      <w:r>
        <w:t xml:space="preserve"> </w:t>
      </w:r>
      <w:r>
        <w:t xml:space="preserve">В результате теста получаем, что коэффициент корреляции Пирсана равен 0.75 - связь сильная и положительная (связь прямопроаорциональная). p-value равна почти нулю, значит нулевую гипотезу можно отбросить, то есть связь есть. При</w:t>
      </w:r>
      <w:r>
        <w:t xml:space="preserve"> </w:t>
      </w:r>
      <w:r>
        <w:t xml:space="preserve">увеличение количества потребительских кредитов, идет увеличение количество ипотечных сделок.</w:t>
      </w:r>
    </w:p>
    <w:p>
      <w:pPr>
        <w:numPr>
          <w:ilvl w:val="0"/>
          <w:numId w:val="1012"/>
        </w:numPr>
        <w:pStyle w:val="Compact"/>
      </w:pPr>
      <w:r>
        <w:t xml:space="preserve">связь между индексом безналичных платежей и количеством онлайн заявок на кредит.</w:t>
      </w:r>
      <w:r>
        <w:t xml:space="preserve"> </w:t>
      </w:r>
      <w:r>
        <w:t xml:space="preserve">Нулевая гипотезе так же как и в предыдущем примере, связи нет между параметрами.</w:t>
      </w:r>
      <w:r>
        <w:t xml:space="preserve"> </w:t>
      </w:r>
      <w:r>
        <w:t xml:space="preserve">Альтернативная гипотеза, связь есть. Уровень значимости возьмем 5%.</w:t>
      </w:r>
      <w:r>
        <w:t xml:space="preserve"> </w:t>
      </w:r>
      <w:r>
        <w:t xml:space="preserve">После проведения теста получаем коэффициент корреляции Пирсона равный 0.33 - связь слабая и положительная (связь</w:t>
      </w:r>
      <w:r>
        <w:t xml:space="preserve"> </w:t>
      </w:r>
      <w:r>
        <w:t xml:space="preserve">прямопропорциональная). p-value равен 0.021, всеровно меньше 5%, это говорит о том, что нулевую гипотеза можно</w:t>
      </w:r>
      <w:r>
        <w:t xml:space="preserve"> </w:t>
      </w:r>
      <w:r>
        <w:t xml:space="preserve">отбросить, связь есть хотя слабая.</w:t>
      </w:r>
    </w:p>
    <w:p>
      <w:pPr>
        <w:numPr>
          <w:ilvl w:val="0"/>
          <w:numId w:val="1013"/>
        </w:numPr>
        <w:pStyle w:val="Compact"/>
      </w:pPr>
      <w:r>
        <w:t xml:space="preserve">Добавим в датафрайм столбец Сезон.</w:t>
      </w:r>
    </w:p>
    <w:p>
      <w:pPr>
        <w:pStyle w:val="SourceCode"/>
      </w:pPr>
      <w:r>
        <w:rPr>
          <w:rStyle w:val="VerbatimChar"/>
        </w:rPr>
        <w:t xml:space="preserve">##  [1] "зима"  "зима"  "весна" "весна" "весна" "лето"  "лето"  "лето"  "осень"</w:t>
      </w:r>
      <w:r>
        <w:br/>
      </w:r>
      <w:r>
        <w:rPr>
          <w:rStyle w:val="VerbatimChar"/>
        </w:rPr>
        <w:t xml:space="preserve">## [10] "осень" "осень" "зима"  "зима"  "зима"  "весна" "весна" "весна" "лето" </w:t>
      </w:r>
      <w:r>
        <w:br/>
      </w:r>
      <w:r>
        <w:rPr>
          <w:rStyle w:val="VerbatimChar"/>
        </w:rPr>
        <w:t xml:space="preserve">## [19] "лето"  "лето"  "осень" "осень" "осень" "зима"  "зима"  "зима"  "весна"</w:t>
      </w:r>
      <w:r>
        <w:br/>
      </w:r>
      <w:r>
        <w:rPr>
          <w:rStyle w:val="VerbatimChar"/>
        </w:rPr>
        <w:t xml:space="preserve">## [28] "весна" "весна" "лето"  "лето"  "лето"  "осень" "осень" "осень" "зима" </w:t>
      </w:r>
      <w:r>
        <w:br/>
      </w:r>
      <w:r>
        <w:rPr>
          <w:rStyle w:val="VerbatimChar"/>
        </w:rPr>
        <w:t xml:space="preserve">## [37] "зима"  "зима"  "весна" "весна" "весна" "лето"  "лето"  "лето"  "осень"</w:t>
      </w:r>
      <w:r>
        <w:br/>
      </w:r>
      <w:r>
        <w:rPr>
          <w:rStyle w:val="VerbatimChar"/>
        </w:rPr>
        <w:t xml:space="preserve">## [46] "осень" "осень" "зима"</w:t>
      </w:r>
    </w:p>
    <w:p>
      <w:pPr>
        <w:numPr>
          <w:ilvl w:val="0"/>
          <w:numId w:val="1014"/>
        </w:numPr>
      </w:pPr>
      <w:r>
        <w:t xml:space="preserve">Построим столбчатую диаграмму для каждой категории ипотечных сделок в зависимости от времени года.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1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Из графика видно, что минимальное количество ипотечных сделок приходиться на зиму, а максимальное</w:t>
      </w:r>
      <w:r>
        <w:t xml:space="preserve"> </w:t>
      </w:r>
      <w:r>
        <w:t xml:space="preserve">на осень.</w:t>
      </w:r>
    </w:p>
    <w:p>
      <w:pPr>
        <w:numPr>
          <w:ilvl w:val="0"/>
          <w:numId w:val="1014"/>
        </w:numPr>
      </w:pPr>
      <w:r>
        <w:t xml:space="preserve">Построим график boxplot для распределения доли онлайн заявок в зависимости от времени года.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17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Что бы понять из данного графика в какое время года совершается наибольшее количество онлайн-заявок</w:t>
      </w:r>
      <w:r>
        <w:t xml:space="preserve"> </w:t>
      </w:r>
      <w:r>
        <w:t xml:space="preserve">необходимо сравнить их медианы. Наибольшая медиана приходиться на осень и минимальная на зиму. Таким</w:t>
      </w:r>
      <w:r>
        <w:t xml:space="preserve"> </w:t>
      </w:r>
      <w:r>
        <w:t xml:space="preserve">образом наибольшие количество онлайн заявок приходиться на осень, а минимальное на зиму. Увеличения</w:t>
      </w:r>
      <w:r>
        <w:t xml:space="preserve"> </w:t>
      </w:r>
      <w:r>
        <w:t xml:space="preserve">онлайн заявок осенью, объясняется тем, что люди набирают кредитов в преддверии нового года (на подарки</w:t>
      </w:r>
      <w:r>
        <w:t xml:space="preserve"> </w:t>
      </w:r>
      <w:r>
        <w:t xml:space="preserve">или, что-то для себя, дома) сервис сейчас очень распространен и пользоваться ими очень удобно. Касательно</w:t>
      </w:r>
      <w:r>
        <w:t xml:space="preserve"> </w:t>
      </w:r>
      <w:r>
        <w:t xml:space="preserve">зимнего периода, предположу, что согласно графику движения туристов, в зимний период было увеличения туристов</w:t>
      </w:r>
      <w:r>
        <w:t xml:space="preserve"> </w:t>
      </w:r>
      <w:r>
        <w:t xml:space="preserve">соответственно большинство людей поехали отдыхать. Оформление туристических путевок происходит в офисах</w:t>
      </w:r>
      <w:r>
        <w:t xml:space="preserve"> </w:t>
      </w:r>
      <w:r>
        <w:t xml:space="preserve">компаний, где очень часто находятся представители банков, соответственно оформление кредита происходит</w:t>
      </w:r>
      <w:r>
        <w:t xml:space="preserve"> </w:t>
      </w:r>
      <w:r>
        <w:t xml:space="preserve">в офлайн режиме.</w:t>
      </w:r>
    </w:p>
    <w:p>
      <w:pPr>
        <w:numPr>
          <w:ilvl w:val="0"/>
          <w:numId w:val="1015"/>
        </w:numPr>
        <w:pStyle w:val="Compact"/>
      </w:pPr>
      <w:r>
        <w:t xml:space="preserve">Проверим гипотезу, есть ли связь между временем года и долей онлайн-заявок на кредит. Так как</w:t>
      </w:r>
      <w:r>
        <w:t xml:space="preserve"> </w:t>
      </w:r>
      <w:r>
        <w:t xml:space="preserve">в сравниваемых данных присутствуют категориальные данные воспользуемся тестом хи-квадрат. Сформулируем</w:t>
      </w:r>
      <w:r>
        <w:t xml:space="preserve"> </w:t>
      </w:r>
      <w:r>
        <w:t xml:space="preserve">нулевую гипотезу: зависимости между онлайн-заявками на кредит и временем года нет. Альтернативная гипотеза:</w:t>
      </w:r>
      <w:r>
        <w:t xml:space="preserve"> </w:t>
      </w:r>
      <w:r>
        <w:t xml:space="preserve">зависимость есть. Уровень значимости 5%.</w:t>
      </w:r>
    </w:p>
    <w:p>
      <w:pPr>
        <w:pStyle w:val="SourceCode"/>
      </w:pPr>
      <w:r>
        <w:rPr>
          <w:rStyle w:val="VerbatimChar"/>
        </w:rPr>
        <w:t xml:space="preserve">## Warning in chisq.test(df_final$`Онлайн-заявки`, df_final$Сезон):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df_final$`Онлайн-заявки` and df_final$Сезон</w:t>
      </w:r>
      <w:r>
        <w:br/>
      </w:r>
      <w:r>
        <w:rPr>
          <w:rStyle w:val="VerbatimChar"/>
        </w:rPr>
        <w:t xml:space="preserve">## X-squared = 88, df = 78, p-value = 0.2056</w:t>
      </w:r>
    </w:p>
    <w:p>
      <w:pPr>
        <w:pStyle w:val="FirstParagraph"/>
      </w:pPr>
      <w:r>
        <w:t xml:space="preserve">По результатом теста получили p-value = 0.21, что больше уровня значимости (5%), значит вероятность</w:t>
      </w:r>
      <w:r>
        <w:t xml:space="preserve"> </w:t>
      </w:r>
      <w:r>
        <w:t xml:space="preserve">допустить ошибку отвергнув нулевую гипотезу более уровня значимости. Соответственно нет оснований</w:t>
      </w:r>
      <w:r>
        <w:t xml:space="preserve"> </w:t>
      </w:r>
      <w:r>
        <w:t xml:space="preserve">отвергнуть нулевую гипотезу и зависимости между временем года и долей онлайн-заявками на кредит нет.</w:t>
      </w:r>
    </w:p>
    <w:p>
      <w:pPr>
        <w:numPr>
          <w:ilvl w:val="0"/>
          <w:numId w:val="1016"/>
        </w:numPr>
        <w:pStyle w:val="Compact"/>
      </w:pPr>
      <w:r>
        <w:t xml:space="preserve">Построим график boxplot для распределения доли ипотечных сделок на вторичке в зависимости от сезона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telligence_analysis_files/figure-docx/unnamed-chunk-19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Что бы понять в какое время года ипотечных сделок на вторичное жилье было совершено больше на графике boxplot,</w:t>
      </w:r>
      <w:r>
        <w:t xml:space="preserve"> </w:t>
      </w:r>
      <w:r>
        <w:t xml:space="preserve">необходимо сравнить их медианы. Согласно графику, время года в котором было совершено наибольшее количество сделок</w:t>
      </w:r>
      <w:r>
        <w:t xml:space="preserve"> </w:t>
      </w:r>
      <w:r>
        <w:t xml:space="preserve">это зима и весна 2020 года, а минимальное это лето. Возможно это связанно с тем, что в летний период было сдано</w:t>
      </w:r>
      <w:r>
        <w:t xml:space="preserve"> </w:t>
      </w:r>
      <w:r>
        <w:t xml:space="preserve">много нового жилья и люди предпочли брать ипотеки на новое жилье.</w:t>
      </w:r>
    </w:p>
    <w:p>
      <w:pPr>
        <w:numPr>
          <w:ilvl w:val="0"/>
          <w:numId w:val="1017"/>
        </w:numPr>
        <w:pStyle w:val="Compact"/>
      </w:pPr>
      <w:r>
        <w:t xml:space="preserve">Проверим гипотезу, есть ли связь между временем года и долей ипотечных сделок на вторичное жилье. Также</w:t>
      </w:r>
      <w:r>
        <w:t xml:space="preserve"> </w:t>
      </w:r>
      <w:r>
        <w:t xml:space="preserve">воспользуемся тестом хи-квадрат. Сформулируем нулевую и альтернативную гипотезу. Нулевая гипотеза: связи между</w:t>
      </w:r>
      <w:r>
        <w:t xml:space="preserve"> </w:t>
      </w:r>
      <w:r>
        <w:t xml:space="preserve">долей ипотечный сделок на вторичном рынке и временем года нет. Альтернативная гтпотеза: связь есть.</w:t>
      </w:r>
      <w:r>
        <w:t xml:space="preserve"> </w:t>
      </w:r>
      <w:r>
        <w:t xml:space="preserve">Уровень значимости 5%.</w:t>
      </w:r>
    </w:p>
    <w:p>
      <w:pPr>
        <w:pStyle w:val="SourceCode"/>
      </w:pPr>
      <w:r>
        <w:rPr>
          <w:rStyle w:val="VerbatimChar"/>
        </w:rPr>
        <w:t xml:space="preserve">## Warning in chisq.test(df_final$`Доля сделок, вторичка`, : Chi-squared</w:t>
      </w:r>
      <w:r>
        <w:br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df_final$`Доля сделок, вторичка` and df_final$Сезон</w:t>
      </w:r>
      <w:r>
        <w:br/>
      </w:r>
      <w:r>
        <w:rPr>
          <w:rStyle w:val="VerbatimChar"/>
        </w:rPr>
        <w:t xml:space="preserve">## X-squared = 78.667, df = 72, p-value = 0.2761</w:t>
      </w:r>
    </w:p>
    <w:p>
      <w:pPr>
        <w:pStyle w:val="FirstParagraph"/>
      </w:pPr>
      <w:r>
        <w:t xml:space="preserve">По результатам теста p-value = 0.27. Это значение больше уровня значимости. Вероятность допустить ошибку отвергнув</w:t>
      </w:r>
      <w:r>
        <w:t xml:space="preserve"> </w:t>
      </w:r>
      <w:r>
        <w:t xml:space="preserve">нулевую гипотезу более уровня значимости. Основания отвергнуть нулевую гипотезу нет, соответственно связи между</w:t>
      </w:r>
      <w:r>
        <w:t xml:space="preserve"> </w:t>
      </w:r>
      <w:r>
        <w:t xml:space="preserve">долей ипотечных сделок на вторичке и временем года нет.</w:t>
      </w:r>
    </w:p>
    <w:p>
      <w:pPr>
        <w:numPr>
          <w:ilvl w:val="0"/>
          <w:numId w:val="1018"/>
        </w:numPr>
        <w:pStyle w:val="Compact"/>
      </w:pPr>
      <w:r>
        <w:t xml:space="preserve">Подводя итоги о проделанных изысканий относительно взятых людьми кредитов и ипотеки за 2020 год относительно</w:t>
      </w:r>
      <w:r>
        <w:t xml:space="preserve"> </w:t>
      </w:r>
      <w:r>
        <w:t xml:space="preserve">сезона, можно сделать следующие выводы:</w:t>
      </w:r>
    </w:p>
    <w:p>
      <w:pPr>
        <w:numPr>
          <w:ilvl w:val="0"/>
          <w:numId w:val="1019"/>
        </w:numPr>
        <w:pStyle w:val="Compact"/>
      </w:pPr>
      <w:r>
        <w:t xml:space="preserve">максимальное количество ипотечных сделок приходилось на осень, а минимальное на зиму.</w:t>
      </w:r>
    </w:p>
    <w:p>
      <w:pPr>
        <w:numPr>
          <w:ilvl w:val="0"/>
          <w:numId w:val="1019"/>
        </w:numPr>
        <w:pStyle w:val="Compact"/>
      </w:pPr>
      <w:r>
        <w:t xml:space="preserve">из них максимальное количество сделок на вторичном рынке было сделано зимой и весной.</w:t>
      </w:r>
    </w:p>
    <w:p>
      <w:pPr>
        <w:numPr>
          <w:ilvl w:val="0"/>
          <w:numId w:val="1019"/>
        </w:numPr>
        <w:pStyle w:val="Compact"/>
      </w:pPr>
      <w:r>
        <w:t xml:space="preserve">что касается кредитов, то максимальное количество онлайн заявок на кредит за 2020 год было сделано осенью,</w:t>
      </w:r>
      <w:r>
        <w:t xml:space="preserve"> </w:t>
      </w:r>
      <w:r>
        <w:t xml:space="preserve">а минимальное зимой.</w:t>
      </w:r>
    </w:p>
    <w:p>
      <w:pPr>
        <w:numPr>
          <w:ilvl w:val="0"/>
          <w:numId w:val="1019"/>
        </w:numPr>
        <w:pStyle w:val="Compact"/>
      </w:pPr>
      <w:r>
        <w:t xml:space="preserve">все эти данные актуальны на 2020 год, проведенные тесты показали, что каких-то взаимосвязей между ними и</w:t>
      </w:r>
      <w:r>
        <w:t xml:space="preserve"> </w:t>
      </w:r>
      <w:r>
        <w:t xml:space="preserve">временем года нет. Возможно, что бы определить взаимосвязи необходимо больше данных (например взять набор данных</w:t>
      </w:r>
      <w:r>
        <w:t xml:space="preserve"> </w:t>
      </w:r>
      <w:r>
        <w:t xml:space="preserve">за несколько лет) и произвести дополнительные изыскания и тесты.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Разведывательный анализ данных</dc:title>
  <dc:creator/>
  <cp:keywords/>
  <dcterms:created xsi:type="dcterms:W3CDTF">2024-08-08T05:50:45Z</dcterms:created>
  <dcterms:modified xsi:type="dcterms:W3CDTF">2024-08-08T05:50:45Z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er">
    <vt:lpwstr>Ядонист Роман</vt:lpwstr>
  </property>
  <property fmtid="{D5CDD505-2E9C-101B-9397-08002B2CF9AE}" pid="3" name="output">
    <vt:lpwstr/>
  </property>
</Properties>
</file>