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hkdxm"/>
        <w:numPr/>
        <w:jc w:val="left"/>
        <w:rPr/>
      </w:pPr>
      <w:r>
        <w:rPr/>
        <w:t>2 Docker 安装</w:t>
      </w:r>
    </w:p>
    <w:p>
      <w:pPr>
        <w:pStyle w:val="botsk5"/>
        <w:numPr/>
        <w:pBdr/>
        <w:rPr/>
      </w:pPr>
      <w:r>
        <w:rPr/>
        <w:t>2.1 docker的基本组成</w:t>
      </w:r>
    </w:p>
    <w:p>
      <w:pPr>
        <w:pStyle w:val="5znyks"/>
        <w:rPr/>
      </w:pPr>
      <w:r>
        <w:rPr/>
        <w:drawing>
          <wp:inline distT="0" distB="0" distL="0" distR="0">
            <wp:extent cx="5760720" cy="304154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720" cy="30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>
          <w:b/>
        </w:rPr>
      </w:pPr>
      <w:r>
        <w:rPr>
          <w:b/>
        </w:rPr>
        <w:t>镜像（Images）：</w:t>
      </w:r>
    </w:p>
    <w:p>
      <w:pPr>
        <w:numPr/>
        <w:pBdr/>
        <w:rPr/>
      </w:pPr>
      <w:r>
        <w:rPr/>
        <w:t>镜像就好比是一个模版，可以通过这个模版创建容器服务。tomcat 镜像 ---》run ---&gt;tocat01容器（提供服务），通过这个镜像，可以创建多个容器（最终服务运行或者项目运行就是在容器中）</w:t>
      </w:r>
    </w:p>
    <w:p>
      <w:pPr>
        <w:numPr/>
        <w:pBdr/>
        <w:rPr>
          <w:b/>
        </w:rPr>
      </w:pPr>
      <w:r>
        <w:rPr>
          <w:b/>
        </w:rPr>
        <w:t>容器（Containers）：</w:t>
      </w:r>
    </w:p>
    <w:p>
      <w:pPr>
        <w:numPr/>
        <w:pBdr/>
        <w:rPr/>
      </w:pPr>
      <w:r>
        <w:rPr/>
        <w:t>Docker利用容器技术，独立运行一个或者一组应用，由镜像来创建的。</w:t>
      </w:r>
    </w:p>
    <w:p>
      <w:pPr>
        <w:numPr/>
        <w:pBdr/>
        <w:rPr/>
      </w:pPr>
      <w:r>
        <w:rPr/>
        <w:t>启动，停止，删除，基本命令</w:t>
      </w:r>
    </w:p>
    <w:p>
      <w:pPr>
        <w:numPr/>
        <w:pBdr/>
        <w:rPr/>
      </w:pPr>
      <w:r>
        <w:rPr/>
        <w:t>目前就可以吧这个容器理解为就是一个简易的Linux系统</w:t>
      </w:r>
    </w:p>
    <w:p>
      <w:pPr>
        <w:numPr/>
        <w:pBdr/>
        <w:rPr>
          <w:b/>
        </w:rPr>
      </w:pPr>
      <w:r>
        <w:rPr>
          <w:b/>
        </w:rPr>
        <w:t>仓库(repository):</w:t>
      </w:r>
    </w:p>
    <w:p>
      <w:pPr>
        <w:numPr/>
        <w:pBdr/>
        <w:rPr/>
      </w:pPr>
      <w:r>
        <w:rPr/>
        <w:t>仓库就是存放镜像的地方！</w:t>
      </w:r>
    </w:p>
    <w:p>
      <w:pPr>
        <w:numPr/>
        <w:pBdr/>
        <w:rPr/>
      </w:pPr>
      <w:r>
        <w:rPr/>
        <w:t>仓库分为共有仓库和私有仓库</w:t>
      </w:r>
    </w:p>
    <w:p>
      <w:pPr>
        <w:numPr/>
        <w:pBdr/>
        <w:rPr/>
      </w:pPr>
      <w:r>
        <w:rPr/>
        <w:t>dockerHub （默认是国外的）</w:t>
      </w:r>
    </w:p>
    <w:p>
      <w:pPr>
        <w:numPr/>
        <w:pBdr/>
        <w:rPr/>
      </w:pPr>
      <w:r>
        <w:rPr/>
        <w:t>阿里云。。。都有国内的容器服务（配置镜像地址可加速！）</w:t>
      </w:r>
    </w:p>
    <w:p>
      <w:pPr>
        <w:numPr/>
        <w:pBdr/>
        <w:rPr/>
      </w:pPr>
    </w:p>
    <w:p>
      <w:pPr>
        <w:pStyle w:val="botsk5"/>
        <w:numPr/>
        <w:rPr/>
      </w:pPr>
      <w:r>
        <w:rPr/>
        <w:t>2.2 安装docker</w:t>
      </w:r>
    </w:p>
    <w:p>
      <w:pPr>
        <w:pStyle w:val="y95ucl"/>
        <w:numPr/>
        <w:rPr/>
      </w:pPr>
      <w:r>
        <w:rPr/>
        <w:t>1 环境准备</w:t>
      </w:r>
    </w:p>
    <w:p>
      <w:pPr>
        <w:numPr>
          <w:ilvl w:val="0"/>
          <w:numId w:val="1"/>
        </w:numPr>
        <w:pBdr/>
        <w:rPr/>
      </w:pPr>
      <w:r>
        <w:rPr/>
        <w:t>需要一点Linux基础</w:t>
      </w:r>
    </w:p>
    <w:p>
      <w:pPr>
        <w:numPr>
          <w:ilvl w:val="0"/>
          <w:numId w:val="1"/>
        </w:numPr>
        <w:pBdr/>
        <w:ind/>
        <w:rPr/>
      </w:pPr>
      <w:r>
        <w:rPr/>
        <w:t>centos7</w:t>
      </w:r>
    </w:p>
    <w:p>
      <w:pPr>
        <w:numPr>
          <w:ilvl w:val="0"/>
          <w:numId w:val="1"/>
        </w:numPr>
        <w:pBdr/>
        <w:ind/>
        <w:rPr/>
      </w:pPr>
      <w:r>
        <w:rPr/>
        <w:t>会使用xshell等远程连接服务器工具操作</w:t>
      </w:r>
    </w:p>
    <w:p>
      <w:pPr>
        <w:pStyle w:val="y95ucl"/>
        <w:pBdr/>
        <w:rPr/>
      </w:pPr>
      <w:r>
        <w:rPr/>
        <w:t>2 环境查看</w:t>
      </w:r>
    </w:p>
    <w:p>
      <w:pPr>
        <w:pStyle w:val="5znyks"/>
        <w:rPr/>
      </w:pPr>
      <w:r>
        <w:rPr/>
        <w:drawing>
          <wp:inline distT="0" distB="0" distL="0" distR="0">
            <wp:extent cx="5760720" cy="5760720"/>
            <wp:effectExtent l="0" t="0" r="0" b="0"/>
            <wp:docPr id="5" name="文本框 b53if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/>
                        </w:pPr>
                        <w:r>
                          <w:rPr/>
                          <w:t># 系统内核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(base) [root@iZ0jlj3tang872ce203f0sZ ~]# uname -r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3.10.0-1160.102.1.el7.x86_64</w:t>
                        </w:r>
                      </w:p>
                      <w:p>
                        <w:pPr>
                          <w:pStyle w:val="nhs629"/>
                          <w:rPr/>
                        </w:pPr>
                      </w:p>
                      <w:p>
                        <w:pPr>
                          <w:pStyle w:val="nhs629"/>
                          <w:rPr/>
                        </w:pPr>
                        <w:r>
                          <w:rPr/>
                          <w:t>#系统版本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(base) [root@iZ0jlj3tang872ce203f0sZ ~]# cat /etc/os-release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NAME="CentOS Linux"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VERSION="7 (Core)"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ID="centos"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ID_LIKE="rhel fedora"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VERSION_ID="7"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PRETTY_NAME="CentOS Linux 7 (Core)"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ANSI_COLOR="0;31"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CPE_NAME="cpe:/o:centos:centos:7"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HOME_URL="https://www.centos.org/"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BUG_REPORT_URL="https://bugs.centos.org/"</w:t>
                        </w:r>
                      </w:p>
                      <w:p>
                        <w:pPr>
                          <w:pStyle w:val="nhs629"/>
                          <w:rPr/>
                        </w:pP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CENTOS_MANTISBT_PROJECT="CentOS-7"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CENTOS_MANTISBT_PROJECT_VERSION="7"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REDHAT_SUPPORT_PRODUCT="centos"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REDHAT_SUPPORT_PRODUCT_VERSION="7"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95ucl"/>
        <w:pBdr/>
        <w:rPr/>
      </w:pPr>
      <w:r>
        <w:rPr/>
        <w:t>3 安装</w:t>
      </w:r>
    </w:p>
    <w:p>
      <w:pPr>
        <w:pStyle w:val="5znyks"/>
        <w:pBdr/>
        <w:rPr/>
      </w:pPr>
      <w:r>
        <w:rPr/>
        <w:t>官方帮助文档</w:t>
      </w:r>
      <w:r>
        <w:rPr>
          <w:rStyle w:val="8uex45"/>
          <w:color/>
        </w:rPr>
        <w:fldChar w:fldCharType="begin"/>
      </w:r>
      <w:r>
        <w:rPr>
          <w:rStyle w:val="8uex45"/>
          <w:color/>
        </w:rPr>
        <w:instrText xml:space="preserve">HYPERLINK https://docs.docker.com/engine/install/centos/ normalLink \tdkey 911wp4 \tdfe -10 \tdfn https%3A//docs.docker.com/engine/install/centos/ \tdfu https://docs.docker.com/engine/install/centos/ \tdlt inline </w:instrText>
      </w:r>
      <w:r>
        <w:rPr>
          <w:rStyle w:val="8uex45"/>
          <w:color/>
        </w:rPr>
        <w:fldChar w:fldCharType="separate"/>
      </w:r>
      <w:r>
        <w:rPr>
          <w:rStyle w:val="8uex45"/>
          <w:color/>
        </w:rPr>
        <w:t>https://docs.docker.com/engine/install/centos/</w:t>
      </w:r>
      <w:r>
        <w:rPr>
          <w:rStyle w:val="8uex45"/>
          <w:color/>
        </w:rPr>
        <w:fldChar w:fldCharType="end"/>
      </w:r>
    </w:p>
    <w:p>
      <w:pPr>
        <w:pStyle w:val="5znyks"/>
        <w:pBdr>
          <w:bottom/>
        </w:pBdr>
        <w:rPr/>
      </w:pPr>
      <w:r>
        <w:rPr/>
        <w:drawing>
          <wp:inline distT="0" distB="0" distL="0" distR="0">
            <wp:extent cx="5760720" cy="5760720"/>
            <wp:effectExtent l="0" t="0" r="0" b="0"/>
            <wp:docPr id="7" name="文本框 v8w5n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/>
                        </w:pPr>
                        <w:r>
                          <w:rPr/>
                          <w:t># 1、写在旧版本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yum remove docker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docker-client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docker-client-latest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docker-common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docker-latest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docker-latest-logrotate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docker-logrotate \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                 docker-engine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/>
                          <w:t># 2、安装</w:t>
                        </w:r>
                        <w:r>
                          <w:rPr>
                            <w:rStyle w:val="m2h2x6"/>
                          </w:rPr>
                          <w:t>依赖</w:t>
                        </w:r>
                        <w:r>
                          <w:rPr/>
                          <w:t>包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yum install -y yum-utils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 xml:space="preserve"> 3、设置镜像仓库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vi /usr/bin/yum-config-manager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将第一个行的python版本改为2.7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#!/usr/bin/python2.7 -tt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#sudo yum-config-manager --add-repo https://download.docker.com/linux/centos/docker-ce.repo</w:t>
                        </w:r>
                        <w:r>
                          <w:rPr>
                            <w:rStyle w:val="m2h2x6"/>
                          </w:rPr>
                          <w:t xml:space="preserve"> #不推荐国外镜像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yum-config-manager --add-repo</w:t>
                        </w:r>
                        <w:r>
                          <w:rPr>
                            <w:rStyle w:val="tque3g"/>
                          </w:rPr>
                          <w:t xml:space="preserve"> </w:t>
                        </w:r>
                        <w:r>
                          <w:rPr>
                            <w:rStyle w:val="p3ctpa"/>
                          </w:rPr>
                          <w:t>http://mirrors.aliyun.com/docker-ce/linux/centos/docker-ce.repo</w:t>
                        </w: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阿里云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更新软件包索引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yum makecache fast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 </w:t>
                        </w: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4、安装docker相关内容， docker-ce 社区版本  ee企业版本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 xml:space="preserve">sudo </w:t>
                        </w:r>
                        <w:r>
                          <w:rPr>
                            <w:rStyle w:val="tque3g"/>
                          </w:rPr>
                          <w:t xml:space="preserve">yum </w:t>
                        </w:r>
                        <w:r>
                          <w:rPr>
                            <w:rStyle w:val="dvn2rw"/>
                          </w:rPr>
                          <w:t>install</w:t>
                        </w:r>
                        <w:r>
                          <w:rPr>
                            <w:rStyle w:val="tque3g"/>
                          </w:rPr>
                          <w:t xml:space="preserve"> docker-ce docker-ce-cli containerd.io docker-buildx-plugin docker-compose-plugin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 xml:space="preserve"> 5.启动docker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systemctl start docker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6、查看是否安装成功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do</w:t>
                        </w:r>
                        <w:r>
                          <w:rPr>
                            <w:rStyle w:val="2822pz"/>
                          </w:rPr>
                          <w:t>c</w:t>
                        </w:r>
                        <w:r>
                          <w:rPr>
                            <w:rStyle w:val="tque3g"/>
                          </w:rPr>
                          <w:t>ker v</w:t>
                        </w:r>
                        <w:r>
                          <w:rPr>
                            <w:rStyle w:val="dvn2rw"/>
                          </w:rPr>
                          <w:t>e</w:t>
                        </w:r>
                        <w:r>
                          <w:rPr>
                            <w:rStyle w:val="tque3g"/>
                          </w:rPr>
                          <w:t xml:space="preserve">rsion 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7、运行helloworld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docker run hello-world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8. 查看hellworld镜像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tque3g"/>
                          </w:rPr>
                          <w:t>do</w:t>
                        </w:r>
                        <w:r>
                          <w:rPr>
                            <w:rStyle w:val="2822pz"/>
                          </w:rPr>
                          <w:t>c</w:t>
                        </w:r>
                        <w:r>
                          <w:rPr>
                            <w:rStyle w:val="tque3g"/>
                          </w:rPr>
                          <w:t>ker images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 w:left="0"/>
        <w:rPr/>
      </w:pPr>
    </w:p>
    <w:p>
      <w:pPr>
        <w:pStyle w:val="y95ucl"/>
        <w:ind w:left="0"/>
        <w:rPr/>
      </w:pPr>
      <w:r>
        <w:rPr/>
        <w:t>4 卸载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9" name="文本框 0gy21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 xml:space="preserve"> 1、卸载依赖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yum remove docker-ce docker-ce-cli containerd.io docker-buildx-plugin docker-compose-plugin docker-ce-rootless-extras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tque3g"/>
                          </w:rPr>
                          <w:t>#</w:t>
                        </w:r>
                        <w:r>
                          <w:rPr>
                            <w:rStyle w:val="m2h2x6"/>
                          </w:rPr>
                          <w:t>2 删除环境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sudo rm -rf /var/lib/docker</w:t>
                        </w:r>
                        <w:r>
                          <w:rPr>
                            <w:rStyle w:val="tque3g"/>
                          </w:rPr>
                          <w:t xml:space="preserve">  #</w:t>
                        </w:r>
                        <w:r>
                          <w:rPr>
                            <w:rStyle w:val="m2h2x6"/>
                          </w:rPr>
                          <w:t>docker的默认工作路径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sudo rm -rf /var/lib/containerd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 w:left="0"/>
        <w:rPr/>
      </w:pPr>
    </w:p>
    <w:p>
      <w:pPr>
        <w:pStyle w:val="y95ucl"/>
        <w:rPr/>
      </w:pPr>
      <w:r>
        <w:rPr/>
        <w:t>5 阿里云镜像加速</w:t>
      </w:r>
    </w:p>
    <w:p>
      <w:pPr>
        <w:pBdr/>
        <w:ind w:left="0"/>
        <w:rPr/>
      </w:pPr>
      <w:r>
        <w:rPr>
          <w:rStyle w:val="8uex45"/>
          <w:color/>
        </w:rPr>
        <w:fldChar w:fldCharType="begin"/>
      </w:r>
      <w:r>
        <w:rPr>
          <w:rStyle w:val="8uex45"/>
          <w:color/>
        </w:rPr>
        <w:instrText xml:space="preserve">HYPERLINK https://cr.console.aliyun.com/cn-hangzhou/instances/mirrors normalLink \tdkey 02r7ew \tdfe -10 \tdfn https%3A//cr.console.aliyun.com/cn-hangzhou/instances/mirrors \tdfu https://cr.console.aliyun.com/cn-hangzhou/instances/mirrors \tdlt inline </w:instrText>
      </w:r>
      <w:r>
        <w:rPr>
          <w:rStyle w:val="8uex45"/>
          <w:color/>
        </w:rPr>
        <w:fldChar w:fldCharType="separate"/>
      </w:r>
      <w:r>
        <w:rPr>
          <w:rStyle w:val="8uex45"/>
          <w:color/>
        </w:rPr>
        <w:t>https://cr.console.aliyun.com/cn-hangzhou/instances/mirrors</w:t>
      </w:r>
      <w:r>
        <w:rPr>
          <w:rStyle w:val="8uex45"/>
          <w:color/>
        </w:rPr>
        <w:fldChar w:fldCharType="end"/>
      </w:r>
    </w:p>
    <w:p>
      <w:pPr>
        <w:snapToGrid/>
        <w:spacing w:before="0" w:after="0" w:line="343"/>
        <w:rPr/>
      </w:pPr>
      <w:r>
        <w:rPr>
          <w:i w:val="false"/>
          <w:strike w:val="false"/>
          <w:color w:val="auto"/>
          <w:sz w:val="24"/>
          <w:u w:val="none"/>
        </w:rPr>
        <w:t>您可以通过修改daemon配置文件</w:t>
      </w:r>
      <w:r>
        <w:rPr>
          <w:i w:val="false"/>
          <w:strike w:val="false"/>
          <w:color w:val="C7254E"/>
          <w:sz w:val="24"/>
          <w:u w:val="none"/>
        </w:rPr>
        <w:t>/etc/docker/daemon.json</w:t>
      </w:r>
      <w:r>
        <w:rPr>
          <w:i w:val="false"/>
          <w:strike w:val="false"/>
          <w:color w:val="auto"/>
          <w:sz w:val="24"/>
          <w:u w:val="none"/>
        </w:rPr>
        <w:t>来使用加速器</w:t>
      </w:r>
    </w:p>
    <w:p>
      <w:pPr>
        <w:rPr/>
      </w:pP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1" name="文本框 83hzi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sudo mkdir -p /etc/docker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sudo tee /etc/docker/daemon.json &lt;&lt;-'EOF'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{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 xml:space="preserve">  "registry-mirrors": ["https://20frrjos.mirror.aliyuncs.com"]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}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EOF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sudo systemctl daemon-reload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sudo systemctl restart docker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before="0" w:after="0" w:line="309"/>
        <w:rPr/>
      </w:pPr>
    </w:p>
    <w:p>
      <w:pPr>
        <w:pStyle w:val="y95ucl"/>
        <w:pBdr/>
        <w:rPr/>
      </w:pPr>
      <w:r>
        <w:rPr/>
        <w:t>6 回顾helloword流程</w:t>
      </w:r>
    </w:p>
    <w:p>
      <w:pPr>
        <w:pStyle w:val="5znyks"/>
        <w:pBdr/>
        <w:rPr/>
      </w:pPr>
      <w:r>
        <w:rPr/>
        <w:drawing>
          <wp:inline distT="0" distB="0" distL="0" distR="0">
            <wp:extent cx="5760720" cy="4463348"/>
            <wp:effectExtent l="0" t="0" r="0" b="0"/>
            <wp:docPr id="1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4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720" cy="44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rPr/>
      </w:pPr>
    </w:p>
    <w:p>
      <w:pPr>
        <w:pStyle w:val="5znyks"/>
        <w:pBdr/>
        <w:rPr/>
      </w:pPr>
      <w:r>
        <w:rPr/>
        <w:fldChar w:fldCharType="begin"/>
      </w:r>
      <w:r>
        <w:rPr/>
        <w:instrText>HYPERLINK https://docs.qq.com/flowchart-addon addonHina \tdw 9000 \tdh 4500 \tdlt preview \tdly container \tdkey 513twx \tdlar 1 \tdaci 513twx \tdo https://docs.qq.com/flowchart-addon \tdadi \tded e-x-t \tds %7B%22id%22%3A%22592de2e1551b46589c37309b09437572%22%2C%22type%22%3A12%2C%22padId%22%3A%22300000000%24edQzTrVaGfCH%22%7D</w:instrText>
      </w:r>
      <w:r>
        <w:rPr/>
        <w:fldChar w:fldCharType="separate"/>
      </w:r>
      <w:r>
        <w:rPr>
          <w:rStyle w:val="8uex45"/>
        </w:rPr>
        <w:t>https://docs.qq.com/flowchart-addon</w:t>
      </w:r>
      <w:r>
        <w:rPr/>
        <w:fldChar w:fldCharType="end"/>
      </w:r>
    </w:p>
    <w:p>
      <w:pPr>
        <w:pStyle w:val="5znyks"/>
        <w:pBdr/>
        <w:rPr/>
      </w:pPr>
    </w:p>
    <w:p>
      <w:pPr>
        <w:pStyle w:val="y95ucl"/>
        <w:numPr/>
        <w:pBdr/>
        <w:rPr/>
      </w:pPr>
      <w:r>
        <w:rPr/>
        <w:t>7 底层原理</w:t>
      </w:r>
    </w:p>
    <w:p>
      <w:pPr>
        <w:pStyle w:val="5znyks"/>
        <w:pBdr/>
        <w:rPr>
          <w:b/>
          <w:sz w:val="24"/>
        </w:rPr>
      </w:pPr>
      <w:r>
        <w:rPr>
          <w:b/>
          <w:sz w:val="24"/>
        </w:rPr>
        <w:t>Docker是怎么工作的？</w:t>
      </w:r>
    </w:p>
    <w:p>
      <w:pPr>
        <w:pStyle w:val="5znyks"/>
        <w:pBdr/>
        <w:rPr/>
      </w:pPr>
      <w:r>
        <w:rPr/>
        <w:t>Docker是一个c-s结构的系统，Docker的守护进程运行在主机上，客户端通过socket访问服务端！</w:t>
      </w:r>
    </w:p>
    <w:p>
      <w:pPr>
        <w:pStyle w:val="5znyks"/>
        <w:pBdr/>
        <w:rPr/>
      </w:pPr>
      <w:r>
        <w:rPr/>
        <w:t>当docker-server 接收到docker-client的指令时，它就会执行这条命令。</w:t>
      </w:r>
    </w:p>
    <w:p>
      <w:pPr>
        <w:pStyle w:val="5znyks"/>
        <w:pBdr/>
        <w:rPr/>
      </w:pPr>
      <w:r>
        <w:rPr/>
        <w:fldChar w:fldCharType="begin"/>
      </w:r>
      <w:r>
        <w:rPr/>
        <w:instrText>HYPERLINK https://docs.qq.com/flowchart-addon addonHina \tdw 9000 \tdh 4500 \tdlt preview \tdly container \tdkey kcwnr0 \tdlar 1 \tdaci kcwnr0 \tdo https://docs.qq.com/flowchart-addon \tdadi \tded e-x-t \tds %7B%22id%22%3A%22b56574e0a05f487abd226e17e340c733%22%2C%22type%22%3A12%2C%22padId%22%3A%22300000000%24edQzTrVaGfCH%22%7D</w:instrText>
      </w:r>
      <w:r>
        <w:rPr/>
        <w:fldChar w:fldCharType="separate"/>
      </w:r>
      <w:r>
        <w:rPr>
          <w:rStyle w:val="8uex45"/>
        </w:rPr>
        <w:t>https://docs.qq.com/flowchart-addon</w:t>
      </w:r>
      <w:r>
        <w:rPr/>
        <w:fldChar w:fldCharType="end"/>
      </w:r>
    </w:p>
    <w:p>
      <w:pPr>
        <w:pStyle w:val="5znyks"/>
        <w:pBdr/>
        <w:rPr/>
      </w:pPr>
    </w:p>
    <w:p>
      <w:pPr>
        <w:pStyle w:val="5znyks"/>
        <w:pBdr/>
        <w:rPr>
          <w:b/>
          <w:sz w:val="24"/>
        </w:rPr>
      </w:pPr>
      <w:r>
        <w:rPr>
          <w:b/>
          <w:sz w:val="24"/>
        </w:rPr>
        <w:t xml:space="preserve">为什么docker比虚拟机（VM）块？   </w:t>
      </w:r>
    </w:p>
    <w:p>
      <w:pPr>
        <w:pStyle w:val="5znyks"/>
        <w:rPr/>
      </w:pPr>
      <w:r>
        <w:rPr/>
        <w:t>refer:</w:t>
      </w:r>
      <w:r>
        <w:rPr>
          <w:rStyle w:val="8uex45"/>
        </w:rPr>
        <w:fldChar w:fldCharType="begin"/>
      </w:r>
      <w:r>
        <w:rPr>
          <w:rStyle w:val="8uex45"/>
        </w:rPr>
        <w:instrText xml:space="preserve">HYPERLINK https://cloud.tencent.com/developer/article/1934047 normalLink \tdkey trehv6 \tdfe -10 \tdfn https%3A//cloud.tencent.com/developer/article/1934047 \tdfu https://cloud.tencent.com/developer/article/1934047 \tdlt inline </w:instrText>
      </w:r>
      <w:r>
        <w:rPr>
          <w:rStyle w:val="8uex45"/>
        </w:rPr>
        <w:fldChar w:fldCharType="separate"/>
      </w:r>
      <w:r>
        <w:rPr>
          <w:rStyle w:val="8uex45"/>
        </w:rPr>
        <w:t>https://cloud.tencent.com/developer/article/1934047</w:t>
      </w:r>
      <w:r>
        <w:rPr>
          <w:rStyle w:val="8uex45"/>
        </w:rPr>
        <w:fldChar w:fldCharType="end"/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docker有着比虚拟机更少的抽象层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docker利用的是宿主机的内核，Vm需要Guest kernel</w:t>
      </w:r>
    </w:p>
    <w:p>
      <w:pPr>
        <w:pStyle w:val="5znyks"/>
        <w:pBdr>
          <w:bottom/>
        </w:pBdr>
        <w:ind w:left="336"/>
        <w:rPr/>
      </w:pPr>
      <w:r>
        <w:rPr/>
        <w:drawing>
          <wp:inline distT="0" distB="0" distL="0" distR="0">
            <wp:extent cx="4133850" cy="2762250"/>
            <wp:effectExtent l="0" t="0" r="0" b="0"/>
            <wp:docPr id="1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7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pBdr/>
        <w:ind w:left="336"/>
        <w:rPr/>
      </w:pPr>
      <w:r>
        <w:rPr/>
        <w:t>所以，新建一个容器时，docker不需要像虚拟机一样重新加载一个操作系统内核，避免引导。</w:t>
      </w:r>
    </w:p>
    <w:p>
      <w:pPr>
        <w:pStyle w:val="5znyks"/>
        <w:pBdr>
          <w:bottom/>
        </w:pBdr>
        <w:ind w:left="336"/>
        <w:rPr/>
      </w:pPr>
      <w:r>
        <w:rPr/>
        <w:t>虚拟机是夹在Guest OS，分钟级别，而docker是利用宿主机的操作系统，省略了这个复杂的过程，秒级别！</w:t>
      </w:r>
    </w:p>
    <w:p>
      <w:pPr>
        <w:pStyle w:val="5znyks"/>
        <w:numPr/>
        <w:pBdr/>
        <w:ind w:firstLineChars="200"/>
        <w:rPr/>
      </w:pPr>
      <w:r>
        <w:rPr/>
        <w:drawing>
          <wp:inline distT="0" distB="0" distL="0" distR="0">
            <wp:extent cx="5760720" cy="2272898"/>
            <wp:effectExtent l="0" t="0" r="0" b="0"/>
            <wp:docPr id="1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0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760720" cy="227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5znyks"/>
        <w:numPr/>
        <w:pBdr>
          <w:bottom/>
        </w:pBdr>
        <w:ind w:firstLineChars="200"/>
        <w:rPr/>
      </w:pPr>
      <w:r>
        <w:rPr/>
        <w:t>refer:</w:t>
      </w:r>
      <w:r>
        <w:rPr>
          <w:rStyle w:val="8uex45"/>
        </w:rPr>
        <w:fldChar w:fldCharType="begin"/>
      </w:r>
      <w:r>
        <w:rPr>
          <w:rStyle w:val="8uex45"/>
        </w:rPr>
        <w:instrText xml:space="preserve">HYPERLINK https://tech.meituan.com/2015/01/27/docker-introduction.html normalLink \tdkey 2l9bg6 \tdfe -10 \tdfn https%3A//tech.meituan.com/2015/01/27/docker-introduction.html \tdfu https://tech.meituan.com/2015/01/27/docker-introduction.html \tdlt inline </w:instrText>
      </w:r>
      <w:r>
        <w:rPr>
          <w:rStyle w:val="8uex45"/>
        </w:rPr>
        <w:fldChar w:fldCharType="separate"/>
      </w:r>
      <w:r>
        <w:rPr>
          <w:rStyle w:val="8uex45"/>
        </w:rPr>
        <w:t>https://tech.meituan.com/2015/01/27/docker-introduction.html</w:t>
      </w:r>
      <w:r>
        <w:rPr>
          <w:rStyle w:val="8uex45"/>
        </w:rPr>
        <w:fldChar w:fldCharType="end"/>
      </w:r>
    </w:p>
    <w:p>
      <w:pPr>
        <w:pStyle w:val="5znyks"/>
        <w:pBdr/>
        <w:ind w:left="336"/>
        <w:rPr>
          <w:rFonts w:ascii="Hiragino Sans GB" w:hAnsi="Hiragino Sans GB" w:eastAsia="Hiragino Sans GB" w:cs="Hiragino Sans GB"/>
          <w:i w:val="false"/>
          <w:strike w:val="false"/>
          <w:color w:val="333333"/>
          <w:spacing w:val="0"/>
          <w:sz w:val="23"/>
          <w:u w:val="none"/>
          <w:shd w:val="clear" w:color="auto" w:fill="FDFDFD"/>
        </w:rPr>
      </w:pPr>
      <w:r>
        <w:rPr>
          <w:rFonts w:ascii="Hiragino Sans GB" w:hAnsi="Hiragino Sans GB" w:eastAsia="Hiragino Sans GB" w:cs="Hiragino Sans GB"/>
          <w:i w:val="false"/>
          <w:strike w:val="false"/>
          <w:color w:val="333333"/>
          <w:spacing w:val="0"/>
          <w:sz w:val="23"/>
          <w:u w:val="none"/>
          <w:shd w:val="clear" w:color="auto" w:fill="FDFDFD"/>
        </w:rPr>
        <w:t>另外，IBM发表了一篇关于虚拟机和Linux container性能对比的</w:t>
      </w:r>
      <w:r>
        <w:rPr/>
        <w:fldChar w:fldCharType="begin"/>
      </w:r>
      <w:r>
        <w:rPr/>
        <w:instrText>HYPERLINK http://domino.research.ibm.com/library/cyberdig.nsf/papers/0929052195DD819C85257D2300681E7B/$File/rc25482.pdf normalLink \tdft \tdfe -10 \tdfid \tddp \tdop \tdlt inline \tdds \tdfvi \tdlf \l \tdsub normalLink \tdkey 7lm1oj \tdkey 7lm1oj</w:instrText>
      </w:r>
      <w:r>
        <w:rPr/>
        <w:fldChar w:fldCharType="separate"/>
      </w:r>
      <w:r>
        <w:rPr>
          <w:rStyle w:val="8uex45"/>
          <w:color/>
        </w:rPr>
        <w:t>论文</w:t>
      </w:r>
      <w:r>
        <w:rPr/>
        <w:fldChar w:fldCharType="end"/>
      </w:r>
      <w:r>
        <w:rPr>
          <w:rFonts w:ascii="Hiragino Sans GB" w:hAnsi="Hiragino Sans GB" w:eastAsia="Hiragino Sans GB" w:cs="Hiragino Sans GB"/>
          <w:i w:val="false"/>
          <w:strike w:val="false"/>
          <w:color w:val="333333"/>
          <w:spacing w:val="0"/>
          <w:sz w:val="23"/>
          <w:u w:val="none"/>
          <w:shd w:val="clear" w:color="auto" w:fill="FDFDFD"/>
        </w:rPr>
        <w:t>，论文中实际测试了虚拟机和Linux container在CPU、内存、存储IO以及网络的负载情况，结果显示Docker容器本身几乎没有什么开销，但是使用AUFS会一定的性能损耗，不如使用Docker Volume，Docker的NAT在较高网络数据传输中会引入较大的工作负载，带来额外的开销。不过container的性能与native相差不多，各方面的性能都一般等于或者优于虚拟机。</w:t>
      </w:r>
    </w:p>
    <w:p>
      <w:pPr>
        <w:pStyle w:val="5znyks"/>
        <w:pBdr/>
        <w:rPr/>
      </w:pPr>
    </w:p>
    <w:p>
      <w:pPr>
        <w:pStyle w:val="5znyks"/>
        <w:pBdr/>
        <w:rPr/>
      </w:pPr>
    </w:p>
    <w:p>
      <w:pPr>
        <w:pStyle w:val="y95ucl"/>
        <w:rPr/>
      </w:pPr>
      <w:r>
        <w:rPr/>
        <w:t>8 遇到yum install问题：</w:t>
      </w:r>
    </w:p>
    <w:p>
      <w:pPr>
        <w:rPr/>
      </w:pPr>
      <w:r>
        <w:rPr/>
        <w:t>解决方法：更换CentOS-Base.repo内容</w:t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22" name="文本框 ui9t8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ryv9w"/>
                          <w:rPr/>
                        </w:pPr>
                        <w:r>
                          <w:rPr/>
                          <w:t>vi /etc/yum.repos.d/CentOS-Base.repo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 w:left="0"/>
        <w:rPr/>
      </w:pPr>
      <w:r>
        <w:rPr>
          <w:rStyle w:val="8uex45"/>
          <w:color/>
        </w:rPr>
        <w:fldChar w:fldCharType="begin"/>
      </w:r>
      <w:r>
        <w:rPr>
          <w:rStyle w:val="8uex45"/>
          <w:color/>
        </w:rPr>
        <w:instrText xml:space="preserve">HYPERLINK https://serverfault.com/questions/904304/could-not-resolve-host-mirrorlist-centos-org-centos-7 normalLink \tdkey r48het \tdfe -10 \tdfn https%3A//serverfault.com/questions/904304/could-not-resolve-host-mirrorlist-centos-org-centos-7 \tdfu https://serverfault.com/questions/904304/could-not-resolve-host-mirrorlist-centos-org-centos-7 \tdlt inline </w:instrText>
      </w:r>
      <w:r>
        <w:rPr>
          <w:rStyle w:val="8uex45"/>
          <w:color/>
        </w:rPr>
        <w:fldChar w:fldCharType="separate"/>
      </w:r>
      <w:r>
        <w:rPr>
          <w:rStyle w:val="8uex45"/>
          <w:color/>
        </w:rPr>
        <w:t>https://serverfault.com/questions/904304/could-not-resolve-host-mirrorlist-centos-org-centos-7</w:t>
      </w:r>
      <w:r>
        <w:rPr>
          <w:rStyle w:val="8uex45"/>
          <w:color/>
        </w:rPr>
        <w:fldChar w:fldCharType="end"/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24" name="文本框 9y25h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[base]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name=CentOS-$releasever - Base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baseurl=http://vault.centos.org/7.9.2009/os/$basearch/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gpgcheck=1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gpgkey=file:///etc/pki/rpm-gpg/RPM-GPG-KEY-CentOS-7</w:t>
                        </w:r>
                      </w:p>
                      <w:p>
                        <w:pPr>
                          <w:pStyle w:val="nhs629"/>
                          <w:rPr/>
                        </w:pP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[updates]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name=CentOS-$releasever - Updates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baseurl=http://vault.centos.org/7.9.2009/updates/$basearch/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gpgcheck=1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gpgkey=file:///etc/pki/rpm-gpg/RPM-GPG-KEY-CentOS-7</w:t>
                        </w:r>
                      </w:p>
                      <w:p>
                        <w:pPr>
                          <w:pStyle w:val="nhs629"/>
                          <w:rPr/>
                        </w:pP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[extras]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name=CentOS-$releasever - Extras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baseurl=http://vault.centos.org/7.9.2009/extras/$basearch/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gpgcheck=1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gpgkey=file:///etc/pki/rpm-gpg/RPM-GPG-KEY-CentOS-7</w:t>
                        </w:r>
                      </w:p>
                      <w:p>
                        <w:pPr>
                          <w:pStyle w:val="nhs629"/>
                          <w:rPr/>
                        </w:pP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[centosplus]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name=CentOS-$releasever - Plus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baseurl=http://vault.centos.org/7.9.2009/centosplus/$basearch/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gpgcheck=1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enabled=0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gpgkey=file:///etc/pki/rpm-gpg/RPM-GPG-KEY-CentOS-7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26" name="文本框 h7m81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yum clean all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 w:left="0"/>
        <w:rPr>
          <w:i w:val="false"/>
          <w:strike w:val="false"/>
          <w:spacing w:val="0"/>
          <w:u w:val="none"/>
        </w:rPr>
      </w:pPr>
      <w:r>
        <w:rPr/>
        <w:t xml:space="preserve">注意清理掉没有必要的 </w:t>
      </w:r>
      <w:r>
        <w:rPr>
          <w:i w:val="false"/>
          <w:strike w:val="false"/>
          <w:spacing w:val="0"/>
          <w:u w:val="none"/>
        </w:rPr>
        <w:t>repo</w:t>
      </w:r>
    </w:p>
    <w:p>
      <w:pPr>
        <w:pBdr/>
        <w:ind w:left="0"/>
        <w:rPr/>
      </w:pPr>
      <w:r>
        <w:rPr/>
        <w:t>指定镜像下载：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28" name="文本框 qrf62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[root@aikaiyuan ~]# yum install nginx --enablerepo=epel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解释：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yum install XXX --enablerepo=YYY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XXX是要安装的软件，YYY是repo源的名字。</w:t>
                        </w:r>
                      </w:p>
                      <w:p>
                        <w:pPr>
                          <w:pStyle w:val="nhs629"/>
                          <w:rPr/>
                        </w:pPr>
                        <w:r>
                          <w:rPr>
                            <w:rStyle w:val="p3ctpa"/>
                          </w:rPr>
                          <w:t>建议安装的时候尽量选择同一个源。</w:t>
                        </w:r>
                      </w:p>
                      <w:p>
                        <w:pPr>
                          <w:pStyle w:val="nhs629"/>
                          <w:rPr>
                            <w:rStyle w:val="p3ctpa"/>
                          </w:rPr>
                        </w:pPr>
                        <w:r>
                          <w:rPr>
                            <w:rStyle w:val="p3ctpa"/>
                          </w:rPr>
                          <w:t>因为不同的源安装的软件可能会有冲突。比如mplayer的f*d.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ind w:left="0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4">
      <w:start w:val="1"/>
      <w:numFmt w:val="lowerLetter"/>
      <w:lvlText w:val="%5)"/>
      <w:lvlJc w:val="left"/>
      <w:pPr>
        <w:ind w:left="209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</w:abstractNum>
  <w:abstractNum w:abstractNumId="2">
    <w:lvl w:ilvl="1">
      <w:start w:val="1"/>
      <w:numFmt w:val="lowerLetter"/>
      <w:lvlText w:val="%2)"/>
      <w:lvlJc w:val="left"/>
      <w:pPr>
        <w:ind w:left="1216" w:hanging="336"/>
      </w:pPr>
    </w:lvl>
    <w:lvl w:ilvl="2">
      <w:start w:val="1"/>
      <w:numFmt w:val="lowerRoman"/>
      <w:lvlText w:val="%3)"/>
      <w:lvlJc w:val="left"/>
      <w:pPr>
        <w:ind w:left="1656" w:hanging="336"/>
      </w:pPr>
    </w:lvl>
    <w:lvl w:ilvl="6">
      <w:start w:val="1"/>
      <w:numFmt w:val="decimal"/>
      <w:lvlText w:val="%7、"/>
      <w:lvlJc w:val="left"/>
      <w:pPr>
        <w:ind w:left="3416" w:hanging="336"/>
      </w:pPr>
    </w:lvl>
    <w:lvl w:ilvl="8">
      <w:start w:val="1"/>
      <w:numFmt w:val="lowerRoman"/>
      <w:lvlText w:val="%9)"/>
      <w:lvlJc w:val="left"/>
      <w:pPr>
        <w:ind w:left="4296" w:hanging="336"/>
      </w:pPr>
    </w:lvl>
    <w:lvl w:ilvl="0">
      <w:start w:val="1"/>
      <w:numFmt w:val="decimal"/>
      <w:lvlText w:val="%1、"/>
      <w:lvlJc w:val="left"/>
      <w:pPr>
        <w:ind w:left="776" w:hanging="336"/>
      </w:pPr>
      <w:rPr/>
    </w:lvl>
    <w:lvl w:ilvl="7">
      <w:start w:val="1"/>
      <w:numFmt w:val="lowerLetter"/>
      <w:lvlText w:val="%8)"/>
      <w:lvlJc w:val="left"/>
      <w:pPr>
        <w:ind w:left="3856" w:hanging="336"/>
      </w:pPr>
    </w:lvl>
    <w:lvl w:ilvl="3">
      <w:start w:val="1"/>
      <w:numFmt w:val="decimal"/>
      <w:lvlText w:val="%4、"/>
      <w:lvlJc w:val="left"/>
      <w:pPr>
        <w:ind w:left="2096" w:hanging="336"/>
      </w:pPr>
    </w:lvl>
    <w:lvl w:ilvl="4">
      <w:start w:val="1"/>
      <w:numFmt w:val="lowerLetter"/>
      <w:lvlText w:val="%5)"/>
      <w:lvlJc w:val="left"/>
      <w:pPr>
        <w:ind w:left="2536" w:hanging="336"/>
      </w:pPr>
    </w:lvl>
    <w:lvl w:ilvl="5">
      <w:start w:val="1"/>
      <w:numFmt w:val="lowerRoman"/>
      <w:lvlText w:val="%6)"/>
      <w:lvlJc w:val="left"/>
      <w:pPr>
        <w:ind w:left="297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p3ctp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character" w:styleId="8uex45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nhs629">
    <w:name w:val="melo-codeblock-Base-theme-para"/>
    <w:basedOn w:val="5znyks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botsk5">
    <w:name w:val="heading 2"/>
    <w:basedOn w:val="5znyks"/>
    <w:next w:val="5znyks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y95ucl">
    <w:name w:val="heading 3"/>
    <w:basedOn w:val="5znyks"/>
    <w:next w:val="5znyks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1dh6tg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2024-07-14T16:19:53Z</dcterms:created>
  <dcterms:modified xsi:type="dcterms:W3CDTF">2024-07-14T16:19:53Z</dcterms:modified>
</cp:coreProperties>
</file>