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7EF4E" w14:textId="25146D55" w:rsidR="008B4B94" w:rsidRPr="00375A78" w:rsidRDefault="00375A78" w:rsidP="00375A78">
      <w:pPr>
        <w:pStyle w:val="Title"/>
        <w:rPr>
          <w:sz w:val="52"/>
          <w:szCs w:val="52"/>
          <w:lang w:val="en-GB"/>
        </w:rPr>
      </w:pPr>
      <w:r w:rsidRPr="28ECF793">
        <w:rPr>
          <w:sz w:val="52"/>
          <w:szCs w:val="52"/>
          <w:lang w:val="en-GB"/>
        </w:rPr>
        <w:t xml:space="preserve">Technical Report – </w:t>
      </w:r>
      <w:r w:rsidR="007D65D8">
        <w:rPr>
          <w:sz w:val="52"/>
          <w:szCs w:val="52"/>
          <w:lang w:val="en-GB"/>
        </w:rPr>
        <w:t xml:space="preserve">Portfolio Optimization </w:t>
      </w:r>
      <w:r w:rsidR="000B32FB">
        <w:rPr>
          <w:sz w:val="52"/>
          <w:szCs w:val="52"/>
          <w:lang w:val="en-GB"/>
        </w:rPr>
        <w:t>with Physics-Inspired Graph Neural Networks</w:t>
      </w:r>
    </w:p>
    <w:p w14:paraId="2D215D3F" w14:textId="77777777" w:rsidR="00375A78" w:rsidRDefault="00375A78" w:rsidP="00375A78">
      <w:pPr>
        <w:rPr>
          <w:lang w:val="en-GB"/>
        </w:rPr>
      </w:pPr>
    </w:p>
    <w:p w14:paraId="1A0FE714" w14:textId="18B0C3FD" w:rsidR="00375A78" w:rsidRDefault="00375A78" w:rsidP="00375A78">
      <w:pPr>
        <w:rPr>
          <w:lang w:val="en-GB"/>
        </w:rPr>
      </w:pPr>
      <w:proofErr w:type="spellStart"/>
      <w:r w:rsidRPr="28ECF793">
        <w:rPr>
          <w:lang w:val="en-GB"/>
        </w:rPr>
        <w:t>Vertiefungsprojekt</w:t>
      </w:r>
      <w:proofErr w:type="spellEnd"/>
      <w:r w:rsidRPr="28ECF793">
        <w:rPr>
          <w:lang w:val="en-GB"/>
        </w:rPr>
        <w:t xml:space="preserve"> </w:t>
      </w:r>
      <w:r w:rsidR="5C60E828" w:rsidRPr="28ECF793">
        <w:rPr>
          <w:lang w:val="en-GB"/>
        </w:rPr>
        <w:t>I</w:t>
      </w:r>
      <w:r w:rsidRPr="28ECF793">
        <w:rPr>
          <w:lang w:val="en-GB"/>
        </w:rPr>
        <w:t>I (</w:t>
      </w:r>
      <w:r w:rsidR="1CADCA7A" w:rsidRPr="28ECF793">
        <w:rPr>
          <w:lang w:val="en-GB"/>
        </w:rPr>
        <w:t>F</w:t>
      </w:r>
      <w:r w:rsidRPr="28ECF793">
        <w:rPr>
          <w:lang w:val="en-GB"/>
        </w:rPr>
        <w:t>S2</w:t>
      </w:r>
      <w:r w:rsidR="00A02600">
        <w:rPr>
          <w:lang w:val="en-GB"/>
        </w:rPr>
        <w:t>3</w:t>
      </w:r>
      <w:r w:rsidRPr="28ECF793">
        <w:rPr>
          <w:lang w:val="en-GB"/>
        </w:rPr>
        <w:t>), Master of Eng. in Data Science</w:t>
      </w:r>
    </w:p>
    <w:p w14:paraId="23673D0C" w14:textId="15FCB09B" w:rsidR="00375A78" w:rsidRPr="00375A78" w:rsidRDefault="00375A78" w:rsidP="00375A78">
      <w:pPr>
        <w:rPr>
          <w:lang w:val="en-GB"/>
        </w:rPr>
      </w:pPr>
      <w:r w:rsidRPr="00375A78">
        <w:rPr>
          <w:lang w:val="en-GB"/>
        </w:rPr>
        <w:t>Student: Roman Loop</w:t>
      </w:r>
    </w:p>
    <w:p w14:paraId="4A9DC9A7" w14:textId="77777777" w:rsidR="00375A78" w:rsidRPr="00375A78" w:rsidRDefault="00375A78" w:rsidP="00375A78">
      <w:pPr>
        <w:rPr>
          <w:lang w:val="en-GB"/>
        </w:rPr>
      </w:pPr>
      <w:r w:rsidRPr="00375A78">
        <w:rPr>
          <w:lang w:val="en-GB"/>
        </w:rPr>
        <w:t xml:space="preserve">Academic Supervisor: Shao </w:t>
      </w:r>
      <w:proofErr w:type="spellStart"/>
      <w:r w:rsidRPr="00375A78">
        <w:rPr>
          <w:lang w:val="en-GB"/>
        </w:rPr>
        <w:t>Jü</w:t>
      </w:r>
      <w:proofErr w:type="spellEnd"/>
      <w:r w:rsidRPr="00375A78">
        <w:rPr>
          <w:lang w:val="en-GB"/>
        </w:rPr>
        <w:t xml:space="preserve"> Woo</w:t>
      </w:r>
    </w:p>
    <w:p w14:paraId="048C81CB" w14:textId="6559382C" w:rsidR="00375A78" w:rsidRDefault="00375A78" w:rsidP="00375A78">
      <w:pPr>
        <w:rPr>
          <w:lang w:val="en-GB"/>
        </w:rPr>
      </w:pPr>
      <w:r w:rsidRPr="28ECF793">
        <w:rPr>
          <w:lang w:val="en-GB"/>
        </w:rPr>
        <w:t xml:space="preserve">Project duration: </w:t>
      </w:r>
      <w:r w:rsidR="00B60C32">
        <w:rPr>
          <w:lang w:val="en-GB"/>
        </w:rPr>
        <w:t>10</w:t>
      </w:r>
      <w:r w:rsidRPr="28ECF793">
        <w:rPr>
          <w:lang w:val="en-GB"/>
        </w:rPr>
        <w:t xml:space="preserve">. </w:t>
      </w:r>
      <w:r w:rsidR="487F055B" w:rsidRPr="28ECF793">
        <w:rPr>
          <w:lang w:val="en-GB"/>
        </w:rPr>
        <w:t>March</w:t>
      </w:r>
      <w:r w:rsidRPr="28ECF793">
        <w:rPr>
          <w:lang w:val="en-GB"/>
        </w:rPr>
        <w:t xml:space="preserve"> 202</w:t>
      </w:r>
      <w:r w:rsidR="4D2CB2E2" w:rsidRPr="28ECF793">
        <w:rPr>
          <w:lang w:val="en-GB"/>
        </w:rPr>
        <w:t>3</w:t>
      </w:r>
      <w:r w:rsidRPr="28ECF793">
        <w:rPr>
          <w:lang w:val="en-GB"/>
        </w:rPr>
        <w:t xml:space="preserve"> to </w:t>
      </w:r>
      <w:r w:rsidR="0072771D" w:rsidRPr="00F727B2">
        <w:rPr>
          <w:lang w:val="en-GB"/>
        </w:rPr>
        <w:t>14</w:t>
      </w:r>
      <w:r w:rsidRPr="28ECF793">
        <w:rPr>
          <w:lang w:val="en-GB"/>
        </w:rPr>
        <w:t xml:space="preserve">. </w:t>
      </w:r>
      <w:r w:rsidR="2B9EC1A3" w:rsidRPr="28ECF793">
        <w:rPr>
          <w:lang w:val="en-GB"/>
        </w:rPr>
        <w:t>Jul</w:t>
      </w:r>
      <w:r w:rsidR="001B3AB9" w:rsidRPr="28ECF793">
        <w:rPr>
          <w:lang w:val="en-GB"/>
        </w:rPr>
        <w:t>y</w:t>
      </w:r>
      <w:r w:rsidRPr="28ECF793">
        <w:rPr>
          <w:lang w:val="en-GB"/>
        </w:rPr>
        <w:t xml:space="preserve"> 202</w:t>
      </w:r>
      <w:r w:rsidR="00485304" w:rsidRPr="28ECF793">
        <w:rPr>
          <w:lang w:val="en-GB"/>
        </w:rPr>
        <w:t>3</w:t>
      </w:r>
    </w:p>
    <w:p w14:paraId="6301F26C" w14:textId="76CF74D2" w:rsidR="005C4355" w:rsidRDefault="005C4355" w:rsidP="00375A78">
      <w:pPr>
        <w:pStyle w:val="Heading1"/>
        <w:rPr>
          <w:lang w:val="en-GB"/>
        </w:rPr>
      </w:pPr>
      <w:proofErr w:type="spellStart"/>
      <w:r>
        <w:rPr>
          <w:lang w:val="en-GB"/>
        </w:rPr>
        <w:t>Prephase</w:t>
      </w:r>
      <w:proofErr w:type="spellEnd"/>
    </w:p>
    <w:p w14:paraId="2BD81872" w14:textId="0A7863FB" w:rsidR="004102A3" w:rsidRDefault="004102A3" w:rsidP="005C4355">
      <w:pPr>
        <w:rPr>
          <w:lang w:val="en-GB"/>
        </w:rPr>
      </w:pPr>
      <w:r w:rsidRPr="004102A3">
        <w:rPr>
          <w:lang w:val="en-GB"/>
        </w:rPr>
        <w:t>This work is strongly based on the recent publication "</w:t>
      </w:r>
      <w:r w:rsidRPr="00956916">
        <w:rPr>
          <w:i/>
          <w:iCs/>
          <w:lang w:val="en-GB"/>
        </w:rPr>
        <w:t>Combinatorial Optimization with Physics</w:t>
      </w:r>
      <w:r w:rsidR="004F7019">
        <w:rPr>
          <w:i/>
          <w:iCs/>
          <w:lang w:val="en-GB"/>
        </w:rPr>
        <w:t>-</w:t>
      </w:r>
      <w:r w:rsidRPr="00956916">
        <w:rPr>
          <w:i/>
          <w:iCs/>
          <w:lang w:val="en-GB"/>
        </w:rPr>
        <w:t>I</w:t>
      </w:r>
      <w:r w:rsidR="00956916" w:rsidRPr="00956916">
        <w:rPr>
          <w:i/>
          <w:iCs/>
          <w:lang w:val="en-GB"/>
        </w:rPr>
        <w:t>n</w:t>
      </w:r>
      <w:r w:rsidRPr="00956916">
        <w:rPr>
          <w:i/>
          <w:iCs/>
          <w:lang w:val="en-GB"/>
        </w:rPr>
        <w:t>spired Graph Neural Networks</w:t>
      </w:r>
      <w:r w:rsidRPr="004102A3">
        <w:rPr>
          <w:lang w:val="en-GB"/>
        </w:rPr>
        <w:t>" by Schuetz et al.</w:t>
      </w:r>
    </w:p>
    <w:p w14:paraId="2424F454" w14:textId="659A1419" w:rsidR="00375A78" w:rsidRDefault="00375A78" w:rsidP="00375A78">
      <w:pPr>
        <w:pStyle w:val="Heading1"/>
        <w:rPr>
          <w:lang w:val="en-GB"/>
        </w:rPr>
      </w:pPr>
      <w:r w:rsidRPr="28ECF793">
        <w:rPr>
          <w:lang w:val="en-GB"/>
        </w:rPr>
        <w:t>Introduction</w:t>
      </w:r>
    </w:p>
    <w:p w14:paraId="084C3A10" w14:textId="50D4A8C5" w:rsidR="00DC650B" w:rsidRDefault="00362C9C" w:rsidP="00FD4015">
      <w:pPr>
        <w:rPr>
          <w:lang w:val="en-GB"/>
        </w:rPr>
      </w:pPr>
      <w:r w:rsidRPr="00362C9C">
        <w:rPr>
          <w:lang w:val="en-GB"/>
        </w:rPr>
        <w:t xml:space="preserve">Optimization is ubiquitous </w:t>
      </w:r>
      <w:r w:rsidR="006A68F7">
        <w:rPr>
          <w:lang w:val="en-GB"/>
        </w:rPr>
        <w:t>in</w:t>
      </w:r>
      <w:r w:rsidRPr="00362C9C">
        <w:rPr>
          <w:lang w:val="en-GB"/>
        </w:rPr>
        <w:t xml:space="preserve"> science and industry.</w:t>
      </w:r>
      <w:r>
        <w:rPr>
          <w:lang w:val="en-GB"/>
        </w:rPr>
        <w:t xml:space="preserve"> </w:t>
      </w:r>
      <w:r w:rsidR="005B1BF5">
        <w:rPr>
          <w:lang w:val="en-GB"/>
        </w:rPr>
        <w:t>In particular</w:t>
      </w:r>
      <w:r w:rsidRPr="00362C9C">
        <w:rPr>
          <w:lang w:val="en-GB"/>
        </w:rPr>
        <w:t>, the field of combinatorial optimization—the</w:t>
      </w:r>
      <w:r>
        <w:rPr>
          <w:lang w:val="en-GB"/>
        </w:rPr>
        <w:t xml:space="preserve"> </w:t>
      </w:r>
      <w:r w:rsidRPr="00362C9C">
        <w:rPr>
          <w:lang w:val="en-GB"/>
        </w:rPr>
        <w:t>search for the minimum of an objective function within</w:t>
      </w:r>
      <w:r>
        <w:rPr>
          <w:lang w:val="en-GB"/>
        </w:rPr>
        <w:t xml:space="preserve"> </w:t>
      </w:r>
      <w:r w:rsidRPr="00362C9C">
        <w:rPr>
          <w:lang w:val="en-GB"/>
        </w:rPr>
        <w:t>a finite</w:t>
      </w:r>
      <w:r w:rsidR="00F50A23">
        <w:rPr>
          <w:lang w:val="en-GB"/>
        </w:rPr>
        <w:t>,</w:t>
      </w:r>
      <w:r w:rsidRPr="00362C9C">
        <w:rPr>
          <w:lang w:val="en-GB"/>
        </w:rPr>
        <w:t xml:space="preserve"> but often large</w:t>
      </w:r>
      <w:r w:rsidR="00F50A23">
        <w:rPr>
          <w:lang w:val="en-GB"/>
        </w:rPr>
        <w:t>,</w:t>
      </w:r>
      <w:r w:rsidRPr="00362C9C">
        <w:rPr>
          <w:lang w:val="en-GB"/>
        </w:rPr>
        <w:t xml:space="preserve"> set of candidate solutions—is one</w:t>
      </w:r>
      <w:r w:rsidR="00DC650B">
        <w:rPr>
          <w:lang w:val="en-GB"/>
        </w:rPr>
        <w:t xml:space="preserve"> </w:t>
      </w:r>
      <w:r w:rsidRPr="00362C9C">
        <w:rPr>
          <w:lang w:val="en-GB"/>
        </w:rPr>
        <w:t>of the most important areas of optimization</w:t>
      </w:r>
      <w:r w:rsidR="00FD4015">
        <w:rPr>
          <w:lang w:val="en-GB"/>
        </w:rPr>
        <w:t xml:space="preserve"> </w:t>
      </w:r>
      <w:r w:rsidR="00FD4015" w:rsidRPr="00A556D2">
        <w:rPr>
          <w:lang w:val="en-GB"/>
        </w:rPr>
        <w:t>with practical (</w:t>
      </w:r>
      <w:r w:rsidR="00AA4B77">
        <w:rPr>
          <w:lang w:val="en-GB"/>
        </w:rPr>
        <w:t>but</w:t>
      </w:r>
      <w:r w:rsidR="00FD4015" w:rsidRPr="00A556D2">
        <w:rPr>
          <w:lang w:val="en-GB"/>
        </w:rPr>
        <w:t xml:space="preserve"> notoriously </w:t>
      </w:r>
      <w:r w:rsidR="00352134">
        <w:rPr>
          <w:lang w:val="en-GB"/>
        </w:rPr>
        <w:t>difficult</w:t>
      </w:r>
      <w:r w:rsidR="00FD4015" w:rsidRPr="00A556D2">
        <w:rPr>
          <w:lang w:val="en-GB"/>
        </w:rPr>
        <w:t xml:space="preserve">) applications found in virtually every industry, including both the private and public sectors, </w:t>
      </w:r>
      <w:r w:rsidR="009644A1">
        <w:rPr>
          <w:lang w:val="en-GB"/>
        </w:rPr>
        <w:t>and</w:t>
      </w:r>
      <w:r w:rsidR="00FD4015" w:rsidRPr="00A556D2">
        <w:rPr>
          <w:lang w:val="en-GB"/>
        </w:rPr>
        <w:t xml:space="preserve"> in areas such as transportation and logistics, telecommunications, and finance.</w:t>
      </w:r>
      <w:r w:rsidR="00E56B9E">
        <w:rPr>
          <w:lang w:val="en-GB"/>
        </w:rPr>
        <w:t xml:space="preserve"> </w:t>
      </w:r>
    </w:p>
    <w:p w14:paraId="2DC077B3" w14:textId="2CEF9ECF" w:rsidR="00610CEA" w:rsidRDefault="00220097" w:rsidP="00FD4015">
      <w:pPr>
        <w:rPr>
          <w:lang w:val="en-GB"/>
        </w:rPr>
      </w:pPr>
      <w:r>
        <w:rPr>
          <w:lang w:val="en-GB"/>
        </w:rPr>
        <w:t xml:space="preserve">A </w:t>
      </w:r>
      <w:r w:rsidR="00911996">
        <w:rPr>
          <w:lang w:val="en-GB"/>
        </w:rPr>
        <w:t>well-known</w:t>
      </w:r>
      <w:r>
        <w:rPr>
          <w:lang w:val="en-GB"/>
        </w:rPr>
        <w:t xml:space="preserve"> optimization problem in finance is </w:t>
      </w:r>
      <w:r w:rsidR="0034629F">
        <w:rPr>
          <w:lang w:val="en-GB"/>
        </w:rPr>
        <w:t>risk diversification of a portfolio.</w:t>
      </w:r>
      <w:r w:rsidR="00767539">
        <w:rPr>
          <w:lang w:val="en-GB"/>
        </w:rPr>
        <w:t xml:space="preserve"> The goal is </w:t>
      </w:r>
      <w:r w:rsidR="0018112B">
        <w:rPr>
          <w:lang w:val="en-GB"/>
        </w:rPr>
        <w:t>to reduce</w:t>
      </w:r>
      <w:r w:rsidR="0097201E">
        <w:rPr>
          <w:lang w:val="en-GB"/>
        </w:rPr>
        <w:t xml:space="preserve"> the volatility of</w:t>
      </w:r>
      <w:r w:rsidR="00680B32">
        <w:rPr>
          <w:lang w:val="en-GB"/>
        </w:rPr>
        <w:t xml:space="preserve"> portfolio returns.</w:t>
      </w:r>
      <w:r w:rsidR="00862FBC">
        <w:rPr>
          <w:lang w:val="en-GB"/>
        </w:rPr>
        <w:t xml:space="preserve"> </w:t>
      </w:r>
      <w:r w:rsidR="00F97B8D">
        <w:rPr>
          <w:lang w:val="en-GB"/>
        </w:rPr>
        <w:t>At</w:t>
      </w:r>
      <w:r w:rsidR="00862FBC">
        <w:rPr>
          <w:lang w:val="en-GB"/>
        </w:rPr>
        <w:t xml:space="preserve"> a high level, we consider a (</w:t>
      </w:r>
      <w:r w:rsidR="00386E9E">
        <w:rPr>
          <w:lang w:val="en-GB"/>
        </w:rPr>
        <w:t xml:space="preserve">potentially </w:t>
      </w:r>
      <w:r w:rsidR="00F77A63">
        <w:rPr>
          <w:lang w:val="en-GB"/>
        </w:rPr>
        <w:t xml:space="preserve">very large) </w:t>
      </w:r>
      <w:r w:rsidR="00DF20CD">
        <w:rPr>
          <w:lang w:val="en-GB"/>
        </w:rPr>
        <w:t>universe</w:t>
      </w:r>
      <w:r w:rsidR="00F77A63">
        <w:rPr>
          <w:lang w:val="en-GB"/>
        </w:rPr>
        <w:t xml:space="preserve"> of </w:t>
      </w:r>
      <m:oMath>
        <m:r>
          <w:rPr>
            <w:rFonts w:ascii="Cambria Math" w:hAnsi="Cambria Math"/>
            <w:lang w:val="en-GB"/>
          </w:rPr>
          <m:t>n</m:t>
        </m:r>
      </m:oMath>
      <w:r w:rsidR="00F43678">
        <w:rPr>
          <w:rFonts w:eastAsiaTheme="minorEastAsia"/>
          <w:lang w:val="en-GB"/>
        </w:rPr>
        <w:t xml:space="preserve"> </w:t>
      </w:r>
      <w:r w:rsidR="00F77A63">
        <w:rPr>
          <w:lang w:val="en-GB"/>
        </w:rPr>
        <w:t>assets</w:t>
      </w:r>
      <w:r w:rsidR="00DF20CD">
        <w:rPr>
          <w:lang w:val="en-GB"/>
        </w:rPr>
        <w:t xml:space="preserve">. </w:t>
      </w:r>
      <w:r w:rsidR="00386E9E">
        <w:rPr>
          <w:lang w:val="en-GB"/>
        </w:rPr>
        <w:t xml:space="preserve">Given a correlation matrix </w:t>
      </w:r>
      <w:r w:rsidR="00093C07">
        <w:rPr>
          <w:lang w:val="en-GB"/>
        </w:rPr>
        <w:t>that</w:t>
      </w:r>
      <w:r w:rsidR="00386E9E">
        <w:rPr>
          <w:lang w:val="en-GB"/>
        </w:rPr>
        <w:t xml:space="preserve"> measures</w:t>
      </w:r>
      <w:r w:rsidR="00AF2194">
        <w:rPr>
          <w:lang w:val="en-GB"/>
        </w:rPr>
        <w:t xml:space="preserve"> the</w:t>
      </w:r>
      <w:r w:rsidR="007F5034">
        <w:rPr>
          <w:lang w:val="en-GB"/>
        </w:rPr>
        <w:t xml:space="preserve"> volatility </w:t>
      </w:r>
      <w:r w:rsidR="002E6F6F">
        <w:rPr>
          <w:lang w:val="en-GB"/>
        </w:rPr>
        <w:t>among the asset universe</w:t>
      </w:r>
      <w:r w:rsidR="006B1B13">
        <w:rPr>
          <w:lang w:val="en-GB"/>
        </w:rPr>
        <w:t xml:space="preserve">, we </w:t>
      </w:r>
      <w:r w:rsidR="00093C07">
        <w:rPr>
          <w:lang w:val="en-GB"/>
        </w:rPr>
        <w:t>construct</w:t>
      </w:r>
      <w:r w:rsidR="006B1B13">
        <w:rPr>
          <w:lang w:val="en-GB"/>
        </w:rPr>
        <w:t xml:space="preserve"> a graph</w:t>
      </w:r>
      <w:r w:rsidR="00B11592">
        <w:rPr>
          <w:lang w:val="en-GB"/>
        </w:rPr>
        <w:t xml:space="preserve">. </w:t>
      </w:r>
      <w:r w:rsidR="00A257C8">
        <w:rPr>
          <w:lang w:val="en-GB"/>
        </w:rPr>
        <w:t xml:space="preserve">With </w:t>
      </w:r>
      <w:r w:rsidR="006152E0">
        <w:rPr>
          <w:lang w:val="en-GB"/>
        </w:rPr>
        <w:t xml:space="preserve">the </w:t>
      </w:r>
      <w:r w:rsidR="00A257C8">
        <w:rPr>
          <w:lang w:val="en-GB"/>
        </w:rPr>
        <w:t xml:space="preserve">assets as </w:t>
      </w:r>
      <w:r w:rsidR="00B11592">
        <w:rPr>
          <w:lang w:val="en-GB"/>
        </w:rPr>
        <w:t xml:space="preserve">vertices </w:t>
      </w:r>
      <w:r w:rsidR="00A257C8">
        <w:rPr>
          <w:lang w:val="en-GB"/>
        </w:rPr>
        <w:t xml:space="preserve">and </w:t>
      </w:r>
      <w:r w:rsidR="00E23522">
        <w:rPr>
          <w:lang w:val="en-GB"/>
        </w:rPr>
        <w:t xml:space="preserve">the </w:t>
      </w:r>
      <w:r w:rsidR="00A257C8">
        <w:rPr>
          <w:lang w:val="en-GB"/>
        </w:rPr>
        <w:t>edges</w:t>
      </w:r>
      <w:r w:rsidR="00483DAB">
        <w:rPr>
          <w:lang w:val="en-GB"/>
        </w:rPr>
        <w:t xml:space="preserve"> indicating </w:t>
      </w:r>
      <w:r w:rsidR="00A41451">
        <w:rPr>
          <w:lang w:val="en-GB"/>
        </w:rPr>
        <w:t>that</w:t>
      </w:r>
      <w:r w:rsidR="00482617">
        <w:rPr>
          <w:lang w:val="en-GB"/>
        </w:rPr>
        <w:t xml:space="preserve"> the asset returns</w:t>
      </w:r>
      <w:r w:rsidR="00483DAB">
        <w:rPr>
          <w:lang w:val="en-GB"/>
        </w:rPr>
        <w:t xml:space="preserve"> are corre</w:t>
      </w:r>
      <w:r w:rsidR="00DB07D1">
        <w:rPr>
          <w:lang w:val="en-GB"/>
        </w:rPr>
        <w:t>lated.</w:t>
      </w:r>
      <w:r w:rsidR="007D4D33">
        <w:rPr>
          <w:lang w:val="en-GB"/>
        </w:rPr>
        <w:t xml:space="preserve"> </w:t>
      </w:r>
    </w:p>
    <w:p w14:paraId="43264BA5" w14:textId="28648C33" w:rsidR="00DF20CD" w:rsidRPr="00BB18AD" w:rsidRDefault="00610CEA" w:rsidP="000E5778">
      <w:pPr>
        <w:rPr>
          <w:rFonts w:eastAsiaTheme="minorEastAsia"/>
          <w:lang w:val="en-GB"/>
        </w:rPr>
      </w:pPr>
      <w:r>
        <w:rPr>
          <w:lang w:val="en-GB"/>
        </w:rPr>
        <w:t>F</w:t>
      </w:r>
      <w:r w:rsidR="003B0933">
        <w:rPr>
          <w:lang w:val="en-GB"/>
        </w:rPr>
        <w:t xml:space="preserve">inding the largest possible set of uncorrelated assets is a major challenge. </w:t>
      </w:r>
      <w:r>
        <w:rPr>
          <w:lang w:val="en-GB"/>
        </w:rPr>
        <w:t xml:space="preserve">The </w:t>
      </w:r>
      <w:r w:rsidR="002D4932">
        <w:rPr>
          <w:lang w:val="en-GB"/>
        </w:rPr>
        <w:t>set of possible solution candidates</w:t>
      </w:r>
      <w:r w:rsidR="00C90107">
        <w:rPr>
          <w:lang w:val="en-GB"/>
        </w:rPr>
        <w:t xml:space="preserve"> grows </w:t>
      </w:r>
      <w:r w:rsidR="005678A8">
        <w:rPr>
          <w:lang w:val="en-GB"/>
        </w:rPr>
        <w:t>exponential</w:t>
      </w:r>
      <w:r w:rsidR="00C65359">
        <w:rPr>
          <w:lang w:val="en-GB"/>
        </w:rPr>
        <w:t>ly with</w:t>
      </w:r>
      <w:r w:rsidR="00C90107">
        <w:rPr>
          <w:lang w:val="en-GB"/>
        </w:rPr>
        <w:t xml:space="preserve"> the number of </w:t>
      </w:r>
      <w:r w:rsidR="00C00E3E">
        <w:rPr>
          <w:lang w:val="en-GB"/>
        </w:rPr>
        <w:t xml:space="preserve">nodes. </w:t>
      </w:r>
      <w:r w:rsidR="00C65359">
        <w:rPr>
          <w:lang w:val="en-GB"/>
        </w:rPr>
        <w:t>This means</w:t>
      </w:r>
      <w:r w:rsidR="00F40F26">
        <w:rPr>
          <w:lang w:val="en-GB"/>
        </w:rPr>
        <w:t xml:space="preserve"> </w:t>
      </w:r>
      <w:r w:rsidR="00F4348D">
        <w:rPr>
          <w:lang w:val="en-GB"/>
        </w:rPr>
        <w:t xml:space="preserve">a </w:t>
      </w:r>
      <w:r w:rsidR="00F40F26">
        <w:rPr>
          <w:lang w:val="en-GB"/>
        </w:rPr>
        <w:t xml:space="preserve">brute force </w:t>
      </w:r>
      <w:r w:rsidR="005151AF">
        <w:rPr>
          <w:lang w:val="en-GB"/>
        </w:rPr>
        <w:t>approach</w:t>
      </w:r>
      <w:r w:rsidR="00F40F26">
        <w:rPr>
          <w:lang w:val="en-GB"/>
        </w:rPr>
        <w:t xml:space="preserve"> </w:t>
      </w:r>
      <w:r w:rsidR="005151AF">
        <w:rPr>
          <w:lang w:val="en-GB"/>
        </w:rPr>
        <w:t>is</w:t>
      </w:r>
      <w:r w:rsidR="00F4348D">
        <w:rPr>
          <w:lang w:val="en-GB"/>
        </w:rPr>
        <w:t xml:space="preserve"> infeasible </w:t>
      </w:r>
      <w:r w:rsidR="00764351">
        <w:rPr>
          <w:lang w:val="en-GB"/>
        </w:rPr>
        <w:t xml:space="preserve">for </w:t>
      </w:r>
      <w:r w:rsidR="005151AF">
        <w:rPr>
          <w:lang w:val="en-GB"/>
        </w:rPr>
        <w:t xml:space="preserve">sets with </w:t>
      </w:r>
      <m:oMath>
        <m:r>
          <w:rPr>
            <w:rFonts w:ascii="Cambria Math" w:hAnsi="Cambria Math"/>
            <w:lang w:val="en-GB"/>
          </w:rPr>
          <m:t>n</m:t>
        </m:r>
      </m:oMath>
      <w:r w:rsidR="005151AF">
        <w:rPr>
          <w:lang w:val="en-GB"/>
        </w:rPr>
        <w:t xml:space="preserve"> </w:t>
      </w:r>
      <w:r w:rsidR="00C65359">
        <w:rPr>
          <w:lang w:val="en-GB"/>
        </w:rPr>
        <w:t>greater</w:t>
      </w:r>
      <w:r w:rsidR="005151AF">
        <w:rPr>
          <w:lang w:val="en-GB"/>
        </w:rPr>
        <w:t xml:space="preserve"> than </w:t>
      </w:r>
      <w:r w:rsidR="00DF06B8">
        <w:rPr>
          <w:lang w:val="en-GB"/>
        </w:rPr>
        <w:t xml:space="preserve">100. There are </w:t>
      </w:r>
      <w:r w:rsidR="001F71E3">
        <w:rPr>
          <w:lang w:val="en-GB"/>
        </w:rPr>
        <w:t>approximation algorithms</w:t>
      </w:r>
      <w:r w:rsidR="00993A94">
        <w:rPr>
          <w:lang w:val="en-GB"/>
        </w:rPr>
        <w:t>,</w:t>
      </w:r>
      <w:r w:rsidR="00AB597E">
        <w:rPr>
          <w:lang w:val="en-GB"/>
        </w:rPr>
        <w:t xml:space="preserve"> but none of them scale</w:t>
      </w:r>
      <w:r w:rsidR="00281F36">
        <w:rPr>
          <w:lang w:val="en-GB"/>
        </w:rPr>
        <w:t xml:space="preserve"> to graphs </w:t>
      </w:r>
      <w:r w:rsidR="008826AF">
        <w:rPr>
          <w:lang w:val="en-GB"/>
        </w:rPr>
        <w:t>with thousands or even hundreds of thousands of nodes.</w:t>
      </w:r>
    </w:p>
    <w:p w14:paraId="4D30E575" w14:textId="367B0C5E" w:rsidR="00707A38" w:rsidRPr="00214E7E" w:rsidRDefault="005A22F5" w:rsidP="00F14CC4">
      <w:pPr>
        <w:rPr>
          <w:rFonts w:eastAsiaTheme="minorEastAsia"/>
          <w:lang w:val="en-GB"/>
        </w:rPr>
      </w:pPr>
      <w:r>
        <w:rPr>
          <w:lang w:val="en-GB"/>
        </w:rPr>
        <w:t xml:space="preserve">Schuetz et al. developed a </w:t>
      </w:r>
      <w:r w:rsidR="00B800DA">
        <w:rPr>
          <w:lang w:val="en-GB"/>
        </w:rPr>
        <w:t>self-supervised</w:t>
      </w:r>
      <w:r w:rsidR="005F0F4E">
        <w:rPr>
          <w:lang w:val="en-GB"/>
        </w:rPr>
        <w:t xml:space="preserve"> deep learning approach </w:t>
      </w:r>
      <w:r w:rsidR="0058375B">
        <w:rPr>
          <w:lang w:val="en-GB"/>
        </w:rPr>
        <w:t xml:space="preserve">to approximate the </w:t>
      </w:r>
      <w:r w:rsidR="00995B00">
        <w:rPr>
          <w:lang w:val="en-GB"/>
        </w:rPr>
        <w:t>m</w:t>
      </w:r>
      <w:r w:rsidR="00A75048">
        <w:rPr>
          <w:lang w:val="en-GB"/>
        </w:rPr>
        <w:t xml:space="preserve">aximal </w:t>
      </w:r>
      <w:r w:rsidR="00995B00">
        <w:rPr>
          <w:lang w:val="en-GB"/>
        </w:rPr>
        <w:t>i</w:t>
      </w:r>
      <w:r w:rsidR="00A75048">
        <w:rPr>
          <w:lang w:val="en-GB"/>
        </w:rPr>
        <w:t xml:space="preserve">ndependent </w:t>
      </w:r>
      <w:r w:rsidR="00995B00">
        <w:rPr>
          <w:lang w:val="en-GB"/>
        </w:rPr>
        <w:t>s</w:t>
      </w:r>
      <w:r w:rsidR="00A75048">
        <w:rPr>
          <w:lang w:val="en-GB"/>
        </w:rPr>
        <w:t>et (</w:t>
      </w:r>
      <w:r w:rsidR="0058375B">
        <w:rPr>
          <w:lang w:val="en-GB"/>
        </w:rPr>
        <w:t>MIS</w:t>
      </w:r>
      <w:r w:rsidR="00A75048">
        <w:rPr>
          <w:lang w:val="en-GB"/>
        </w:rPr>
        <w:t>)</w:t>
      </w:r>
      <w:r w:rsidR="0058375B">
        <w:rPr>
          <w:lang w:val="en-GB"/>
        </w:rPr>
        <w:t xml:space="preserve"> on large graphs. </w:t>
      </w:r>
      <w:r w:rsidR="000E5778">
        <w:rPr>
          <w:lang w:val="en-GB"/>
        </w:rPr>
        <w:t xml:space="preserve">Their graph neural </w:t>
      </w:r>
      <w:proofErr w:type="gramStart"/>
      <w:r w:rsidR="000E5778">
        <w:rPr>
          <w:lang w:val="en-GB"/>
        </w:rPr>
        <w:t>network</w:t>
      </w:r>
      <w:r w:rsidR="00995B00">
        <w:rPr>
          <w:lang w:val="en-GB"/>
        </w:rPr>
        <w:t xml:space="preserve"> </w:t>
      </w:r>
      <w:r w:rsidR="000E5778">
        <w:rPr>
          <w:lang w:val="en-GB"/>
        </w:rPr>
        <w:t>based</w:t>
      </w:r>
      <w:proofErr w:type="gramEnd"/>
      <w:r w:rsidR="000E5778">
        <w:rPr>
          <w:lang w:val="en-GB"/>
        </w:rPr>
        <w:t xml:space="preserve"> approach</w:t>
      </w:r>
      <w:r w:rsidR="00FC70F5">
        <w:rPr>
          <w:lang w:val="en-GB"/>
        </w:rPr>
        <w:t xml:space="preserve"> claims to be very fast and accurate. </w:t>
      </w:r>
      <w:r w:rsidR="0036731E">
        <w:rPr>
          <w:lang w:val="en-GB"/>
        </w:rPr>
        <w:t>The promising</w:t>
      </w:r>
      <w:r w:rsidR="006A17BF">
        <w:rPr>
          <w:lang w:val="en-GB"/>
        </w:rPr>
        <w:t xml:space="preserve"> </w:t>
      </w:r>
      <w:r w:rsidR="00250E71">
        <w:rPr>
          <w:lang w:val="en-GB"/>
        </w:rPr>
        <w:t xml:space="preserve">solution </w:t>
      </w:r>
      <w:r w:rsidR="006A17BF">
        <w:rPr>
          <w:lang w:val="en-GB"/>
        </w:rPr>
        <w:t>runtime</w:t>
      </w:r>
      <w:r w:rsidR="005B3D62">
        <w:rPr>
          <w:lang w:val="en-GB"/>
        </w:rPr>
        <w:t xml:space="preserve"> </w:t>
      </w:r>
      <w:r w:rsidR="000E5778">
        <w:rPr>
          <w:lang w:val="en-GB"/>
        </w:rPr>
        <w:t xml:space="preserve">of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1.7</m:t>
            </m:r>
          </m:sup>
        </m:sSup>
      </m:oMath>
      <w:r w:rsidR="00BA3103">
        <w:rPr>
          <w:rFonts w:eastAsiaTheme="minorEastAsia"/>
          <w:lang w:val="en-GB"/>
        </w:rPr>
        <w:t xml:space="preserve"> </w:t>
      </w:r>
      <w:r w:rsidR="00C313BD">
        <w:rPr>
          <w:rFonts w:eastAsiaTheme="minorEastAsia"/>
          <w:lang w:val="en-GB"/>
        </w:rPr>
        <w:t xml:space="preserve">scales very well </w:t>
      </w:r>
      <w:r w:rsidR="000F728C">
        <w:rPr>
          <w:lang w:val="en-GB"/>
        </w:rPr>
        <w:t xml:space="preserve">compared to </w:t>
      </w:r>
      <w:r w:rsidR="007A4BF1">
        <w:rPr>
          <w:lang w:val="en-GB"/>
        </w:rPr>
        <w:t>the</w:t>
      </w:r>
      <w:r w:rsidR="00250E71">
        <w:rPr>
          <w:lang w:val="en-GB"/>
        </w:rPr>
        <w:t xml:space="preserve"> solution</w:t>
      </w:r>
      <w:r w:rsidR="007A4BF1">
        <w:rPr>
          <w:lang w:val="en-GB"/>
        </w:rPr>
        <w:t xml:space="preserve"> runtime of </w:t>
      </w:r>
      <w:r w:rsidR="00394AC6">
        <w:rPr>
          <w:lang w:val="en-GB"/>
        </w:rPr>
        <w:t xml:space="preserve">the </w:t>
      </w:r>
      <w:proofErr w:type="spellStart"/>
      <w:r w:rsidR="00394AC6">
        <w:rPr>
          <w:lang w:val="en-GB"/>
        </w:rPr>
        <w:t>Boppana-Halldorsson</w:t>
      </w:r>
      <w:proofErr w:type="spellEnd"/>
      <w:r w:rsidR="00394AC6">
        <w:rPr>
          <w:lang w:val="en-GB"/>
        </w:rPr>
        <w:t xml:space="preserve"> </w:t>
      </w:r>
      <w:r w:rsidR="00836AD6">
        <w:rPr>
          <w:lang w:val="en-GB"/>
        </w:rPr>
        <w:t>algorithm – a</w:t>
      </w:r>
      <w:r w:rsidR="00981853">
        <w:rPr>
          <w:lang w:val="en-GB"/>
        </w:rPr>
        <w:t xml:space="preserve"> state</w:t>
      </w:r>
      <w:r w:rsidR="00A41451">
        <w:rPr>
          <w:lang w:val="en-GB"/>
        </w:rPr>
        <w:t xml:space="preserve"> </w:t>
      </w:r>
      <w:r w:rsidR="00981853">
        <w:rPr>
          <w:lang w:val="en-GB"/>
        </w:rPr>
        <w:t>of</w:t>
      </w:r>
      <w:r w:rsidR="00A41451">
        <w:rPr>
          <w:lang w:val="en-GB"/>
        </w:rPr>
        <w:t xml:space="preserve"> </w:t>
      </w:r>
      <w:r w:rsidR="00981853">
        <w:rPr>
          <w:lang w:val="en-GB"/>
        </w:rPr>
        <w:t>the</w:t>
      </w:r>
      <w:r w:rsidR="00A41451">
        <w:rPr>
          <w:lang w:val="en-GB"/>
        </w:rPr>
        <w:t xml:space="preserve"> </w:t>
      </w:r>
      <w:r w:rsidR="00981853">
        <w:rPr>
          <w:lang w:val="en-GB"/>
        </w:rPr>
        <w:t>art algorithm for the MIS problem</w:t>
      </w:r>
      <w:r w:rsidR="00C313BD">
        <w:rPr>
          <w:lang w:val="en-GB"/>
        </w:rPr>
        <w:t xml:space="preserve"> – with a solution runtime of</w:t>
      </w:r>
      <w:r w:rsidR="00337F66" w:rsidRPr="00A55FB6">
        <w:rPr>
          <w:lang w:val="en-GB"/>
        </w:rPr>
        <w:t xml:space="preserv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2.9</m:t>
            </m:r>
          </m:sup>
        </m:sSup>
      </m:oMath>
    </w:p>
    <w:p w14:paraId="3F190570" w14:textId="30EC4557" w:rsidR="00DC650B" w:rsidRDefault="00715334" w:rsidP="00491689">
      <w:pPr>
        <w:rPr>
          <w:lang w:val="en-GB"/>
        </w:rPr>
      </w:pPr>
      <w:r>
        <w:rPr>
          <w:lang w:val="en-GB"/>
        </w:rPr>
        <w:t xml:space="preserve">The main </w:t>
      </w:r>
      <w:r w:rsidR="009644A1">
        <w:rPr>
          <w:lang w:val="en-GB"/>
        </w:rPr>
        <w:t>objective</w:t>
      </w:r>
      <w:r>
        <w:rPr>
          <w:lang w:val="en-GB"/>
        </w:rPr>
        <w:t xml:space="preserve"> of this project </w:t>
      </w:r>
      <w:r w:rsidR="006C5151">
        <w:rPr>
          <w:lang w:val="en-GB"/>
        </w:rPr>
        <w:t>is</w:t>
      </w:r>
      <w:r>
        <w:rPr>
          <w:lang w:val="en-GB"/>
        </w:rPr>
        <w:t xml:space="preserve"> to</w:t>
      </w:r>
      <w:r w:rsidR="001B1CFE">
        <w:rPr>
          <w:lang w:val="en-GB"/>
        </w:rPr>
        <w:t xml:space="preserve"> apply the approach of Schuetz et al</w:t>
      </w:r>
      <w:r w:rsidR="00C50A17">
        <w:rPr>
          <w:lang w:val="en-GB"/>
        </w:rPr>
        <w:t xml:space="preserve">. </w:t>
      </w:r>
      <w:r w:rsidR="00E36B0B">
        <w:rPr>
          <w:lang w:val="en-GB"/>
        </w:rPr>
        <w:t xml:space="preserve">to </w:t>
      </w:r>
      <w:r w:rsidR="00C50A17">
        <w:rPr>
          <w:lang w:val="en-GB"/>
        </w:rPr>
        <w:t xml:space="preserve">the S&amp;P500 </w:t>
      </w:r>
      <w:r w:rsidR="00B128AE">
        <w:rPr>
          <w:lang w:val="en-GB"/>
        </w:rPr>
        <w:t>assets</w:t>
      </w:r>
      <w:r w:rsidR="00CE428D">
        <w:rPr>
          <w:lang w:val="en-GB"/>
        </w:rPr>
        <w:t xml:space="preserve"> to construct</w:t>
      </w:r>
      <w:r w:rsidR="00E96EAD">
        <w:rPr>
          <w:lang w:val="en-GB"/>
        </w:rPr>
        <w:t xml:space="preserve"> a portfolio of uncorrelated assets</w:t>
      </w:r>
      <w:r w:rsidR="00B128AE">
        <w:rPr>
          <w:lang w:val="en-GB"/>
        </w:rPr>
        <w:t xml:space="preserve"> and compare it</w:t>
      </w:r>
      <w:r w:rsidR="00F437B9">
        <w:rPr>
          <w:lang w:val="en-GB"/>
        </w:rPr>
        <w:t xml:space="preserve">s </w:t>
      </w:r>
      <w:r w:rsidR="004908D3">
        <w:rPr>
          <w:lang w:val="en-GB"/>
        </w:rPr>
        <w:t xml:space="preserve">volatility and </w:t>
      </w:r>
      <w:r w:rsidR="00F437B9">
        <w:rPr>
          <w:lang w:val="en-GB"/>
        </w:rPr>
        <w:t>performance</w:t>
      </w:r>
      <w:r w:rsidR="00B128AE">
        <w:rPr>
          <w:lang w:val="en-GB"/>
        </w:rPr>
        <w:t xml:space="preserve"> </w:t>
      </w:r>
      <w:r w:rsidR="00F437B9">
        <w:rPr>
          <w:lang w:val="en-GB"/>
        </w:rPr>
        <w:t>with</w:t>
      </w:r>
      <w:r w:rsidR="00491689">
        <w:rPr>
          <w:lang w:val="en-GB"/>
        </w:rPr>
        <w:t xml:space="preserve"> benchmarks.</w:t>
      </w:r>
    </w:p>
    <w:p w14:paraId="4D268ACE" w14:textId="6F5C32E2" w:rsidR="00062B2D" w:rsidRDefault="00067A71" w:rsidP="00362C9C">
      <w:pPr>
        <w:pStyle w:val="Heading1"/>
        <w:rPr>
          <w:lang w:val="en-GB"/>
        </w:rPr>
      </w:pPr>
      <w:r>
        <w:rPr>
          <w:lang w:val="en-GB"/>
        </w:rPr>
        <w:t>Basic Theory</w:t>
      </w:r>
    </w:p>
    <w:p w14:paraId="547BA40B" w14:textId="428695BA" w:rsidR="00FD415D" w:rsidRDefault="009C159C" w:rsidP="00FD415D">
      <w:pPr>
        <w:rPr>
          <w:lang w:val="en-GB"/>
        </w:rPr>
      </w:pPr>
      <w:r>
        <w:rPr>
          <w:lang w:val="en-GB"/>
        </w:rPr>
        <w:t>In this section</w:t>
      </w:r>
      <w:r w:rsidR="00703F01">
        <w:rPr>
          <w:lang w:val="en-GB"/>
        </w:rPr>
        <w:t>,</w:t>
      </w:r>
      <w:r>
        <w:rPr>
          <w:lang w:val="en-GB"/>
        </w:rPr>
        <w:t xml:space="preserve"> I cover</w:t>
      </w:r>
      <w:r w:rsidR="00CF7355">
        <w:rPr>
          <w:lang w:val="en-GB"/>
        </w:rPr>
        <w:t xml:space="preserve"> the most relevant basic theories</w:t>
      </w:r>
      <w:r w:rsidR="00BA2D82">
        <w:rPr>
          <w:lang w:val="en-GB"/>
        </w:rPr>
        <w:t xml:space="preserve">. </w:t>
      </w:r>
      <w:r w:rsidR="00543A94">
        <w:rPr>
          <w:lang w:val="en-GB"/>
        </w:rPr>
        <w:t>First,</w:t>
      </w:r>
      <w:r w:rsidR="00BA2D82">
        <w:rPr>
          <w:lang w:val="en-GB"/>
        </w:rPr>
        <w:t xml:space="preserve"> </w:t>
      </w:r>
      <w:r w:rsidR="006F7B81">
        <w:rPr>
          <w:lang w:val="en-GB"/>
        </w:rPr>
        <w:t>I summari</w:t>
      </w:r>
      <w:r w:rsidR="00703F01">
        <w:rPr>
          <w:lang w:val="en-GB"/>
        </w:rPr>
        <w:t>s</w:t>
      </w:r>
      <w:r w:rsidR="006F7B81">
        <w:rPr>
          <w:lang w:val="en-GB"/>
        </w:rPr>
        <w:t xml:space="preserve">e the </w:t>
      </w:r>
      <w:r w:rsidR="00703F01">
        <w:rPr>
          <w:lang w:val="en-GB"/>
        </w:rPr>
        <w:t>main</w:t>
      </w:r>
      <w:r w:rsidR="006F7B81">
        <w:rPr>
          <w:lang w:val="en-GB"/>
        </w:rPr>
        <w:t xml:space="preserve"> points </w:t>
      </w:r>
      <w:r w:rsidR="00215B88">
        <w:rPr>
          <w:lang w:val="en-GB"/>
        </w:rPr>
        <w:t>of the paper</w:t>
      </w:r>
      <w:r w:rsidR="00873E03">
        <w:rPr>
          <w:lang w:val="en-GB"/>
        </w:rPr>
        <w:t xml:space="preserve"> “</w:t>
      </w:r>
      <w:r w:rsidR="00873E03" w:rsidRPr="00873E03">
        <w:rPr>
          <w:lang w:val="en-GB"/>
        </w:rPr>
        <w:t>Combinatorial Optimization with Physics-Inspired Graph Neural Networks”</w:t>
      </w:r>
      <w:r w:rsidR="004F7019">
        <w:rPr>
          <w:lang w:val="en-GB"/>
        </w:rPr>
        <w:t xml:space="preserve"> by Schuetz et al</w:t>
      </w:r>
      <w:r w:rsidR="00CB55EB">
        <w:rPr>
          <w:lang w:val="en-GB"/>
        </w:rPr>
        <w:t>.</w:t>
      </w:r>
      <w:r w:rsidR="00091248">
        <w:rPr>
          <w:lang w:val="en-GB"/>
        </w:rPr>
        <w:t xml:space="preserve"> </w:t>
      </w:r>
      <w:r w:rsidR="004F7019">
        <w:rPr>
          <w:lang w:val="en-GB"/>
        </w:rPr>
        <w:t xml:space="preserve">In particular, </w:t>
      </w:r>
      <w:r w:rsidR="00A02433">
        <w:rPr>
          <w:lang w:val="en-GB"/>
        </w:rPr>
        <w:t xml:space="preserve">the end-to-end process and the problem formulation </w:t>
      </w:r>
      <w:r w:rsidR="006E2F63">
        <w:rPr>
          <w:lang w:val="en-GB"/>
        </w:rPr>
        <w:t xml:space="preserve">within the QUBO </w:t>
      </w:r>
      <w:r w:rsidR="006D4B16">
        <w:rPr>
          <w:lang w:val="en-GB"/>
        </w:rPr>
        <w:t>f</w:t>
      </w:r>
      <w:r w:rsidR="006E2F63">
        <w:rPr>
          <w:lang w:val="en-GB"/>
        </w:rPr>
        <w:t xml:space="preserve">ramework </w:t>
      </w:r>
      <w:r w:rsidR="006D4B16">
        <w:rPr>
          <w:lang w:val="en-GB"/>
        </w:rPr>
        <w:t>are</w:t>
      </w:r>
      <w:r w:rsidR="006E2F63">
        <w:rPr>
          <w:lang w:val="en-GB"/>
        </w:rPr>
        <w:t xml:space="preserve"> highlighted. </w:t>
      </w:r>
      <w:r w:rsidR="00091248">
        <w:rPr>
          <w:lang w:val="en-GB"/>
        </w:rPr>
        <w:t xml:space="preserve">Furthermore, </w:t>
      </w:r>
      <w:r w:rsidR="006D4B16">
        <w:rPr>
          <w:lang w:val="en-GB"/>
        </w:rPr>
        <w:t xml:space="preserve">the </w:t>
      </w:r>
      <w:r w:rsidR="00091248">
        <w:rPr>
          <w:lang w:val="en-GB"/>
        </w:rPr>
        <w:t>basic</w:t>
      </w:r>
      <w:r w:rsidR="006D4B16">
        <w:rPr>
          <w:lang w:val="en-GB"/>
        </w:rPr>
        <w:t>s</w:t>
      </w:r>
      <w:r w:rsidR="00091248">
        <w:rPr>
          <w:lang w:val="en-GB"/>
        </w:rPr>
        <w:t xml:space="preserve"> </w:t>
      </w:r>
      <w:r w:rsidR="006D4B16">
        <w:rPr>
          <w:lang w:val="en-GB"/>
        </w:rPr>
        <w:t xml:space="preserve">of </w:t>
      </w:r>
      <w:r w:rsidR="00BA2D82">
        <w:rPr>
          <w:lang w:val="en-GB"/>
        </w:rPr>
        <w:t xml:space="preserve">graph theory </w:t>
      </w:r>
      <w:r w:rsidR="00091248">
        <w:rPr>
          <w:lang w:val="en-GB"/>
        </w:rPr>
        <w:t>and graph neural networks (GNN)</w:t>
      </w:r>
      <w:r w:rsidR="00773F9B">
        <w:rPr>
          <w:lang w:val="en-GB"/>
        </w:rPr>
        <w:t xml:space="preserve"> </w:t>
      </w:r>
      <w:r w:rsidR="00B5460F">
        <w:rPr>
          <w:lang w:val="en-GB"/>
        </w:rPr>
        <w:t>are</w:t>
      </w:r>
      <w:r w:rsidR="00BA2D82">
        <w:rPr>
          <w:lang w:val="en-GB"/>
        </w:rPr>
        <w:t xml:space="preserve"> </w:t>
      </w:r>
      <w:r w:rsidR="00773F9B">
        <w:rPr>
          <w:lang w:val="en-GB"/>
        </w:rPr>
        <w:t>explained</w:t>
      </w:r>
      <w:r w:rsidR="004915EA">
        <w:rPr>
          <w:lang w:val="en-GB"/>
        </w:rPr>
        <w:t xml:space="preserve">. </w:t>
      </w:r>
    </w:p>
    <w:p w14:paraId="5C242CE9" w14:textId="29938394" w:rsidR="00EB555A" w:rsidRDefault="00C541D1" w:rsidP="00C541D1">
      <w:pPr>
        <w:pStyle w:val="Heading2"/>
        <w:rPr>
          <w:lang w:val="en-GB"/>
        </w:rPr>
      </w:pPr>
      <w:r>
        <w:rPr>
          <w:lang w:val="en-GB"/>
        </w:rPr>
        <w:lastRenderedPageBreak/>
        <w:t>Summary of</w:t>
      </w:r>
      <w:r w:rsidR="00983A14">
        <w:rPr>
          <w:lang w:val="en-GB"/>
        </w:rPr>
        <w:t xml:space="preserve"> </w:t>
      </w:r>
      <w:r>
        <w:rPr>
          <w:lang w:val="en-GB"/>
        </w:rPr>
        <w:t>“</w:t>
      </w:r>
      <w:r w:rsidRPr="00C541D1">
        <w:rPr>
          <w:lang w:val="en-GB"/>
        </w:rPr>
        <w:t>Combinatorial Optimization with Physics-Inspired Graph Neural Networks</w:t>
      </w:r>
      <w:r>
        <w:rPr>
          <w:lang w:val="en-GB"/>
        </w:rPr>
        <w:t>”</w:t>
      </w:r>
    </w:p>
    <w:p w14:paraId="15241596" w14:textId="7CD7C228" w:rsidR="00C541D1" w:rsidRDefault="000D6BE9" w:rsidP="00C541D1">
      <w:pPr>
        <w:rPr>
          <w:lang w:val="en-GB"/>
        </w:rPr>
      </w:pPr>
      <w:r w:rsidRPr="000D6BE9">
        <w:rPr>
          <w:lang w:val="en-GB"/>
        </w:rPr>
        <w:t>Schuetz et al. propose a</w:t>
      </w:r>
      <w:r w:rsidR="00DA3D82">
        <w:rPr>
          <w:lang w:val="en-GB"/>
        </w:rPr>
        <w:t xml:space="preserve"> highly scalable</w:t>
      </w:r>
      <w:r w:rsidRPr="000D6BE9">
        <w:rPr>
          <w:lang w:val="en-GB"/>
        </w:rPr>
        <w:t xml:space="preserve"> unsupervised </w:t>
      </w:r>
      <w:r w:rsidR="007003F0">
        <w:rPr>
          <w:lang w:val="en-GB"/>
        </w:rPr>
        <w:t>GNN</w:t>
      </w:r>
      <w:r w:rsidR="00544C82">
        <w:rPr>
          <w:lang w:val="en-GB"/>
        </w:rPr>
        <w:t xml:space="preserve"> approach </w:t>
      </w:r>
      <w:r w:rsidR="00141D3C">
        <w:rPr>
          <w:lang w:val="en-GB"/>
        </w:rPr>
        <w:t>for solving</w:t>
      </w:r>
      <w:r w:rsidR="00544C82">
        <w:rPr>
          <w:lang w:val="en-GB"/>
        </w:rPr>
        <w:t xml:space="preserve"> </w:t>
      </w:r>
      <w:r w:rsidR="00DA3D82">
        <w:rPr>
          <w:lang w:val="en-GB"/>
        </w:rPr>
        <w:t>QUBO and PUBO</w:t>
      </w:r>
      <w:r w:rsidR="00AC7BBE">
        <w:rPr>
          <w:lang w:val="en-GB"/>
        </w:rPr>
        <w:t xml:space="preserve"> problems</w:t>
      </w:r>
      <w:r w:rsidR="00060C8C">
        <w:rPr>
          <w:lang w:val="en-GB"/>
        </w:rPr>
        <w:t>.</w:t>
      </w:r>
      <w:r w:rsidR="004C2E9F">
        <w:rPr>
          <w:lang w:val="en-GB"/>
        </w:rPr>
        <w:t xml:space="preserve"> </w:t>
      </w:r>
      <w:r w:rsidR="004C2E9F">
        <w:rPr>
          <w:lang w:val="en-GB"/>
        </w:rPr>
        <w:fldChar w:fldCharType="begin"/>
      </w:r>
      <w:r w:rsidR="004C2E9F">
        <w:rPr>
          <w:lang w:val="en-GB"/>
        </w:rPr>
        <w:instrText xml:space="preserve"> REF _Ref135635254 \h </w:instrText>
      </w:r>
      <w:r w:rsidR="004C2E9F">
        <w:rPr>
          <w:lang w:val="en-GB"/>
        </w:rPr>
      </w:r>
      <w:r w:rsidR="004C2E9F">
        <w:rPr>
          <w:lang w:val="en-GB"/>
        </w:rPr>
        <w:fldChar w:fldCharType="separate"/>
      </w:r>
      <w:r w:rsidR="004C2E9F" w:rsidRPr="004C2E9F">
        <w:rPr>
          <w:lang w:val="en-GB"/>
        </w:rPr>
        <w:t xml:space="preserve">Figure </w:t>
      </w:r>
      <w:r w:rsidR="004C2E9F" w:rsidRPr="004C2E9F">
        <w:rPr>
          <w:noProof/>
          <w:lang w:val="en-GB"/>
        </w:rPr>
        <w:t>1</w:t>
      </w:r>
      <w:r w:rsidR="004C2E9F">
        <w:rPr>
          <w:lang w:val="en-GB"/>
        </w:rPr>
        <w:fldChar w:fldCharType="end"/>
      </w:r>
      <w:r w:rsidR="0067648C">
        <w:rPr>
          <w:lang w:val="en-GB"/>
        </w:rPr>
        <w:t xml:space="preserve"> </w:t>
      </w:r>
      <w:r w:rsidR="00060C8C">
        <w:rPr>
          <w:lang w:val="en-GB"/>
        </w:rPr>
        <w:t>describes the end-to-end process of their approach.</w:t>
      </w:r>
      <w:r w:rsidR="001F7E63">
        <w:rPr>
          <w:lang w:val="en-GB"/>
        </w:rPr>
        <w:t xml:space="preserve"> </w:t>
      </w:r>
      <w:r w:rsidR="00AE3BE6">
        <w:rPr>
          <w:lang w:val="en-GB"/>
        </w:rPr>
        <w:t>It consists of</w:t>
      </w:r>
      <w:r w:rsidR="001F7E63">
        <w:rPr>
          <w:lang w:val="en-GB"/>
        </w:rPr>
        <w:t xml:space="preserve"> </w:t>
      </w:r>
      <w:r w:rsidR="00AC5BCF">
        <w:rPr>
          <w:lang w:val="en-GB"/>
        </w:rPr>
        <w:t>five steps:</w:t>
      </w:r>
    </w:p>
    <w:p w14:paraId="011A9690" w14:textId="33BCCAC1" w:rsidR="00AC5BCF" w:rsidRPr="005862D0" w:rsidRDefault="00AC5BCF" w:rsidP="005862D0">
      <w:pPr>
        <w:pStyle w:val="ListParagraph"/>
        <w:numPr>
          <w:ilvl w:val="0"/>
          <w:numId w:val="7"/>
        </w:numPr>
        <w:rPr>
          <w:rFonts w:eastAsiaTheme="minorEastAsia"/>
          <w:lang w:val="en-GB"/>
        </w:rPr>
      </w:pPr>
      <w:r w:rsidRPr="00DB761D">
        <w:rPr>
          <w:b/>
          <w:bCs/>
          <w:lang w:val="en-GB"/>
        </w:rPr>
        <w:t>Problem setup</w:t>
      </w:r>
      <w:r w:rsidR="003A7EE6">
        <w:rPr>
          <w:lang w:val="en-GB"/>
        </w:rPr>
        <w:t>: Create an input graph</w:t>
      </w:r>
      <w:r w:rsidR="007D10BF">
        <w:rPr>
          <w:lang w:val="en-GB"/>
        </w:rPr>
        <w:t xml:space="preserve">, </w:t>
      </w:r>
      <w:r w:rsidR="00DB761D">
        <w:rPr>
          <w:lang w:val="en-GB"/>
        </w:rPr>
        <w:t xml:space="preserve">a differentiable </w:t>
      </w:r>
      <m:oMath>
        <m:r>
          <w:rPr>
            <w:rFonts w:ascii="Cambria Math" w:hAnsi="Cambria Math"/>
            <w:lang w:val="en-GB"/>
          </w:rPr>
          <m:t>Q</m:t>
        </m:r>
      </m:oMath>
      <w:r w:rsidR="00DB761D" w:rsidRPr="005862D0">
        <w:rPr>
          <w:lang w:val="en-GB"/>
        </w:rPr>
        <w:t xml:space="preserve"> matrix </w:t>
      </w:r>
      <w:r w:rsidR="00D8547A" w:rsidRPr="005862D0">
        <w:rPr>
          <w:lang w:val="en-GB"/>
        </w:rPr>
        <w:t xml:space="preserve">and the </w:t>
      </w:r>
      <w:r w:rsidR="008F4500" w:rsidRPr="005862D0">
        <w:rPr>
          <w:lang w:val="en-GB"/>
        </w:rPr>
        <w:t>cost</w:t>
      </w:r>
      <w:r w:rsidR="00D8547A" w:rsidRPr="005862D0">
        <w:rPr>
          <w:lang w:val="en-GB"/>
        </w:rPr>
        <w:t xml:space="preserve"> </w:t>
      </w:r>
      <w:r w:rsidR="00AB656D" w:rsidRPr="005862D0">
        <w:rPr>
          <w:lang w:val="en-GB"/>
        </w:rPr>
        <w:t>function.</w:t>
      </w:r>
    </w:p>
    <w:p w14:paraId="7E691617" w14:textId="7BFC92CF" w:rsidR="00AC5BCF" w:rsidRDefault="002F53E7" w:rsidP="00AC5BCF">
      <w:pPr>
        <w:pStyle w:val="ListParagraph"/>
        <w:numPr>
          <w:ilvl w:val="0"/>
          <w:numId w:val="7"/>
        </w:numPr>
        <w:rPr>
          <w:lang w:val="en-GB"/>
        </w:rPr>
      </w:pPr>
      <w:r w:rsidRPr="00D8547A">
        <w:rPr>
          <w:b/>
          <w:bCs/>
          <w:lang w:val="en-GB"/>
        </w:rPr>
        <w:t>Training strategy</w:t>
      </w:r>
      <w:r w:rsidR="00DB761D">
        <w:rPr>
          <w:lang w:val="en-GB"/>
        </w:rPr>
        <w:t xml:space="preserve">: </w:t>
      </w:r>
      <w:r w:rsidR="00E13A9C">
        <w:rPr>
          <w:lang w:val="en-GB"/>
        </w:rPr>
        <w:t>Define the GNN architecture</w:t>
      </w:r>
      <w:r w:rsidR="007D10BF">
        <w:rPr>
          <w:lang w:val="en-GB"/>
        </w:rPr>
        <w:t xml:space="preserve"> and </w:t>
      </w:r>
      <w:r w:rsidR="00EF74C3">
        <w:rPr>
          <w:lang w:val="en-GB"/>
        </w:rPr>
        <w:t xml:space="preserve">the </w:t>
      </w:r>
      <w:r w:rsidR="00AB656D">
        <w:rPr>
          <w:lang w:val="en-GB"/>
        </w:rPr>
        <w:t>hyperparameters.</w:t>
      </w:r>
    </w:p>
    <w:p w14:paraId="049B9271" w14:textId="6047E679" w:rsidR="002F53E7" w:rsidRDefault="002F53E7" w:rsidP="00AC5BCF">
      <w:pPr>
        <w:pStyle w:val="ListParagraph"/>
        <w:numPr>
          <w:ilvl w:val="0"/>
          <w:numId w:val="7"/>
        </w:numPr>
        <w:rPr>
          <w:lang w:val="en-GB"/>
        </w:rPr>
      </w:pPr>
      <w:r w:rsidRPr="002864E9">
        <w:rPr>
          <w:b/>
          <w:bCs/>
          <w:lang w:val="en-GB"/>
        </w:rPr>
        <w:t>GNN training</w:t>
      </w:r>
      <w:r w:rsidR="00D8547A">
        <w:rPr>
          <w:lang w:val="en-GB"/>
        </w:rPr>
        <w:t xml:space="preserve">: </w:t>
      </w:r>
      <w:r w:rsidR="00C57C8C">
        <w:rPr>
          <w:lang w:val="en-GB"/>
        </w:rPr>
        <w:t>Train the GNN against the problem specific loss function</w:t>
      </w:r>
      <w:r w:rsidR="00AB656D">
        <w:rPr>
          <w:lang w:val="en-GB"/>
        </w:rPr>
        <w:t>.</w:t>
      </w:r>
    </w:p>
    <w:p w14:paraId="4EE5710D" w14:textId="0B7C93E9" w:rsidR="002F53E7" w:rsidRDefault="002F53E7" w:rsidP="00AC5BCF">
      <w:pPr>
        <w:pStyle w:val="ListParagraph"/>
        <w:numPr>
          <w:ilvl w:val="0"/>
          <w:numId w:val="7"/>
        </w:numPr>
        <w:rPr>
          <w:lang w:val="en-GB"/>
        </w:rPr>
      </w:pPr>
      <w:r w:rsidRPr="00AB656D">
        <w:rPr>
          <w:b/>
          <w:bCs/>
          <w:lang w:val="en-GB"/>
        </w:rPr>
        <w:t>Projection scheme</w:t>
      </w:r>
      <w:r w:rsidR="00AB656D">
        <w:rPr>
          <w:lang w:val="en-GB"/>
        </w:rPr>
        <w:t xml:space="preserve">: </w:t>
      </w:r>
      <w:r w:rsidR="00945431">
        <w:rPr>
          <w:lang w:val="en-GB"/>
        </w:rPr>
        <w:t>Apply a projection scheme (hard</w:t>
      </w:r>
      <w:r w:rsidR="00EC340C">
        <w:rPr>
          <w:lang w:val="en-GB"/>
        </w:rPr>
        <w:t xml:space="preserve"> thresholding) to convert probabilities into binary variables.</w:t>
      </w:r>
    </w:p>
    <w:p w14:paraId="767FD82D" w14:textId="08CEB4C6" w:rsidR="002F53E7" w:rsidRPr="00AC5BCF" w:rsidRDefault="002F53E7" w:rsidP="00AC5BCF">
      <w:pPr>
        <w:pStyle w:val="ListParagraph"/>
        <w:numPr>
          <w:ilvl w:val="0"/>
          <w:numId w:val="7"/>
        </w:numPr>
        <w:rPr>
          <w:lang w:val="en-GB"/>
        </w:rPr>
      </w:pPr>
      <w:r w:rsidRPr="00EC340C">
        <w:rPr>
          <w:b/>
          <w:bCs/>
          <w:lang w:val="en-GB"/>
        </w:rPr>
        <w:t>Final evaluation</w:t>
      </w:r>
      <w:r w:rsidR="00EC340C">
        <w:rPr>
          <w:lang w:val="en-GB"/>
        </w:rPr>
        <w:t xml:space="preserve">: </w:t>
      </w:r>
      <w:r w:rsidR="0027158C">
        <w:rPr>
          <w:lang w:val="en-GB"/>
        </w:rPr>
        <w:t xml:space="preserve">Evaluate the result and check for possible </w:t>
      </w:r>
      <w:r w:rsidR="00C57C8C">
        <w:rPr>
          <w:lang w:val="en-GB"/>
        </w:rPr>
        <w:t>violations.</w:t>
      </w:r>
    </w:p>
    <w:p w14:paraId="7C9B82DC" w14:textId="77777777" w:rsidR="004C2E9F" w:rsidRDefault="00E91A7F" w:rsidP="004C2E9F">
      <w:pPr>
        <w:keepNext/>
      </w:pPr>
      <w:r>
        <w:rPr>
          <w:noProof/>
        </w:rPr>
        <w:drawing>
          <wp:inline distT="0" distB="0" distL="0" distR="0" wp14:anchorId="218B6D73" wp14:editId="370D6D90">
            <wp:extent cx="5760720" cy="2700655"/>
            <wp:effectExtent l="0" t="0" r="0" b="4445"/>
            <wp:docPr id="366731103" name="Picture 366731103"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31103" name="Picture 4" descr="A picture containing text, diagram, line, origami&#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00655"/>
                    </a:xfrm>
                    <a:prstGeom prst="rect">
                      <a:avLst/>
                    </a:prstGeom>
                    <a:noFill/>
                    <a:ln>
                      <a:noFill/>
                    </a:ln>
                  </pic:spPr>
                </pic:pic>
              </a:graphicData>
            </a:graphic>
          </wp:inline>
        </w:drawing>
      </w:r>
    </w:p>
    <w:p w14:paraId="1208981B" w14:textId="74551660" w:rsidR="00E91A7F" w:rsidRPr="004C2E9F" w:rsidRDefault="004C2E9F" w:rsidP="00C77B5F">
      <w:pPr>
        <w:pStyle w:val="Caption"/>
        <w:jc w:val="center"/>
        <w:rPr>
          <w:lang w:val="en-GB"/>
        </w:rPr>
      </w:pPr>
      <w:bookmarkStart w:id="0" w:name="_Ref135635254"/>
      <w:r w:rsidRPr="004C2E9F">
        <w:rPr>
          <w:lang w:val="en-GB"/>
        </w:rPr>
        <w:t xml:space="preserve">Figure </w:t>
      </w:r>
      <w:r>
        <w:fldChar w:fldCharType="begin"/>
      </w:r>
      <w:r w:rsidRPr="004C2E9F">
        <w:rPr>
          <w:lang w:val="en-GB"/>
        </w:rPr>
        <w:instrText xml:space="preserve"> SEQ Figure \* ARABIC </w:instrText>
      </w:r>
      <w:r>
        <w:fldChar w:fldCharType="separate"/>
      </w:r>
      <w:r w:rsidR="00C65638">
        <w:rPr>
          <w:noProof/>
          <w:lang w:val="en-GB"/>
        </w:rPr>
        <w:t>1</w:t>
      </w:r>
      <w:r>
        <w:fldChar w:fldCharType="end"/>
      </w:r>
      <w:bookmarkEnd w:id="0"/>
      <w:r w:rsidRPr="004C2E9F">
        <w:rPr>
          <w:lang w:val="en-GB"/>
        </w:rPr>
        <w:t>: End-to-end process from Schuetz et al.</w:t>
      </w:r>
    </w:p>
    <w:p w14:paraId="451551AE" w14:textId="0A4CD3CA" w:rsidR="0027158C" w:rsidRDefault="008E0521" w:rsidP="00030647">
      <w:pPr>
        <w:pStyle w:val="Heading3"/>
        <w:rPr>
          <w:lang w:val="en-GB"/>
        </w:rPr>
      </w:pPr>
      <w:r>
        <w:rPr>
          <w:lang w:val="en-GB"/>
        </w:rPr>
        <w:t xml:space="preserve">The </w:t>
      </w:r>
      <w:r w:rsidR="00347C8A">
        <w:rPr>
          <w:lang w:val="en-GB"/>
        </w:rPr>
        <w:t>QUBO Framework</w:t>
      </w:r>
    </w:p>
    <w:p w14:paraId="2FFF18F1" w14:textId="35BFE26D" w:rsidR="008E0521" w:rsidRDefault="00E0253F" w:rsidP="00C541D1">
      <w:pPr>
        <w:rPr>
          <w:lang w:val="en-GB"/>
        </w:rPr>
      </w:pPr>
      <w:r>
        <w:rPr>
          <w:lang w:val="en-GB"/>
        </w:rPr>
        <w:t xml:space="preserve">The </w:t>
      </w:r>
      <w:r w:rsidR="0078180B">
        <w:rPr>
          <w:lang w:val="en-GB"/>
        </w:rPr>
        <w:t>Q</w:t>
      </w:r>
      <w:r w:rsidR="00671676">
        <w:rPr>
          <w:lang w:val="en-GB"/>
        </w:rPr>
        <w:t xml:space="preserve">uadratic </w:t>
      </w:r>
      <w:r w:rsidR="0078180B">
        <w:rPr>
          <w:lang w:val="en-GB"/>
        </w:rPr>
        <w:t>U</w:t>
      </w:r>
      <w:r w:rsidR="00671676">
        <w:rPr>
          <w:lang w:val="en-GB"/>
        </w:rPr>
        <w:t>nconstrain</w:t>
      </w:r>
      <w:r w:rsidR="00C4029C">
        <w:rPr>
          <w:lang w:val="en-GB"/>
        </w:rPr>
        <w:t>ed</w:t>
      </w:r>
      <w:r w:rsidR="00671676">
        <w:rPr>
          <w:lang w:val="en-GB"/>
        </w:rPr>
        <w:t xml:space="preserve"> </w:t>
      </w:r>
      <w:r w:rsidR="0078180B">
        <w:rPr>
          <w:lang w:val="en-GB"/>
        </w:rPr>
        <w:t>B</w:t>
      </w:r>
      <w:r w:rsidR="00671676">
        <w:rPr>
          <w:lang w:val="en-GB"/>
        </w:rPr>
        <w:t xml:space="preserve">inary </w:t>
      </w:r>
      <w:r w:rsidR="0078180B">
        <w:rPr>
          <w:lang w:val="en-GB"/>
        </w:rPr>
        <w:t>O</w:t>
      </w:r>
      <w:r w:rsidR="003309E2">
        <w:rPr>
          <w:lang w:val="en-GB"/>
        </w:rPr>
        <w:t>ptimization</w:t>
      </w:r>
      <w:r>
        <w:rPr>
          <w:lang w:val="en-GB"/>
        </w:rPr>
        <w:t xml:space="preserve"> (</w:t>
      </w:r>
      <w:r w:rsidR="003309E2">
        <w:rPr>
          <w:lang w:val="en-GB"/>
        </w:rPr>
        <w:t>QUBO</w:t>
      </w:r>
      <w:r>
        <w:rPr>
          <w:lang w:val="en-GB"/>
        </w:rPr>
        <w:t>)</w:t>
      </w:r>
      <w:r w:rsidR="003309E2">
        <w:rPr>
          <w:lang w:val="en-GB"/>
        </w:rPr>
        <w:t xml:space="preserve"> </w:t>
      </w:r>
      <w:r w:rsidR="0078180B">
        <w:rPr>
          <w:lang w:val="en-GB"/>
        </w:rPr>
        <w:t>f</w:t>
      </w:r>
      <w:r w:rsidR="00F6501A">
        <w:rPr>
          <w:lang w:val="en-GB"/>
        </w:rPr>
        <w:t xml:space="preserve">ramework unifies </w:t>
      </w:r>
      <w:r w:rsidR="004B11A7">
        <w:rPr>
          <w:lang w:val="en-GB"/>
        </w:rPr>
        <w:t>several</w:t>
      </w:r>
      <w:r w:rsidR="00573A82">
        <w:rPr>
          <w:lang w:val="en-GB"/>
        </w:rPr>
        <w:t xml:space="preserve"> NP-hard combinatorial optimization problems</w:t>
      </w:r>
      <w:r w:rsidR="008F4500">
        <w:rPr>
          <w:lang w:val="en-GB"/>
        </w:rPr>
        <w:t xml:space="preserve">. The </w:t>
      </w:r>
      <w:r w:rsidR="008F4500" w:rsidRPr="00E77B10">
        <w:rPr>
          <w:b/>
          <w:bCs/>
          <w:lang w:val="en-GB"/>
        </w:rPr>
        <w:t>cost</w:t>
      </w:r>
      <w:r w:rsidR="008F4500">
        <w:rPr>
          <w:lang w:val="en-GB"/>
        </w:rPr>
        <w:t xml:space="preserve"> </w:t>
      </w:r>
      <w:r w:rsidR="008F4500" w:rsidRPr="00E77B10">
        <w:rPr>
          <w:b/>
          <w:bCs/>
          <w:lang w:val="en-GB"/>
        </w:rPr>
        <w:t>function</w:t>
      </w:r>
      <w:r w:rsidR="008F4500">
        <w:rPr>
          <w:lang w:val="en-GB"/>
        </w:rPr>
        <w:t xml:space="preserve"> </w:t>
      </w:r>
      <w:r w:rsidR="00A436AD">
        <w:rPr>
          <w:lang w:val="en-GB"/>
        </w:rPr>
        <w:t>for a QUBO problem can be expressed in</w:t>
      </w:r>
      <w:r w:rsidR="00C41212">
        <w:rPr>
          <w:lang w:val="en-GB"/>
        </w:rPr>
        <w:t xml:space="preserve"> a</w:t>
      </w:r>
      <w:r w:rsidR="00A436AD">
        <w:rPr>
          <w:lang w:val="en-GB"/>
        </w:rPr>
        <w:t xml:space="preserve"> compact form</w:t>
      </w:r>
      <w:r w:rsidR="008A5CBD">
        <w:rPr>
          <w:lang w:val="en-GB"/>
        </w:rPr>
        <w:t>:</w:t>
      </w:r>
    </w:p>
    <w:p w14:paraId="0D9824F2" w14:textId="31683C62" w:rsidR="008A5CBD" w:rsidRPr="001359EA" w:rsidRDefault="00000000" w:rsidP="00C541D1">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QUBO</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T</m:t>
              </m:r>
            </m:sup>
          </m:sSup>
          <m:r>
            <w:rPr>
              <w:rFonts w:ascii="Cambria Math" w:hAnsi="Cambria Math"/>
              <w:lang w:val="en-GB"/>
            </w:rPr>
            <m:t>Qx=</m:t>
          </m:r>
          <m:nary>
            <m:naryPr>
              <m:chr m:val="∑"/>
              <m:supHide m:val="1"/>
              <m:ctrlPr>
                <w:rPr>
                  <w:rFonts w:ascii="Cambria Math" w:hAnsi="Cambria Math"/>
                  <w:lang w:val="en-GB"/>
                </w:rPr>
              </m:ctrlPr>
            </m:naryPr>
            <m:sub>
              <m:r>
                <w:rPr>
                  <w:rFonts w:ascii="Cambria Math" w:hAnsi="Cambria Math"/>
                  <w:lang w:val="en-GB"/>
                </w:rPr>
                <m:t>i,j</m:t>
              </m:r>
              <m:ctrlPr>
                <w:rPr>
                  <w:rFonts w:ascii="Cambria Math" w:hAnsi="Cambria Math"/>
                  <w:i/>
                  <w:lang w:val="en-GB"/>
                </w:rPr>
              </m:ctrlPr>
            </m:sub>
            <m:sup>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ctrlPr>
                <w:rPr>
                  <w:rFonts w:ascii="Cambria Math" w:hAnsi="Cambria Math"/>
                  <w:i/>
                  <w:lang w:val="en-GB"/>
                </w:rPr>
              </m:ctrlPr>
            </m:e>
          </m:nary>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j</m:t>
              </m:r>
            </m:sub>
          </m:sSub>
        </m:oMath>
      </m:oMathPara>
    </w:p>
    <w:p w14:paraId="402DB6A4" w14:textId="3FD093EE" w:rsidR="001E3D13" w:rsidRPr="001E3D13" w:rsidRDefault="00035A41" w:rsidP="00C541D1">
      <w:pPr>
        <w:rPr>
          <w:rFonts w:eastAsiaTheme="minorEastAsia"/>
          <w:lang w:val="en-GB"/>
        </w:rPr>
      </w:pPr>
      <w:r>
        <w:rPr>
          <w:rFonts w:eastAsiaTheme="minorEastAsia"/>
          <w:noProof/>
          <w:lang w:val="en-GB"/>
        </w:rPr>
        <mc:AlternateContent>
          <mc:Choice Requires="wpg">
            <w:drawing>
              <wp:anchor distT="0" distB="0" distL="114300" distR="114300" simplePos="0" relativeHeight="251658244" behindDoc="0" locked="0" layoutInCell="1" allowOverlap="1" wp14:anchorId="67DA4CAA" wp14:editId="0A28D73F">
                <wp:simplePos x="0" y="0"/>
                <wp:positionH relativeFrom="margin">
                  <wp:align>right</wp:align>
                </wp:positionH>
                <wp:positionV relativeFrom="paragraph">
                  <wp:posOffset>705813</wp:posOffset>
                </wp:positionV>
                <wp:extent cx="744794" cy="641554"/>
                <wp:effectExtent l="0" t="0" r="17780" b="25400"/>
                <wp:wrapNone/>
                <wp:docPr id="1990709450" name="Group 1990709450"/>
                <wp:cNvGraphicFramePr/>
                <a:graphic xmlns:a="http://schemas.openxmlformats.org/drawingml/2006/main">
                  <a:graphicData uri="http://schemas.microsoft.com/office/word/2010/wordprocessingGroup">
                    <wpg:wgp>
                      <wpg:cNvGrpSpPr/>
                      <wpg:grpSpPr>
                        <a:xfrm>
                          <a:off x="0" y="0"/>
                          <a:ext cx="744794" cy="641554"/>
                          <a:chOff x="0" y="0"/>
                          <a:chExt cx="744794" cy="641554"/>
                        </a:xfrm>
                      </wpg:grpSpPr>
                      <wps:wsp>
                        <wps:cNvPr id="113358956" name="Oval 5"/>
                        <wps:cNvSpPr/>
                        <wps:spPr>
                          <a:xfrm>
                            <a:off x="0" y="405580"/>
                            <a:ext cx="235974" cy="235974"/>
                          </a:xfrm>
                          <a:prstGeom prst="ellipse">
                            <a:avLst/>
                          </a:prstGeom>
                          <a:solidFill>
                            <a:schemeClr val="bg2">
                              <a:alpha val="5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03B3D" w14:textId="1FA9199F" w:rsidR="00777C33" w:rsidRPr="0035307C" w:rsidRDefault="0099342A" w:rsidP="00777C33">
                              <w:pPr>
                                <w:jc w:val="center"/>
                                <w:rPr>
                                  <w:color w:val="000000" w:themeColor="text1"/>
                                </w:rPr>
                              </w:pPr>
                              <w:r w:rsidRPr="0035307C">
                                <w:rPr>
                                  <w:color w:val="000000" w:themeColor="text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14509211" name="Oval 5"/>
                        <wps:cNvSpPr/>
                        <wps:spPr>
                          <a:xfrm>
                            <a:off x="280220" y="0"/>
                            <a:ext cx="235974" cy="235974"/>
                          </a:xfrm>
                          <a:prstGeom prst="ellipse">
                            <a:avLst/>
                          </a:prstGeom>
                          <a:solidFill>
                            <a:schemeClr val="bg2">
                              <a:alpha val="5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C9472" w14:textId="62A00405" w:rsidR="00FD577C" w:rsidRPr="0035307C" w:rsidRDefault="006C2A7A" w:rsidP="00FD577C">
                              <w:pPr>
                                <w:jc w:val="center"/>
                                <w:rPr>
                                  <w:color w:val="000000" w:themeColor="text1"/>
                                </w:rPr>
                              </w:pPr>
                              <w:r w:rsidRPr="0035307C">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00023452" name="Oval 5"/>
                        <wps:cNvSpPr/>
                        <wps:spPr>
                          <a:xfrm>
                            <a:off x="508820" y="390832"/>
                            <a:ext cx="235974" cy="235974"/>
                          </a:xfrm>
                          <a:prstGeom prst="ellipse">
                            <a:avLst/>
                          </a:prstGeom>
                          <a:solidFill>
                            <a:schemeClr val="bg2">
                              <a:alpha val="5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64314B" w14:textId="07CD395F" w:rsidR="00FD577C" w:rsidRDefault="006C2A7A" w:rsidP="00FD577C">
                              <w:pPr>
                                <w:jc w:val="center"/>
                              </w:pPr>
                              <w:r w:rsidRPr="0035307C">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76569589" name="Straight Connector 6"/>
                        <wps:cNvCnPr/>
                        <wps:spPr>
                          <a:xfrm>
                            <a:off x="464575" y="213851"/>
                            <a:ext cx="103238" cy="191626"/>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075619700" name="Straight Connector 6"/>
                        <wps:cNvCnPr/>
                        <wps:spPr>
                          <a:xfrm flipH="1">
                            <a:off x="162233" y="199103"/>
                            <a:ext cx="147094" cy="206478"/>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DA4CAA" id="Group 1990709450" o:spid="_x0000_s1026" style="position:absolute;left:0;text-align:left;margin-left:7.45pt;margin-top:55.6pt;width:58.65pt;height:50.5pt;z-index:251658244;mso-position-horizontal:right;mso-position-horizontal-relative:margin" coordsize="7447,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">
                <v:oval id="Oval 5" o:spid="_x0000_s1027" style="position:absolute;top:4055;width:2359;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" fillcolor="#e7e6e6 [3214]" strokecolor="#aeaaaa [2414]" strokeweight="1pt">
                  <v:fill opacity="32896f"/>
                  <v:stroke joinstyle="miter"/>
                  <v:textbox inset="0,0,0,0">
                    <w:txbxContent>
                      <w:p w14:paraId="16103B3D" w14:textId="1FA9199F" w:rsidR="00777C33" w:rsidRPr="0035307C" w:rsidRDefault="0099342A" w:rsidP="00777C33">
                        <w:pPr>
                          <w:jc w:val="center"/>
                          <w:rPr>
                            <w:color w:val="000000" w:themeColor="text1"/>
                          </w:rPr>
                        </w:pPr>
                        <w:r w:rsidRPr="0035307C">
                          <w:rPr>
                            <w:color w:val="000000" w:themeColor="text1"/>
                          </w:rPr>
                          <w:t>0</w:t>
                        </w:r>
                      </w:p>
                    </w:txbxContent>
                  </v:textbox>
                </v:oval>
                <v:oval id="Oval 5" o:spid="_x0000_s1028" style="position:absolute;left:2802;width:2359;height:2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" fillcolor="#e7e6e6 [3214]" strokecolor="#aeaaaa [2414]" strokeweight="1pt">
                  <v:fill opacity="32896f"/>
                  <v:stroke joinstyle="miter"/>
                  <v:textbox inset="0,0,0,0">
                    <w:txbxContent>
                      <w:p w14:paraId="1FFC9472" w14:textId="62A00405" w:rsidR="00FD577C" w:rsidRPr="0035307C" w:rsidRDefault="006C2A7A" w:rsidP="00FD577C">
                        <w:pPr>
                          <w:jc w:val="center"/>
                          <w:rPr>
                            <w:color w:val="000000" w:themeColor="text1"/>
                          </w:rPr>
                        </w:pPr>
                        <w:r w:rsidRPr="0035307C">
                          <w:rPr>
                            <w:color w:val="000000" w:themeColor="text1"/>
                          </w:rPr>
                          <w:t>1</w:t>
                        </w:r>
                      </w:p>
                    </w:txbxContent>
                  </v:textbox>
                </v:oval>
                <v:oval id="Oval 5" o:spid="_x0000_s1029" style="position:absolute;left:5088;top:3908;width:2359;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" fillcolor="#e7e6e6 [3214]" strokecolor="#aeaaaa [2414]" strokeweight="1pt">
                  <v:fill opacity="32896f"/>
                  <v:stroke joinstyle="miter"/>
                  <v:textbox inset="0,0,0,0">
                    <w:txbxContent>
                      <w:p w14:paraId="3A64314B" w14:textId="07CD395F" w:rsidR="00FD577C" w:rsidRDefault="006C2A7A" w:rsidP="00FD577C">
                        <w:pPr>
                          <w:jc w:val="center"/>
                        </w:pPr>
                        <w:r w:rsidRPr="0035307C">
                          <w:rPr>
                            <w:color w:val="000000" w:themeColor="text1"/>
                          </w:rPr>
                          <w:t>2</w:t>
                        </w:r>
                      </w:p>
                    </w:txbxContent>
                  </v:textbox>
                </v:oval>
                <v:line id="Straight Connector 6" o:spid="_x0000_s1030" style="position:absolute;visibility:visible;mso-wrap-style:square" from="4645,2138" to="5678,4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" strokecolor="#aeaaaa [2414]" strokeweight="1pt">
                  <v:stroke joinstyle="miter"/>
                </v:line>
                <v:line id="Straight Connector 6" o:spid="_x0000_s1031" style="position:absolute;flip:x;visibility:visible;mso-wrap-style:square" from="1622,1991" to="30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" strokecolor="#aeaaaa [2414]" strokeweight="1pt">
                  <v:stroke joinstyle="miter"/>
                </v:line>
                <w10:wrap anchorx="margin"/>
              </v:group>
            </w:pict>
          </mc:Fallback>
        </mc:AlternateContent>
      </w:r>
      <w:r w:rsidR="00531EF8">
        <w:rPr>
          <w:rFonts w:eastAsiaTheme="minorEastAsia"/>
          <w:lang w:val="en-GB"/>
        </w:rPr>
        <w:t xml:space="preserve">Where </w:t>
      </w:r>
      <m:oMath>
        <m:r>
          <w:rPr>
            <w:rFonts w:ascii="Cambria Math" w:eastAsiaTheme="minorEastAsia" w:hAnsi="Cambria Math"/>
            <w:lang w:val="en-GB"/>
          </w:rPr>
          <m:t>x</m:t>
        </m:r>
      </m:oMath>
      <w:r w:rsidR="006B7386">
        <w:rPr>
          <w:rFonts w:eastAsiaTheme="minorEastAsia"/>
          <w:lang w:val="en-GB"/>
        </w:rPr>
        <w:t xml:space="preserve"> </w:t>
      </w:r>
      <w:r w:rsidR="00531EF8">
        <w:rPr>
          <w:rFonts w:eastAsiaTheme="minorEastAsia"/>
          <w:lang w:val="en-GB"/>
        </w:rPr>
        <w:t xml:space="preserve">is a vector of binary decision variables and </w:t>
      </w:r>
      <w:r w:rsidR="001C4ABA">
        <w:rPr>
          <w:rFonts w:eastAsiaTheme="minorEastAsia"/>
          <w:lang w:val="en-GB"/>
        </w:rPr>
        <w:t xml:space="preserve">the QUBO matrix </w:t>
      </w:r>
      <m:oMath>
        <m:r>
          <w:rPr>
            <w:rFonts w:ascii="Cambria Math" w:eastAsiaTheme="minorEastAsia" w:hAnsi="Cambria Math"/>
            <w:lang w:val="en-GB"/>
          </w:rPr>
          <m:t>Q</m:t>
        </m:r>
      </m:oMath>
      <w:r w:rsidR="006B7386">
        <w:rPr>
          <w:rFonts w:eastAsiaTheme="minorEastAsia"/>
          <w:lang w:val="en-GB"/>
        </w:rPr>
        <w:t xml:space="preserve"> </w:t>
      </w:r>
      <w:r w:rsidR="001C4ABA">
        <w:rPr>
          <w:rFonts w:eastAsiaTheme="minorEastAsia"/>
          <w:lang w:val="en-GB"/>
        </w:rPr>
        <w:t>is a square matrix</w:t>
      </w:r>
      <w:r w:rsidR="00082EA2">
        <w:rPr>
          <w:rFonts w:eastAsiaTheme="minorEastAsia"/>
          <w:lang w:val="en-GB"/>
        </w:rPr>
        <w:t xml:space="preserve"> </w:t>
      </w:r>
      <w:r w:rsidR="00A71F2B">
        <w:rPr>
          <w:rFonts w:eastAsiaTheme="minorEastAsia"/>
          <w:lang w:val="en-GB"/>
        </w:rPr>
        <w:t>encod</w:t>
      </w:r>
      <w:r w:rsidR="003C7242">
        <w:rPr>
          <w:rFonts w:eastAsiaTheme="minorEastAsia"/>
          <w:lang w:val="en-GB"/>
        </w:rPr>
        <w:t>ing</w:t>
      </w:r>
      <w:r w:rsidR="00A71F2B">
        <w:rPr>
          <w:rFonts w:eastAsiaTheme="minorEastAsia"/>
          <w:lang w:val="en-GB"/>
        </w:rPr>
        <w:t xml:space="preserve"> the actual problem.</w:t>
      </w:r>
      <w:r w:rsidR="006D4F4A">
        <w:rPr>
          <w:rFonts w:eastAsiaTheme="minorEastAsia"/>
          <w:lang w:val="en-GB"/>
        </w:rPr>
        <w:t xml:space="preserve"> For undirected graphs the </w:t>
      </w:r>
      <m:oMath>
        <m:r>
          <w:rPr>
            <w:rFonts w:ascii="Cambria Math" w:eastAsiaTheme="minorEastAsia" w:hAnsi="Cambria Math"/>
            <w:lang w:val="en-GB"/>
          </w:rPr>
          <m:t>Q</m:t>
        </m:r>
      </m:oMath>
      <w:r w:rsidR="006B7386">
        <w:rPr>
          <w:rFonts w:eastAsiaTheme="minorEastAsia"/>
          <w:lang w:val="en-GB"/>
        </w:rPr>
        <w:t xml:space="preserve"> </w:t>
      </w:r>
      <w:r w:rsidR="006D4F4A">
        <w:rPr>
          <w:rFonts w:eastAsiaTheme="minorEastAsia"/>
          <w:lang w:val="en-GB"/>
        </w:rPr>
        <w:t xml:space="preserve">matrix can be assumed to be </w:t>
      </w:r>
      <w:r w:rsidR="00E02FB0">
        <w:rPr>
          <w:rFonts w:eastAsiaTheme="minorEastAsia"/>
          <w:lang w:val="en-GB"/>
        </w:rPr>
        <w:t xml:space="preserve">symmetric </w:t>
      </w:r>
      <w:r w:rsidR="00C76A71">
        <w:rPr>
          <w:rFonts w:eastAsiaTheme="minorEastAsia"/>
          <w:lang w:val="en-GB"/>
        </w:rPr>
        <w:t>and</w:t>
      </w:r>
      <w:r w:rsidR="00E02FB0">
        <w:rPr>
          <w:rFonts w:eastAsiaTheme="minorEastAsia"/>
          <w:lang w:val="en-GB"/>
        </w:rPr>
        <w:t xml:space="preserve"> in the upper diagonal form.</w:t>
      </w:r>
      <w:r w:rsidR="007C2737">
        <w:rPr>
          <w:rFonts w:eastAsiaTheme="minorEastAsia"/>
          <w:lang w:val="en-GB"/>
        </w:rPr>
        <w:t xml:space="preserve"> </w:t>
      </w:r>
      <w:r w:rsidR="00183AFF">
        <w:rPr>
          <w:rFonts w:eastAsiaTheme="minorEastAsia"/>
          <w:lang w:val="en-GB"/>
        </w:rPr>
        <w:t>To make things clear</w:t>
      </w:r>
      <w:r w:rsidR="00FD40DE">
        <w:rPr>
          <w:rFonts w:eastAsiaTheme="minorEastAsia"/>
          <w:lang w:val="en-GB"/>
        </w:rPr>
        <w:t>,</w:t>
      </w:r>
      <w:r w:rsidR="00183AFF">
        <w:rPr>
          <w:rFonts w:eastAsiaTheme="minorEastAsia"/>
          <w:lang w:val="en-GB"/>
        </w:rPr>
        <w:t xml:space="preserve"> </w:t>
      </w:r>
      <w:r w:rsidR="00773B37">
        <w:rPr>
          <w:rFonts w:eastAsiaTheme="minorEastAsia"/>
          <w:lang w:val="en-GB"/>
        </w:rPr>
        <w:t>let’s</w:t>
      </w:r>
      <w:r w:rsidR="00183AFF">
        <w:rPr>
          <w:rFonts w:eastAsiaTheme="minorEastAsia"/>
          <w:lang w:val="en-GB"/>
        </w:rPr>
        <w:t xml:space="preserve"> </w:t>
      </w:r>
      <w:r w:rsidR="001E3D13">
        <w:rPr>
          <w:rFonts w:eastAsiaTheme="minorEastAsia"/>
          <w:lang w:val="en-GB"/>
        </w:rPr>
        <w:t>look</w:t>
      </w:r>
      <w:r w:rsidR="00183AFF">
        <w:rPr>
          <w:rFonts w:eastAsiaTheme="minorEastAsia"/>
          <w:lang w:val="en-GB"/>
        </w:rPr>
        <w:t xml:space="preserve"> at the simplest possible example</w:t>
      </w:r>
      <w:r w:rsidR="00773B37">
        <w:rPr>
          <w:rFonts w:eastAsiaTheme="minorEastAsia"/>
          <w:lang w:val="en-GB"/>
        </w:rPr>
        <w:t xml:space="preserve">. </w:t>
      </w:r>
      <w:r w:rsidR="00B6725C">
        <w:rPr>
          <w:rFonts w:eastAsiaTheme="minorEastAsia"/>
          <w:lang w:val="en-GB"/>
        </w:rPr>
        <w:t>A graph with three nodes</w:t>
      </w:r>
      <w:r w:rsidR="001E3D13">
        <w:rPr>
          <w:rFonts w:eastAsiaTheme="minorEastAsia"/>
          <w:lang w:val="en-GB"/>
        </w:rPr>
        <w:t xml:space="preserve"> gi</w:t>
      </w:r>
      <w:r w:rsidR="0067648C">
        <w:rPr>
          <w:rFonts w:eastAsiaTheme="minorEastAsia"/>
          <w:lang w:val="en-GB"/>
        </w:rPr>
        <w:t>v</w:t>
      </w:r>
      <w:r w:rsidR="001E3D13">
        <w:rPr>
          <w:rFonts w:eastAsiaTheme="minorEastAsia"/>
          <w:lang w:val="en-GB"/>
        </w:rPr>
        <w:t xml:space="preserve">en by </w:t>
      </w:r>
      <m:oMath>
        <m:r>
          <w:rPr>
            <w:rFonts w:ascii="Cambria Math" w:eastAsiaTheme="minorEastAsia" w:hAnsi="Cambria Math"/>
            <w:lang w:val="en-GB"/>
          </w:rPr>
          <m:t>A</m:t>
        </m:r>
      </m:oMath>
      <w:r w:rsidR="004E3731">
        <w:rPr>
          <w:rFonts w:eastAsiaTheme="minorEastAsia"/>
          <w:lang w:val="en-GB"/>
        </w:rPr>
        <w:t>:</w:t>
      </w:r>
    </w:p>
    <w:p w14:paraId="308FFBE6" w14:textId="75541B4A" w:rsidR="00773B37" w:rsidRPr="00035A41" w:rsidRDefault="00A960F6" w:rsidP="00C541D1">
      <w:pPr>
        <w:rPr>
          <w:rFonts w:eastAsiaTheme="minorEastAsia"/>
          <w:lang w:val="en-GB"/>
        </w:rPr>
      </w:pPr>
      <m:oMathPara>
        <m:oMathParaPr>
          <m:jc m:val="center"/>
        </m:oMathParaPr>
        <m:oMath>
          <m:r>
            <w:rPr>
              <w:rFonts w:ascii="Cambria Math" w:eastAsiaTheme="minorEastAsia" w:hAnsi="Cambria Math"/>
              <w:lang w:val="en-GB"/>
            </w:rPr>
            <m:t xml:space="preserve">A = </m:t>
          </m:r>
          <m:d>
            <m:dPr>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0</m:t>
                    </m:r>
                  </m:e>
                  <m:e>
                    <m:r>
                      <w:rPr>
                        <w:rFonts w:ascii="Cambria Math" w:eastAsiaTheme="minorEastAsia" w:hAnsi="Cambria Math"/>
                        <w:lang w:val="en-GB"/>
                      </w:rPr>
                      <m:t>1</m:t>
                    </m:r>
                    <m:ctrlPr>
                      <w:rPr>
                        <w:rFonts w:ascii="Cambria Math" w:eastAsia="Cambria Math" w:hAnsi="Cambria Math" w:cs="Cambria Math"/>
                        <w:i/>
                        <w:lang w:val="en-GB"/>
                      </w:rPr>
                    </m:ctrlPr>
                  </m:e>
                  <m:e>
                    <m:r>
                      <w:rPr>
                        <w:rFonts w:ascii="Cambria Math" w:eastAsia="Cambria Math" w:hAnsi="Cambria Math" w:cs="Cambria Math"/>
                        <w:lang w:val="en-GB"/>
                      </w:rPr>
                      <m:t>0</m:t>
                    </m:r>
                  </m:e>
                </m:mr>
                <m:mr>
                  <m:e>
                    <m:r>
                      <w:rPr>
                        <w:rFonts w:ascii="Cambria Math" w:eastAsiaTheme="minorEastAsia" w:hAnsi="Cambria Math"/>
                        <w:lang w:val="en-GB"/>
                      </w:rPr>
                      <m:t>1</m:t>
                    </m:r>
                    <m:ctrlPr>
                      <w:rPr>
                        <w:rFonts w:ascii="Cambria Math" w:eastAsia="Cambria Math" w:hAnsi="Cambria Math" w:cs="Cambria Math"/>
                        <w:i/>
                        <w:lang w:val="en-GB"/>
                      </w:rPr>
                    </m:ctrlPr>
                  </m:e>
                  <m:e>
                    <m:r>
                      <w:rPr>
                        <w:rFonts w:ascii="Cambria Math" w:eastAsia="Cambria Math" w:hAnsi="Cambria Math" w:cs="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ctrlPr>
                      <w:rPr>
                        <w:rFonts w:ascii="Cambria Math" w:eastAsia="Cambria Math" w:hAnsi="Cambria Math" w:cs="Cambria Math"/>
                        <w:i/>
                        <w:lang w:val="en-GB"/>
                      </w:rPr>
                    </m:ctrlPr>
                  </m:e>
                </m:mr>
                <m:mr>
                  <m:e>
                    <m:r>
                      <w:rPr>
                        <w:rFonts w:ascii="Cambria Math" w:eastAsia="Cambria Math" w:hAnsi="Cambria Math" w:cs="Cambria Math"/>
                        <w:lang w:val="en-GB"/>
                      </w:rPr>
                      <m:t>0</m:t>
                    </m:r>
                  </m:e>
                  <m:e>
                    <m:r>
                      <w:rPr>
                        <w:rFonts w:ascii="Cambria Math" w:eastAsiaTheme="minorEastAsia" w:hAnsi="Cambria Math"/>
                        <w:lang w:val="en-GB"/>
                      </w:rPr>
                      <m:t>1</m:t>
                    </m:r>
                    <m:ctrlPr>
                      <w:rPr>
                        <w:rFonts w:ascii="Cambria Math" w:eastAsia="Cambria Math" w:hAnsi="Cambria Math" w:cs="Cambria Math"/>
                        <w:i/>
                        <w:lang w:val="en-GB"/>
                      </w:rPr>
                    </m:ctrlPr>
                  </m:e>
                  <m:e>
                    <m:r>
                      <w:rPr>
                        <w:rFonts w:ascii="Cambria Math" w:eastAsia="Cambria Math" w:hAnsi="Cambria Math" w:cs="Cambria Math"/>
                        <w:lang w:val="en-GB"/>
                      </w:rPr>
                      <m:t>0</m:t>
                    </m:r>
                  </m:e>
                </m:mr>
              </m:m>
            </m:e>
          </m:d>
        </m:oMath>
      </m:oMathPara>
    </w:p>
    <w:p w14:paraId="48C756B6" w14:textId="388424A8" w:rsidR="00ED21AE" w:rsidRPr="007B0235" w:rsidRDefault="007B0235" w:rsidP="00C541D1">
      <w:pPr>
        <w:rPr>
          <w:rFonts w:eastAsiaTheme="minorEastAsia"/>
          <w:lang w:val="en-GB"/>
        </w:rPr>
      </w:pPr>
      <w:r>
        <w:rPr>
          <w:rFonts w:eastAsiaTheme="minorEastAsia"/>
          <w:lang w:val="en-GB"/>
        </w:rPr>
        <w:t>With a penalty</w:t>
      </w:r>
      <w:r w:rsidR="00A01233">
        <w:rPr>
          <w:rFonts w:eastAsiaTheme="minorEastAsia"/>
          <w:lang w:val="en-GB"/>
        </w:rPr>
        <w:t xml:space="preserve"> </w:t>
      </w:r>
      <w:r w:rsidR="00E77B10">
        <w:rPr>
          <w:rFonts w:eastAsiaTheme="minorEastAsia"/>
          <w:lang w:val="en-GB"/>
        </w:rPr>
        <w:t>term</w:t>
      </w:r>
      <w:r>
        <w:rPr>
          <w:rFonts w:eastAsiaTheme="minorEastAsia"/>
          <w:lang w:val="en-GB"/>
        </w:rPr>
        <w:t xml:space="preserve"> </w:t>
      </w:r>
      <m:oMath>
        <m:r>
          <w:rPr>
            <w:rFonts w:ascii="Cambria Math" w:eastAsiaTheme="minorEastAsia" w:hAnsi="Cambria Math"/>
            <w:lang w:val="en-GB"/>
          </w:rPr>
          <m:t>P</m:t>
        </m:r>
      </m:oMath>
      <w:r>
        <w:rPr>
          <w:rFonts w:eastAsiaTheme="minorEastAsia"/>
          <w:lang w:val="en-GB"/>
        </w:rPr>
        <w:t xml:space="preserve"> of 2</w:t>
      </w:r>
      <w:r w:rsidR="000D0C39">
        <w:rPr>
          <w:rFonts w:eastAsiaTheme="minorEastAsia"/>
          <w:lang w:val="en-GB"/>
        </w:rPr>
        <w:t>,</w:t>
      </w:r>
      <w:r w:rsidR="00EF77AB">
        <w:rPr>
          <w:rFonts w:eastAsiaTheme="minorEastAsia"/>
          <w:lang w:val="en-GB"/>
        </w:rPr>
        <w:t xml:space="preserve"> t</w:t>
      </w:r>
      <w:r w:rsidR="00ED21AE">
        <w:rPr>
          <w:rFonts w:eastAsiaTheme="minorEastAsia"/>
          <w:lang w:val="en-GB"/>
        </w:rPr>
        <w:t xml:space="preserve">he </w:t>
      </w:r>
      <m:oMath>
        <m:r>
          <w:rPr>
            <w:rFonts w:ascii="Cambria Math" w:eastAsiaTheme="minorEastAsia" w:hAnsi="Cambria Math"/>
            <w:lang w:val="en-GB"/>
          </w:rPr>
          <m:t>Q</m:t>
        </m:r>
      </m:oMath>
      <w:r w:rsidR="00ED21AE">
        <w:rPr>
          <w:rFonts w:eastAsiaTheme="minorEastAsia"/>
          <w:lang w:val="en-GB"/>
        </w:rPr>
        <w:t xml:space="preserve"> matrix for the above graph </w:t>
      </w:r>
      <w:r w:rsidR="000D0C39">
        <w:rPr>
          <w:rFonts w:eastAsiaTheme="minorEastAsia"/>
          <w:lang w:val="en-GB"/>
        </w:rPr>
        <w:t>is as follows</w:t>
      </w:r>
      <w:r>
        <w:rPr>
          <w:rFonts w:eastAsiaTheme="minorEastAsia"/>
          <w:lang w:val="en-GB"/>
        </w:rPr>
        <w:t>:</w:t>
      </w:r>
    </w:p>
    <w:p w14:paraId="130725C1" w14:textId="1E2C55CF" w:rsidR="007F1B63" w:rsidRPr="00EF77AB" w:rsidRDefault="00FE31EA" w:rsidP="00C541D1">
      <w:pPr>
        <w:rPr>
          <w:rFonts w:eastAsiaTheme="minorEastAsia"/>
          <w:lang w:val="en-GB"/>
        </w:rPr>
      </w:pPr>
      <m:oMathPara>
        <m:oMath>
          <m:r>
            <w:rPr>
              <w:rFonts w:ascii="Cambria Math" w:eastAsiaTheme="minorEastAsia" w:hAnsi="Cambria Math"/>
              <w:lang w:val="en-GB"/>
            </w:rPr>
            <m:t xml:space="preserve">Q = </m:t>
          </m:r>
          <m:d>
            <m:dPr>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2</m:t>
                    </m:r>
                    <m:ctrlPr>
                      <w:rPr>
                        <w:rFonts w:ascii="Cambria Math" w:eastAsia="Cambria Math" w:hAnsi="Cambria Math" w:cs="Cambria Math"/>
                        <w:i/>
                        <w:lang w:val="en-GB"/>
                      </w:rPr>
                    </m:ctrlPr>
                  </m:e>
                  <m:e>
                    <m:r>
                      <w:rPr>
                        <w:rFonts w:ascii="Cambria Math" w:eastAsia="Cambria Math" w:hAnsi="Cambria Math" w:cs="Cambria Math"/>
                        <w:lang w:val="en-GB"/>
                      </w:rPr>
                      <m:t>0</m:t>
                    </m:r>
                  </m:e>
                </m:mr>
                <m:mr>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ctrlPr>
                      <w:rPr>
                        <w:rFonts w:ascii="Cambria Math" w:eastAsia="Cambria Math" w:hAnsi="Cambria Math" w:cs="Cambria Math"/>
                        <w:i/>
                        <w:lang w:val="en-GB"/>
                      </w:rPr>
                    </m:ctrlPr>
                  </m:e>
                  <m:e>
                    <m:r>
                      <w:rPr>
                        <w:rFonts w:ascii="Cambria Math" w:eastAsia="Cambria Math" w:hAnsi="Cambria Math" w:cs="Cambria Math"/>
                        <w:lang w:val="en-GB"/>
                      </w:rPr>
                      <m:t>2</m:t>
                    </m:r>
                    <m:ctrlPr>
                      <w:rPr>
                        <w:rFonts w:ascii="Cambria Math" w:eastAsia="Cambria Math" w:hAnsi="Cambria Math" w:cs="Cambria Math"/>
                        <w:i/>
                        <w:lang w:val="en-GB"/>
                      </w:rPr>
                    </m:ctrlPr>
                  </m:e>
                </m:mr>
                <m:mr>
                  <m:e>
                    <m:r>
                      <w:rPr>
                        <w:rFonts w:ascii="Cambria Math" w:eastAsia="Cambria Math" w:hAnsi="Cambria Math" w:cs="Cambria Math"/>
                        <w:lang w:val="en-GB"/>
                      </w:rPr>
                      <m:t>0</m:t>
                    </m:r>
                  </m:e>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e>
                </m:mr>
              </m:m>
            </m:e>
          </m:d>
        </m:oMath>
      </m:oMathPara>
    </w:p>
    <w:p w14:paraId="1577157A" w14:textId="6058A980" w:rsidR="00EF77AB" w:rsidRDefault="009E2029" w:rsidP="00C541D1">
      <w:pPr>
        <w:rPr>
          <w:rFonts w:eastAsiaTheme="minorEastAsia"/>
          <w:lang w:val="en-GB"/>
        </w:rPr>
      </w:pPr>
      <w:r>
        <w:rPr>
          <w:rFonts w:eastAsiaTheme="minorEastAsia"/>
          <w:lang w:val="en-GB"/>
        </w:rPr>
        <w:lastRenderedPageBreak/>
        <w:t xml:space="preserve">If we select </w:t>
      </w:r>
      <w:r w:rsidR="004C3B36">
        <w:rPr>
          <w:rFonts w:eastAsiaTheme="minorEastAsia"/>
          <w:lang w:val="en-GB"/>
        </w:rPr>
        <w:t>only node 0</w:t>
      </w:r>
      <w:r w:rsidR="00EF77AB">
        <w:rPr>
          <w:rFonts w:eastAsiaTheme="minorEastAsia"/>
          <w:lang w:val="en-GB"/>
        </w:rPr>
        <w:t xml:space="preserve"> </w:t>
      </w:r>
      <w:r w:rsidR="004C3B36">
        <w:rPr>
          <w:rFonts w:eastAsiaTheme="minorEastAsia"/>
          <w:lang w:val="en-GB"/>
        </w:rPr>
        <w:t xml:space="preserve">for the MIS, </w:t>
      </w:r>
      <w:r w:rsidR="00E669AB">
        <w:rPr>
          <w:rFonts w:eastAsiaTheme="minorEastAsia"/>
          <w:lang w:val="en-GB"/>
        </w:rPr>
        <w:t xml:space="preserve">we </w:t>
      </w:r>
      <w:r w:rsidR="00E7046C">
        <w:rPr>
          <w:rFonts w:eastAsiaTheme="minorEastAsia"/>
          <w:lang w:val="en-GB"/>
        </w:rPr>
        <w:t>get</w:t>
      </w:r>
      <w:r w:rsidR="00E669AB">
        <w:rPr>
          <w:rFonts w:eastAsiaTheme="minorEastAsia"/>
          <w:lang w:val="en-GB"/>
        </w:rPr>
        <w:t xml:space="preserve"> a l</w:t>
      </w:r>
      <w:r w:rsidR="004C3B36">
        <w:rPr>
          <w:rFonts w:eastAsiaTheme="minorEastAsia"/>
          <w:lang w:val="en-GB"/>
        </w:rPr>
        <w:t xml:space="preserve">oss </w:t>
      </w:r>
      <w:r w:rsidR="00E669AB">
        <w:rPr>
          <w:rFonts w:eastAsiaTheme="minorEastAsia"/>
          <w:lang w:val="en-GB"/>
        </w:rPr>
        <w:t>of -1</w:t>
      </w:r>
      <w:r w:rsidR="00670A38">
        <w:rPr>
          <w:rFonts w:eastAsiaTheme="minorEastAsia"/>
          <w:lang w:val="en-GB"/>
        </w:rPr>
        <w:t>. This is a valid independent set</w:t>
      </w:r>
      <w:r w:rsidR="00E7046C">
        <w:rPr>
          <w:rFonts w:eastAsiaTheme="minorEastAsia"/>
          <w:lang w:val="en-GB"/>
        </w:rPr>
        <w:t>,</w:t>
      </w:r>
      <w:r w:rsidR="00670A38">
        <w:rPr>
          <w:rFonts w:eastAsiaTheme="minorEastAsia"/>
          <w:lang w:val="en-GB"/>
        </w:rPr>
        <w:t xml:space="preserve"> but not the largest</w:t>
      </w:r>
      <w:r w:rsidR="00E7046C">
        <w:rPr>
          <w:rFonts w:eastAsiaTheme="minorEastAsia"/>
          <w:lang w:val="en-GB"/>
        </w:rPr>
        <w:t>.</w:t>
      </w:r>
    </w:p>
    <w:p w14:paraId="7F17539A" w14:textId="366E601E" w:rsidR="00C062C0" w:rsidRPr="00246768" w:rsidRDefault="00000000" w:rsidP="00AA564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QUBO</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T</m:t>
              </m:r>
            </m:sup>
          </m:sSup>
          <m:r>
            <w:rPr>
              <w:rFonts w:ascii="Cambria Math" w:eastAsiaTheme="minorEastAsia" w:hAnsi="Cambria Math"/>
              <w:lang w:val="en-GB"/>
            </w:rPr>
            <m:t>Qx=</m:t>
          </m:r>
          <m:d>
            <m:dPr>
              <m:ctrlPr>
                <w:rPr>
                  <w:rFonts w:ascii="Cambria Math" w:eastAsiaTheme="minorEastAsia" w:hAnsi="Cambria Math"/>
                  <w:i/>
                  <w:lang w:val="en-GB"/>
                </w:rPr>
              </m:ctrlPr>
            </m:dPr>
            <m:e>
              <m:m>
                <m:mPr>
                  <m:plcHide m:val="1"/>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0</m:t>
                    </m:r>
                  </m:e>
                </m:mr>
              </m:m>
            </m:e>
          </m:d>
          <m:d>
            <m:dPr>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2</m:t>
                    </m:r>
                    <m:ctrlPr>
                      <w:rPr>
                        <w:rFonts w:ascii="Cambria Math" w:eastAsia="Cambria Math" w:hAnsi="Cambria Math" w:cs="Cambria Math"/>
                        <w:i/>
                        <w:lang w:val="en-GB"/>
                      </w:rPr>
                    </m:ctrlPr>
                  </m:e>
                  <m:e>
                    <m:r>
                      <w:rPr>
                        <w:rFonts w:ascii="Cambria Math" w:eastAsia="Cambria Math" w:hAnsi="Cambria Math" w:cs="Cambria Math"/>
                        <w:lang w:val="en-GB"/>
                      </w:rPr>
                      <m:t>0</m:t>
                    </m:r>
                  </m:e>
                </m:mr>
                <m:mr>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ctrlPr>
                      <w:rPr>
                        <w:rFonts w:ascii="Cambria Math" w:eastAsia="Cambria Math" w:hAnsi="Cambria Math" w:cs="Cambria Math"/>
                        <w:i/>
                        <w:lang w:val="en-GB"/>
                      </w:rPr>
                    </m:ctrlPr>
                  </m:e>
                  <m:e>
                    <m:r>
                      <w:rPr>
                        <w:rFonts w:ascii="Cambria Math" w:eastAsia="Cambria Math" w:hAnsi="Cambria Math" w:cs="Cambria Math"/>
                        <w:lang w:val="en-GB"/>
                      </w:rPr>
                      <m:t>2</m:t>
                    </m:r>
                    <m:ctrlPr>
                      <w:rPr>
                        <w:rFonts w:ascii="Cambria Math" w:eastAsia="Cambria Math" w:hAnsi="Cambria Math" w:cs="Cambria Math"/>
                        <w:i/>
                        <w:lang w:val="en-GB"/>
                      </w:rPr>
                    </m:ctrlPr>
                  </m:e>
                </m:mr>
                <m:mr>
                  <m:e>
                    <m:r>
                      <w:rPr>
                        <w:rFonts w:ascii="Cambria Math" w:eastAsia="Cambria Math" w:hAnsi="Cambria Math" w:cs="Cambria Math"/>
                        <w:lang w:val="en-GB"/>
                      </w:rPr>
                      <m:t>0</m:t>
                    </m:r>
                  </m:e>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e>
                </m:mr>
              </m:m>
            </m:e>
          </m:d>
          <m:d>
            <m:dPr>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0</m:t>
                    </m:r>
                    <m:ctrlPr>
                      <w:rPr>
                        <w:rFonts w:ascii="Cambria Math" w:eastAsia="Cambria Math" w:hAnsi="Cambria Math" w:cs="Cambria Math"/>
                        <w:i/>
                        <w:lang w:val="en-GB"/>
                      </w:rPr>
                    </m:ctrlPr>
                  </m:e>
                </m:mr>
                <m:mr>
                  <m:e>
                    <m:r>
                      <w:rPr>
                        <w:rFonts w:ascii="Cambria Math" w:eastAsia="Cambria Math" w:hAnsi="Cambria Math" w:cs="Cambria Math"/>
                        <w:lang w:val="en-GB"/>
                      </w:rPr>
                      <m:t>0</m:t>
                    </m:r>
                  </m:e>
                </m:mr>
              </m:m>
            </m:e>
          </m:d>
          <m:r>
            <w:rPr>
              <w:rFonts w:ascii="Cambria Math" w:eastAsiaTheme="minorEastAsia" w:hAnsi="Cambria Math"/>
              <w:lang w:val="en-GB"/>
            </w:rPr>
            <m:t>=-1</m:t>
          </m:r>
        </m:oMath>
      </m:oMathPara>
    </w:p>
    <w:p w14:paraId="46D7E18E" w14:textId="57289A21" w:rsidR="00246768" w:rsidRPr="009E2029" w:rsidRDefault="00246768" w:rsidP="00AA5642">
      <w:pPr>
        <w:rPr>
          <w:rFonts w:eastAsiaTheme="minorEastAsia"/>
          <w:lang w:val="en-GB"/>
        </w:rPr>
      </w:pPr>
      <w:r>
        <w:rPr>
          <w:rFonts w:eastAsiaTheme="minorEastAsia"/>
          <w:noProof/>
          <w:lang w:val="en-GB"/>
        </w:rPr>
        <mc:AlternateContent>
          <mc:Choice Requires="wpg">
            <w:drawing>
              <wp:anchor distT="0" distB="0" distL="114300" distR="114300" simplePos="0" relativeHeight="251658245" behindDoc="0" locked="0" layoutInCell="1" allowOverlap="1" wp14:anchorId="1AD74F9F" wp14:editId="5BD6492D">
                <wp:simplePos x="0" y="0"/>
                <wp:positionH relativeFrom="margin">
                  <wp:align>right</wp:align>
                </wp:positionH>
                <wp:positionV relativeFrom="paragraph">
                  <wp:posOffset>-548435</wp:posOffset>
                </wp:positionV>
                <wp:extent cx="744794" cy="641554"/>
                <wp:effectExtent l="0" t="0" r="17780" b="25400"/>
                <wp:wrapNone/>
                <wp:docPr id="1610070018" name="Group 1610070018"/>
                <wp:cNvGraphicFramePr/>
                <a:graphic xmlns:a="http://schemas.openxmlformats.org/drawingml/2006/main">
                  <a:graphicData uri="http://schemas.microsoft.com/office/word/2010/wordprocessingGroup">
                    <wpg:wgp>
                      <wpg:cNvGrpSpPr/>
                      <wpg:grpSpPr>
                        <a:xfrm>
                          <a:off x="0" y="0"/>
                          <a:ext cx="744794" cy="641554"/>
                          <a:chOff x="0" y="0"/>
                          <a:chExt cx="744794" cy="641554"/>
                        </a:xfrm>
                      </wpg:grpSpPr>
                      <wps:wsp>
                        <wps:cNvPr id="1254887025" name="Oval 5"/>
                        <wps:cNvSpPr/>
                        <wps:spPr>
                          <a:xfrm>
                            <a:off x="0" y="405580"/>
                            <a:ext cx="235974" cy="235974"/>
                          </a:xfrm>
                          <a:prstGeom prst="ellipse">
                            <a:avLst/>
                          </a:prstGeom>
                          <a:solidFill>
                            <a:schemeClr val="accent1">
                              <a:lumMod val="20000"/>
                              <a:lumOff val="80000"/>
                              <a:alpha val="5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2FADF3" w14:textId="77777777" w:rsidR="00163815" w:rsidRDefault="00163815" w:rsidP="00163815">
                              <w:pPr>
                                <w:jc w:val="center"/>
                              </w:pPr>
                              <w:r w:rsidRPr="00C00C03">
                                <w:rPr>
                                  <w:color w:val="000000" w:themeColor="text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4351362" name="Oval 5"/>
                        <wps:cNvSpPr/>
                        <wps:spPr>
                          <a:xfrm>
                            <a:off x="280220" y="0"/>
                            <a:ext cx="235974" cy="235974"/>
                          </a:xfrm>
                          <a:prstGeom prst="ellipse">
                            <a:avLst/>
                          </a:prstGeom>
                          <a:solidFill>
                            <a:schemeClr val="accent2">
                              <a:lumMod val="20000"/>
                              <a:lumOff val="80000"/>
                              <a:alpha val="5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C31BD" w14:textId="77777777" w:rsidR="00163815" w:rsidRPr="00C00C03" w:rsidRDefault="00163815" w:rsidP="00163815">
                              <w:pPr>
                                <w:jc w:val="center"/>
                                <w:rPr>
                                  <w:color w:val="000000" w:themeColor="text1"/>
                                </w:rPr>
                              </w:pPr>
                              <w:r w:rsidRPr="00C00C03">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8741119" name="Oval 5"/>
                        <wps:cNvSpPr/>
                        <wps:spPr>
                          <a:xfrm>
                            <a:off x="508820" y="390832"/>
                            <a:ext cx="235974" cy="235974"/>
                          </a:xfrm>
                          <a:prstGeom prst="ellipse">
                            <a:avLst/>
                          </a:prstGeom>
                          <a:solidFill>
                            <a:schemeClr val="accent2">
                              <a:lumMod val="20000"/>
                              <a:lumOff val="80000"/>
                              <a:alpha val="5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CBBA3" w14:textId="77777777" w:rsidR="00163815" w:rsidRDefault="00163815" w:rsidP="00163815">
                              <w:pPr>
                                <w:jc w:val="center"/>
                              </w:pPr>
                              <w:r w:rsidRPr="00C00C03">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6358500" name="Straight Connector 6"/>
                        <wps:cNvCnPr/>
                        <wps:spPr>
                          <a:xfrm>
                            <a:off x="464575" y="213851"/>
                            <a:ext cx="103238" cy="191626"/>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076769350" name="Straight Connector 6"/>
                        <wps:cNvCnPr/>
                        <wps:spPr>
                          <a:xfrm flipH="1">
                            <a:off x="162233" y="199103"/>
                            <a:ext cx="147094" cy="206478"/>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D74F9F" id="Group 1610070018" o:spid="_x0000_s1032" style="position:absolute;left:0;text-align:left;margin-left:7.45pt;margin-top:-43.2pt;width:58.65pt;height:50.5pt;z-index:251658245;mso-position-horizontal:right;mso-position-horizontal-relative:margin" coordsize="7447,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">
                <v:oval id="Oval 5" o:spid="_x0000_s1033" style="position:absolute;top:4055;width:2359;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" fillcolor="#d9e2f3 [660]" strokecolor="#b4c6e7 [1300]" strokeweight="1pt">
                  <v:fill opacity="32896f"/>
                  <v:stroke joinstyle="miter"/>
                  <v:textbox inset="0,0,0,0">
                    <w:txbxContent>
                      <w:p w14:paraId="512FADF3" w14:textId="77777777" w:rsidR="00163815" w:rsidRDefault="00163815" w:rsidP="00163815">
                        <w:pPr>
                          <w:jc w:val="center"/>
                        </w:pPr>
                        <w:r w:rsidRPr="00C00C03">
                          <w:rPr>
                            <w:color w:val="000000" w:themeColor="text1"/>
                          </w:rPr>
                          <w:t>0</w:t>
                        </w:r>
                      </w:p>
                    </w:txbxContent>
                  </v:textbox>
                </v:oval>
                <v:oval id="Oval 5" o:spid="_x0000_s1034" style="position:absolute;left:2802;width:2359;height:2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" fillcolor="#fbe4d5 [661]" strokecolor="#ed7d31 [3205]" strokeweight="1pt">
                  <v:fill opacity="32896f"/>
                  <v:stroke joinstyle="miter"/>
                  <v:textbox inset="0,0,0,0">
                    <w:txbxContent>
                      <w:p w14:paraId="53AC31BD" w14:textId="77777777" w:rsidR="00163815" w:rsidRPr="00C00C03" w:rsidRDefault="00163815" w:rsidP="00163815">
                        <w:pPr>
                          <w:jc w:val="center"/>
                          <w:rPr>
                            <w:color w:val="000000" w:themeColor="text1"/>
                          </w:rPr>
                        </w:pPr>
                        <w:r w:rsidRPr="00C00C03">
                          <w:rPr>
                            <w:color w:val="000000" w:themeColor="text1"/>
                          </w:rPr>
                          <w:t>1</w:t>
                        </w:r>
                      </w:p>
                    </w:txbxContent>
                  </v:textbox>
                </v:oval>
                <v:oval id="Oval 5" o:spid="_x0000_s1035" style="position:absolute;left:5088;top:3908;width:2359;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" fillcolor="#fbe4d5 [661]" strokecolor="#ed7d31 [3205]" strokeweight="1pt">
                  <v:fill opacity="32896f"/>
                  <v:stroke joinstyle="miter"/>
                  <v:textbox inset="0,0,0,0">
                    <w:txbxContent>
                      <w:p w14:paraId="766CBBA3" w14:textId="77777777" w:rsidR="00163815" w:rsidRDefault="00163815" w:rsidP="00163815">
                        <w:pPr>
                          <w:jc w:val="center"/>
                        </w:pPr>
                        <w:r w:rsidRPr="00C00C03">
                          <w:rPr>
                            <w:color w:val="000000" w:themeColor="text1"/>
                          </w:rPr>
                          <w:t>2</w:t>
                        </w:r>
                      </w:p>
                    </w:txbxContent>
                  </v:textbox>
                </v:oval>
                <v:line id="Straight Connector 6" o:spid="_x0000_s1036" style="position:absolute;visibility:visible;mso-wrap-style:square" from="4645,2138" to="5678,4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" strokecolor="#aeaaaa [2414]" strokeweight="1pt">
                  <v:stroke joinstyle="miter"/>
                </v:line>
                <v:line id="Straight Connector 6" o:spid="_x0000_s1037" style="position:absolute;flip:x;visibility:visible;mso-wrap-style:square" from="1622,1991" to="30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" strokecolor="#aeaaaa [2414]" strokeweight="1pt">
                  <v:stroke joinstyle="miter"/>
                </v:line>
                <w10:wrap anchorx="margin"/>
              </v:group>
            </w:pict>
          </mc:Fallback>
        </mc:AlternateContent>
      </w:r>
    </w:p>
    <w:p w14:paraId="1321B3B8" w14:textId="5789767F" w:rsidR="009E2029" w:rsidRPr="009E2029" w:rsidRDefault="00FC1F77" w:rsidP="00AA5642">
      <w:pPr>
        <w:rPr>
          <w:rFonts w:eastAsiaTheme="minorEastAsia"/>
          <w:lang w:val="en-GB"/>
        </w:rPr>
      </w:pPr>
      <w:r>
        <w:rPr>
          <w:rFonts w:eastAsiaTheme="minorEastAsia"/>
          <w:noProof/>
          <w:lang w:val="en-GB"/>
        </w:rPr>
        <mc:AlternateContent>
          <mc:Choice Requires="wpg">
            <w:drawing>
              <wp:anchor distT="0" distB="0" distL="114300" distR="114300" simplePos="0" relativeHeight="251658246" behindDoc="0" locked="0" layoutInCell="1" allowOverlap="1" wp14:anchorId="5B738350" wp14:editId="46C23384">
                <wp:simplePos x="0" y="0"/>
                <wp:positionH relativeFrom="margin">
                  <wp:align>right</wp:align>
                </wp:positionH>
                <wp:positionV relativeFrom="paragraph">
                  <wp:posOffset>176408</wp:posOffset>
                </wp:positionV>
                <wp:extent cx="744794" cy="641554"/>
                <wp:effectExtent l="0" t="0" r="17780" b="25400"/>
                <wp:wrapNone/>
                <wp:docPr id="2013754547" name="Group 2013754547"/>
                <wp:cNvGraphicFramePr/>
                <a:graphic xmlns:a="http://schemas.openxmlformats.org/drawingml/2006/main">
                  <a:graphicData uri="http://schemas.microsoft.com/office/word/2010/wordprocessingGroup">
                    <wpg:wgp>
                      <wpg:cNvGrpSpPr/>
                      <wpg:grpSpPr>
                        <a:xfrm>
                          <a:off x="0" y="0"/>
                          <a:ext cx="744794" cy="641554"/>
                          <a:chOff x="0" y="0"/>
                          <a:chExt cx="744794" cy="641554"/>
                        </a:xfrm>
                      </wpg:grpSpPr>
                      <wps:wsp>
                        <wps:cNvPr id="1436373722" name="Oval 5"/>
                        <wps:cNvSpPr/>
                        <wps:spPr>
                          <a:xfrm>
                            <a:off x="0" y="405580"/>
                            <a:ext cx="235974" cy="235974"/>
                          </a:xfrm>
                          <a:prstGeom prst="ellipse">
                            <a:avLst/>
                          </a:prstGeom>
                          <a:solidFill>
                            <a:schemeClr val="accent1">
                              <a:lumMod val="20000"/>
                              <a:lumOff val="80000"/>
                              <a:alpha val="5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6C37" w14:textId="77777777" w:rsidR="00FC1F77" w:rsidRDefault="00FC1F77" w:rsidP="00FC1F77">
                              <w:pPr>
                                <w:jc w:val="center"/>
                              </w:pPr>
                              <w:r w:rsidRPr="00C00C03">
                                <w:rPr>
                                  <w:color w:val="000000" w:themeColor="text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6780504" name="Oval 5"/>
                        <wps:cNvSpPr/>
                        <wps:spPr>
                          <a:xfrm>
                            <a:off x="280220" y="0"/>
                            <a:ext cx="235974" cy="235974"/>
                          </a:xfrm>
                          <a:prstGeom prst="ellipse">
                            <a:avLst/>
                          </a:prstGeom>
                          <a:solidFill>
                            <a:schemeClr val="accent1">
                              <a:lumMod val="20000"/>
                              <a:lumOff val="80000"/>
                              <a:alpha val="5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1572B" w14:textId="77777777" w:rsidR="00FC1F77" w:rsidRPr="00C00C03" w:rsidRDefault="00FC1F77" w:rsidP="00FC1F77">
                              <w:pPr>
                                <w:jc w:val="center"/>
                                <w:rPr>
                                  <w:color w:val="000000" w:themeColor="text1"/>
                                </w:rPr>
                              </w:pPr>
                              <w:r w:rsidRPr="00C00C03">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8827755" name="Oval 5"/>
                        <wps:cNvSpPr/>
                        <wps:spPr>
                          <a:xfrm>
                            <a:off x="508820" y="390832"/>
                            <a:ext cx="235974" cy="235974"/>
                          </a:xfrm>
                          <a:prstGeom prst="ellipse">
                            <a:avLst/>
                          </a:prstGeom>
                          <a:solidFill>
                            <a:schemeClr val="accent2">
                              <a:lumMod val="20000"/>
                              <a:lumOff val="80000"/>
                              <a:alpha val="5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C0125" w14:textId="77777777" w:rsidR="00FC1F77" w:rsidRDefault="00FC1F77" w:rsidP="00FC1F77">
                              <w:pPr>
                                <w:jc w:val="center"/>
                              </w:pPr>
                              <w:r w:rsidRPr="00C00C03">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982635" name="Straight Connector 6"/>
                        <wps:cNvCnPr/>
                        <wps:spPr>
                          <a:xfrm>
                            <a:off x="464575" y="213851"/>
                            <a:ext cx="103238" cy="191626"/>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6393452" name="Straight Connector 6"/>
                        <wps:cNvCnPr/>
                        <wps:spPr>
                          <a:xfrm flipH="1">
                            <a:off x="162233" y="199103"/>
                            <a:ext cx="147094" cy="206478"/>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B738350" id="Group 2013754547" o:spid="_x0000_s1038" style="position:absolute;left:0;text-align:left;margin-left:7.45pt;margin-top:13.9pt;width:58.65pt;height:50.5pt;z-index:251658246;mso-position-horizontal:right;mso-position-horizontal-relative:margin" coordsize="7447,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">
                <v:oval id="Oval 5" o:spid="_x0000_s1039" style="position:absolute;top:4055;width:2359;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" fillcolor="#d9e2f3 [660]" strokecolor="#b4c6e7 [1300]" strokeweight="1pt">
                  <v:fill opacity="32896f"/>
                  <v:stroke joinstyle="miter"/>
                  <v:textbox inset="0,0,0,0">
                    <w:txbxContent>
                      <w:p w14:paraId="79F26C37" w14:textId="77777777" w:rsidR="00FC1F77" w:rsidRDefault="00FC1F77" w:rsidP="00FC1F77">
                        <w:pPr>
                          <w:jc w:val="center"/>
                        </w:pPr>
                        <w:r w:rsidRPr="00C00C03">
                          <w:rPr>
                            <w:color w:val="000000" w:themeColor="text1"/>
                          </w:rPr>
                          <w:t>0</w:t>
                        </w:r>
                      </w:p>
                    </w:txbxContent>
                  </v:textbox>
                </v:oval>
                <v:oval id="Oval 5" o:spid="_x0000_s1040" style="position:absolute;left:2802;width:2359;height:2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" fillcolor="#d9e2f3 [660]" strokecolor="#b4c6e7 [1300]" strokeweight="1pt">
                  <v:fill opacity="32896f"/>
                  <v:stroke joinstyle="miter"/>
                  <v:textbox inset="0,0,0,0">
                    <w:txbxContent>
                      <w:p w14:paraId="6291572B" w14:textId="77777777" w:rsidR="00FC1F77" w:rsidRPr="00C00C03" w:rsidRDefault="00FC1F77" w:rsidP="00FC1F77">
                        <w:pPr>
                          <w:jc w:val="center"/>
                          <w:rPr>
                            <w:color w:val="000000" w:themeColor="text1"/>
                          </w:rPr>
                        </w:pPr>
                        <w:r w:rsidRPr="00C00C03">
                          <w:rPr>
                            <w:color w:val="000000" w:themeColor="text1"/>
                          </w:rPr>
                          <w:t>1</w:t>
                        </w:r>
                      </w:p>
                    </w:txbxContent>
                  </v:textbox>
                </v:oval>
                <v:oval id="Oval 5" o:spid="_x0000_s1041" style="position:absolute;left:5088;top:3908;width:2359;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" fillcolor="#fbe4d5 [661]" strokecolor="#ed7d31 [3205]" strokeweight="1pt">
                  <v:fill opacity="32896f"/>
                  <v:stroke joinstyle="miter"/>
                  <v:textbox inset="0,0,0,0">
                    <w:txbxContent>
                      <w:p w14:paraId="6C8C0125" w14:textId="77777777" w:rsidR="00FC1F77" w:rsidRDefault="00FC1F77" w:rsidP="00FC1F77">
                        <w:pPr>
                          <w:jc w:val="center"/>
                        </w:pPr>
                        <w:r w:rsidRPr="00C00C03">
                          <w:rPr>
                            <w:color w:val="000000" w:themeColor="text1"/>
                          </w:rPr>
                          <w:t>2</w:t>
                        </w:r>
                      </w:p>
                    </w:txbxContent>
                  </v:textbox>
                </v:oval>
                <v:line id="Straight Connector 6" o:spid="_x0000_s1042" style="position:absolute;visibility:visible;mso-wrap-style:square" from="4645,2138" to="5678,4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" strokecolor="#aeaaaa [2414]" strokeweight="1pt">
                  <v:stroke joinstyle="miter"/>
                </v:line>
                <v:line id="Straight Connector 6" o:spid="_x0000_s1043" style="position:absolute;flip:x;visibility:visible;mso-wrap-style:square" from="1622,1991" to="30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" strokecolor="#aeaaaa [2414]" strokeweight="1pt">
                  <v:stroke joinstyle="miter"/>
                </v:line>
                <w10:wrap anchorx="margin"/>
              </v:group>
            </w:pict>
          </mc:Fallback>
        </mc:AlternateContent>
      </w:r>
      <w:r w:rsidR="00E669AB">
        <w:rPr>
          <w:rFonts w:eastAsiaTheme="minorEastAsia"/>
          <w:lang w:val="en-GB"/>
        </w:rPr>
        <w:t>If we select node</w:t>
      </w:r>
      <w:r w:rsidR="008D09B4">
        <w:rPr>
          <w:rFonts w:eastAsiaTheme="minorEastAsia"/>
          <w:lang w:val="en-GB"/>
        </w:rPr>
        <w:t>s</w:t>
      </w:r>
      <w:r w:rsidR="00E669AB">
        <w:rPr>
          <w:rFonts w:eastAsiaTheme="minorEastAsia"/>
          <w:lang w:val="en-GB"/>
        </w:rPr>
        <w:t xml:space="preserve"> 0 and 1</w:t>
      </w:r>
      <w:r w:rsidR="00FF358E">
        <w:rPr>
          <w:rFonts w:eastAsiaTheme="minorEastAsia"/>
          <w:lang w:val="en-GB"/>
        </w:rPr>
        <w:t>, which violate</w:t>
      </w:r>
      <w:r w:rsidR="008D09B4">
        <w:rPr>
          <w:rFonts w:eastAsiaTheme="minorEastAsia"/>
          <w:lang w:val="en-GB"/>
        </w:rPr>
        <w:t>s</w:t>
      </w:r>
      <w:r w:rsidR="00FF358E">
        <w:rPr>
          <w:rFonts w:eastAsiaTheme="minorEastAsia"/>
          <w:lang w:val="en-GB"/>
        </w:rPr>
        <w:t xml:space="preserve"> the MIS, the loss</w:t>
      </w:r>
      <w:r w:rsidR="003F1901">
        <w:rPr>
          <w:rFonts w:eastAsiaTheme="minorEastAsia"/>
          <w:lang w:val="en-GB"/>
        </w:rPr>
        <w:t xml:space="preserve"> is 0</w:t>
      </w:r>
      <w:r w:rsidR="008D09B4">
        <w:rPr>
          <w:rFonts w:eastAsiaTheme="minorEastAsia"/>
          <w:lang w:val="en-GB"/>
        </w:rPr>
        <w:t>.</w:t>
      </w:r>
    </w:p>
    <w:p w14:paraId="2E5D5EEC" w14:textId="0F95EA3F" w:rsidR="00AA5642" w:rsidRPr="00246768" w:rsidRDefault="00000000" w:rsidP="00C062C0">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QUBO</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T</m:t>
              </m:r>
            </m:sup>
          </m:sSup>
          <m:r>
            <w:rPr>
              <w:rFonts w:ascii="Cambria Math" w:eastAsiaTheme="minorEastAsia" w:hAnsi="Cambria Math"/>
              <w:lang w:val="en-GB"/>
            </w:rPr>
            <m:t>Qx=</m:t>
          </m:r>
          <m:d>
            <m:dPr>
              <m:ctrlPr>
                <w:rPr>
                  <w:rFonts w:ascii="Cambria Math" w:eastAsiaTheme="minorEastAsia" w:hAnsi="Cambria Math"/>
                  <w:i/>
                  <w:lang w:val="en-GB"/>
                </w:rPr>
              </m:ctrlPr>
            </m:dPr>
            <m:e>
              <m:m>
                <m:mPr>
                  <m:plcHide m:val="1"/>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1</m:t>
                    </m:r>
                    <m:ctrlPr>
                      <w:rPr>
                        <w:rFonts w:ascii="Cambria Math" w:eastAsia="Cambria Math" w:hAnsi="Cambria Math" w:cs="Cambria Math"/>
                        <w:i/>
                        <w:lang w:val="en-GB"/>
                      </w:rPr>
                    </m:ctrlPr>
                  </m:e>
                  <m:e>
                    <m:r>
                      <w:rPr>
                        <w:rFonts w:ascii="Cambria Math" w:eastAsia="Cambria Math" w:hAnsi="Cambria Math" w:cs="Cambria Math"/>
                        <w:lang w:val="en-GB"/>
                      </w:rPr>
                      <m:t>0</m:t>
                    </m:r>
                  </m:e>
                </m:mr>
              </m:m>
            </m:e>
          </m:d>
          <m:d>
            <m:dPr>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2</m:t>
                    </m:r>
                    <m:ctrlPr>
                      <w:rPr>
                        <w:rFonts w:ascii="Cambria Math" w:eastAsia="Cambria Math" w:hAnsi="Cambria Math" w:cs="Cambria Math"/>
                        <w:i/>
                        <w:lang w:val="en-GB"/>
                      </w:rPr>
                    </m:ctrlPr>
                  </m:e>
                  <m:e>
                    <m:r>
                      <w:rPr>
                        <w:rFonts w:ascii="Cambria Math" w:eastAsia="Cambria Math" w:hAnsi="Cambria Math" w:cs="Cambria Math"/>
                        <w:lang w:val="en-GB"/>
                      </w:rPr>
                      <m:t>0</m:t>
                    </m:r>
                  </m:e>
                </m:mr>
                <m:mr>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ctrlPr>
                      <w:rPr>
                        <w:rFonts w:ascii="Cambria Math" w:eastAsia="Cambria Math" w:hAnsi="Cambria Math" w:cs="Cambria Math"/>
                        <w:i/>
                        <w:lang w:val="en-GB"/>
                      </w:rPr>
                    </m:ctrlPr>
                  </m:e>
                  <m:e>
                    <m:r>
                      <w:rPr>
                        <w:rFonts w:ascii="Cambria Math" w:eastAsia="Cambria Math" w:hAnsi="Cambria Math" w:cs="Cambria Math"/>
                        <w:lang w:val="en-GB"/>
                      </w:rPr>
                      <m:t>2</m:t>
                    </m:r>
                    <m:ctrlPr>
                      <w:rPr>
                        <w:rFonts w:ascii="Cambria Math" w:eastAsia="Cambria Math" w:hAnsi="Cambria Math" w:cs="Cambria Math"/>
                        <w:i/>
                        <w:lang w:val="en-GB"/>
                      </w:rPr>
                    </m:ctrlPr>
                  </m:e>
                </m:mr>
                <m:mr>
                  <m:e>
                    <m:r>
                      <w:rPr>
                        <w:rFonts w:ascii="Cambria Math" w:eastAsia="Cambria Math" w:hAnsi="Cambria Math" w:cs="Cambria Math"/>
                        <w:lang w:val="en-GB"/>
                      </w:rPr>
                      <m:t>0</m:t>
                    </m:r>
                  </m:e>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e>
                </m:mr>
              </m:m>
            </m:e>
          </m:d>
          <m:d>
            <m:dPr>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1</m:t>
                    </m:r>
                    <m:ctrlPr>
                      <w:rPr>
                        <w:rFonts w:ascii="Cambria Math" w:eastAsia="Cambria Math" w:hAnsi="Cambria Math" w:cs="Cambria Math"/>
                        <w:i/>
                        <w:lang w:val="en-GB"/>
                      </w:rPr>
                    </m:ctrlPr>
                  </m:e>
                </m:mr>
                <m:mr>
                  <m:e>
                    <m:r>
                      <w:rPr>
                        <w:rFonts w:ascii="Cambria Math" w:eastAsia="Cambria Math" w:hAnsi="Cambria Math" w:cs="Cambria Math"/>
                        <w:lang w:val="en-GB"/>
                      </w:rPr>
                      <m:t>0</m:t>
                    </m:r>
                  </m:e>
                </m:mr>
              </m:m>
            </m:e>
          </m:d>
          <m:r>
            <w:rPr>
              <w:rFonts w:ascii="Cambria Math" w:eastAsiaTheme="minorEastAsia" w:hAnsi="Cambria Math"/>
              <w:lang w:val="en-GB"/>
            </w:rPr>
            <m:t>=0</m:t>
          </m:r>
        </m:oMath>
      </m:oMathPara>
    </w:p>
    <w:p w14:paraId="0AEB2EDC" w14:textId="77777777" w:rsidR="00246768" w:rsidRPr="00AA5642" w:rsidRDefault="00246768" w:rsidP="00C062C0">
      <w:pPr>
        <w:rPr>
          <w:rFonts w:eastAsiaTheme="minorEastAsia"/>
          <w:lang w:val="en-GB"/>
        </w:rPr>
      </w:pPr>
    </w:p>
    <w:p w14:paraId="03F53AFD" w14:textId="0403B115" w:rsidR="006B29DE" w:rsidRPr="006B29DE" w:rsidRDefault="00246768" w:rsidP="00C062C0">
      <w:pPr>
        <w:rPr>
          <w:rFonts w:eastAsiaTheme="minorEastAsia"/>
          <w:lang w:val="en-GB"/>
        </w:rPr>
      </w:pPr>
      <w:r>
        <w:rPr>
          <w:rFonts w:eastAsiaTheme="minorEastAsia"/>
          <w:noProof/>
          <w:lang w:val="en-GB"/>
        </w:rPr>
        <mc:AlternateContent>
          <mc:Choice Requires="wpg">
            <w:drawing>
              <wp:anchor distT="0" distB="0" distL="114300" distR="114300" simplePos="0" relativeHeight="251658247" behindDoc="0" locked="0" layoutInCell="1" allowOverlap="1" wp14:anchorId="6AC557A5" wp14:editId="233F2593">
                <wp:simplePos x="0" y="0"/>
                <wp:positionH relativeFrom="margin">
                  <wp:align>right</wp:align>
                </wp:positionH>
                <wp:positionV relativeFrom="paragraph">
                  <wp:posOffset>144616</wp:posOffset>
                </wp:positionV>
                <wp:extent cx="744794" cy="641554"/>
                <wp:effectExtent l="0" t="0" r="17780" b="25400"/>
                <wp:wrapNone/>
                <wp:docPr id="122579092" name="Group 122579092"/>
                <wp:cNvGraphicFramePr/>
                <a:graphic xmlns:a="http://schemas.openxmlformats.org/drawingml/2006/main">
                  <a:graphicData uri="http://schemas.microsoft.com/office/word/2010/wordprocessingGroup">
                    <wpg:wgp>
                      <wpg:cNvGrpSpPr/>
                      <wpg:grpSpPr>
                        <a:xfrm>
                          <a:off x="0" y="0"/>
                          <a:ext cx="744794" cy="641554"/>
                          <a:chOff x="0" y="0"/>
                          <a:chExt cx="744794" cy="641554"/>
                        </a:xfrm>
                      </wpg:grpSpPr>
                      <wps:wsp>
                        <wps:cNvPr id="334597818" name="Oval 5"/>
                        <wps:cNvSpPr/>
                        <wps:spPr>
                          <a:xfrm>
                            <a:off x="0" y="405580"/>
                            <a:ext cx="235974" cy="235974"/>
                          </a:xfrm>
                          <a:prstGeom prst="ellipse">
                            <a:avLst/>
                          </a:prstGeom>
                          <a:solidFill>
                            <a:schemeClr val="accent1">
                              <a:lumMod val="20000"/>
                              <a:lumOff val="80000"/>
                              <a:alpha val="5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EED2DE" w14:textId="77777777" w:rsidR="00246768" w:rsidRDefault="00246768" w:rsidP="00246768">
                              <w:pPr>
                                <w:jc w:val="center"/>
                              </w:pPr>
                              <w:r w:rsidRPr="00C00C03">
                                <w:rPr>
                                  <w:color w:val="000000" w:themeColor="text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3491418" name="Oval 5"/>
                        <wps:cNvSpPr/>
                        <wps:spPr>
                          <a:xfrm>
                            <a:off x="280220" y="0"/>
                            <a:ext cx="235974" cy="235974"/>
                          </a:xfrm>
                          <a:prstGeom prst="ellipse">
                            <a:avLst/>
                          </a:prstGeom>
                          <a:solidFill>
                            <a:schemeClr val="accent2">
                              <a:lumMod val="20000"/>
                              <a:lumOff val="80000"/>
                              <a:alpha val="5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298A2" w14:textId="77777777" w:rsidR="00246768" w:rsidRPr="00C00C03" w:rsidRDefault="00246768" w:rsidP="00246768">
                              <w:pPr>
                                <w:jc w:val="center"/>
                                <w:rPr>
                                  <w:color w:val="000000" w:themeColor="text1"/>
                                </w:rPr>
                              </w:pPr>
                              <w:r w:rsidRPr="00C00C03">
                                <w:rPr>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67421965" name="Oval 5"/>
                        <wps:cNvSpPr/>
                        <wps:spPr>
                          <a:xfrm>
                            <a:off x="508820" y="390832"/>
                            <a:ext cx="235974" cy="235974"/>
                          </a:xfrm>
                          <a:prstGeom prst="ellipse">
                            <a:avLst/>
                          </a:prstGeom>
                          <a:solidFill>
                            <a:schemeClr val="accent1">
                              <a:lumMod val="20000"/>
                              <a:lumOff val="80000"/>
                              <a:alpha val="5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CF6D4" w14:textId="77777777" w:rsidR="00246768" w:rsidRDefault="00246768" w:rsidP="00246768">
                              <w:pPr>
                                <w:jc w:val="center"/>
                              </w:pPr>
                              <w:r w:rsidRPr="00C00C03">
                                <w:rPr>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83000312" name="Straight Connector 6"/>
                        <wps:cNvCnPr/>
                        <wps:spPr>
                          <a:xfrm>
                            <a:off x="464575" y="213851"/>
                            <a:ext cx="103238" cy="191626"/>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138693778" name="Straight Connector 6"/>
                        <wps:cNvCnPr/>
                        <wps:spPr>
                          <a:xfrm flipH="1">
                            <a:off x="162233" y="199103"/>
                            <a:ext cx="147094" cy="206478"/>
                          </a:xfrm>
                          <a:prstGeom prst="line">
                            <a:avLst/>
                          </a:prstGeom>
                          <a:ln w="127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C557A5" id="Group 122579092" o:spid="_x0000_s1044" style="position:absolute;left:0;text-align:left;margin-left:7.45pt;margin-top:11.4pt;width:58.65pt;height:50.5pt;z-index:251658247;mso-position-horizontal:right;mso-position-horizontal-relative:margin" coordsize="7447,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">
                <v:oval id="Oval 5" o:spid="_x0000_s1045" style="position:absolute;top:4055;width:2359;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" fillcolor="#d9e2f3 [660]" strokecolor="#b4c6e7 [1300]" strokeweight="1pt">
                  <v:fill opacity="32896f"/>
                  <v:stroke joinstyle="miter"/>
                  <v:textbox inset="0,0,0,0">
                    <w:txbxContent>
                      <w:p w14:paraId="6FEED2DE" w14:textId="77777777" w:rsidR="00246768" w:rsidRDefault="00246768" w:rsidP="00246768">
                        <w:pPr>
                          <w:jc w:val="center"/>
                        </w:pPr>
                        <w:r w:rsidRPr="00C00C03">
                          <w:rPr>
                            <w:color w:val="000000" w:themeColor="text1"/>
                          </w:rPr>
                          <w:t>0</w:t>
                        </w:r>
                      </w:p>
                    </w:txbxContent>
                  </v:textbox>
                </v:oval>
                <v:oval id="Oval 5" o:spid="_x0000_s1046" style="position:absolute;left:2802;width:2359;height:2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" fillcolor="#fbe4d5 [661]" strokecolor="#ed7d31 [3205]" strokeweight="1pt">
                  <v:fill opacity="32896f"/>
                  <v:stroke joinstyle="miter"/>
                  <v:textbox inset="0,0,0,0">
                    <w:txbxContent>
                      <w:p w14:paraId="3A2298A2" w14:textId="77777777" w:rsidR="00246768" w:rsidRPr="00C00C03" w:rsidRDefault="00246768" w:rsidP="00246768">
                        <w:pPr>
                          <w:jc w:val="center"/>
                          <w:rPr>
                            <w:color w:val="000000" w:themeColor="text1"/>
                          </w:rPr>
                        </w:pPr>
                        <w:r w:rsidRPr="00C00C03">
                          <w:rPr>
                            <w:color w:val="000000" w:themeColor="text1"/>
                          </w:rPr>
                          <w:t>1</w:t>
                        </w:r>
                      </w:p>
                    </w:txbxContent>
                  </v:textbox>
                </v:oval>
                <v:oval id="Oval 5" o:spid="_x0000_s1047" style="position:absolute;left:5088;top:3908;width:2359;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" fillcolor="#d9e2f3 [660]" strokecolor="#b4c6e7 [1300]" strokeweight="1pt">
                  <v:fill opacity="32896f"/>
                  <v:stroke joinstyle="miter"/>
                  <v:textbox inset="0,0,0,0">
                    <w:txbxContent>
                      <w:p w14:paraId="112CF6D4" w14:textId="77777777" w:rsidR="00246768" w:rsidRDefault="00246768" w:rsidP="00246768">
                        <w:pPr>
                          <w:jc w:val="center"/>
                        </w:pPr>
                        <w:r w:rsidRPr="00C00C03">
                          <w:rPr>
                            <w:color w:val="000000" w:themeColor="text1"/>
                          </w:rPr>
                          <w:t>2</w:t>
                        </w:r>
                      </w:p>
                    </w:txbxContent>
                  </v:textbox>
                </v:oval>
                <v:line id="Straight Connector 6" o:spid="_x0000_s1048" style="position:absolute;visibility:visible;mso-wrap-style:square" from="4645,2138" to="5678,4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" strokecolor="#aeaaaa [2414]" strokeweight="1pt">
                  <v:stroke joinstyle="miter"/>
                </v:line>
                <v:line id="Straight Connector 6" o:spid="_x0000_s1049" style="position:absolute;flip:x;visibility:visible;mso-wrap-style:square" from="1622,1991" to="30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" strokecolor="#aeaaaa [2414]" strokeweight="1pt">
                  <v:stroke joinstyle="miter"/>
                </v:line>
                <w10:wrap anchorx="margin"/>
              </v:group>
            </w:pict>
          </mc:Fallback>
        </mc:AlternateContent>
      </w:r>
      <w:r w:rsidR="00064A9F">
        <w:rPr>
          <w:rFonts w:eastAsiaTheme="minorEastAsia"/>
          <w:lang w:val="en-GB"/>
        </w:rPr>
        <w:t>However,</w:t>
      </w:r>
      <w:r w:rsidR="00E4516D">
        <w:rPr>
          <w:rFonts w:eastAsiaTheme="minorEastAsia"/>
          <w:lang w:val="en-GB"/>
        </w:rPr>
        <w:t xml:space="preserve"> if we select node</w:t>
      </w:r>
      <w:r w:rsidR="007D48E0">
        <w:rPr>
          <w:rFonts w:eastAsiaTheme="minorEastAsia"/>
          <w:lang w:val="en-GB"/>
        </w:rPr>
        <w:t>s</w:t>
      </w:r>
      <w:r w:rsidR="00E4516D">
        <w:rPr>
          <w:rFonts w:eastAsiaTheme="minorEastAsia"/>
          <w:lang w:val="en-GB"/>
        </w:rPr>
        <w:t xml:space="preserve"> 0 and 2 for the MIS, th</w:t>
      </w:r>
      <w:r w:rsidR="00D967FB">
        <w:rPr>
          <w:rFonts w:eastAsiaTheme="minorEastAsia"/>
          <w:lang w:val="en-GB"/>
        </w:rPr>
        <w:t>e</w:t>
      </w:r>
      <w:r w:rsidR="00E4516D">
        <w:rPr>
          <w:rFonts w:eastAsiaTheme="minorEastAsia"/>
          <w:lang w:val="en-GB"/>
        </w:rPr>
        <w:t xml:space="preserve"> loss is -2</w:t>
      </w:r>
      <w:r w:rsidR="00D967FB">
        <w:rPr>
          <w:rFonts w:eastAsiaTheme="minorEastAsia"/>
          <w:lang w:val="en-GB"/>
        </w:rPr>
        <w:t xml:space="preserve">. </w:t>
      </w:r>
    </w:p>
    <w:p w14:paraId="22183E78" w14:textId="5B18D532" w:rsidR="00C062C0" w:rsidRPr="00CB33F5" w:rsidRDefault="00000000" w:rsidP="00C541D1">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H</m:t>
              </m:r>
            </m:e>
            <m:sub>
              <m:r>
                <w:rPr>
                  <w:rFonts w:ascii="Cambria Math" w:eastAsiaTheme="minorEastAsia" w:hAnsi="Cambria Math"/>
                  <w:lang w:val="en-GB"/>
                </w:rPr>
                <m:t>QUBO</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T</m:t>
              </m:r>
            </m:sup>
          </m:sSup>
          <m:r>
            <w:rPr>
              <w:rFonts w:ascii="Cambria Math" w:eastAsiaTheme="minorEastAsia" w:hAnsi="Cambria Math"/>
              <w:lang w:val="en-GB"/>
            </w:rPr>
            <m:t>Qx=</m:t>
          </m:r>
          <m:d>
            <m:dPr>
              <m:ctrlPr>
                <w:rPr>
                  <w:rFonts w:ascii="Cambria Math" w:eastAsiaTheme="minorEastAsia" w:hAnsi="Cambria Math"/>
                  <w:i/>
                  <w:lang w:val="en-GB"/>
                </w:rPr>
              </m:ctrlPr>
            </m:dPr>
            <m:e>
              <m:m>
                <m:mPr>
                  <m:plcHide m:val="1"/>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e>
                </m:mr>
              </m:m>
            </m:e>
          </m:d>
          <m:d>
            <m:dPr>
              <m:ctrlPr>
                <w:rPr>
                  <w:rFonts w:ascii="Cambria Math" w:eastAsiaTheme="minorEastAsia" w:hAnsi="Cambria Math"/>
                  <w:i/>
                  <w:lang w:val="en-GB"/>
                </w:rPr>
              </m:ctrlPr>
            </m:dPr>
            <m:e>
              <m:m>
                <m:mPr>
                  <m:mcs>
                    <m:mc>
                      <m:mcPr>
                        <m:count m:val="3"/>
                        <m:mcJc m:val="center"/>
                      </m:mcPr>
                    </m:mc>
                  </m:mcs>
                  <m:ctrlPr>
                    <w:rPr>
                      <w:rFonts w:ascii="Cambria Math" w:eastAsiaTheme="minorEastAsia" w:hAnsi="Cambria Math"/>
                      <w:i/>
                      <w:lang w:val="en-GB"/>
                    </w:rPr>
                  </m:ctrlPr>
                </m:mPr>
                <m:mr>
                  <m:e>
                    <m:r>
                      <w:rPr>
                        <w:rFonts w:ascii="Cambria Math" w:eastAsiaTheme="minorEastAsia" w:hAnsi="Cambria Math"/>
                        <w:lang w:val="en-GB"/>
                      </w:rPr>
                      <m:t>-1</m:t>
                    </m:r>
                  </m:e>
                  <m:e>
                    <m:r>
                      <w:rPr>
                        <w:rFonts w:ascii="Cambria Math" w:eastAsiaTheme="minorEastAsia" w:hAnsi="Cambria Math"/>
                        <w:lang w:val="en-GB"/>
                      </w:rPr>
                      <m:t>2</m:t>
                    </m:r>
                    <m:ctrlPr>
                      <w:rPr>
                        <w:rFonts w:ascii="Cambria Math" w:eastAsia="Cambria Math" w:hAnsi="Cambria Math" w:cs="Cambria Math"/>
                        <w:i/>
                        <w:lang w:val="en-GB"/>
                      </w:rPr>
                    </m:ctrlPr>
                  </m:e>
                  <m:e>
                    <m:r>
                      <w:rPr>
                        <w:rFonts w:ascii="Cambria Math" w:eastAsia="Cambria Math" w:hAnsi="Cambria Math" w:cs="Cambria Math"/>
                        <w:lang w:val="en-GB"/>
                      </w:rPr>
                      <m:t>0</m:t>
                    </m:r>
                  </m:e>
                </m:mr>
                <m:mr>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ctrlPr>
                      <w:rPr>
                        <w:rFonts w:ascii="Cambria Math" w:eastAsia="Cambria Math" w:hAnsi="Cambria Math" w:cs="Cambria Math"/>
                        <w:i/>
                        <w:lang w:val="en-GB"/>
                      </w:rPr>
                    </m:ctrlPr>
                  </m:e>
                  <m:e>
                    <m:r>
                      <w:rPr>
                        <w:rFonts w:ascii="Cambria Math" w:eastAsia="Cambria Math" w:hAnsi="Cambria Math" w:cs="Cambria Math"/>
                        <w:lang w:val="en-GB"/>
                      </w:rPr>
                      <m:t>2</m:t>
                    </m:r>
                    <m:ctrlPr>
                      <w:rPr>
                        <w:rFonts w:ascii="Cambria Math" w:eastAsia="Cambria Math" w:hAnsi="Cambria Math" w:cs="Cambria Math"/>
                        <w:i/>
                        <w:lang w:val="en-GB"/>
                      </w:rPr>
                    </m:ctrlPr>
                  </m:e>
                </m:mr>
                <m:mr>
                  <m:e>
                    <m:r>
                      <w:rPr>
                        <w:rFonts w:ascii="Cambria Math" w:eastAsia="Cambria Math" w:hAnsi="Cambria Math" w:cs="Cambria Math"/>
                        <w:lang w:val="en-GB"/>
                      </w:rPr>
                      <m:t>0</m:t>
                    </m:r>
                  </m:e>
                  <m:e>
                    <m:r>
                      <w:rPr>
                        <w:rFonts w:ascii="Cambria Math" w:eastAsiaTheme="minorEastAsia" w:hAnsi="Cambria Math"/>
                        <w:lang w:val="en-GB"/>
                      </w:rPr>
                      <m:t>0</m:t>
                    </m:r>
                    <m:ctrlPr>
                      <w:rPr>
                        <w:rFonts w:ascii="Cambria Math" w:eastAsia="Cambria Math" w:hAnsi="Cambria Math" w:cs="Cambria Math"/>
                        <w:i/>
                        <w:lang w:val="en-GB"/>
                      </w:rPr>
                    </m:ctrlPr>
                  </m:e>
                  <m:e>
                    <m:r>
                      <w:rPr>
                        <w:rFonts w:ascii="Cambria Math" w:eastAsia="Cambria Math" w:hAnsi="Cambria Math" w:cs="Cambria Math"/>
                        <w:lang w:val="en-GB"/>
                      </w:rPr>
                      <m:t>-1</m:t>
                    </m:r>
                  </m:e>
                </m:mr>
              </m:m>
            </m:e>
          </m:d>
          <m:d>
            <m:dPr>
              <m:ctrlPr>
                <w:rPr>
                  <w:rFonts w:ascii="Cambria Math" w:eastAsiaTheme="minorEastAsia" w:hAnsi="Cambria Math"/>
                  <w:i/>
                  <w:lang w:val="en-GB"/>
                </w:rPr>
              </m:ctrlPr>
            </m:dPr>
            <m:e>
              <m:m>
                <m:mPr>
                  <m:mcs>
                    <m:mc>
                      <m:mcPr>
                        <m:count m:val="1"/>
                        <m:mcJc m:val="center"/>
                      </m:mcPr>
                    </m:mc>
                  </m:mcs>
                  <m:ctrlPr>
                    <w:rPr>
                      <w:rFonts w:ascii="Cambria Math" w:eastAsiaTheme="minorEastAsia" w:hAnsi="Cambria Math"/>
                      <w:i/>
                      <w:lang w:val="en-GB"/>
                    </w:rPr>
                  </m:ctrlPr>
                </m:mPr>
                <m:mr>
                  <m:e>
                    <m:r>
                      <w:rPr>
                        <w:rFonts w:ascii="Cambria Math" w:eastAsiaTheme="minorEastAsia" w:hAnsi="Cambria Math"/>
                        <w:lang w:val="en-GB"/>
                      </w:rPr>
                      <m:t>1</m:t>
                    </m:r>
                  </m:e>
                </m:mr>
                <m:mr>
                  <m:e>
                    <m:r>
                      <w:rPr>
                        <w:rFonts w:ascii="Cambria Math" w:eastAsiaTheme="minorEastAsia" w:hAnsi="Cambria Math"/>
                        <w:lang w:val="en-GB"/>
                      </w:rPr>
                      <m:t>0</m:t>
                    </m:r>
                    <m:ctrlPr>
                      <w:rPr>
                        <w:rFonts w:ascii="Cambria Math" w:eastAsia="Cambria Math" w:hAnsi="Cambria Math" w:cs="Cambria Math"/>
                        <w:i/>
                        <w:lang w:val="en-GB"/>
                      </w:rPr>
                    </m:ctrlPr>
                  </m:e>
                </m:mr>
                <m:mr>
                  <m:e>
                    <m:r>
                      <w:rPr>
                        <w:rFonts w:ascii="Cambria Math" w:eastAsia="Cambria Math" w:hAnsi="Cambria Math" w:cs="Cambria Math"/>
                        <w:lang w:val="en-GB"/>
                      </w:rPr>
                      <m:t>1</m:t>
                    </m:r>
                  </m:e>
                </m:mr>
              </m:m>
            </m:e>
          </m:d>
          <m:r>
            <w:rPr>
              <w:rFonts w:ascii="Cambria Math" w:eastAsiaTheme="minorEastAsia" w:hAnsi="Cambria Math"/>
              <w:lang w:val="en-GB"/>
            </w:rPr>
            <m:t>=-2</m:t>
          </m:r>
        </m:oMath>
      </m:oMathPara>
    </w:p>
    <w:p w14:paraId="172AC482" w14:textId="726F083B" w:rsidR="006E2C11" w:rsidRPr="002B48F9" w:rsidRDefault="00524470" w:rsidP="006E2C11">
      <w:pPr>
        <w:rPr>
          <w:rFonts w:eastAsiaTheme="minorEastAsia"/>
          <w:lang w:val="en-GB"/>
        </w:rPr>
      </w:pPr>
      <w:r>
        <w:rPr>
          <w:rFonts w:eastAsiaTheme="minorEastAsia"/>
          <w:lang w:val="en-GB"/>
        </w:rPr>
        <w:t xml:space="preserve">We have found the optimal solution </w:t>
      </w:r>
      <w:r w:rsidR="002C3D69">
        <w:rPr>
          <w:rFonts w:eastAsiaTheme="minorEastAsia"/>
          <w:lang w:val="en-GB"/>
        </w:rPr>
        <w:t>for this example.</w:t>
      </w:r>
    </w:p>
    <w:p w14:paraId="30380463" w14:textId="24634615" w:rsidR="00137653" w:rsidRPr="006E2C11" w:rsidRDefault="00137653" w:rsidP="00137653">
      <w:pPr>
        <w:pStyle w:val="Heading2"/>
        <w:rPr>
          <w:lang w:val="en-GB"/>
        </w:rPr>
      </w:pPr>
      <w:r>
        <w:rPr>
          <w:lang w:val="en-GB"/>
        </w:rPr>
        <w:t>Graph Theory</w:t>
      </w:r>
    </w:p>
    <w:p w14:paraId="05049C78" w14:textId="4676A5F7" w:rsidR="00705664" w:rsidRDefault="0064080D" w:rsidP="00BE43C5">
      <w:pPr>
        <w:rPr>
          <w:lang w:val="en-GB"/>
        </w:rPr>
      </w:pPr>
      <w:r>
        <w:rPr>
          <w:lang w:val="en-GB"/>
        </w:rPr>
        <w:t xml:space="preserve">The basic elements of </w:t>
      </w:r>
      <w:r w:rsidR="007D48E0">
        <w:rPr>
          <w:lang w:val="en-GB"/>
        </w:rPr>
        <w:t>any</w:t>
      </w:r>
      <w:r>
        <w:rPr>
          <w:lang w:val="en-GB"/>
        </w:rPr>
        <w:t xml:space="preserve"> graph are nodes and edges. </w:t>
      </w:r>
      <w:r w:rsidRPr="00B43FBA">
        <w:rPr>
          <w:b/>
          <w:bCs/>
          <w:lang w:val="en-GB"/>
        </w:rPr>
        <w:t>Nodes</w:t>
      </w:r>
      <w:r>
        <w:rPr>
          <w:lang w:val="en-GB"/>
        </w:rPr>
        <w:t xml:space="preserve"> </w:t>
      </w:r>
      <w:r w:rsidR="00822EFB">
        <w:rPr>
          <w:lang w:val="en-GB"/>
        </w:rPr>
        <w:t xml:space="preserve">(or </w:t>
      </w:r>
      <w:r w:rsidR="008A3AA8">
        <w:rPr>
          <w:i/>
          <w:iCs/>
          <w:lang w:val="en-GB"/>
        </w:rPr>
        <w:t>v</w:t>
      </w:r>
      <w:r w:rsidR="00822EFB" w:rsidRPr="00822EFB">
        <w:rPr>
          <w:i/>
          <w:iCs/>
          <w:lang w:val="en-GB"/>
        </w:rPr>
        <w:t>ertices</w:t>
      </w:r>
      <w:r w:rsidR="00822EFB">
        <w:rPr>
          <w:lang w:val="en-GB"/>
        </w:rPr>
        <w:t xml:space="preserve">) </w:t>
      </w:r>
      <w:r>
        <w:rPr>
          <w:lang w:val="en-GB"/>
        </w:rPr>
        <w:t>can represent a variety of different objects</w:t>
      </w:r>
      <w:r w:rsidR="008A3AA8">
        <w:rPr>
          <w:lang w:val="en-GB"/>
        </w:rPr>
        <w:t>,</w:t>
      </w:r>
      <w:r>
        <w:rPr>
          <w:lang w:val="en-GB"/>
        </w:rPr>
        <w:t xml:space="preserve"> such as </w:t>
      </w:r>
      <w:r w:rsidR="004933A7">
        <w:rPr>
          <w:lang w:val="en-GB"/>
        </w:rPr>
        <w:t>people</w:t>
      </w:r>
      <w:r>
        <w:rPr>
          <w:lang w:val="en-GB"/>
        </w:rPr>
        <w:t xml:space="preserve">, items, places and more. </w:t>
      </w:r>
      <w:r w:rsidRPr="00B43FBA">
        <w:rPr>
          <w:b/>
          <w:bCs/>
          <w:lang w:val="en-GB"/>
        </w:rPr>
        <w:t>Edges</w:t>
      </w:r>
      <w:r>
        <w:rPr>
          <w:lang w:val="en-GB"/>
        </w:rPr>
        <w:t xml:space="preserve"> show how the nodes are connected. A simple graph consists of nodes and edges </w:t>
      </w:r>
      <w:r w:rsidR="00705664">
        <w:rPr>
          <w:lang w:val="en-GB"/>
        </w:rPr>
        <w:t>of only one type. Let’s</w:t>
      </w:r>
      <w:r>
        <w:rPr>
          <w:lang w:val="en-GB"/>
        </w:rPr>
        <w:t xml:space="preserve"> say</w:t>
      </w:r>
      <w:r w:rsidR="00705664">
        <w:rPr>
          <w:lang w:val="en-GB"/>
        </w:rPr>
        <w:t xml:space="preserve"> the nodes represent</w:t>
      </w:r>
      <w:r>
        <w:rPr>
          <w:lang w:val="en-GB"/>
        </w:rPr>
        <w:t xml:space="preserve"> </w:t>
      </w:r>
      <w:r w:rsidR="0087486B">
        <w:rPr>
          <w:lang w:val="en-GB"/>
        </w:rPr>
        <w:t>people</w:t>
      </w:r>
      <w:r>
        <w:rPr>
          <w:lang w:val="en-GB"/>
        </w:rPr>
        <w:t xml:space="preserve"> and </w:t>
      </w:r>
      <w:r w:rsidR="00705664">
        <w:rPr>
          <w:lang w:val="en-GB"/>
        </w:rPr>
        <w:t xml:space="preserve">the edges show </w:t>
      </w:r>
      <w:r>
        <w:rPr>
          <w:lang w:val="en-GB"/>
        </w:rPr>
        <w:t xml:space="preserve">whether </w:t>
      </w:r>
      <w:r w:rsidR="00705664">
        <w:rPr>
          <w:lang w:val="en-GB"/>
        </w:rPr>
        <w:t xml:space="preserve">person A </w:t>
      </w:r>
      <w:r>
        <w:rPr>
          <w:lang w:val="en-GB"/>
        </w:rPr>
        <w:t>know</w:t>
      </w:r>
      <w:r w:rsidR="00705664">
        <w:rPr>
          <w:lang w:val="en-GB"/>
        </w:rPr>
        <w:t>s person B</w:t>
      </w:r>
      <w:r>
        <w:rPr>
          <w:lang w:val="en-GB"/>
        </w:rPr>
        <w:t xml:space="preserve">. </w:t>
      </w:r>
    </w:p>
    <w:p w14:paraId="3E6F996B" w14:textId="14659082" w:rsidR="00705664" w:rsidRDefault="00705664" w:rsidP="00BE43C5">
      <w:pPr>
        <w:rPr>
          <w:lang w:val="en-GB"/>
        </w:rPr>
      </w:pPr>
      <w:r>
        <w:rPr>
          <w:lang w:val="en-GB"/>
        </w:rPr>
        <w:t xml:space="preserve">Edges can be </w:t>
      </w:r>
      <w:r w:rsidRPr="00B43FBA">
        <w:rPr>
          <w:b/>
          <w:bCs/>
          <w:lang w:val="en-GB"/>
        </w:rPr>
        <w:t>directed</w:t>
      </w:r>
      <w:r>
        <w:rPr>
          <w:lang w:val="en-GB"/>
        </w:rPr>
        <w:t xml:space="preserve"> or </w:t>
      </w:r>
      <w:r w:rsidRPr="00B43FBA">
        <w:rPr>
          <w:b/>
          <w:bCs/>
          <w:lang w:val="en-GB"/>
        </w:rPr>
        <w:t>undirected</w:t>
      </w:r>
      <w:r>
        <w:rPr>
          <w:lang w:val="en-GB"/>
        </w:rPr>
        <w:t xml:space="preserve">. Person A might know person </w:t>
      </w:r>
      <w:r w:rsidR="00510125">
        <w:rPr>
          <w:lang w:val="en-GB"/>
        </w:rPr>
        <w:t>B,</w:t>
      </w:r>
      <w:r>
        <w:rPr>
          <w:lang w:val="en-GB"/>
        </w:rPr>
        <w:t xml:space="preserve"> but person B has never heard of person A</w:t>
      </w:r>
      <w:r w:rsidR="00510125">
        <w:rPr>
          <w:lang w:val="en-GB"/>
        </w:rPr>
        <w:t xml:space="preserve"> – t</w:t>
      </w:r>
      <w:r>
        <w:rPr>
          <w:lang w:val="en-GB"/>
        </w:rPr>
        <w:t xml:space="preserve">hat’s a directed edge. </w:t>
      </w:r>
      <w:r w:rsidR="007F4A89">
        <w:rPr>
          <w:lang w:val="en-GB"/>
        </w:rPr>
        <w:t xml:space="preserve">An undirected edge </w:t>
      </w:r>
      <w:r w:rsidR="00627C9A">
        <w:rPr>
          <w:lang w:val="en-GB"/>
        </w:rPr>
        <w:t>might</w:t>
      </w:r>
      <w:r w:rsidR="007F4A89">
        <w:rPr>
          <w:lang w:val="en-GB"/>
        </w:rPr>
        <w:t xml:space="preserve"> be “married”. </w:t>
      </w:r>
      <w:r>
        <w:rPr>
          <w:lang w:val="en-GB"/>
        </w:rPr>
        <w:t xml:space="preserve">If </w:t>
      </w:r>
      <w:r w:rsidR="007F4A89">
        <w:rPr>
          <w:lang w:val="en-GB"/>
        </w:rPr>
        <w:t xml:space="preserve">person A is married to person B, </w:t>
      </w:r>
      <w:r w:rsidR="00627C9A">
        <w:rPr>
          <w:lang w:val="en-GB"/>
        </w:rPr>
        <w:t xml:space="preserve">then </w:t>
      </w:r>
      <w:r w:rsidR="007F4A89">
        <w:rPr>
          <w:lang w:val="en-GB"/>
        </w:rPr>
        <w:t>person B is automatically married to person A – at least in Switzerland. As we can see from these examples</w:t>
      </w:r>
      <w:r w:rsidR="000B3673">
        <w:rPr>
          <w:lang w:val="en-GB"/>
        </w:rPr>
        <w:t>,</w:t>
      </w:r>
      <w:r w:rsidR="007F4A89">
        <w:rPr>
          <w:lang w:val="en-GB"/>
        </w:rPr>
        <w:t xml:space="preserve"> some edge types are naturally directed and other</w:t>
      </w:r>
      <w:r w:rsidR="00510125">
        <w:rPr>
          <w:lang w:val="en-GB"/>
        </w:rPr>
        <w:t>s</w:t>
      </w:r>
      <w:r w:rsidR="007F4A89">
        <w:rPr>
          <w:lang w:val="en-GB"/>
        </w:rPr>
        <w:t xml:space="preserve"> undirected.</w:t>
      </w:r>
      <w:r w:rsidR="00B43FBA">
        <w:rPr>
          <w:lang w:val="en-GB"/>
        </w:rPr>
        <w:t xml:space="preserve"> </w:t>
      </w:r>
      <w:r w:rsidR="001B3AB9">
        <w:rPr>
          <w:lang w:val="en-GB"/>
        </w:rPr>
        <w:t xml:space="preserve">However, any directed graph can be transformed into an undirected graph by adding </w:t>
      </w:r>
      <w:r w:rsidR="003E1001">
        <w:rPr>
          <w:lang w:val="en-GB"/>
        </w:rPr>
        <w:t>inverted</w:t>
      </w:r>
      <w:r w:rsidR="001B3AB9">
        <w:rPr>
          <w:lang w:val="en-GB"/>
        </w:rPr>
        <w:t xml:space="preserve"> edge</w:t>
      </w:r>
      <w:r w:rsidR="003E1001">
        <w:rPr>
          <w:lang w:val="en-GB"/>
        </w:rPr>
        <w:t>s</w:t>
      </w:r>
      <w:r w:rsidR="001B3AB9">
        <w:rPr>
          <w:lang w:val="en-GB"/>
        </w:rPr>
        <w:t>.</w:t>
      </w:r>
    </w:p>
    <w:p w14:paraId="3ECF4308" w14:textId="62E8531A" w:rsidR="00DB4D10" w:rsidRDefault="007F4A89" w:rsidP="00531E9C">
      <w:pPr>
        <w:rPr>
          <w:lang w:val="en-GB"/>
        </w:rPr>
      </w:pPr>
      <w:r>
        <w:rPr>
          <w:noProof/>
        </w:rPr>
        <mc:AlternateContent>
          <mc:Choice Requires="wps">
            <w:drawing>
              <wp:anchor distT="0" distB="0" distL="114300" distR="114300" simplePos="0" relativeHeight="251658241" behindDoc="0" locked="0" layoutInCell="1" allowOverlap="1" wp14:anchorId="03A0AC23" wp14:editId="691BF7AB">
                <wp:simplePos x="0" y="0"/>
                <wp:positionH relativeFrom="column">
                  <wp:posOffset>3314065</wp:posOffset>
                </wp:positionH>
                <wp:positionV relativeFrom="paragraph">
                  <wp:posOffset>1320800</wp:posOffset>
                </wp:positionV>
                <wp:extent cx="2444115" cy="32956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444115" cy="329565"/>
                        </a:xfrm>
                        <a:prstGeom prst="rect">
                          <a:avLst/>
                        </a:prstGeom>
                        <a:solidFill>
                          <a:prstClr val="white"/>
                        </a:solidFill>
                        <a:ln>
                          <a:noFill/>
                        </a:ln>
                      </wps:spPr>
                      <wps:txbx>
                        <w:txbxContent>
                          <w:p w14:paraId="082048F7" w14:textId="14AF557E" w:rsidR="007F4A89" w:rsidRPr="007F4A89" w:rsidRDefault="007F4A89" w:rsidP="00623EDE">
                            <w:pPr>
                              <w:pStyle w:val="Caption"/>
                              <w:jc w:val="left"/>
                              <w:rPr>
                                <w:noProof/>
                                <w:lang w:val="en-GB"/>
                              </w:rPr>
                            </w:pPr>
                            <w:bookmarkStart w:id="1" w:name="_Ref124150857"/>
                            <w:r w:rsidRPr="007F4A89">
                              <w:rPr>
                                <w:lang w:val="en-GB"/>
                              </w:rPr>
                              <w:t xml:space="preserve">Figure </w:t>
                            </w:r>
                            <w:r>
                              <w:fldChar w:fldCharType="begin"/>
                            </w:r>
                            <w:r w:rsidRPr="007F4A89">
                              <w:rPr>
                                <w:lang w:val="en-GB"/>
                              </w:rPr>
                              <w:instrText xml:space="preserve"> SEQ Figure \* ARABIC </w:instrText>
                            </w:r>
                            <w:r>
                              <w:fldChar w:fldCharType="separate"/>
                            </w:r>
                            <w:r w:rsidR="00C65638">
                              <w:rPr>
                                <w:noProof/>
                                <w:lang w:val="en-GB"/>
                              </w:rPr>
                              <w:t>2</w:t>
                            </w:r>
                            <w:r>
                              <w:fldChar w:fldCharType="end"/>
                            </w:r>
                            <w:bookmarkEnd w:id="1"/>
                            <w:r w:rsidRPr="007F4A89">
                              <w:rPr>
                                <w:lang w:val="en-GB"/>
                              </w:rPr>
                              <w:t xml:space="preserve">: Simple </w:t>
                            </w:r>
                            <w:r w:rsidR="00AD6E15">
                              <w:rPr>
                                <w:lang w:val="en-GB"/>
                              </w:rPr>
                              <w:t>g</w:t>
                            </w:r>
                            <w:r w:rsidRPr="007F4A89">
                              <w:rPr>
                                <w:lang w:val="en-GB"/>
                              </w:rPr>
                              <w:t xml:space="preserve">raph with </w:t>
                            </w:r>
                            <w:r w:rsidR="00531E9C" w:rsidRPr="007F4A89">
                              <w:rPr>
                                <w:lang w:val="en-GB"/>
                              </w:rPr>
                              <w:t>adjacency</w:t>
                            </w:r>
                            <w:r w:rsidRPr="007F4A89">
                              <w:rPr>
                                <w:lang w:val="en-GB"/>
                              </w:rPr>
                              <w:t xml:space="preserve"> matrix</w:t>
                            </w:r>
                            <w:r w:rsidR="00B07474">
                              <w:rPr>
                                <w:lang w:val="en-GB"/>
                              </w:rPr>
                              <w:t>.</w:t>
                            </w:r>
                            <w:r w:rsidR="00531E9C">
                              <w:rPr>
                                <w:lang w:val="en-GB"/>
                              </w:rPr>
                              <w:br/>
                              <w:t xml:space="preserve">Source: </w:t>
                            </w:r>
                            <w:hyperlink r:id="rId12" w:history="1">
                              <w:r w:rsidR="00531E9C" w:rsidRPr="00531E9C">
                                <w:rPr>
                                  <w:rStyle w:val="Hyperlink"/>
                                  <w:lang w:val="en-GB"/>
                                </w:rPr>
                                <w:t>https://www.oreilly.com/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A0AC23" id="_x0000_t202" coordsize="21600,21600" o:spt="202" path="m,l,21600r21600,l21600,xe">
                <v:stroke joinstyle="miter"/>
                <v:path gradientshapeok="t" o:connecttype="rect"/>
              </v:shapetype>
              <v:shape id="Text Box 4" o:spid="_x0000_s1050" type="#_x0000_t202" style="position:absolute;left:0;text-align:left;margin-left:260.95pt;margin-top:104pt;width:192.45pt;height:25.9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" stroked="f">
                <v:textbox inset="0,0,0,0">
                  <w:txbxContent>
                    <w:p w14:paraId="082048F7" w14:textId="14AF557E" w:rsidR="007F4A89" w:rsidRPr="007F4A89" w:rsidRDefault="007F4A89" w:rsidP="00623EDE">
                      <w:pPr>
                        <w:pStyle w:val="Caption"/>
                        <w:jc w:val="left"/>
                        <w:rPr>
                          <w:noProof/>
                          <w:lang w:val="en-GB"/>
                        </w:rPr>
                      </w:pPr>
                      <w:bookmarkStart w:id="2" w:name="_Ref124150857"/>
                      <w:r w:rsidRPr="007F4A89">
                        <w:rPr>
                          <w:lang w:val="en-GB"/>
                        </w:rPr>
                        <w:t xml:space="preserve">Figure </w:t>
                      </w:r>
                      <w:r>
                        <w:fldChar w:fldCharType="begin"/>
                      </w:r>
                      <w:r w:rsidRPr="007F4A89">
                        <w:rPr>
                          <w:lang w:val="en-GB"/>
                        </w:rPr>
                        <w:instrText xml:space="preserve"> SEQ Figure \* ARABIC </w:instrText>
                      </w:r>
                      <w:r>
                        <w:fldChar w:fldCharType="separate"/>
                      </w:r>
                      <w:r w:rsidR="00C65638">
                        <w:rPr>
                          <w:noProof/>
                          <w:lang w:val="en-GB"/>
                        </w:rPr>
                        <w:t>2</w:t>
                      </w:r>
                      <w:r>
                        <w:fldChar w:fldCharType="end"/>
                      </w:r>
                      <w:bookmarkEnd w:id="2"/>
                      <w:r w:rsidRPr="007F4A89">
                        <w:rPr>
                          <w:lang w:val="en-GB"/>
                        </w:rPr>
                        <w:t xml:space="preserve">: Simple </w:t>
                      </w:r>
                      <w:r w:rsidR="00AD6E15">
                        <w:rPr>
                          <w:lang w:val="en-GB"/>
                        </w:rPr>
                        <w:t>g</w:t>
                      </w:r>
                      <w:r w:rsidRPr="007F4A89">
                        <w:rPr>
                          <w:lang w:val="en-GB"/>
                        </w:rPr>
                        <w:t xml:space="preserve">raph with </w:t>
                      </w:r>
                      <w:r w:rsidR="00531E9C" w:rsidRPr="007F4A89">
                        <w:rPr>
                          <w:lang w:val="en-GB"/>
                        </w:rPr>
                        <w:t>adjacency</w:t>
                      </w:r>
                      <w:r w:rsidRPr="007F4A89">
                        <w:rPr>
                          <w:lang w:val="en-GB"/>
                        </w:rPr>
                        <w:t xml:space="preserve"> matrix</w:t>
                      </w:r>
                      <w:r w:rsidR="00B07474">
                        <w:rPr>
                          <w:lang w:val="en-GB"/>
                        </w:rPr>
                        <w:t>.</w:t>
                      </w:r>
                      <w:r w:rsidR="00531E9C">
                        <w:rPr>
                          <w:lang w:val="en-GB"/>
                        </w:rPr>
                        <w:br/>
                        <w:t xml:space="preserve">Source: </w:t>
                      </w:r>
                      <w:hyperlink r:id="rId13" w:history="1">
                        <w:r w:rsidR="00531E9C" w:rsidRPr="00531E9C">
                          <w:rPr>
                            <w:rStyle w:val="Hyperlink"/>
                            <w:lang w:val="en-GB"/>
                          </w:rPr>
                          <w:t>https://www.oreilly.com/</w:t>
                        </w:r>
                      </w:hyperlink>
                    </w:p>
                  </w:txbxContent>
                </v:textbox>
                <w10:wrap type="square"/>
              </v:shape>
            </w:pict>
          </mc:Fallback>
        </mc:AlternateContent>
      </w:r>
      <w:r>
        <w:rPr>
          <w:noProof/>
        </w:rPr>
        <w:drawing>
          <wp:anchor distT="0" distB="0" distL="114300" distR="114300" simplePos="0" relativeHeight="251658240" behindDoc="0" locked="0" layoutInCell="1" allowOverlap="1" wp14:anchorId="76B049FE" wp14:editId="2EC22541">
            <wp:simplePos x="0" y="0"/>
            <wp:positionH relativeFrom="margin">
              <wp:align>right</wp:align>
            </wp:positionH>
            <wp:positionV relativeFrom="paragraph">
              <wp:posOffset>7147</wp:posOffset>
            </wp:positionV>
            <wp:extent cx="2444491" cy="1257300"/>
            <wp:effectExtent l="0" t="0" r="0" b="0"/>
            <wp:wrapSquare wrapText="bothSides"/>
            <wp:docPr id="1" name="Picture 1" descr="Adjacency matrices - Hands-On Data Structures and Algorithms with Pyth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matrices - Hands-On Data Structures and Algorithms with Python  [Boo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491" cy="1257300"/>
                    </a:xfrm>
                    <a:prstGeom prst="rect">
                      <a:avLst/>
                    </a:prstGeom>
                    <a:noFill/>
                    <a:ln>
                      <a:noFill/>
                    </a:ln>
                  </pic:spPr>
                </pic:pic>
              </a:graphicData>
            </a:graphic>
          </wp:anchor>
        </w:drawing>
      </w:r>
      <w:r w:rsidR="00497DE5">
        <w:rPr>
          <w:lang w:val="en-GB"/>
        </w:rPr>
        <w:fldChar w:fldCharType="begin"/>
      </w:r>
      <w:r w:rsidR="00497DE5" w:rsidRPr="00497DE5">
        <w:rPr>
          <w:lang w:val="en-GB"/>
        </w:rPr>
        <w:instrText xml:space="preserve"> REF _Ref124150857 \h </w:instrText>
      </w:r>
      <w:r w:rsidR="00497DE5">
        <w:rPr>
          <w:lang w:val="en-GB"/>
        </w:rPr>
      </w:r>
      <w:r w:rsidR="00497DE5">
        <w:rPr>
          <w:lang w:val="en-GB"/>
        </w:rPr>
        <w:fldChar w:fldCharType="separate"/>
      </w:r>
      <w:r w:rsidR="00D03641" w:rsidRPr="007F4A89">
        <w:rPr>
          <w:lang w:val="en-GB"/>
        </w:rPr>
        <w:t xml:space="preserve">Figure </w:t>
      </w:r>
      <w:r w:rsidR="00D03641">
        <w:rPr>
          <w:noProof/>
          <w:lang w:val="en-GB"/>
        </w:rPr>
        <w:t>2</w:t>
      </w:r>
      <w:r w:rsidR="00497DE5">
        <w:rPr>
          <w:lang w:val="en-GB"/>
        </w:rPr>
        <w:fldChar w:fldCharType="end"/>
      </w:r>
      <w:r w:rsidRPr="00497DE5">
        <w:rPr>
          <w:lang w:val="en-GB"/>
        </w:rPr>
        <w:t xml:space="preserve"> </w:t>
      </w:r>
      <w:r>
        <w:rPr>
          <w:lang w:val="en-GB"/>
        </w:rPr>
        <w:t>shows a simple graph</w:t>
      </w:r>
      <w:r w:rsidR="00A3673E">
        <w:rPr>
          <w:lang w:val="en-GB"/>
        </w:rPr>
        <w:t xml:space="preserve"> with</w:t>
      </w:r>
      <w:r>
        <w:rPr>
          <w:lang w:val="en-GB"/>
        </w:rPr>
        <w:t xml:space="preserve"> </w:t>
      </w:r>
      <w:r w:rsidR="00A3673E">
        <w:rPr>
          <w:lang w:val="en-GB"/>
        </w:rPr>
        <w:t>n</w:t>
      </w:r>
      <w:r>
        <w:rPr>
          <w:lang w:val="en-GB"/>
        </w:rPr>
        <w:t>odes A to F</w:t>
      </w:r>
      <w:r w:rsidR="00A3673E">
        <w:rPr>
          <w:lang w:val="en-GB"/>
        </w:rPr>
        <w:t xml:space="preserve">. These nodes are connected by </w:t>
      </w:r>
      <w:r>
        <w:rPr>
          <w:lang w:val="en-GB"/>
        </w:rPr>
        <w:t xml:space="preserve">undirected edges. </w:t>
      </w:r>
      <w:r w:rsidR="00A3673E">
        <w:rPr>
          <w:lang w:val="en-GB"/>
        </w:rPr>
        <w:t>Let</w:t>
      </w:r>
      <w:r w:rsidR="00912FBA">
        <w:rPr>
          <w:lang w:val="en-GB"/>
        </w:rPr>
        <w:t xml:space="preserve">’s stick </w:t>
      </w:r>
      <w:r w:rsidR="00EA5649">
        <w:rPr>
          <w:lang w:val="en-GB"/>
        </w:rPr>
        <w:t>with</w:t>
      </w:r>
      <w:r w:rsidR="00912FBA">
        <w:rPr>
          <w:lang w:val="en-GB"/>
        </w:rPr>
        <w:t xml:space="preserve"> the example </w:t>
      </w:r>
      <w:r w:rsidR="00EA5649">
        <w:rPr>
          <w:lang w:val="en-GB"/>
        </w:rPr>
        <w:t>of</w:t>
      </w:r>
      <w:r w:rsidR="00912FBA">
        <w:rPr>
          <w:lang w:val="en-GB"/>
        </w:rPr>
        <w:t xml:space="preserve"> </w:t>
      </w:r>
      <w:r w:rsidR="00EA5649">
        <w:rPr>
          <w:lang w:val="en-GB"/>
        </w:rPr>
        <w:t>people</w:t>
      </w:r>
      <w:r w:rsidR="00912FBA">
        <w:rPr>
          <w:lang w:val="en-GB"/>
        </w:rPr>
        <w:t xml:space="preserve"> who know each other. Person A knows person B and C, person B and C know person A and others. </w:t>
      </w:r>
      <w:r>
        <w:rPr>
          <w:lang w:val="en-GB"/>
        </w:rPr>
        <w:t>Th</w:t>
      </w:r>
      <w:r w:rsidR="00912FBA">
        <w:rPr>
          <w:lang w:val="en-GB"/>
        </w:rPr>
        <w:t>ese relationships</w:t>
      </w:r>
      <w:r>
        <w:rPr>
          <w:lang w:val="en-GB"/>
        </w:rPr>
        <w:t xml:space="preserve"> can be</w:t>
      </w:r>
      <w:r w:rsidR="0064080D">
        <w:rPr>
          <w:lang w:val="en-GB"/>
        </w:rPr>
        <w:t xml:space="preserve"> converted into an </w:t>
      </w:r>
      <w:r w:rsidR="0064080D" w:rsidRPr="00AF5BAB">
        <w:rPr>
          <w:b/>
          <w:bCs/>
          <w:lang w:val="en-GB"/>
        </w:rPr>
        <w:t>adjacency matrix</w:t>
      </w:r>
      <w:r w:rsidR="0064080D">
        <w:rPr>
          <w:lang w:val="en-GB"/>
        </w:rPr>
        <w:t xml:space="preserve">, where each row and each column </w:t>
      </w:r>
      <w:r w:rsidR="009E4002">
        <w:rPr>
          <w:lang w:val="en-GB"/>
        </w:rPr>
        <w:t>represent</w:t>
      </w:r>
      <w:r w:rsidR="0064080D">
        <w:rPr>
          <w:lang w:val="en-GB"/>
        </w:rPr>
        <w:t xml:space="preserve"> a </w:t>
      </w:r>
      <w:r w:rsidR="00912FBA">
        <w:rPr>
          <w:lang w:val="en-GB"/>
        </w:rPr>
        <w:t>person</w:t>
      </w:r>
      <w:r w:rsidR="0064080D">
        <w:rPr>
          <w:lang w:val="en-GB"/>
        </w:rPr>
        <w:t xml:space="preserve">. The </w:t>
      </w:r>
      <w:r w:rsidR="00DB4D10">
        <w:rPr>
          <w:lang w:val="en-GB"/>
        </w:rPr>
        <w:t xml:space="preserve">matrix values indicate whether </w:t>
      </w:r>
      <w:r w:rsidR="003231C8">
        <w:rPr>
          <w:lang w:val="en-GB"/>
        </w:rPr>
        <w:t xml:space="preserve">or not there is </w:t>
      </w:r>
      <w:r w:rsidR="00DB4D10">
        <w:rPr>
          <w:lang w:val="en-GB"/>
        </w:rPr>
        <w:t>an edge between two nodes.</w:t>
      </w:r>
    </w:p>
    <w:p w14:paraId="2C7A23C1" w14:textId="3C897D71" w:rsidR="00912FBA" w:rsidRDefault="00912FBA" w:rsidP="007F4A89">
      <w:pPr>
        <w:rPr>
          <w:lang w:val="en-GB"/>
        </w:rPr>
      </w:pPr>
      <w:r>
        <w:rPr>
          <w:lang w:val="en-GB"/>
        </w:rPr>
        <w:t xml:space="preserve">If the matrix values are </w:t>
      </w:r>
      <w:r w:rsidR="000613F9">
        <w:rPr>
          <w:lang w:val="en-GB"/>
        </w:rPr>
        <w:t>Boolean</w:t>
      </w:r>
      <w:r>
        <w:rPr>
          <w:lang w:val="en-GB"/>
        </w:rPr>
        <w:t xml:space="preserve">, we call it an </w:t>
      </w:r>
      <w:r w:rsidRPr="00AF5BAB">
        <w:rPr>
          <w:b/>
          <w:bCs/>
          <w:lang w:val="en-GB"/>
        </w:rPr>
        <w:t>unweighted</w:t>
      </w:r>
      <w:r>
        <w:rPr>
          <w:lang w:val="en-GB"/>
        </w:rPr>
        <w:t xml:space="preserve"> graph. As we can imagine, </w:t>
      </w:r>
      <w:r w:rsidR="00DB0EF7">
        <w:rPr>
          <w:lang w:val="en-GB"/>
        </w:rPr>
        <w:t xml:space="preserve">the </w:t>
      </w:r>
      <w:r>
        <w:rPr>
          <w:lang w:val="en-GB"/>
        </w:rPr>
        <w:t xml:space="preserve">edges could have a numerical value. </w:t>
      </w:r>
      <w:r w:rsidR="000613F9">
        <w:rPr>
          <w:lang w:val="en-GB"/>
        </w:rPr>
        <w:t>Think of</w:t>
      </w:r>
      <w:r>
        <w:rPr>
          <w:lang w:val="en-GB"/>
        </w:rPr>
        <w:t xml:space="preserve"> cities and the flight distance</w:t>
      </w:r>
      <w:r w:rsidR="00455731">
        <w:rPr>
          <w:lang w:val="en-GB"/>
        </w:rPr>
        <w:t>s</w:t>
      </w:r>
      <w:r>
        <w:rPr>
          <w:lang w:val="en-GB"/>
        </w:rPr>
        <w:t xml:space="preserve"> between </w:t>
      </w:r>
      <w:r w:rsidR="00DB0EF7">
        <w:rPr>
          <w:lang w:val="en-GB"/>
        </w:rPr>
        <w:t>them</w:t>
      </w:r>
      <w:r>
        <w:rPr>
          <w:lang w:val="en-GB"/>
        </w:rPr>
        <w:t xml:space="preserve">. An edge could hold information about how long the distance is. In the adjacency matrix we would see numerical values instead of </w:t>
      </w:r>
      <w:r w:rsidR="00676145">
        <w:rPr>
          <w:lang w:val="en-GB"/>
        </w:rPr>
        <w:t>B</w:t>
      </w:r>
      <w:r>
        <w:rPr>
          <w:lang w:val="en-GB"/>
        </w:rPr>
        <w:t>ooleans</w:t>
      </w:r>
      <w:r w:rsidR="00AF5BAB">
        <w:rPr>
          <w:lang w:val="en-GB"/>
        </w:rPr>
        <w:t xml:space="preserve"> – this would be a </w:t>
      </w:r>
      <w:r w:rsidR="00AF5BAB" w:rsidRPr="00AF5BAB">
        <w:rPr>
          <w:b/>
          <w:bCs/>
          <w:lang w:val="en-GB"/>
        </w:rPr>
        <w:t>weighted</w:t>
      </w:r>
      <w:r w:rsidR="00AF5BAB">
        <w:rPr>
          <w:lang w:val="en-GB"/>
        </w:rPr>
        <w:t xml:space="preserve"> graph</w:t>
      </w:r>
      <w:r>
        <w:rPr>
          <w:lang w:val="en-GB"/>
        </w:rPr>
        <w:t xml:space="preserve">. </w:t>
      </w:r>
    </w:p>
    <w:p w14:paraId="70EEFA8C" w14:textId="02B77DEC" w:rsidR="00A673D6" w:rsidRDefault="00A673D6" w:rsidP="007F4A89">
      <w:pPr>
        <w:rPr>
          <w:lang w:val="en-GB"/>
        </w:rPr>
      </w:pPr>
      <w:r>
        <w:rPr>
          <w:lang w:val="en-GB"/>
        </w:rPr>
        <w:t xml:space="preserve">For </w:t>
      </w:r>
      <w:r w:rsidR="00023E23">
        <w:rPr>
          <w:lang w:val="en-GB"/>
        </w:rPr>
        <w:t>a portfolio optimization use case</w:t>
      </w:r>
      <w:r w:rsidR="00CE4FC4">
        <w:rPr>
          <w:lang w:val="en-GB"/>
        </w:rPr>
        <w:t>,</w:t>
      </w:r>
      <w:r w:rsidR="00023E23">
        <w:rPr>
          <w:lang w:val="en-GB"/>
        </w:rPr>
        <w:t xml:space="preserve"> an undirected</w:t>
      </w:r>
      <w:r w:rsidR="009A7880">
        <w:rPr>
          <w:lang w:val="en-GB"/>
        </w:rPr>
        <w:t xml:space="preserve"> and unweighted graph </w:t>
      </w:r>
      <w:r w:rsidR="009F36D8">
        <w:rPr>
          <w:lang w:val="en-GB"/>
        </w:rPr>
        <w:t>is</w:t>
      </w:r>
      <w:r w:rsidR="009A7880">
        <w:rPr>
          <w:lang w:val="en-GB"/>
        </w:rPr>
        <w:t xml:space="preserve"> constructed. Each node represents a stock </w:t>
      </w:r>
      <w:r w:rsidR="00294242">
        <w:rPr>
          <w:lang w:val="en-GB"/>
        </w:rPr>
        <w:t xml:space="preserve">– or </w:t>
      </w:r>
      <w:r w:rsidR="009A7880">
        <w:rPr>
          <w:lang w:val="en-GB"/>
        </w:rPr>
        <w:t>more generally a financial asset</w:t>
      </w:r>
      <w:r w:rsidR="00294242">
        <w:rPr>
          <w:lang w:val="en-GB"/>
        </w:rPr>
        <w:t xml:space="preserve"> – </w:t>
      </w:r>
      <w:r w:rsidR="002848DB">
        <w:rPr>
          <w:lang w:val="en-GB"/>
        </w:rPr>
        <w:t>and the edges between nodes ind</w:t>
      </w:r>
      <w:r w:rsidR="00A632BD">
        <w:rPr>
          <w:lang w:val="en-GB"/>
        </w:rPr>
        <w:t>icate, that the stocks</w:t>
      </w:r>
      <w:r w:rsidR="004B7D85">
        <w:rPr>
          <w:lang w:val="en-GB"/>
        </w:rPr>
        <w:t xml:space="preserve"> returns</w:t>
      </w:r>
      <w:r w:rsidR="00A632BD">
        <w:rPr>
          <w:lang w:val="en-GB"/>
        </w:rPr>
        <w:t xml:space="preserve"> </w:t>
      </w:r>
      <w:r w:rsidR="00FD0543">
        <w:rPr>
          <w:lang w:val="en-GB"/>
        </w:rPr>
        <w:t xml:space="preserve">are </w:t>
      </w:r>
      <w:r w:rsidR="00A632BD">
        <w:rPr>
          <w:lang w:val="en-GB"/>
        </w:rPr>
        <w:t>correlate</w:t>
      </w:r>
      <w:r w:rsidR="00FD0543">
        <w:rPr>
          <w:lang w:val="en-GB"/>
        </w:rPr>
        <w:t>d</w:t>
      </w:r>
      <w:r w:rsidR="00A632BD">
        <w:rPr>
          <w:lang w:val="en-GB"/>
        </w:rPr>
        <w:t xml:space="preserve"> with each other.</w:t>
      </w:r>
    </w:p>
    <w:p w14:paraId="05E84B8B" w14:textId="46C6DCC2" w:rsidR="00AF5BAB" w:rsidRDefault="00060266" w:rsidP="00264DF0">
      <w:pPr>
        <w:pStyle w:val="Heading3"/>
        <w:rPr>
          <w:lang w:val="en-GB"/>
        </w:rPr>
      </w:pPr>
      <w:r>
        <w:rPr>
          <w:lang w:val="en-GB"/>
        </w:rPr>
        <w:lastRenderedPageBreak/>
        <w:t xml:space="preserve">Properties of </w:t>
      </w:r>
      <w:r w:rsidR="00264DF0">
        <w:rPr>
          <w:lang w:val="en-GB"/>
        </w:rPr>
        <w:t>Graph Data</w:t>
      </w:r>
    </w:p>
    <w:p w14:paraId="560FD95D" w14:textId="53FDF404" w:rsidR="00060266" w:rsidRDefault="00060266" w:rsidP="00060266">
      <w:pPr>
        <w:rPr>
          <w:lang w:val="en-GB"/>
        </w:rPr>
      </w:pPr>
      <w:r>
        <w:rPr>
          <w:lang w:val="en-GB"/>
        </w:rPr>
        <w:t xml:space="preserve">Graph data is different </w:t>
      </w:r>
      <w:r w:rsidR="00A30553">
        <w:rPr>
          <w:lang w:val="en-GB"/>
        </w:rPr>
        <w:t>from</w:t>
      </w:r>
      <w:r>
        <w:rPr>
          <w:lang w:val="en-GB"/>
        </w:rPr>
        <w:t xml:space="preserve"> most other data structures we know in machine learning. </w:t>
      </w:r>
      <w:r w:rsidR="000973DA">
        <w:rPr>
          <w:lang w:val="en-GB"/>
        </w:rPr>
        <w:t xml:space="preserve">Two properties </w:t>
      </w:r>
      <w:r w:rsidR="00A30553">
        <w:rPr>
          <w:lang w:val="en-GB"/>
        </w:rPr>
        <w:t>that</w:t>
      </w:r>
      <w:r w:rsidR="000973DA">
        <w:rPr>
          <w:lang w:val="en-GB"/>
        </w:rPr>
        <w:t xml:space="preserve"> set graph data apart from images or tabular data</w:t>
      </w:r>
      <w:r w:rsidR="004B7D85">
        <w:rPr>
          <w:lang w:val="en-GB"/>
        </w:rPr>
        <w:t>.</w:t>
      </w:r>
    </w:p>
    <w:p w14:paraId="2EF2D38A" w14:textId="213BDF36" w:rsidR="00264DF0" w:rsidRDefault="00060266" w:rsidP="00D54B60">
      <w:pPr>
        <w:pStyle w:val="ListParagraph"/>
        <w:numPr>
          <w:ilvl w:val="0"/>
          <w:numId w:val="2"/>
        </w:numPr>
        <w:ind w:left="284" w:hanging="142"/>
        <w:rPr>
          <w:lang w:val="en-GB"/>
        </w:rPr>
      </w:pPr>
      <w:r w:rsidRPr="00060266">
        <w:rPr>
          <w:b/>
          <w:bCs/>
          <w:lang w:val="en-GB"/>
        </w:rPr>
        <w:t>Arbitrary size and shape</w:t>
      </w:r>
      <w:r w:rsidRPr="00060266">
        <w:rPr>
          <w:lang w:val="en-GB"/>
        </w:rPr>
        <w:t xml:space="preserve">: It might be argued that this is also true for image data, for example. </w:t>
      </w:r>
      <w:r w:rsidR="00264DF0" w:rsidRPr="00060266">
        <w:rPr>
          <w:lang w:val="en-GB"/>
        </w:rPr>
        <w:t xml:space="preserve"> But images can </w:t>
      </w:r>
      <w:r w:rsidR="00281F73">
        <w:rPr>
          <w:lang w:val="en-GB"/>
        </w:rPr>
        <w:t>easily</w:t>
      </w:r>
      <w:r w:rsidR="00264DF0" w:rsidRPr="00060266">
        <w:rPr>
          <w:lang w:val="en-GB"/>
        </w:rPr>
        <w:t xml:space="preserve"> be resized, </w:t>
      </w:r>
      <w:proofErr w:type="gramStart"/>
      <w:r w:rsidR="00597A1B" w:rsidRPr="00060266">
        <w:rPr>
          <w:lang w:val="en-GB"/>
        </w:rPr>
        <w:t>padded</w:t>
      </w:r>
      <w:proofErr w:type="gramEnd"/>
      <w:r w:rsidR="00264DF0" w:rsidRPr="00060266">
        <w:rPr>
          <w:lang w:val="en-GB"/>
        </w:rPr>
        <w:t xml:space="preserve"> or cropped to the same size. Such operations are not defined </w:t>
      </w:r>
      <w:r w:rsidR="00DB19D4">
        <w:rPr>
          <w:lang w:val="en-GB"/>
        </w:rPr>
        <w:t>for</w:t>
      </w:r>
      <w:r w:rsidR="00264DF0" w:rsidRPr="00060266">
        <w:rPr>
          <w:lang w:val="en-GB"/>
        </w:rPr>
        <w:t xml:space="preserve"> graph data. </w:t>
      </w:r>
      <w:r>
        <w:rPr>
          <w:lang w:val="en-GB"/>
        </w:rPr>
        <w:t>Additional</w:t>
      </w:r>
      <w:r w:rsidR="00264DF0" w:rsidRPr="00060266">
        <w:rPr>
          <w:lang w:val="en-GB"/>
        </w:rPr>
        <w:t xml:space="preserve"> nodes or edges cannot be removed</w:t>
      </w:r>
      <w:r>
        <w:rPr>
          <w:lang w:val="en-GB"/>
        </w:rPr>
        <w:t>. T</w:t>
      </w:r>
      <w:r w:rsidRPr="00060266">
        <w:rPr>
          <w:lang w:val="en-GB"/>
        </w:rPr>
        <w:t>herefore,</w:t>
      </w:r>
      <w:r w:rsidR="00264DF0" w:rsidRPr="00060266">
        <w:rPr>
          <w:lang w:val="en-GB"/>
        </w:rPr>
        <w:t xml:space="preserve"> methods are required </w:t>
      </w:r>
      <w:r w:rsidR="00BB52D0">
        <w:rPr>
          <w:lang w:val="en-GB"/>
        </w:rPr>
        <w:t>that</w:t>
      </w:r>
      <w:r w:rsidR="00264DF0" w:rsidRPr="00060266">
        <w:rPr>
          <w:lang w:val="en-GB"/>
        </w:rPr>
        <w:t xml:space="preserve"> can handle arbitrary input sizes and shapes.</w:t>
      </w:r>
    </w:p>
    <w:p w14:paraId="516D2568" w14:textId="07F014EB" w:rsidR="00BD4161" w:rsidRPr="000973DA" w:rsidRDefault="00E3495E" w:rsidP="000973DA">
      <w:pPr>
        <w:pStyle w:val="ListParagraph"/>
        <w:numPr>
          <w:ilvl w:val="0"/>
          <w:numId w:val="2"/>
        </w:numPr>
        <w:ind w:left="284" w:hanging="142"/>
        <w:rPr>
          <w:lang w:val="en-GB"/>
        </w:rPr>
      </w:pPr>
      <w:r w:rsidRPr="28ECF793">
        <w:rPr>
          <w:b/>
          <w:bCs/>
          <w:lang w:val="en-GB"/>
        </w:rPr>
        <w:t>Permutation invariance</w:t>
      </w:r>
      <w:r w:rsidR="00060266" w:rsidRPr="28ECF793">
        <w:rPr>
          <w:b/>
          <w:bCs/>
          <w:lang w:val="en-GB"/>
        </w:rPr>
        <w:t xml:space="preserve">: </w:t>
      </w:r>
      <w:r w:rsidR="00060266" w:rsidRPr="28ECF793">
        <w:rPr>
          <w:lang w:val="en-GB"/>
        </w:rPr>
        <w:t>Graphs that look different can still be structurally identical. If an image is flipped</w:t>
      </w:r>
      <w:r w:rsidR="00F078F8">
        <w:rPr>
          <w:lang w:val="en-GB"/>
        </w:rPr>
        <w:t>,</w:t>
      </w:r>
      <w:r w:rsidR="00060266" w:rsidRPr="28ECF793">
        <w:rPr>
          <w:lang w:val="en-GB"/>
        </w:rPr>
        <w:t xml:space="preserve"> the </w:t>
      </w:r>
      <w:r w:rsidR="00597A1B" w:rsidRPr="28ECF793">
        <w:rPr>
          <w:lang w:val="en-GB"/>
        </w:rPr>
        <w:t>result</w:t>
      </w:r>
      <w:r w:rsidR="00060266" w:rsidRPr="28ECF793">
        <w:rPr>
          <w:lang w:val="en-GB"/>
        </w:rPr>
        <w:t xml:space="preserve"> is a different image. However, </w:t>
      </w:r>
      <w:r w:rsidR="00F078F8">
        <w:rPr>
          <w:lang w:val="en-GB"/>
        </w:rPr>
        <w:t>flipping</w:t>
      </w:r>
      <w:r w:rsidR="00060266" w:rsidRPr="28ECF793">
        <w:rPr>
          <w:lang w:val="en-GB"/>
        </w:rPr>
        <w:t xml:space="preserve"> a graph only </w:t>
      </w:r>
      <w:r w:rsidR="00C455C3">
        <w:rPr>
          <w:lang w:val="en-GB"/>
        </w:rPr>
        <w:t xml:space="preserve">changes </w:t>
      </w:r>
      <w:r w:rsidR="00060266" w:rsidRPr="28ECF793">
        <w:rPr>
          <w:lang w:val="en-GB"/>
        </w:rPr>
        <w:t>the order of nodes</w:t>
      </w:r>
      <w:r w:rsidR="00C455C3">
        <w:rPr>
          <w:lang w:val="en-GB"/>
        </w:rPr>
        <w:t xml:space="preserve">, </w:t>
      </w:r>
      <w:r w:rsidR="00060266" w:rsidRPr="28ECF793">
        <w:rPr>
          <w:lang w:val="en-GB"/>
        </w:rPr>
        <w:t xml:space="preserve">but its structure is still the same. </w:t>
      </w:r>
      <w:r w:rsidR="00CA5BDD">
        <w:rPr>
          <w:lang w:val="en-GB"/>
        </w:rPr>
        <w:t>Therefore, a</w:t>
      </w:r>
      <w:r w:rsidR="00060266" w:rsidRPr="28ECF793">
        <w:rPr>
          <w:lang w:val="en-GB"/>
        </w:rPr>
        <w:t xml:space="preserve">lgorithms that </w:t>
      </w:r>
      <w:r w:rsidR="002A22C6">
        <w:rPr>
          <w:lang w:val="en-GB"/>
        </w:rPr>
        <w:t>deal with</w:t>
      </w:r>
      <w:r w:rsidR="00060266" w:rsidRPr="28ECF793">
        <w:rPr>
          <w:lang w:val="en-GB"/>
        </w:rPr>
        <w:t xml:space="preserve"> graph data must be permutation invariant.</w:t>
      </w:r>
    </w:p>
    <w:p w14:paraId="17EE605D" w14:textId="60BFF5AD" w:rsidR="00597A1B" w:rsidRDefault="00597A1B" w:rsidP="00137653">
      <w:pPr>
        <w:pStyle w:val="Heading2"/>
        <w:rPr>
          <w:lang w:val="en-GB"/>
        </w:rPr>
      </w:pPr>
      <w:r>
        <w:rPr>
          <w:lang w:val="en-GB"/>
        </w:rPr>
        <w:t>Graph Neural Networks (GNN)</w:t>
      </w:r>
    </w:p>
    <w:p w14:paraId="28955C3B" w14:textId="30FA32E5" w:rsidR="00597A1B" w:rsidRDefault="00597A1B" w:rsidP="00BE43C5">
      <w:pPr>
        <w:rPr>
          <w:lang w:val="en-GB"/>
        </w:rPr>
      </w:pPr>
      <w:r>
        <w:rPr>
          <w:lang w:val="en-GB"/>
        </w:rPr>
        <w:t>In recent years</w:t>
      </w:r>
      <w:r w:rsidR="006B0CA5">
        <w:rPr>
          <w:lang w:val="en-GB"/>
        </w:rPr>
        <w:t>,</w:t>
      </w:r>
      <w:r>
        <w:rPr>
          <w:lang w:val="en-GB"/>
        </w:rPr>
        <w:t xml:space="preserve"> GNN</w:t>
      </w:r>
      <w:r w:rsidR="00C13756">
        <w:rPr>
          <w:lang w:val="en-GB"/>
        </w:rPr>
        <w:t>s</w:t>
      </w:r>
      <w:r>
        <w:rPr>
          <w:lang w:val="en-GB"/>
        </w:rPr>
        <w:t xml:space="preserve"> have emerged and established themselves as </w:t>
      </w:r>
      <w:proofErr w:type="gramStart"/>
      <w:r w:rsidR="001E68F8">
        <w:rPr>
          <w:lang w:val="en-GB"/>
        </w:rPr>
        <w:t>state</w:t>
      </w:r>
      <w:r w:rsidR="00CA5BDD">
        <w:rPr>
          <w:lang w:val="en-GB"/>
        </w:rPr>
        <w:t xml:space="preserve"> </w:t>
      </w:r>
      <w:r w:rsidR="001E68F8">
        <w:rPr>
          <w:lang w:val="en-GB"/>
        </w:rPr>
        <w:t>of</w:t>
      </w:r>
      <w:r w:rsidR="00CA5BDD">
        <w:rPr>
          <w:lang w:val="en-GB"/>
        </w:rPr>
        <w:t xml:space="preserve"> </w:t>
      </w:r>
      <w:r w:rsidR="001E68F8">
        <w:rPr>
          <w:lang w:val="en-GB"/>
        </w:rPr>
        <w:t>the</w:t>
      </w:r>
      <w:r w:rsidR="00CA5BDD">
        <w:rPr>
          <w:lang w:val="en-GB"/>
        </w:rPr>
        <w:t xml:space="preserve"> </w:t>
      </w:r>
      <w:r w:rsidR="001E68F8">
        <w:rPr>
          <w:lang w:val="en-GB"/>
        </w:rPr>
        <w:t>art</w:t>
      </w:r>
      <w:proofErr w:type="gramEnd"/>
      <w:r>
        <w:rPr>
          <w:lang w:val="en-GB"/>
        </w:rPr>
        <w:t xml:space="preserve"> models in many fields. GNNs </w:t>
      </w:r>
      <w:r w:rsidR="001E68F8">
        <w:rPr>
          <w:lang w:val="en-GB"/>
        </w:rPr>
        <w:t>can</w:t>
      </w:r>
      <w:r>
        <w:rPr>
          <w:lang w:val="en-GB"/>
        </w:rPr>
        <w:t xml:space="preserve"> learn </w:t>
      </w:r>
      <w:r w:rsidR="006B0CA5">
        <w:rPr>
          <w:lang w:val="en-GB"/>
        </w:rPr>
        <w:t>appropriate</w:t>
      </w:r>
      <w:r>
        <w:rPr>
          <w:lang w:val="en-GB"/>
        </w:rPr>
        <w:t xml:space="preserve"> representations of graph data to solve many graph problems such as </w:t>
      </w:r>
      <w:r w:rsidR="00EA45E2">
        <w:rPr>
          <w:lang w:val="en-GB"/>
        </w:rPr>
        <w:t>node</w:t>
      </w:r>
      <w:r>
        <w:rPr>
          <w:lang w:val="en-GB"/>
        </w:rPr>
        <w:t xml:space="preserve"> classification, link prediction or </w:t>
      </w:r>
      <w:r w:rsidR="001E68F8">
        <w:rPr>
          <w:lang w:val="en-GB"/>
        </w:rPr>
        <w:t>graph</w:t>
      </w:r>
      <w:r w:rsidR="004F622F">
        <w:rPr>
          <w:lang w:val="en-GB"/>
        </w:rPr>
        <w:t xml:space="preserve"> </w:t>
      </w:r>
      <w:r w:rsidR="001E68F8">
        <w:rPr>
          <w:lang w:val="en-GB"/>
        </w:rPr>
        <w:t xml:space="preserve">level prediction. </w:t>
      </w:r>
    </w:p>
    <w:p w14:paraId="44CEA275" w14:textId="5DDD422C" w:rsidR="001E68F8" w:rsidRDefault="00BD4161" w:rsidP="00BE43C5">
      <w:pPr>
        <w:rPr>
          <w:lang w:val="en-GB"/>
        </w:rPr>
      </w:pPr>
      <w:r w:rsidRPr="00BD4161">
        <w:rPr>
          <w:b/>
          <w:bCs/>
          <w:lang w:val="en-GB"/>
        </w:rPr>
        <w:t xml:space="preserve">Message </w:t>
      </w:r>
      <w:r w:rsidR="004F622F">
        <w:rPr>
          <w:b/>
          <w:bCs/>
          <w:lang w:val="en-GB"/>
        </w:rPr>
        <w:t>P</w:t>
      </w:r>
      <w:r w:rsidRPr="00BD4161">
        <w:rPr>
          <w:b/>
          <w:bCs/>
          <w:lang w:val="en-GB"/>
        </w:rPr>
        <w:t xml:space="preserve">assing </w:t>
      </w:r>
      <w:r w:rsidR="004F622F">
        <w:rPr>
          <w:b/>
          <w:bCs/>
          <w:lang w:val="en-GB"/>
        </w:rPr>
        <w:t>L</w:t>
      </w:r>
      <w:r w:rsidRPr="00BD4161">
        <w:rPr>
          <w:b/>
          <w:bCs/>
          <w:lang w:val="en-GB"/>
        </w:rPr>
        <w:t>ayers</w:t>
      </w:r>
      <w:r>
        <w:rPr>
          <w:lang w:val="en-GB"/>
        </w:rPr>
        <w:t xml:space="preserve"> (MPL</w:t>
      </w:r>
      <w:r w:rsidR="004F622F">
        <w:rPr>
          <w:lang w:val="en-GB"/>
        </w:rPr>
        <w:t>s</w:t>
      </w:r>
      <w:r>
        <w:rPr>
          <w:lang w:val="en-GB"/>
        </w:rPr>
        <w:t xml:space="preserve">) </w:t>
      </w:r>
      <w:r w:rsidR="002C05B2">
        <w:rPr>
          <w:lang w:val="en-GB"/>
        </w:rPr>
        <w:t>form</w:t>
      </w:r>
      <w:r>
        <w:rPr>
          <w:lang w:val="en-GB"/>
        </w:rPr>
        <w:t xml:space="preserve"> t</w:t>
      </w:r>
      <w:r w:rsidR="001E68F8">
        <w:rPr>
          <w:lang w:val="en-GB"/>
        </w:rPr>
        <w:t xml:space="preserve">he core of </w:t>
      </w:r>
      <w:r w:rsidR="002C05B2">
        <w:rPr>
          <w:lang w:val="en-GB"/>
        </w:rPr>
        <w:t>any</w:t>
      </w:r>
      <w:r w:rsidR="001E68F8">
        <w:rPr>
          <w:lang w:val="en-GB"/>
        </w:rPr>
        <w:t xml:space="preserve"> GNN</w:t>
      </w:r>
      <w:r>
        <w:rPr>
          <w:lang w:val="en-GB"/>
        </w:rPr>
        <w:t>. A</w:t>
      </w:r>
      <w:r w:rsidR="001E68F8">
        <w:rPr>
          <w:lang w:val="en-GB"/>
        </w:rPr>
        <w:t xml:space="preserve"> MPL </w:t>
      </w:r>
      <w:r w:rsidR="002C05B2">
        <w:rPr>
          <w:lang w:val="en-GB"/>
        </w:rPr>
        <w:t>collects</w:t>
      </w:r>
      <w:r w:rsidR="001E68F8">
        <w:rPr>
          <w:lang w:val="en-GB"/>
        </w:rPr>
        <w:t xml:space="preserve"> information about the neighbourhood of a node, aggregates this information and updates the current node embedding with the new information. This approach is also </w:t>
      </w:r>
      <w:r w:rsidR="002E4511">
        <w:rPr>
          <w:lang w:val="en-GB"/>
        </w:rPr>
        <w:t>called</w:t>
      </w:r>
      <w:r w:rsidR="001E68F8">
        <w:rPr>
          <w:lang w:val="en-GB"/>
        </w:rPr>
        <w:t xml:space="preserve"> graph convolution and can be seen as an extension of convolutions on graph data. </w:t>
      </w:r>
    </w:p>
    <w:p w14:paraId="7FC7E534" w14:textId="71966BB6" w:rsidR="00240566" w:rsidRDefault="009513C8" w:rsidP="00BE43C5">
      <w:pPr>
        <w:rPr>
          <w:lang w:val="en-GB"/>
        </w:rPr>
      </w:pPr>
      <w:r>
        <w:rPr>
          <w:noProof/>
        </w:rPr>
        <mc:AlternateContent>
          <mc:Choice Requires="wps">
            <w:drawing>
              <wp:anchor distT="0" distB="0" distL="114300" distR="114300" simplePos="0" relativeHeight="251658243" behindDoc="0" locked="0" layoutInCell="1" allowOverlap="1" wp14:anchorId="7D6CE430" wp14:editId="24042C72">
                <wp:simplePos x="0" y="0"/>
                <wp:positionH relativeFrom="column">
                  <wp:posOffset>2903220</wp:posOffset>
                </wp:positionH>
                <wp:positionV relativeFrom="paragraph">
                  <wp:posOffset>1360805</wp:posOffset>
                </wp:positionV>
                <wp:extent cx="28530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6C2EEBE9" w14:textId="11F76256" w:rsidR="009513C8" w:rsidRPr="009513C8" w:rsidRDefault="009513C8" w:rsidP="00623EDE">
                            <w:pPr>
                              <w:pStyle w:val="Caption"/>
                              <w:jc w:val="left"/>
                              <w:rPr>
                                <w:lang w:val="fr-CH"/>
                              </w:rPr>
                            </w:pPr>
                            <w:bookmarkStart w:id="3" w:name="_Ref122350114"/>
                            <w:r w:rsidRPr="009513C8">
                              <w:rPr>
                                <w:lang w:val="fr-CH"/>
                              </w:rPr>
                              <w:t xml:space="preserve">Figure </w:t>
                            </w:r>
                            <w:r>
                              <w:fldChar w:fldCharType="begin"/>
                            </w:r>
                            <w:r w:rsidRPr="009513C8">
                              <w:rPr>
                                <w:lang w:val="fr-CH"/>
                              </w:rPr>
                              <w:instrText xml:space="preserve"> SEQ Figure \* ARABIC </w:instrText>
                            </w:r>
                            <w:r>
                              <w:fldChar w:fldCharType="separate"/>
                            </w:r>
                            <w:r w:rsidR="00C65638">
                              <w:rPr>
                                <w:noProof/>
                                <w:lang w:val="fr-CH"/>
                              </w:rPr>
                              <w:t>3</w:t>
                            </w:r>
                            <w:r>
                              <w:fldChar w:fldCharType="end"/>
                            </w:r>
                            <w:bookmarkEnd w:id="3"/>
                            <w:r w:rsidRPr="009513C8">
                              <w:rPr>
                                <w:lang w:val="fr-CH"/>
                              </w:rPr>
                              <w:t>: 2D</w:t>
                            </w:r>
                            <w:r w:rsidR="00CA5BDD">
                              <w:rPr>
                                <w:lang w:val="fr-CH"/>
                              </w:rPr>
                              <w:t>-c</w:t>
                            </w:r>
                            <w:r w:rsidRPr="009513C8">
                              <w:rPr>
                                <w:lang w:val="fr-CH"/>
                              </w:rPr>
                              <w:t xml:space="preserve">onvolution vs. </w:t>
                            </w:r>
                            <w:proofErr w:type="gramStart"/>
                            <w:r w:rsidR="00CA5BDD">
                              <w:rPr>
                                <w:lang w:val="fr-CH"/>
                              </w:rPr>
                              <w:t>g</w:t>
                            </w:r>
                            <w:r w:rsidRPr="009513C8">
                              <w:rPr>
                                <w:lang w:val="fr-CH"/>
                              </w:rPr>
                              <w:t>raph</w:t>
                            </w:r>
                            <w:proofErr w:type="gramEnd"/>
                            <w:r w:rsidRPr="009513C8">
                              <w:rPr>
                                <w:lang w:val="fr-CH"/>
                              </w:rPr>
                              <w:t xml:space="preserve"> </w:t>
                            </w:r>
                            <w:r w:rsidR="00CA5BDD">
                              <w:rPr>
                                <w:lang w:val="fr-CH"/>
                              </w:rPr>
                              <w:t>c</w:t>
                            </w:r>
                            <w:r w:rsidRPr="009513C8">
                              <w:rPr>
                                <w:lang w:val="fr-CH"/>
                              </w:rPr>
                              <w:t>onvolution.</w:t>
                            </w:r>
                            <w:r>
                              <w:rPr>
                                <w:lang w:val="fr-CH"/>
                              </w:rPr>
                              <w:br/>
                              <w:t xml:space="preserve">Source: Wu et al., 2019, A </w:t>
                            </w:r>
                            <w:proofErr w:type="spellStart"/>
                            <w:r>
                              <w:rPr>
                                <w:lang w:val="fr-CH"/>
                              </w:rPr>
                              <w:t>comprehensive</w:t>
                            </w:r>
                            <w:proofErr w:type="spellEnd"/>
                            <w:r>
                              <w:rPr>
                                <w:lang w:val="fr-CH"/>
                              </w:rPr>
                              <w:t xml:space="preserve"> Survey on Graph Neural Networks, </w:t>
                            </w:r>
                            <w:r w:rsidRPr="009513C8">
                              <w:rPr>
                                <w:lang w:val="fr-CH"/>
                              </w:rPr>
                              <w:t>https://arxiv.org/pdf/1901.00596.pdf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CE430" id="Text Box 9" o:spid="_x0000_s1051" type="#_x0000_t202" style="position:absolute;left:0;text-align:left;margin-left:228.6pt;margin-top:107.15pt;width:224.6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" stroked="f">
                <v:textbox style="mso-fit-shape-to-text:t" inset="0,0,0,0">
                  <w:txbxContent>
                    <w:p w14:paraId="6C2EEBE9" w14:textId="11F76256" w:rsidR="009513C8" w:rsidRPr="009513C8" w:rsidRDefault="009513C8" w:rsidP="00623EDE">
                      <w:pPr>
                        <w:pStyle w:val="Caption"/>
                        <w:jc w:val="left"/>
                        <w:rPr>
                          <w:lang w:val="fr-CH"/>
                        </w:rPr>
                      </w:pPr>
                      <w:bookmarkStart w:id="4" w:name="_Ref122350114"/>
                      <w:r w:rsidRPr="009513C8">
                        <w:rPr>
                          <w:lang w:val="fr-CH"/>
                        </w:rPr>
                        <w:t xml:space="preserve">Figure </w:t>
                      </w:r>
                      <w:r>
                        <w:fldChar w:fldCharType="begin"/>
                      </w:r>
                      <w:r w:rsidRPr="009513C8">
                        <w:rPr>
                          <w:lang w:val="fr-CH"/>
                        </w:rPr>
                        <w:instrText xml:space="preserve"> SEQ Figure \* ARABIC </w:instrText>
                      </w:r>
                      <w:r>
                        <w:fldChar w:fldCharType="separate"/>
                      </w:r>
                      <w:r w:rsidR="00C65638">
                        <w:rPr>
                          <w:noProof/>
                          <w:lang w:val="fr-CH"/>
                        </w:rPr>
                        <w:t>3</w:t>
                      </w:r>
                      <w:r>
                        <w:fldChar w:fldCharType="end"/>
                      </w:r>
                      <w:bookmarkEnd w:id="4"/>
                      <w:r w:rsidRPr="009513C8">
                        <w:rPr>
                          <w:lang w:val="fr-CH"/>
                        </w:rPr>
                        <w:t>: 2D</w:t>
                      </w:r>
                      <w:r w:rsidR="00CA5BDD">
                        <w:rPr>
                          <w:lang w:val="fr-CH"/>
                        </w:rPr>
                        <w:t>-c</w:t>
                      </w:r>
                      <w:r w:rsidRPr="009513C8">
                        <w:rPr>
                          <w:lang w:val="fr-CH"/>
                        </w:rPr>
                        <w:t xml:space="preserve">onvolution vs. </w:t>
                      </w:r>
                      <w:proofErr w:type="gramStart"/>
                      <w:r w:rsidR="00CA5BDD">
                        <w:rPr>
                          <w:lang w:val="fr-CH"/>
                        </w:rPr>
                        <w:t>g</w:t>
                      </w:r>
                      <w:r w:rsidRPr="009513C8">
                        <w:rPr>
                          <w:lang w:val="fr-CH"/>
                        </w:rPr>
                        <w:t>raph</w:t>
                      </w:r>
                      <w:proofErr w:type="gramEnd"/>
                      <w:r w:rsidRPr="009513C8">
                        <w:rPr>
                          <w:lang w:val="fr-CH"/>
                        </w:rPr>
                        <w:t xml:space="preserve"> </w:t>
                      </w:r>
                      <w:r w:rsidR="00CA5BDD">
                        <w:rPr>
                          <w:lang w:val="fr-CH"/>
                        </w:rPr>
                        <w:t>c</w:t>
                      </w:r>
                      <w:r w:rsidRPr="009513C8">
                        <w:rPr>
                          <w:lang w:val="fr-CH"/>
                        </w:rPr>
                        <w:t>onvolution.</w:t>
                      </w:r>
                      <w:r>
                        <w:rPr>
                          <w:lang w:val="fr-CH"/>
                        </w:rPr>
                        <w:br/>
                        <w:t xml:space="preserve">Source: Wu et al., 2019, A </w:t>
                      </w:r>
                      <w:proofErr w:type="spellStart"/>
                      <w:r>
                        <w:rPr>
                          <w:lang w:val="fr-CH"/>
                        </w:rPr>
                        <w:t>comprehensive</w:t>
                      </w:r>
                      <w:proofErr w:type="spellEnd"/>
                      <w:r>
                        <w:rPr>
                          <w:lang w:val="fr-CH"/>
                        </w:rPr>
                        <w:t xml:space="preserve"> Survey on Graph Neural Networks, </w:t>
                      </w:r>
                      <w:r w:rsidRPr="009513C8">
                        <w:rPr>
                          <w:lang w:val="fr-CH"/>
                        </w:rPr>
                        <w:t>https://arxiv.org/pdf/1901.00596.pdf</w:t>
                      </w:r>
                    </w:p>
                  </w:txbxContent>
                </v:textbox>
                <w10:wrap type="square"/>
              </v:shape>
            </w:pict>
          </mc:Fallback>
        </mc:AlternateContent>
      </w:r>
      <w:r w:rsidR="00240566" w:rsidRPr="00240566">
        <w:rPr>
          <w:noProof/>
          <w:lang w:val="en-GB"/>
        </w:rPr>
        <w:drawing>
          <wp:anchor distT="0" distB="0" distL="114300" distR="114300" simplePos="0" relativeHeight="251658242" behindDoc="0" locked="0" layoutInCell="1" allowOverlap="1" wp14:anchorId="528E1608" wp14:editId="70F938C7">
            <wp:simplePos x="0" y="0"/>
            <wp:positionH relativeFrom="margin">
              <wp:align>right</wp:align>
            </wp:positionH>
            <wp:positionV relativeFrom="paragraph">
              <wp:posOffset>3175</wp:posOffset>
            </wp:positionV>
            <wp:extent cx="2853055" cy="130048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3055" cy="1300480"/>
                    </a:xfrm>
                    <a:prstGeom prst="rect">
                      <a:avLst/>
                    </a:prstGeom>
                  </pic:spPr>
                </pic:pic>
              </a:graphicData>
            </a:graphic>
          </wp:anchor>
        </w:drawing>
      </w:r>
      <w:r>
        <w:rPr>
          <w:lang w:val="en-GB"/>
        </w:rPr>
        <w:fldChar w:fldCharType="begin"/>
      </w:r>
      <w:r>
        <w:rPr>
          <w:lang w:val="en-GB"/>
        </w:rPr>
        <w:instrText xml:space="preserve"> REF _Ref122350114 \h </w:instrText>
      </w:r>
      <w:r>
        <w:rPr>
          <w:lang w:val="en-GB"/>
        </w:rPr>
      </w:r>
      <w:r>
        <w:rPr>
          <w:lang w:val="en-GB"/>
        </w:rPr>
        <w:fldChar w:fldCharType="separate"/>
      </w:r>
      <w:r w:rsidR="00ED0C1D" w:rsidRPr="004A1AAC">
        <w:rPr>
          <w:lang w:val="en-GB"/>
        </w:rPr>
        <w:t xml:space="preserve">Figure </w:t>
      </w:r>
      <w:r w:rsidR="00ED0C1D" w:rsidRPr="004A1AAC">
        <w:rPr>
          <w:noProof/>
          <w:lang w:val="en-GB"/>
        </w:rPr>
        <w:t>3</w:t>
      </w:r>
      <w:r>
        <w:rPr>
          <w:lang w:val="en-GB"/>
        </w:rPr>
        <w:fldChar w:fldCharType="end"/>
      </w:r>
      <w:r w:rsidR="00240566">
        <w:rPr>
          <w:lang w:val="en-GB"/>
        </w:rPr>
        <w:t xml:space="preserve"> show</w:t>
      </w:r>
      <w:r>
        <w:rPr>
          <w:lang w:val="en-GB"/>
        </w:rPr>
        <w:t>s</w:t>
      </w:r>
      <w:r w:rsidR="00240566">
        <w:rPr>
          <w:lang w:val="en-GB"/>
        </w:rPr>
        <w:t xml:space="preserve"> on the left-hand side an image convolution and a graph convolution on the right-hand side. </w:t>
      </w:r>
      <w:r w:rsidR="00DE694C">
        <w:rPr>
          <w:lang w:val="en-GB"/>
        </w:rPr>
        <w:t>In the case of</w:t>
      </w:r>
      <w:r w:rsidR="00240566">
        <w:rPr>
          <w:lang w:val="en-GB"/>
        </w:rPr>
        <w:t xml:space="preserve"> </w:t>
      </w:r>
      <w:proofErr w:type="gramStart"/>
      <w:r w:rsidR="00240566">
        <w:rPr>
          <w:lang w:val="en-GB"/>
        </w:rPr>
        <w:t>images</w:t>
      </w:r>
      <w:proofErr w:type="gramEnd"/>
      <w:r w:rsidR="00240566">
        <w:rPr>
          <w:lang w:val="en-GB"/>
        </w:rPr>
        <w:t xml:space="preserve"> we can slide a </w:t>
      </w:r>
      <w:r>
        <w:rPr>
          <w:lang w:val="en-GB"/>
        </w:rPr>
        <w:t>learnable kernel</w:t>
      </w:r>
      <w:r w:rsidR="00240566">
        <w:rPr>
          <w:lang w:val="en-GB"/>
        </w:rPr>
        <w:t xml:space="preserve"> over the grid structure of an image, which </w:t>
      </w:r>
      <w:r>
        <w:rPr>
          <w:lang w:val="en-GB"/>
        </w:rPr>
        <w:t>then</w:t>
      </w:r>
      <w:r w:rsidR="00FA0E2E">
        <w:rPr>
          <w:lang w:val="en-GB"/>
        </w:rPr>
        <w:t xml:space="preserve"> extracts</w:t>
      </w:r>
      <w:r>
        <w:rPr>
          <w:lang w:val="en-GB"/>
        </w:rPr>
        <w:t xml:space="preserve"> </w:t>
      </w:r>
      <w:r w:rsidR="00240566">
        <w:rPr>
          <w:lang w:val="en-GB"/>
        </w:rPr>
        <w:t>the most important information</w:t>
      </w:r>
      <w:r>
        <w:rPr>
          <w:lang w:val="en-GB"/>
        </w:rPr>
        <w:t>. This can also be seen as combining the information from a neighbourhood in a local area.</w:t>
      </w:r>
    </w:p>
    <w:p w14:paraId="3618CF19" w14:textId="646544CF" w:rsidR="00D54B60" w:rsidRDefault="009513C8" w:rsidP="00BE43C5">
      <w:pPr>
        <w:rPr>
          <w:lang w:val="en-GB"/>
        </w:rPr>
      </w:pPr>
      <w:r>
        <w:rPr>
          <w:lang w:val="en-GB"/>
        </w:rPr>
        <w:t>For graph convolutions</w:t>
      </w:r>
      <w:r w:rsidR="00791E1E">
        <w:rPr>
          <w:lang w:val="en-GB"/>
        </w:rPr>
        <w:t>,</w:t>
      </w:r>
      <w:r>
        <w:rPr>
          <w:lang w:val="en-GB"/>
        </w:rPr>
        <w:t xml:space="preserve"> this idea is extended. Instead of kernels</w:t>
      </w:r>
      <w:r w:rsidR="00143AB5">
        <w:rPr>
          <w:lang w:val="en-GB"/>
        </w:rPr>
        <w:t>,</w:t>
      </w:r>
      <w:r>
        <w:rPr>
          <w:lang w:val="en-GB"/>
        </w:rPr>
        <w:t xml:space="preserve"> we simply combine the information of neighbouring nodes (and edges) and create new node embeddings including the </w:t>
      </w:r>
      <w:r w:rsidR="00143AB5">
        <w:rPr>
          <w:lang w:val="en-GB"/>
        </w:rPr>
        <w:t xml:space="preserve">neighbourhood </w:t>
      </w:r>
      <w:r>
        <w:rPr>
          <w:lang w:val="en-GB"/>
        </w:rPr>
        <w:t>information.</w:t>
      </w:r>
    </w:p>
    <w:p w14:paraId="01BE8EEF" w14:textId="72D3DC65" w:rsidR="00E40695" w:rsidRDefault="00C13756" w:rsidP="00BE43C5">
      <w:pPr>
        <w:rPr>
          <w:lang w:val="en-GB"/>
        </w:rPr>
      </w:pPr>
      <w:r>
        <w:rPr>
          <w:lang w:val="en-GB"/>
        </w:rPr>
        <w:fldChar w:fldCharType="begin"/>
      </w:r>
      <w:r>
        <w:rPr>
          <w:lang w:val="en-GB"/>
        </w:rPr>
        <w:instrText xml:space="preserve"> REF _Ref122676355 \h </w:instrText>
      </w:r>
      <w:r>
        <w:rPr>
          <w:lang w:val="en-GB"/>
        </w:rPr>
      </w:r>
      <w:r>
        <w:rPr>
          <w:lang w:val="en-GB"/>
        </w:rPr>
        <w:fldChar w:fldCharType="separate"/>
      </w:r>
      <w:r w:rsidR="00ED0C1D" w:rsidRPr="00FC372E">
        <w:rPr>
          <w:lang w:val="en-GB"/>
        </w:rPr>
        <w:t xml:space="preserve">Figure </w:t>
      </w:r>
      <w:r w:rsidR="00ED0C1D">
        <w:rPr>
          <w:noProof/>
          <w:lang w:val="en-GB"/>
        </w:rPr>
        <w:t>4</w:t>
      </w:r>
      <w:r>
        <w:rPr>
          <w:lang w:val="en-GB"/>
        </w:rPr>
        <w:fldChar w:fldCharType="end"/>
      </w:r>
      <w:r>
        <w:rPr>
          <w:lang w:val="en-GB"/>
        </w:rPr>
        <w:t xml:space="preserve"> </w:t>
      </w:r>
      <w:r w:rsidR="00052836">
        <w:rPr>
          <w:lang w:val="en-GB"/>
        </w:rPr>
        <w:t xml:space="preserve">illustrates how message passing works. In this example graph we have </w:t>
      </w:r>
      <w:r w:rsidR="0019472E">
        <w:rPr>
          <w:lang w:val="en-GB"/>
        </w:rPr>
        <w:t>one</w:t>
      </w:r>
      <w:r w:rsidR="00052836">
        <w:rPr>
          <w:lang w:val="en-GB"/>
        </w:rPr>
        <w:t xml:space="preserve"> yellow node, three blue nodes and </w:t>
      </w:r>
      <w:r w:rsidR="00175195">
        <w:rPr>
          <w:lang w:val="en-GB"/>
        </w:rPr>
        <w:t>one</w:t>
      </w:r>
      <w:r w:rsidR="00052836">
        <w:rPr>
          <w:lang w:val="en-GB"/>
        </w:rPr>
        <w:t xml:space="preserve"> green node. After one </w:t>
      </w:r>
      <w:r w:rsidR="00FC372E">
        <w:rPr>
          <w:lang w:val="en-GB"/>
        </w:rPr>
        <w:t>message passing layer,</w:t>
      </w:r>
      <w:r w:rsidR="00052836">
        <w:rPr>
          <w:lang w:val="en-GB"/>
        </w:rPr>
        <w:t xml:space="preserve"> the yellow node</w:t>
      </w:r>
      <w:r w:rsidR="00175195">
        <w:rPr>
          <w:lang w:val="en-GB"/>
        </w:rPr>
        <w:t>’s</w:t>
      </w:r>
      <w:r w:rsidR="00052836">
        <w:rPr>
          <w:lang w:val="en-GB"/>
        </w:rPr>
        <w:t xml:space="preserve"> embedding </w:t>
      </w:r>
      <w:r w:rsidR="00D63A9E">
        <w:rPr>
          <w:lang w:val="en-GB"/>
        </w:rPr>
        <w:t>contains</w:t>
      </w:r>
      <w:r w:rsidR="00052836">
        <w:rPr>
          <w:lang w:val="en-GB"/>
        </w:rPr>
        <w:t xml:space="preserve"> information about </w:t>
      </w:r>
      <w:r w:rsidR="00FC372E">
        <w:rPr>
          <w:lang w:val="en-GB"/>
        </w:rPr>
        <w:t>its</w:t>
      </w:r>
      <w:r w:rsidR="00052836">
        <w:rPr>
          <w:lang w:val="en-GB"/>
        </w:rPr>
        <w:t xml:space="preserve"> blue neighbours. After a second </w:t>
      </w:r>
      <w:r w:rsidR="00E40695">
        <w:rPr>
          <w:lang w:val="en-GB"/>
        </w:rPr>
        <w:t>MPL</w:t>
      </w:r>
      <w:r w:rsidR="008C5D2F">
        <w:rPr>
          <w:lang w:val="en-GB"/>
        </w:rPr>
        <w:t>,</w:t>
      </w:r>
      <w:r w:rsidR="00052836">
        <w:rPr>
          <w:lang w:val="en-GB"/>
        </w:rPr>
        <w:t xml:space="preserve"> </w:t>
      </w:r>
      <w:r w:rsidR="00FC372E">
        <w:rPr>
          <w:lang w:val="en-GB"/>
        </w:rPr>
        <w:t xml:space="preserve">the embedding of node one also </w:t>
      </w:r>
      <w:r w:rsidR="00CF7B20">
        <w:rPr>
          <w:lang w:val="en-GB"/>
        </w:rPr>
        <w:t>contains</w:t>
      </w:r>
      <w:r w:rsidR="00FC372E">
        <w:rPr>
          <w:lang w:val="en-GB"/>
        </w:rPr>
        <w:t xml:space="preserve"> information about the green node, or in other words</w:t>
      </w:r>
      <w:r w:rsidR="00CF7B20">
        <w:rPr>
          <w:lang w:val="en-GB"/>
        </w:rPr>
        <w:t>,</w:t>
      </w:r>
      <w:r w:rsidR="00FC372E">
        <w:rPr>
          <w:lang w:val="en-GB"/>
        </w:rPr>
        <w:t xml:space="preserve"> it </w:t>
      </w:r>
      <w:r w:rsidR="00CF7B20">
        <w:rPr>
          <w:lang w:val="en-GB"/>
        </w:rPr>
        <w:t>contains</w:t>
      </w:r>
      <w:r w:rsidR="00FC372E">
        <w:rPr>
          <w:lang w:val="en-GB"/>
        </w:rPr>
        <w:t xml:space="preserve"> information about its </w:t>
      </w:r>
      <w:r>
        <w:rPr>
          <w:lang w:val="en-GB"/>
        </w:rPr>
        <w:t>neighbours</w:t>
      </w:r>
      <w:r w:rsidR="00F57233">
        <w:rPr>
          <w:lang w:val="en-GB"/>
        </w:rPr>
        <w:t xml:space="preserve"> of its</w:t>
      </w:r>
      <w:r w:rsidR="00FC372E">
        <w:rPr>
          <w:lang w:val="en-GB"/>
        </w:rPr>
        <w:t xml:space="preserve"> neighbours.</w:t>
      </w:r>
      <w:r w:rsidR="00E40695">
        <w:rPr>
          <w:lang w:val="en-GB"/>
        </w:rPr>
        <w:t xml:space="preserve"> </w:t>
      </w:r>
      <w:r w:rsidR="00E77F5A">
        <w:rPr>
          <w:lang w:val="en-GB"/>
        </w:rPr>
        <w:t xml:space="preserve">This knowledge is stored in the node embeddings. These embeddings contain knowledge about the structure of the graph and about the </w:t>
      </w:r>
      <w:r w:rsidR="009852A1">
        <w:rPr>
          <w:lang w:val="en-GB"/>
        </w:rPr>
        <w:t xml:space="preserve">properties of the </w:t>
      </w:r>
      <w:r w:rsidR="00E77F5A">
        <w:rPr>
          <w:lang w:val="en-GB"/>
        </w:rPr>
        <w:t>node</w:t>
      </w:r>
      <w:r w:rsidR="009852A1">
        <w:rPr>
          <w:lang w:val="en-GB"/>
        </w:rPr>
        <w:t>s</w:t>
      </w:r>
      <w:r w:rsidR="00E77F5A">
        <w:rPr>
          <w:lang w:val="en-GB"/>
        </w:rPr>
        <w:t xml:space="preserve">. </w:t>
      </w:r>
    </w:p>
    <w:p w14:paraId="49974035" w14:textId="264AE375" w:rsidR="00D54B60" w:rsidRDefault="00C13756" w:rsidP="00BE43C5">
      <w:pPr>
        <w:rPr>
          <w:lang w:val="en-GB"/>
        </w:rPr>
      </w:pPr>
      <w:r>
        <w:rPr>
          <w:lang w:val="en-GB"/>
        </w:rPr>
        <w:t>Thus</w:t>
      </w:r>
      <w:r w:rsidR="00E40695">
        <w:rPr>
          <w:lang w:val="en-GB"/>
        </w:rPr>
        <w:t xml:space="preserve">, the more </w:t>
      </w:r>
      <w:r w:rsidR="008E21F1">
        <w:rPr>
          <w:lang w:val="en-GB"/>
        </w:rPr>
        <w:t>MPLs</w:t>
      </w:r>
      <w:r w:rsidR="00E40695">
        <w:rPr>
          <w:lang w:val="en-GB"/>
        </w:rPr>
        <w:t xml:space="preserve">, the larger the </w:t>
      </w:r>
      <w:r>
        <w:rPr>
          <w:lang w:val="en-GB"/>
        </w:rPr>
        <w:t>neighbourhood</w:t>
      </w:r>
      <w:r w:rsidR="00E40695">
        <w:rPr>
          <w:lang w:val="en-GB"/>
        </w:rPr>
        <w:t>. The number of MPL</w:t>
      </w:r>
      <w:r w:rsidR="008E21F1">
        <w:rPr>
          <w:lang w:val="en-GB"/>
        </w:rPr>
        <w:t>s</w:t>
      </w:r>
      <w:r w:rsidR="00E40695">
        <w:rPr>
          <w:lang w:val="en-GB"/>
        </w:rPr>
        <w:t xml:space="preserve"> in a model is an important hyperparameter and </w:t>
      </w:r>
      <w:r w:rsidR="00B652FD">
        <w:rPr>
          <w:lang w:val="en-GB"/>
        </w:rPr>
        <w:t>must</w:t>
      </w:r>
      <w:r w:rsidR="00E40695">
        <w:rPr>
          <w:lang w:val="en-GB"/>
        </w:rPr>
        <w:t xml:space="preserve"> be chosen carefully.</w:t>
      </w:r>
      <w:r w:rsidR="002F3796">
        <w:rPr>
          <w:lang w:val="en-GB"/>
        </w:rPr>
        <w:t xml:space="preserve"> It depends on the learning task and the graph data whether a rather small or</w:t>
      </w:r>
      <w:r w:rsidR="00013820">
        <w:rPr>
          <w:lang w:val="en-GB"/>
        </w:rPr>
        <w:t xml:space="preserve"> rather</w:t>
      </w:r>
      <w:r w:rsidR="002F3796">
        <w:rPr>
          <w:lang w:val="en-GB"/>
        </w:rPr>
        <w:t xml:space="preserve"> large </w:t>
      </w:r>
      <w:r w:rsidR="00B652FD">
        <w:rPr>
          <w:lang w:val="en-GB"/>
        </w:rPr>
        <w:t>neighbourhood</w:t>
      </w:r>
      <w:r w:rsidR="002F3796">
        <w:rPr>
          <w:lang w:val="en-GB"/>
        </w:rPr>
        <w:t xml:space="preserve"> is relevant.</w:t>
      </w:r>
      <w:r w:rsidR="00E40695">
        <w:rPr>
          <w:lang w:val="en-GB"/>
        </w:rPr>
        <w:t xml:space="preserve"> A </w:t>
      </w:r>
      <w:r w:rsidR="003A31F0">
        <w:rPr>
          <w:lang w:val="en-GB"/>
        </w:rPr>
        <w:t>well-</w:t>
      </w:r>
      <w:r w:rsidR="00E40695">
        <w:rPr>
          <w:lang w:val="en-GB"/>
        </w:rPr>
        <w:t xml:space="preserve">known problem is </w:t>
      </w:r>
      <w:r w:rsidR="00E40695" w:rsidRPr="00B652FD">
        <w:rPr>
          <w:b/>
          <w:bCs/>
          <w:i/>
          <w:iCs/>
          <w:lang w:val="en-GB"/>
        </w:rPr>
        <w:t>ove</w:t>
      </w:r>
      <w:r w:rsidR="00B652FD" w:rsidRPr="00B652FD">
        <w:rPr>
          <w:b/>
          <w:bCs/>
          <w:i/>
          <w:iCs/>
          <w:lang w:val="en-GB"/>
        </w:rPr>
        <w:t>r</w:t>
      </w:r>
      <w:r w:rsidR="003A31F0">
        <w:rPr>
          <w:b/>
          <w:bCs/>
          <w:i/>
          <w:iCs/>
          <w:lang w:val="en-GB"/>
        </w:rPr>
        <w:t>-</w:t>
      </w:r>
      <w:r w:rsidR="00B652FD" w:rsidRPr="00B652FD">
        <w:rPr>
          <w:b/>
          <w:bCs/>
          <w:i/>
          <w:iCs/>
          <w:lang w:val="en-GB"/>
        </w:rPr>
        <w:t xml:space="preserve"> </w:t>
      </w:r>
      <w:r w:rsidR="00E40695" w:rsidRPr="00B652FD">
        <w:rPr>
          <w:b/>
          <w:bCs/>
          <w:i/>
          <w:iCs/>
          <w:lang w:val="en-GB"/>
        </w:rPr>
        <w:t>smoothing</w:t>
      </w:r>
      <w:r w:rsidR="002F3796">
        <w:rPr>
          <w:lang w:val="en-GB"/>
        </w:rPr>
        <w:t xml:space="preserve">. In the example </w:t>
      </w:r>
      <w:r w:rsidR="00965B55">
        <w:rPr>
          <w:lang w:val="en-GB"/>
        </w:rPr>
        <w:t>in</w:t>
      </w:r>
      <w:r w:rsidR="002F3796">
        <w:rPr>
          <w:lang w:val="en-GB"/>
        </w:rPr>
        <w:t xml:space="preserve"> </w:t>
      </w:r>
      <w:r w:rsidR="002F3796">
        <w:rPr>
          <w:lang w:val="en-GB"/>
        </w:rPr>
        <w:fldChar w:fldCharType="begin"/>
      </w:r>
      <w:r w:rsidR="002F3796">
        <w:rPr>
          <w:lang w:val="en-GB"/>
        </w:rPr>
        <w:instrText xml:space="preserve"> REF _Ref122676355 \h </w:instrText>
      </w:r>
      <w:r w:rsidR="002F3796">
        <w:rPr>
          <w:lang w:val="en-GB"/>
        </w:rPr>
      </w:r>
      <w:r w:rsidR="002F3796">
        <w:rPr>
          <w:lang w:val="en-GB"/>
        </w:rPr>
        <w:fldChar w:fldCharType="separate"/>
      </w:r>
      <w:r w:rsidR="00ED0C1D" w:rsidRPr="00FC372E">
        <w:rPr>
          <w:lang w:val="en-GB"/>
        </w:rPr>
        <w:t xml:space="preserve">Figure </w:t>
      </w:r>
      <w:r w:rsidR="00ED0C1D">
        <w:rPr>
          <w:noProof/>
          <w:lang w:val="en-GB"/>
        </w:rPr>
        <w:t>4</w:t>
      </w:r>
      <w:r w:rsidR="002F3796">
        <w:rPr>
          <w:lang w:val="en-GB"/>
        </w:rPr>
        <w:fldChar w:fldCharType="end"/>
      </w:r>
      <w:r w:rsidR="002F3796">
        <w:rPr>
          <w:lang w:val="en-GB"/>
        </w:rPr>
        <w:t xml:space="preserve"> we see that after two </w:t>
      </w:r>
      <w:r w:rsidR="00E77F5A">
        <w:rPr>
          <w:lang w:val="en-GB"/>
        </w:rPr>
        <w:t>MPL</w:t>
      </w:r>
      <w:r w:rsidR="00965B55">
        <w:rPr>
          <w:lang w:val="en-GB"/>
        </w:rPr>
        <w:t>s</w:t>
      </w:r>
      <w:r w:rsidR="00E77F5A">
        <w:rPr>
          <w:lang w:val="en-GB"/>
        </w:rPr>
        <w:t xml:space="preserve"> </w:t>
      </w:r>
      <w:r w:rsidR="00B652FD" w:rsidRPr="00B652FD">
        <w:rPr>
          <w:i/>
          <w:iCs/>
          <w:lang w:val="en-GB"/>
        </w:rPr>
        <w:t>Node 1</w:t>
      </w:r>
      <w:r w:rsidR="002F3796">
        <w:rPr>
          <w:lang w:val="en-GB"/>
        </w:rPr>
        <w:t xml:space="preserve"> </w:t>
      </w:r>
      <w:r w:rsidR="00E77F5A">
        <w:rPr>
          <w:lang w:val="en-GB"/>
        </w:rPr>
        <w:t>knows something about</w:t>
      </w:r>
      <w:r w:rsidR="002F3796">
        <w:rPr>
          <w:lang w:val="en-GB"/>
        </w:rPr>
        <w:t xml:space="preserve"> all</w:t>
      </w:r>
      <w:r w:rsidR="00E77F5A">
        <w:rPr>
          <w:lang w:val="en-GB"/>
        </w:rPr>
        <w:t xml:space="preserve"> other</w:t>
      </w:r>
      <w:r w:rsidR="002F3796">
        <w:rPr>
          <w:lang w:val="en-GB"/>
        </w:rPr>
        <w:t xml:space="preserve"> no</w:t>
      </w:r>
      <w:r w:rsidR="00E77F5A">
        <w:rPr>
          <w:lang w:val="en-GB"/>
        </w:rPr>
        <w:t xml:space="preserve">des in the graph. More layers would lead to </w:t>
      </w:r>
      <w:r w:rsidR="00B652FD">
        <w:rPr>
          <w:lang w:val="en-GB"/>
        </w:rPr>
        <w:t>over</w:t>
      </w:r>
      <w:r w:rsidR="001622D4">
        <w:rPr>
          <w:lang w:val="en-GB"/>
        </w:rPr>
        <w:t>-</w:t>
      </w:r>
      <w:r w:rsidR="00E77F5A">
        <w:rPr>
          <w:lang w:val="en-GB"/>
        </w:rPr>
        <w:t xml:space="preserve">smoothing </w:t>
      </w:r>
      <w:r w:rsidR="00B652FD">
        <w:rPr>
          <w:lang w:val="en-GB"/>
        </w:rPr>
        <w:t>and result in bad node embeddings.</w:t>
      </w:r>
    </w:p>
    <w:p w14:paraId="7D62AC0C" w14:textId="77777777" w:rsidR="00FC372E" w:rsidRDefault="00FC372E" w:rsidP="00FC372E">
      <w:pPr>
        <w:keepNext/>
      </w:pPr>
      <w:r w:rsidRPr="00FC372E">
        <w:rPr>
          <w:noProof/>
          <w:lang w:val="en-GB"/>
        </w:rPr>
        <w:lastRenderedPageBreak/>
        <w:drawing>
          <wp:inline distT="0" distB="0" distL="0" distR="0" wp14:anchorId="027DD23F" wp14:editId="5E8EEB61">
            <wp:extent cx="5760720" cy="2374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74900"/>
                    </a:xfrm>
                    <a:prstGeom prst="rect">
                      <a:avLst/>
                    </a:prstGeom>
                  </pic:spPr>
                </pic:pic>
              </a:graphicData>
            </a:graphic>
          </wp:inline>
        </w:drawing>
      </w:r>
    </w:p>
    <w:p w14:paraId="15A13E0B" w14:textId="610041E2" w:rsidR="005E331C" w:rsidRPr="009B61E5" w:rsidRDefault="00FC372E" w:rsidP="00034A9D">
      <w:pPr>
        <w:pStyle w:val="Caption"/>
        <w:jc w:val="center"/>
        <w:rPr>
          <w:color w:val="0563C1" w:themeColor="hyperlink"/>
          <w:u w:val="single"/>
          <w:lang w:val="en-GB"/>
        </w:rPr>
      </w:pPr>
      <w:bookmarkStart w:id="5" w:name="_Ref122676355"/>
      <w:bookmarkStart w:id="6" w:name="_Ref122676348"/>
      <w:r w:rsidRPr="28ECF793">
        <w:rPr>
          <w:lang w:val="en-GB"/>
        </w:rPr>
        <w:t xml:space="preserve">Figure </w:t>
      </w:r>
      <w:r>
        <w:fldChar w:fldCharType="begin"/>
      </w:r>
      <w:r w:rsidRPr="28ECF793">
        <w:rPr>
          <w:lang w:val="en-GB"/>
        </w:rPr>
        <w:instrText xml:space="preserve"> SEQ Figure \* ARABIC </w:instrText>
      </w:r>
      <w:r>
        <w:fldChar w:fldCharType="separate"/>
      </w:r>
      <w:r w:rsidR="00C65638">
        <w:rPr>
          <w:noProof/>
          <w:lang w:val="en-GB"/>
        </w:rPr>
        <w:t>4</w:t>
      </w:r>
      <w:r>
        <w:fldChar w:fldCharType="end"/>
      </w:r>
      <w:bookmarkEnd w:id="5"/>
      <w:r w:rsidRPr="28ECF793">
        <w:rPr>
          <w:lang w:val="en-GB"/>
        </w:rPr>
        <w:t xml:space="preserve">: Illustration of </w:t>
      </w:r>
      <w:r w:rsidR="003E23EB">
        <w:rPr>
          <w:lang w:val="en-GB"/>
        </w:rPr>
        <w:t>m</w:t>
      </w:r>
      <w:r w:rsidRPr="28ECF793">
        <w:rPr>
          <w:lang w:val="en-GB"/>
        </w:rPr>
        <w:t xml:space="preserve">essage </w:t>
      </w:r>
      <w:r w:rsidR="003E23EB">
        <w:rPr>
          <w:lang w:val="en-GB"/>
        </w:rPr>
        <w:t>p</w:t>
      </w:r>
      <w:r w:rsidRPr="28ECF793">
        <w:rPr>
          <w:lang w:val="en-GB"/>
        </w:rPr>
        <w:t>assing</w:t>
      </w:r>
      <w:r w:rsidR="00B07474" w:rsidRPr="28ECF793">
        <w:rPr>
          <w:lang w:val="en-GB"/>
        </w:rPr>
        <w:t>.</w:t>
      </w:r>
      <w:r w:rsidRPr="00407600">
        <w:rPr>
          <w:lang w:val="en-GB"/>
        </w:rPr>
        <w:br/>
      </w:r>
      <w:r w:rsidRPr="28ECF793">
        <w:rPr>
          <w:lang w:val="en-GB"/>
        </w:rPr>
        <w:t xml:space="preserve">Source: </w:t>
      </w:r>
      <w:hyperlink r:id="rId17">
        <w:proofErr w:type="spellStart"/>
        <w:r w:rsidRPr="28ECF793">
          <w:rPr>
            <w:rStyle w:val="Hyperlink"/>
            <w:lang w:val="en-GB"/>
          </w:rPr>
          <w:t>DeepFinr</w:t>
        </w:r>
        <w:proofErr w:type="spellEnd"/>
        <w:r w:rsidRPr="28ECF793">
          <w:rPr>
            <w:rStyle w:val="Hyperlink"/>
            <w:lang w:val="en-GB"/>
          </w:rPr>
          <w:t xml:space="preserve">, Understanding Graph Neural Networks | Part 2/3, </w:t>
        </w:r>
        <w:proofErr w:type="spellStart"/>
        <w:r w:rsidRPr="28ECF793">
          <w:rPr>
            <w:rStyle w:val="Hyperlink"/>
            <w:lang w:val="en-GB"/>
          </w:rPr>
          <w:t>Youtube</w:t>
        </w:r>
        <w:proofErr w:type="spellEnd"/>
      </w:hyperlink>
      <w:bookmarkEnd w:id="6"/>
    </w:p>
    <w:p w14:paraId="15CC1B24" w14:textId="7D7B18A9" w:rsidR="00AE71FE" w:rsidRDefault="00832C90" w:rsidP="00AE71FE">
      <w:pPr>
        <w:pStyle w:val="Heading1"/>
        <w:rPr>
          <w:lang w:val="en-GB"/>
        </w:rPr>
      </w:pPr>
      <w:r>
        <w:rPr>
          <w:lang w:val="en-GB"/>
        </w:rPr>
        <w:t>Physic</w:t>
      </w:r>
      <w:r w:rsidR="00544FBF">
        <w:rPr>
          <w:lang w:val="en-GB"/>
        </w:rPr>
        <w:t>s-I</w:t>
      </w:r>
      <w:r>
        <w:rPr>
          <w:lang w:val="en-GB"/>
        </w:rPr>
        <w:t xml:space="preserve">nspired </w:t>
      </w:r>
      <w:r w:rsidR="00544FBF">
        <w:rPr>
          <w:lang w:val="en-GB"/>
        </w:rPr>
        <w:t xml:space="preserve">GNN </w:t>
      </w:r>
      <w:r>
        <w:rPr>
          <w:lang w:val="en-GB"/>
        </w:rPr>
        <w:t>approach</w:t>
      </w:r>
      <w:r w:rsidR="00DE72C7">
        <w:rPr>
          <w:lang w:val="en-GB"/>
        </w:rPr>
        <w:t xml:space="preserve"> </w:t>
      </w:r>
      <w:r w:rsidR="0082663B">
        <w:rPr>
          <w:lang w:val="en-GB"/>
        </w:rPr>
        <w:t xml:space="preserve">for </w:t>
      </w:r>
      <w:r w:rsidR="00804447">
        <w:rPr>
          <w:lang w:val="en-GB"/>
        </w:rPr>
        <w:t xml:space="preserve">low-risk </w:t>
      </w:r>
      <w:r w:rsidR="007138C7">
        <w:rPr>
          <w:lang w:val="en-GB"/>
        </w:rPr>
        <w:t>Portfolio</w:t>
      </w:r>
      <w:r w:rsidR="0082663B">
        <w:rPr>
          <w:lang w:val="en-GB"/>
        </w:rPr>
        <w:t xml:space="preserve"> Optimization</w:t>
      </w:r>
    </w:p>
    <w:p w14:paraId="49EFEB4C" w14:textId="50BA8D01" w:rsidR="00302C74" w:rsidRDefault="002D55A5" w:rsidP="00BE43C5">
      <w:pPr>
        <w:rPr>
          <w:lang w:val="en-GB"/>
        </w:rPr>
      </w:pPr>
      <w:r>
        <w:rPr>
          <w:lang w:val="en-GB"/>
        </w:rPr>
        <w:t xml:space="preserve">The </w:t>
      </w:r>
      <w:r w:rsidR="00D01D9F">
        <w:rPr>
          <w:lang w:val="en-GB"/>
        </w:rPr>
        <w:t xml:space="preserve">main </w:t>
      </w:r>
      <w:r>
        <w:rPr>
          <w:lang w:val="en-GB"/>
        </w:rPr>
        <w:t>goal</w:t>
      </w:r>
      <w:r w:rsidR="00135291">
        <w:rPr>
          <w:lang w:val="en-GB"/>
        </w:rPr>
        <w:t xml:space="preserve"> of the project</w:t>
      </w:r>
      <w:r>
        <w:rPr>
          <w:lang w:val="en-GB"/>
        </w:rPr>
        <w:t xml:space="preserve"> is to</w:t>
      </w:r>
      <w:r w:rsidR="00481EF1">
        <w:rPr>
          <w:lang w:val="en-GB"/>
        </w:rPr>
        <w:t xml:space="preserve"> adapt</w:t>
      </w:r>
      <w:r w:rsidR="002877C8">
        <w:rPr>
          <w:lang w:val="en-GB"/>
        </w:rPr>
        <w:t xml:space="preserve"> Schuetz et. </w:t>
      </w:r>
      <w:proofErr w:type="spellStart"/>
      <w:r w:rsidR="002877C8">
        <w:rPr>
          <w:lang w:val="en-GB"/>
        </w:rPr>
        <w:t>al’s</w:t>
      </w:r>
      <w:proofErr w:type="spellEnd"/>
      <w:r w:rsidR="002D3558">
        <w:rPr>
          <w:lang w:val="en-GB"/>
        </w:rPr>
        <w:t xml:space="preserve"> approach of</w:t>
      </w:r>
      <w:r w:rsidR="002877C8">
        <w:rPr>
          <w:lang w:val="en-GB"/>
        </w:rPr>
        <w:t xml:space="preserve"> </w:t>
      </w:r>
      <w:r w:rsidR="00ED30BF">
        <w:rPr>
          <w:lang w:val="en-GB"/>
        </w:rPr>
        <w:t>“</w:t>
      </w:r>
      <w:r w:rsidR="00ED30BF" w:rsidRPr="00ED30BF">
        <w:rPr>
          <w:lang w:val="en-GB"/>
        </w:rPr>
        <w:t>Combinatorial Optimization with Physics-Inspired Graph Neural Networks</w:t>
      </w:r>
      <w:r w:rsidR="00ED30BF">
        <w:rPr>
          <w:lang w:val="en-GB"/>
        </w:rPr>
        <w:t>”</w:t>
      </w:r>
      <w:r w:rsidR="002E14D6">
        <w:rPr>
          <w:lang w:val="en-GB"/>
        </w:rPr>
        <w:t xml:space="preserve"> </w:t>
      </w:r>
      <w:r w:rsidR="002D3558">
        <w:rPr>
          <w:lang w:val="en-GB"/>
        </w:rPr>
        <w:t xml:space="preserve">to the use case of portfolio optimization with the </w:t>
      </w:r>
      <w:r w:rsidR="00BA3B26">
        <w:rPr>
          <w:lang w:val="en-GB"/>
        </w:rPr>
        <w:t>objective</w:t>
      </w:r>
      <w:r w:rsidR="002D3558">
        <w:rPr>
          <w:lang w:val="en-GB"/>
        </w:rPr>
        <w:t xml:space="preserve"> </w:t>
      </w:r>
      <w:r w:rsidR="00C05DC8">
        <w:rPr>
          <w:lang w:val="en-GB"/>
        </w:rPr>
        <w:t>of</w:t>
      </w:r>
      <w:r w:rsidR="002D3558">
        <w:rPr>
          <w:lang w:val="en-GB"/>
        </w:rPr>
        <w:t xml:space="preserve"> </w:t>
      </w:r>
      <w:r w:rsidR="004D530C">
        <w:rPr>
          <w:lang w:val="en-GB"/>
        </w:rPr>
        <w:t>creat</w:t>
      </w:r>
      <w:r w:rsidR="00C05DC8">
        <w:rPr>
          <w:lang w:val="en-GB"/>
        </w:rPr>
        <w:t>ing</w:t>
      </w:r>
      <w:r w:rsidR="004D530C">
        <w:rPr>
          <w:lang w:val="en-GB"/>
        </w:rPr>
        <w:t xml:space="preserve"> a low-risk portfolio.</w:t>
      </w:r>
      <w:r w:rsidR="00D06F7B">
        <w:rPr>
          <w:lang w:val="en-GB"/>
        </w:rPr>
        <w:t xml:space="preserve"> </w:t>
      </w:r>
      <w:r w:rsidR="00D516FE">
        <w:rPr>
          <w:lang w:val="en-GB"/>
        </w:rPr>
        <w:t>M</w:t>
      </w:r>
      <w:r w:rsidR="0066794C">
        <w:rPr>
          <w:lang w:val="en-GB"/>
        </w:rPr>
        <w:t>ore specific</w:t>
      </w:r>
      <w:r w:rsidR="00D516FE">
        <w:rPr>
          <w:lang w:val="en-GB"/>
        </w:rPr>
        <w:t>ally,</w:t>
      </w:r>
      <w:r w:rsidR="0066794C">
        <w:rPr>
          <w:lang w:val="en-GB"/>
        </w:rPr>
        <w:t xml:space="preserve"> the goal is to find a </w:t>
      </w:r>
      <w:r w:rsidR="00656097">
        <w:rPr>
          <w:lang w:val="en-GB"/>
        </w:rPr>
        <w:t xml:space="preserve">maximal independent </w:t>
      </w:r>
      <w:r w:rsidR="0066794C">
        <w:rPr>
          <w:lang w:val="en-GB"/>
        </w:rPr>
        <w:t>set of stocks</w:t>
      </w:r>
      <w:r w:rsidR="00ED566A">
        <w:rPr>
          <w:lang w:val="en-GB"/>
        </w:rPr>
        <w:t xml:space="preserve"> </w:t>
      </w:r>
      <w:r w:rsidR="003E23EB">
        <w:rPr>
          <w:lang w:val="en-GB"/>
        </w:rPr>
        <w:t>among</w:t>
      </w:r>
      <w:r w:rsidR="00AA09E5">
        <w:rPr>
          <w:lang w:val="en-GB"/>
        </w:rPr>
        <w:t xml:space="preserve"> the all </w:t>
      </w:r>
      <w:r w:rsidR="00D9193D">
        <w:rPr>
          <w:lang w:val="en-GB"/>
        </w:rPr>
        <w:t>S&amp;P500</w:t>
      </w:r>
      <w:r w:rsidR="00703527">
        <w:rPr>
          <w:lang w:val="en-GB"/>
        </w:rPr>
        <w:t xml:space="preserve"> stocks</w:t>
      </w:r>
      <w:r w:rsidR="00D9193D">
        <w:rPr>
          <w:lang w:val="en-GB"/>
        </w:rPr>
        <w:t>.</w:t>
      </w:r>
      <w:r w:rsidR="00703527">
        <w:rPr>
          <w:lang w:val="en-GB"/>
        </w:rPr>
        <w:t xml:space="preserve"> The hypothesis is that </w:t>
      </w:r>
      <w:r w:rsidR="00FC0D9B">
        <w:rPr>
          <w:lang w:val="en-GB"/>
        </w:rPr>
        <w:t xml:space="preserve">the volatility </w:t>
      </w:r>
      <w:r w:rsidR="00BD3145">
        <w:rPr>
          <w:lang w:val="en-GB"/>
        </w:rPr>
        <w:t xml:space="preserve">of a portfolio </w:t>
      </w:r>
      <w:r w:rsidR="00F20C86">
        <w:rPr>
          <w:lang w:val="en-GB"/>
        </w:rPr>
        <w:t>of</w:t>
      </w:r>
      <w:r w:rsidR="00BD3145">
        <w:rPr>
          <w:lang w:val="en-GB"/>
        </w:rPr>
        <w:t xml:space="preserve"> </w:t>
      </w:r>
      <w:r w:rsidR="00703527">
        <w:rPr>
          <w:lang w:val="en-GB"/>
        </w:rPr>
        <w:t>independent s</w:t>
      </w:r>
      <w:r w:rsidR="00DA0376">
        <w:rPr>
          <w:lang w:val="en-GB"/>
        </w:rPr>
        <w:t>t</w:t>
      </w:r>
      <w:r w:rsidR="00703527">
        <w:rPr>
          <w:lang w:val="en-GB"/>
        </w:rPr>
        <w:t>ocks</w:t>
      </w:r>
      <w:r w:rsidR="00BD3145">
        <w:rPr>
          <w:lang w:val="en-GB"/>
        </w:rPr>
        <w:t xml:space="preserve"> </w:t>
      </w:r>
      <w:r w:rsidR="00F20C86">
        <w:rPr>
          <w:lang w:val="en-GB"/>
        </w:rPr>
        <w:t xml:space="preserve">will be </w:t>
      </w:r>
      <w:r w:rsidR="00BD3145">
        <w:rPr>
          <w:lang w:val="en-GB"/>
        </w:rPr>
        <w:t>lower than the volatility</w:t>
      </w:r>
      <w:r w:rsidR="0035400D">
        <w:rPr>
          <w:lang w:val="en-GB"/>
        </w:rPr>
        <w:t xml:space="preserve"> of a portfolio </w:t>
      </w:r>
      <w:r w:rsidR="007B3CCC">
        <w:rPr>
          <w:lang w:val="en-GB"/>
        </w:rPr>
        <w:t>of</w:t>
      </w:r>
      <w:r w:rsidR="00BD3145">
        <w:rPr>
          <w:lang w:val="en-GB"/>
        </w:rPr>
        <w:t xml:space="preserve"> highly correlated stocks</w:t>
      </w:r>
      <w:r w:rsidR="0035400D">
        <w:rPr>
          <w:lang w:val="en-GB"/>
        </w:rPr>
        <w:t>.</w:t>
      </w:r>
      <w:r w:rsidR="0047344C">
        <w:rPr>
          <w:lang w:val="en-GB"/>
        </w:rPr>
        <w:t xml:space="preserve"> </w:t>
      </w:r>
    </w:p>
    <w:p w14:paraId="69160AF4" w14:textId="43B4810B" w:rsidR="00481EF1" w:rsidRDefault="00292B64" w:rsidP="00BE43C5">
      <w:pPr>
        <w:rPr>
          <w:lang w:val="en-GB"/>
        </w:rPr>
      </w:pPr>
      <w:r>
        <w:rPr>
          <w:lang w:val="en-GB"/>
        </w:rPr>
        <w:t>A secondary</w:t>
      </w:r>
      <w:r w:rsidR="00302C74" w:rsidRPr="00292B64">
        <w:rPr>
          <w:lang w:val="en-GB"/>
        </w:rPr>
        <w:t xml:space="preserve"> </w:t>
      </w:r>
      <w:r w:rsidR="00103944">
        <w:rPr>
          <w:lang w:val="en-GB"/>
        </w:rPr>
        <w:t>objective</w:t>
      </w:r>
      <w:r w:rsidR="00302C74" w:rsidRPr="00292B64">
        <w:rPr>
          <w:lang w:val="en-GB"/>
        </w:rPr>
        <w:t xml:space="preserve"> is to test </w:t>
      </w:r>
      <w:r w:rsidR="0036554C">
        <w:rPr>
          <w:lang w:val="en-GB"/>
        </w:rPr>
        <w:t xml:space="preserve">and compare </w:t>
      </w:r>
      <w:r w:rsidR="00302C74" w:rsidRPr="00292B64">
        <w:rPr>
          <w:lang w:val="en-GB"/>
        </w:rPr>
        <w:t>different</w:t>
      </w:r>
      <w:r w:rsidR="00103944">
        <w:rPr>
          <w:lang w:val="en-GB"/>
        </w:rPr>
        <w:t xml:space="preserve"> </w:t>
      </w:r>
      <w:r w:rsidR="00103944" w:rsidRPr="00292B64">
        <w:rPr>
          <w:lang w:val="en-GB"/>
        </w:rPr>
        <w:t>measures</w:t>
      </w:r>
      <w:r w:rsidR="00103944">
        <w:rPr>
          <w:lang w:val="en-GB"/>
        </w:rPr>
        <w:t xml:space="preserve"> of</w:t>
      </w:r>
      <w:r w:rsidR="00302C74" w:rsidRPr="00292B64">
        <w:rPr>
          <w:lang w:val="en-GB"/>
        </w:rPr>
        <w:t xml:space="preserve"> correlation</w:t>
      </w:r>
      <w:r w:rsidR="00065A2C" w:rsidRPr="00292B64">
        <w:rPr>
          <w:lang w:val="en-GB"/>
        </w:rPr>
        <w:t>.</w:t>
      </w:r>
      <w:r w:rsidR="00DF1140" w:rsidRPr="00292B64">
        <w:rPr>
          <w:lang w:val="en-GB"/>
        </w:rPr>
        <w:t xml:space="preserve"> </w:t>
      </w:r>
      <w:r w:rsidR="00342960">
        <w:rPr>
          <w:lang w:val="en-GB"/>
        </w:rPr>
        <w:t xml:space="preserve">Specifically, </w:t>
      </w:r>
      <w:r w:rsidR="00921C32">
        <w:rPr>
          <w:lang w:val="en-GB"/>
        </w:rPr>
        <w:t>P</w:t>
      </w:r>
      <w:r w:rsidR="005A03C6">
        <w:rPr>
          <w:lang w:val="en-GB"/>
        </w:rPr>
        <w:t>earson</w:t>
      </w:r>
      <w:r w:rsidR="00921C32">
        <w:rPr>
          <w:lang w:val="en-GB"/>
        </w:rPr>
        <w:t>’s</w:t>
      </w:r>
      <w:r w:rsidR="005A03C6">
        <w:rPr>
          <w:lang w:val="en-GB"/>
        </w:rPr>
        <w:t xml:space="preserve"> </w:t>
      </w:r>
      <w:r w:rsidR="000D3EDD">
        <w:rPr>
          <w:lang w:val="en-GB"/>
        </w:rPr>
        <w:t>c</w:t>
      </w:r>
      <w:r w:rsidR="005A03C6">
        <w:rPr>
          <w:lang w:val="en-GB"/>
        </w:rPr>
        <w:t xml:space="preserve">orrelation, distance correlation and quantile correlation will be compared. </w:t>
      </w:r>
      <w:r w:rsidR="00C13596">
        <w:rPr>
          <w:lang w:val="en-GB"/>
        </w:rPr>
        <w:t xml:space="preserve">Each of these correlation measures have unique </w:t>
      </w:r>
      <w:r w:rsidR="000D5829">
        <w:rPr>
          <w:lang w:val="en-GB"/>
        </w:rPr>
        <w:t>characteristics</w:t>
      </w:r>
      <w:r w:rsidR="00C13596">
        <w:rPr>
          <w:lang w:val="en-GB"/>
        </w:rPr>
        <w:t xml:space="preserve">. We want to find the measure that </w:t>
      </w:r>
      <w:r w:rsidR="000D5829">
        <w:rPr>
          <w:lang w:val="en-GB"/>
        </w:rPr>
        <w:t xml:space="preserve">best </w:t>
      </w:r>
      <w:r w:rsidR="00C13596">
        <w:rPr>
          <w:lang w:val="en-GB"/>
        </w:rPr>
        <w:t xml:space="preserve">serves the overall goal of reducing </w:t>
      </w:r>
      <w:r w:rsidR="000D5829">
        <w:rPr>
          <w:lang w:val="en-GB"/>
        </w:rPr>
        <w:t>a</w:t>
      </w:r>
      <w:r w:rsidR="000D3EDD">
        <w:rPr>
          <w:lang w:val="en-GB"/>
        </w:rPr>
        <w:t xml:space="preserve"> portfolio</w:t>
      </w:r>
      <w:r w:rsidR="00CB6853">
        <w:rPr>
          <w:lang w:val="en-GB"/>
        </w:rPr>
        <w:t>’s risk</w:t>
      </w:r>
      <w:r w:rsidR="000D3EDD">
        <w:rPr>
          <w:lang w:val="en-GB"/>
        </w:rPr>
        <w:t>.</w:t>
      </w:r>
    </w:p>
    <w:p w14:paraId="236085A6" w14:textId="52D08A3C" w:rsidR="00116A0C" w:rsidRDefault="00A97A55" w:rsidP="00BE43C5">
      <w:pPr>
        <w:rPr>
          <w:lang w:val="en-GB"/>
        </w:rPr>
      </w:pPr>
      <w:r>
        <w:rPr>
          <w:lang w:val="en-GB"/>
        </w:rPr>
        <w:t xml:space="preserve">In </w:t>
      </w:r>
      <w:r w:rsidR="00A730F6">
        <w:rPr>
          <w:lang w:val="en-GB"/>
        </w:rPr>
        <w:t>this section</w:t>
      </w:r>
      <w:r w:rsidR="00CB6853">
        <w:rPr>
          <w:lang w:val="en-GB"/>
        </w:rPr>
        <w:t>,</w:t>
      </w:r>
      <w:r w:rsidR="00A730F6">
        <w:rPr>
          <w:lang w:val="en-GB"/>
        </w:rPr>
        <w:t xml:space="preserve"> </w:t>
      </w:r>
      <w:r w:rsidR="000138E0">
        <w:rPr>
          <w:lang w:val="en-GB"/>
        </w:rPr>
        <w:t xml:space="preserve">I will </w:t>
      </w:r>
      <w:r w:rsidR="00CB6853">
        <w:rPr>
          <w:lang w:val="en-GB"/>
        </w:rPr>
        <w:t>go</w:t>
      </w:r>
      <w:r w:rsidR="000138E0">
        <w:rPr>
          <w:lang w:val="en-GB"/>
        </w:rPr>
        <w:t xml:space="preserve"> through </w:t>
      </w:r>
      <w:r w:rsidR="00260371">
        <w:rPr>
          <w:lang w:val="en-GB"/>
        </w:rPr>
        <w:t xml:space="preserve">the portfolio optimization </w:t>
      </w:r>
      <w:r w:rsidR="003E2436">
        <w:rPr>
          <w:lang w:val="en-GB"/>
        </w:rPr>
        <w:t>use case we</w:t>
      </w:r>
      <w:r w:rsidR="00F62495">
        <w:rPr>
          <w:lang w:val="en-GB"/>
        </w:rPr>
        <w:t xml:space="preserve"> have chosen for this project. First, </w:t>
      </w:r>
      <w:r w:rsidR="00DD7C9B">
        <w:rPr>
          <w:lang w:val="en-GB"/>
        </w:rPr>
        <w:t xml:space="preserve">the </w:t>
      </w:r>
      <w:r w:rsidR="00A730F6">
        <w:rPr>
          <w:lang w:val="en-GB"/>
        </w:rPr>
        <w:t>data</w:t>
      </w:r>
      <w:r w:rsidR="00DD7C9B">
        <w:rPr>
          <w:lang w:val="en-GB"/>
        </w:rPr>
        <w:t xml:space="preserve"> </w:t>
      </w:r>
      <w:r w:rsidR="00A730F6">
        <w:rPr>
          <w:lang w:val="en-GB"/>
        </w:rPr>
        <w:t>set will be explained</w:t>
      </w:r>
      <w:r w:rsidR="00AE2D1E">
        <w:rPr>
          <w:lang w:val="en-GB"/>
        </w:rPr>
        <w:t xml:space="preserve"> </w:t>
      </w:r>
      <w:r w:rsidR="00ED2A7C">
        <w:rPr>
          <w:lang w:val="en-GB"/>
        </w:rPr>
        <w:t>in detail</w:t>
      </w:r>
      <w:r w:rsidR="00AE2D1E">
        <w:rPr>
          <w:lang w:val="en-GB"/>
        </w:rPr>
        <w:t xml:space="preserve">. </w:t>
      </w:r>
      <w:r w:rsidR="00D73D2C">
        <w:rPr>
          <w:lang w:val="en-GB"/>
        </w:rPr>
        <w:t>Then the preprocessing steps</w:t>
      </w:r>
      <w:r w:rsidR="0065706C">
        <w:rPr>
          <w:lang w:val="en-GB"/>
        </w:rPr>
        <w:t xml:space="preserve"> including the graph </w:t>
      </w:r>
      <w:r w:rsidR="008D2130">
        <w:rPr>
          <w:lang w:val="en-GB"/>
        </w:rPr>
        <w:t xml:space="preserve">construction </w:t>
      </w:r>
      <w:r w:rsidR="0065706C">
        <w:rPr>
          <w:lang w:val="en-GB"/>
        </w:rPr>
        <w:t xml:space="preserve">will </w:t>
      </w:r>
      <w:r w:rsidR="00570C28">
        <w:rPr>
          <w:lang w:val="en-GB"/>
        </w:rPr>
        <w:t>be described</w:t>
      </w:r>
      <w:r w:rsidR="00EC476F">
        <w:rPr>
          <w:lang w:val="en-GB"/>
        </w:rPr>
        <w:t xml:space="preserve">. </w:t>
      </w:r>
      <w:r w:rsidR="007829B2">
        <w:rPr>
          <w:lang w:val="en-GB"/>
        </w:rPr>
        <w:t xml:space="preserve">Next, the GNN setup and its training </w:t>
      </w:r>
      <w:r w:rsidR="00322BEB">
        <w:rPr>
          <w:lang w:val="en-GB"/>
        </w:rPr>
        <w:t>will be</w:t>
      </w:r>
      <w:r w:rsidR="007829B2">
        <w:rPr>
          <w:lang w:val="en-GB"/>
        </w:rPr>
        <w:t xml:space="preserve"> covered</w:t>
      </w:r>
      <w:r w:rsidR="00314A09">
        <w:rPr>
          <w:lang w:val="en-GB"/>
        </w:rPr>
        <w:t xml:space="preserve"> and </w:t>
      </w:r>
      <w:r w:rsidR="00322BEB">
        <w:rPr>
          <w:lang w:val="en-GB"/>
        </w:rPr>
        <w:t>finally</w:t>
      </w:r>
      <w:r w:rsidR="00314A09">
        <w:rPr>
          <w:lang w:val="en-GB"/>
        </w:rPr>
        <w:t xml:space="preserve"> </w:t>
      </w:r>
      <w:r w:rsidR="00A13943">
        <w:rPr>
          <w:lang w:val="en-GB"/>
        </w:rPr>
        <w:t xml:space="preserve">the evaluation and conclusion will be </w:t>
      </w:r>
      <w:r w:rsidR="00322BEB">
        <w:rPr>
          <w:lang w:val="en-GB"/>
        </w:rPr>
        <w:t>discussed</w:t>
      </w:r>
      <w:r w:rsidR="00570C28">
        <w:rPr>
          <w:lang w:val="en-GB"/>
        </w:rPr>
        <w:t>.</w:t>
      </w:r>
    </w:p>
    <w:p w14:paraId="3B1DF973" w14:textId="77777777" w:rsidR="00A97A55" w:rsidRDefault="00A97A55" w:rsidP="00A97A55">
      <w:pPr>
        <w:pStyle w:val="Heading2"/>
        <w:rPr>
          <w:lang w:val="en-GB"/>
        </w:rPr>
      </w:pPr>
      <w:r>
        <w:rPr>
          <w:lang w:val="en-GB"/>
        </w:rPr>
        <w:t>Dataset</w:t>
      </w:r>
    </w:p>
    <w:p w14:paraId="07F78407" w14:textId="1E57BC71" w:rsidR="00A97A55" w:rsidRDefault="00A97A55" w:rsidP="00A97A55">
      <w:pPr>
        <w:rPr>
          <w:lang w:val="en-GB"/>
        </w:rPr>
      </w:pPr>
      <w:r>
        <w:rPr>
          <w:lang w:val="en-GB"/>
        </w:rPr>
        <w:t xml:space="preserve">In this project we decided to limit the </w:t>
      </w:r>
      <w:r w:rsidRPr="00587513">
        <w:rPr>
          <w:b/>
          <w:bCs/>
          <w:lang w:val="en-GB"/>
        </w:rPr>
        <w:t>asset universe</w:t>
      </w:r>
      <w:r>
        <w:rPr>
          <w:lang w:val="en-GB"/>
        </w:rPr>
        <w:t xml:space="preserve"> to stocks in the Standard and Poor’s 500</w:t>
      </w:r>
      <w:r w:rsidR="00AA09E5">
        <w:rPr>
          <w:lang w:val="en-GB"/>
        </w:rPr>
        <w:t xml:space="preserve"> index</w:t>
      </w:r>
      <w:r>
        <w:rPr>
          <w:lang w:val="en-GB"/>
        </w:rPr>
        <w:t>. The S&amp;P500 is a stock market index tracking the returns of the 500</w:t>
      </w:r>
      <w:r w:rsidR="00851803">
        <w:rPr>
          <w:lang w:val="en-GB"/>
        </w:rPr>
        <w:t xml:space="preserve"> largest</w:t>
      </w:r>
      <w:r>
        <w:rPr>
          <w:lang w:val="en-GB"/>
        </w:rPr>
        <w:t xml:space="preserve"> companies listed on US stock exchanges. The index includes about 80% of the </w:t>
      </w:r>
      <w:r w:rsidR="00155147">
        <w:rPr>
          <w:lang w:val="en-GB"/>
        </w:rPr>
        <w:t>US</w:t>
      </w:r>
      <w:r>
        <w:rPr>
          <w:lang w:val="en-GB"/>
        </w:rPr>
        <w:t xml:space="preserve"> equity market by capitalization and is one of the </w:t>
      </w:r>
      <w:r w:rsidR="00494CA7">
        <w:rPr>
          <w:lang w:val="en-GB"/>
        </w:rPr>
        <w:t xml:space="preserve">most widely </w:t>
      </w:r>
      <w:r>
        <w:rPr>
          <w:lang w:val="en-GB"/>
        </w:rPr>
        <w:t xml:space="preserve">known stock indices. It includes some of the largest </w:t>
      </w:r>
      <w:r w:rsidR="00494CA7">
        <w:rPr>
          <w:lang w:val="en-GB"/>
        </w:rPr>
        <w:t>companies</w:t>
      </w:r>
      <w:r>
        <w:rPr>
          <w:lang w:val="en-GB"/>
        </w:rPr>
        <w:t xml:space="preserve"> in the world such as Apple, Microsoft, Amazon, Johnson &amp; Johnson, </w:t>
      </w:r>
      <w:proofErr w:type="gramStart"/>
      <w:r>
        <w:rPr>
          <w:lang w:val="en-GB"/>
        </w:rPr>
        <w:t>ExxonMobil</w:t>
      </w:r>
      <w:proofErr w:type="gramEnd"/>
      <w:r>
        <w:rPr>
          <w:lang w:val="en-GB"/>
        </w:rPr>
        <w:t xml:space="preserve"> and many others. A full list of </w:t>
      </w:r>
      <w:r w:rsidR="00DA0F1B">
        <w:rPr>
          <w:lang w:val="en-GB"/>
        </w:rPr>
        <w:t xml:space="preserve">the </w:t>
      </w:r>
      <w:r>
        <w:rPr>
          <w:lang w:val="en-GB"/>
        </w:rPr>
        <w:t xml:space="preserve">stocks included in the S&amp;P500 can be found on </w:t>
      </w:r>
      <w:hyperlink r:id="rId18" w:history="1">
        <w:r w:rsidRPr="00662B4E">
          <w:rPr>
            <w:rStyle w:val="Hyperlink"/>
            <w:lang w:val="en-GB"/>
          </w:rPr>
          <w:t>Wikipedia</w:t>
        </w:r>
      </w:hyperlink>
      <w:r>
        <w:rPr>
          <w:lang w:val="en-GB"/>
        </w:rPr>
        <w:t>.</w:t>
      </w:r>
    </w:p>
    <w:p w14:paraId="3D90AC74" w14:textId="0743CB3F" w:rsidR="00A97A55" w:rsidRDefault="00A97A55" w:rsidP="00A97A55">
      <w:pPr>
        <w:rPr>
          <w:lang w:val="en-GB"/>
        </w:rPr>
      </w:pPr>
      <w:r>
        <w:rPr>
          <w:lang w:val="en-GB"/>
        </w:rPr>
        <w:t xml:space="preserve">Fortunately, historical asset price data is widely available for free. Yahoo </w:t>
      </w:r>
      <w:r w:rsidR="00B52F5C">
        <w:rPr>
          <w:lang w:val="en-GB"/>
        </w:rPr>
        <w:t>F</w:t>
      </w:r>
      <w:r>
        <w:rPr>
          <w:lang w:val="en-GB"/>
        </w:rPr>
        <w:t>inance is one of the providers of historical financial data</w:t>
      </w:r>
      <w:r w:rsidR="004B5659">
        <w:rPr>
          <w:lang w:val="en-GB"/>
        </w:rPr>
        <w:t>,</w:t>
      </w:r>
      <w:r>
        <w:rPr>
          <w:lang w:val="en-GB"/>
        </w:rPr>
        <w:t xml:space="preserve"> </w:t>
      </w:r>
      <w:proofErr w:type="gramStart"/>
      <w:r>
        <w:rPr>
          <w:lang w:val="en-GB"/>
        </w:rPr>
        <w:t xml:space="preserve">and </w:t>
      </w:r>
      <w:r w:rsidR="004B5659">
        <w:rPr>
          <w:lang w:val="en-GB"/>
        </w:rPr>
        <w:t>also</w:t>
      </w:r>
      <w:proofErr w:type="gramEnd"/>
      <w:r w:rsidR="004B5659">
        <w:rPr>
          <w:lang w:val="en-GB"/>
        </w:rPr>
        <w:t xml:space="preserve"> </w:t>
      </w:r>
      <w:r>
        <w:rPr>
          <w:lang w:val="en-GB"/>
        </w:rPr>
        <w:t xml:space="preserve">comes with its own </w:t>
      </w:r>
      <w:r w:rsidR="004B5659">
        <w:rPr>
          <w:lang w:val="en-GB"/>
        </w:rPr>
        <w:t>P</w:t>
      </w:r>
      <w:r>
        <w:rPr>
          <w:lang w:val="en-GB"/>
        </w:rPr>
        <w:t xml:space="preserve">ython library </w:t>
      </w:r>
      <w:r w:rsidR="004164B0">
        <w:rPr>
          <w:lang w:val="en-GB"/>
        </w:rPr>
        <w:t>for</w:t>
      </w:r>
      <w:r>
        <w:rPr>
          <w:lang w:val="en-GB"/>
        </w:rPr>
        <w:t xml:space="preserve"> download</w:t>
      </w:r>
      <w:r w:rsidR="004164B0">
        <w:rPr>
          <w:lang w:val="en-GB"/>
        </w:rPr>
        <w:t>ing</w:t>
      </w:r>
      <w:r>
        <w:rPr>
          <w:lang w:val="en-GB"/>
        </w:rPr>
        <w:t xml:space="preserve"> asset data.</w:t>
      </w:r>
    </w:p>
    <w:p w14:paraId="7234A28C" w14:textId="1A5D687B" w:rsidR="00A97A55" w:rsidRDefault="00A97A55" w:rsidP="00A97A55">
      <w:pPr>
        <w:rPr>
          <w:lang w:val="en-GB"/>
        </w:rPr>
      </w:pPr>
      <w:r>
        <w:rPr>
          <w:lang w:val="en-GB"/>
        </w:rPr>
        <w:t xml:space="preserve">I used the daily adjusted closing prices </w:t>
      </w:r>
      <w:r w:rsidR="00D57877">
        <w:rPr>
          <w:lang w:val="en-GB"/>
        </w:rPr>
        <w:t>from</w:t>
      </w:r>
      <w:r>
        <w:rPr>
          <w:lang w:val="en-GB"/>
        </w:rPr>
        <w:t xml:space="preserve"> 2014 to 2023. </w:t>
      </w:r>
      <w:r w:rsidR="00215A4D">
        <w:rPr>
          <w:lang w:val="en-GB"/>
        </w:rPr>
        <w:t>Historical data</w:t>
      </w:r>
      <w:r>
        <w:rPr>
          <w:lang w:val="en-GB"/>
        </w:rPr>
        <w:t xml:space="preserve"> does not go back to 2014 for all S&amp;P500 stocks. </w:t>
      </w:r>
      <w:r w:rsidR="00495817">
        <w:rPr>
          <w:lang w:val="en-GB"/>
        </w:rPr>
        <w:t xml:space="preserve">Although, missing data </w:t>
      </w:r>
      <w:r w:rsidR="004844C4">
        <w:rPr>
          <w:lang w:val="en-GB"/>
        </w:rPr>
        <w:t xml:space="preserve">can be handled </w:t>
      </w:r>
      <w:r w:rsidR="001802C0">
        <w:rPr>
          <w:lang w:val="en-GB"/>
        </w:rPr>
        <w:t xml:space="preserve">to calculate the </w:t>
      </w:r>
      <w:r w:rsidR="00CE078F">
        <w:rPr>
          <w:lang w:val="en-GB"/>
        </w:rPr>
        <w:t>correlation</w:t>
      </w:r>
      <w:r w:rsidR="001802C0">
        <w:rPr>
          <w:lang w:val="en-GB"/>
        </w:rPr>
        <w:t xml:space="preserve"> measures. It becomes</w:t>
      </w:r>
      <w:r w:rsidR="00CE078F">
        <w:rPr>
          <w:lang w:val="en-GB"/>
        </w:rPr>
        <w:t xml:space="preserve"> </w:t>
      </w:r>
      <w:r w:rsidR="004B01B6">
        <w:rPr>
          <w:lang w:val="en-GB"/>
        </w:rPr>
        <w:t>difficult</w:t>
      </w:r>
      <w:r w:rsidR="00F10415">
        <w:rPr>
          <w:lang w:val="en-GB"/>
        </w:rPr>
        <w:t xml:space="preserve"> to handle in</w:t>
      </w:r>
      <w:r w:rsidR="00CA5E94">
        <w:rPr>
          <w:lang w:val="en-GB"/>
        </w:rPr>
        <w:t xml:space="preserve"> the </w:t>
      </w:r>
      <w:proofErr w:type="spellStart"/>
      <w:r w:rsidR="00CA5E94">
        <w:rPr>
          <w:lang w:val="en-GB"/>
        </w:rPr>
        <w:t>backtest</w:t>
      </w:r>
      <w:proofErr w:type="spellEnd"/>
      <w:r w:rsidR="004A0CB2">
        <w:rPr>
          <w:lang w:val="en-GB"/>
        </w:rPr>
        <w:t>.</w:t>
      </w:r>
      <w:r w:rsidR="004844C4">
        <w:rPr>
          <w:lang w:val="en-GB"/>
        </w:rPr>
        <w:t xml:space="preserve"> </w:t>
      </w:r>
      <w:r>
        <w:rPr>
          <w:lang w:val="en-GB"/>
        </w:rPr>
        <w:t xml:space="preserve">Therefore, I </w:t>
      </w:r>
      <w:r w:rsidR="004A0CB2">
        <w:rPr>
          <w:lang w:val="en-GB"/>
        </w:rPr>
        <w:t xml:space="preserve">decided to drop stocks </w:t>
      </w:r>
      <w:r w:rsidR="00DA0F6D">
        <w:rPr>
          <w:lang w:val="en-GB"/>
        </w:rPr>
        <w:t>from the dataset</w:t>
      </w:r>
      <w:r w:rsidR="00E35DBE">
        <w:rPr>
          <w:lang w:val="en-GB"/>
        </w:rPr>
        <w:t xml:space="preserve"> that did</w:t>
      </w:r>
      <w:r w:rsidR="00DA0F6D">
        <w:rPr>
          <w:lang w:val="en-GB"/>
        </w:rPr>
        <w:t xml:space="preserve"> not have the full history of price data</w:t>
      </w:r>
      <w:r w:rsidR="00E35DBE">
        <w:rPr>
          <w:lang w:val="en-GB"/>
        </w:rPr>
        <w:t>,</w:t>
      </w:r>
      <w:r w:rsidR="00390FE4">
        <w:rPr>
          <w:lang w:val="en-GB"/>
        </w:rPr>
        <w:t xml:space="preserve"> which w</w:t>
      </w:r>
      <w:r w:rsidR="0043592B">
        <w:rPr>
          <w:lang w:val="en-GB"/>
        </w:rPr>
        <w:t>as</w:t>
      </w:r>
      <w:r>
        <w:rPr>
          <w:lang w:val="en-GB"/>
        </w:rPr>
        <w:t xml:space="preserve"> about 5% of </w:t>
      </w:r>
      <w:r w:rsidR="0043592B">
        <w:rPr>
          <w:lang w:val="en-GB"/>
        </w:rPr>
        <w:t xml:space="preserve">the </w:t>
      </w:r>
      <w:r>
        <w:rPr>
          <w:lang w:val="en-GB"/>
        </w:rPr>
        <w:t>stocks.</w:t>
      </w:r>
    </w:p>
    <w:p w14:paraId="22FA0025" w14:textId="125A3236" w:rsidR="00A97A55" w:rsidRDefault="007B4983" w:rsidP="00BE43C5">
      <w:pPr>
        <w:rPr>
          <w:lang w:val="en-GB"/>
        </w:rPr>
      </w:pPr>
      <w:r>
        <w:rPr>
          <w:lang w:val="en-GB"/>
        </w:rPr>
        <w:t xml:space="preserve"> </w:t>
      </w:r>
    </w:p>
    <w:p w14:paraId="6E25EBFD" w14:textId="7024B718" w:rsidR="000327E8" w:rsidRDefault="000327E8" w:rsidP="00C14C47">
      <w:pPr>
        <w:pStyle w:val="Heading2"/>
        <w:rPr>
          <w:lang w:val="en-GB"/>
        </w:rPr>
      </w:pPr>
      <w:r>
        <w:rPr>
          <w:lang w:val="en-GB"/>
        </w:rPr>
        <w:lastRenderedPageBreak/>
        <w:t>Data</w:t>
      </w:r>
      <w:r w:rsidR="00AF2785">
        <w:rPr>
          <w:lang w:val="en-GB"/>
        </w:rPr>
        <w:t>-P</w:t>
      </w:r>
      <w:r w:rsidR="0006022C" w:rsidRPr="00F70917">
        <w:rPr>
          <w:lang w:val="en-GB"/>
        </w:rPr>
        <w:t>rocessing</w:t>
      </w:r>
    </w:p>
    <w:p w14:paraId="346A2955" w14:textId="7C4E010A" w:rsidR="00377854" w:rsidRDefault="00F70917" w:rsidP="0025751D">
      <w:pPr>
        <w:spacing w:after="0"/>
        <w:rPr>
          <w:lang w:val="en-GB"/>
        </w:rPr>
      </w:pPr>
      <w:r>
        <w:rPr>
          <w:lang w:val="en-GB"/>
        </w:rPr>
        <w:t>In this section,</w:t>
      </w:r>
      <w:r w:rsidR="001E1806">
        <w:rPr>
          <w:lang w:val="en-GB"/>
        </w:rPr>
        <w:t xml:space="preserve"> I highlight</w:t>
      </w:r>
      <w:r>
        <w:rPr>
          <w:lang w:val="en-GB"/>
        </w:rPr>
        <w:t xml:space="preserve"> </w:t>
      </w:r>
      <w:r w:rsidR="001659FA">
        <w:rPr>
          <w:lang w:val="en-GB"/>
        </w:rPr>
        <w:t xml:space="preserve">the transformation and </w:t>
      </w:r>
      <w:r w:rsidR="005810C0">
        <w:rPr>
          <w:lang w:val="en-GB"/>
        </w:rPr>
        <w:t>computational</w:t>
      </w:r>
      <w:r w:rsidR="001659FA">
        <w:rPr>
          <w:lang w:val="en-GB"/>
        </w:rPr>
        <w:t xml:space="preserve"> steps</w:t>
      </w:r>
      <w:r w:rsidR="005810C0">
        <w:rPr>
          <w:lang w:val="en-GB"/>
        </w:rPr>
        <w:t xml:space="preserve"> that</w:t>
      </w:r>
      <w:r w:rsidR="001659FA">
        <w:rPr>
          <w:lang w:val="en-GB"/>
        </w:rPr>
        <w:t xml:space="preserve"> were</w:t>
      </w:r>
      <w:r w:rsidR="001E1806">
        <w:rPr>
          <w:lang w:val="en-GB"/>
        </w:rPr>
        <w:t xml:space="preserve"> necessary to </w:t>
      </w:r>
      <w:r w:rsidR="00F06973">
        <w:rPr>
          <w:lang w:val="en-GB"/>
        </w:rPr>
        <w:t xml:space="preserve">transform the raw data </w:t>
      </w:r>
      <w:r w:rsidR="005E28A7">
        <w:rPr>
          <w:lang w:val="en-GB"/>
        </w:rPr>
        <w:t>in</w:t>
      </w:r>
      <w:r w:rsidR="00F06973">
        <w:rPr>
          <w:lang w:val="en-GB"/>
        </w:rPr>
        <w:t xml:space="preserve">to </w:t>
      </w:r>
      <w:r w:rsidR="00FC27EC">
        <w:rPr>
          <w:lang w:val="en-GB"/>
        </w:rPr>
        <w:t>a correlation graph</w:t>
      </w:r>
      <w:r w:rsidR="00310BEA">
        <w:rPr>
          <w:lang w:val="en-GB"/>
        </w:rPr>
        <w:t xml:space="preserve"> and a QUBO matrix on which a GNN can be trained.</w:t>
      </w:r>
      <w:r w:rsidR="006E5515">
        <w:rPr>
          <w:lang w:val="en-GB"/>
        </w:rPr>
        <w:t xml:space="preserve"> The </w:t>
      </w:r>
      <w:r w:rsidR="005E28A7">
        <w:rPr>
          <w:lang w:val="en-GB"/>
        </w:rPr>
        <w:t>main steps of the</w:t>
      </w:r>
      <w:r w:rsidR="003B6737">
        <w:rPr>
          <w:lang w:val="en-GB"/>
        </w:rPr>
        <w:t xml:space="preserve"> </w:t>
      </w:r>
      <w:r w:rsidR="006E5515">
        <w:rPr>
          <w:lang w:val="en-GB"/>
        </w:rPr>
        <w:t>transformation</w:t>
      </w:r>
      <w:r w:rsidR="003B6737">
        <w:rPr>
          <w:lang w:val="en-GB"/>
        </w:rPr>
        <w:t xml:space="preserve"> are</w:t>
      </w:r>
      <w:r w:rsidR="00411C41">
        <w:rPr>
          <w:lang w:val="en-GB"/>
        </w:rPr>
        <w:t>:</w:t>
      </w:r>
    </w:p>
    <w:p w14:paraId="14716552" w14:textId="6A5582CA" w:rsidR="00B56120" w:rsidRDefault="00B56120" w:rsidP="00411C41">
      <w:pPr>
        <w:pStyle w:val="ListParagraph"/>
        <w:numPr>
          <w:ilvl w:val="0"/>
          <w:numId w:val="5"/>
        </w:numPr>
        <w:rPr>
          <w:lang w:val="en-GB"/>
        </w:rPr>
      </w:pPr>
      <w:r>
        <w:rPr>
          <w:lang w:val="en-GB"/>
        </w:rPr>
        <w:t xml:space="preserve">Transform </w:t>
      </w:r>
      <w:r w:rsidR="003B6737">
        <w:rPr>
          <w:lang w:val="en-GB"/>
        </w:rPr>
        <w:t xml:space="preserve">the </w:t>
      </w:r>
      <w:r>
        <w:rPr>
          <w:lang w:val="en-GB"/>
        </w:rPr>
        <w:t>price</w:t>
      </w:r>
      <w:r w:rsidR="0010261C">
        <w:rPr>
          <w:lang w:val="en-GB"/>
        </w:rPr>
        <w:t xml:space="preserve"> time series into returns</w:t>
      </w:r>
      <w:r w:rsidR="00B70FCA">
        <w:rPr>
          <w:lang w:val="en-GB"/>
        </w:rPr>
        <w:t xml:space="preserve"> and split into train</w:t>
      </w:r>
      <w:r w:rsidR="005F7557">
        <w:rPr>
          <w:lang w:val="en-GB"/>
        </w:rPr>
        <w:t xml:space="preserve"> and test sets</w:t>
      </w:r>
      <w:r w:rsidR="0010261C">
        <w:rPr>
          <w:lang w:val="en-GB"/>
        </w:rPr>
        <w:t>.</w:t>
      </w:r>
    </w:p>
    <w:p w14:paraId="2496F5B2" w14:textId="3443E721" w:rsidR="00411C41" w:rsidRDefault="003B6737" w:rsidP="00411C41">
      <w:pPr>
        <w:pStyle w:val="ListParagraph"/>
        <w:numPr>
          <w:ilvl w:val="0"/>
          <w:numId w:val="5"/>
        </w:numPr>
        <w:rPr>
          <w:lang w:val="en-GB"/>
        </w:rPr>
      </w:pPr>
      <w:r>
        <w:rPr>
          <w:lang w:val="en-GB"/>
        </w:rPr>
        <w:t>Compute</w:t>
      </w:r>
      <w:r w:rsidR="00411C41">
        <w:rPr>
          <w:lang w:val="en-GB"/>
        </w:rPr>
        <w:t xml:space="preserve"> the </w:t>
      </w:r>
      <w:r w:rsidR="00C33949">
        <w:rPr>
          <w:lang w:val="en-GB"/>
        </w:rPr>
        <w:t>correlation</w:t>
      </w:r>
      <w:r w:rsidR="00411C41">
        <w:rPr>
          <w:lang w:val="en-GB"/>
        </w:rPr>
        <w:t xml:space="preserve"> </w:t>
      </w:r>
      <w:r w:rsidR="00C33949">
        <w:rPr>
          <w:lang w:val="en-GB"/>
        </w:rPr>
        <w:t>matri</w:t>
      </w:r>
      <w:r w:rsidR="00F31856">
        <w:rPr>
          <w:lang w:val="en-GB"/>
        </w:rPr>
        <w:t>ces</w:t>
      </w:r>
      <w:r w:rsidR="00C33949">
        <w:rPr>
          <w:lang w:val="en-GB"/>
        </w:rPr>
        <w:t>.</w:t>
      </w:r>
    </w:p>
    <w:p w14:paraId="4201B3D5" w14:textId="15A5B60D" w:rsidR="00411C41" w:rsidRDefault="00C33949" w:rsidP="00411C41">
      <w:pPr>
        <w:pStyle w:val="ListParagraph"/>
        <w:numPr>
          <w:ilvl w:val="0"/>
          <w:numId w:val="5"/>
        </w:numPr>
        <w:rPr>
          <w:lang w:val="en-GB"/>
        </w:rPr>
      </w:pPr>
      <w:r>
        <w:rPr>
          <w:lang w:val="en-GB"/>
        </w:rPr>
        <w:t>Binari</w:t>
      </w:r>
      <w:r w:rsidR="003B6737">
        <w:rPr>
          <w:lang w:val="en-GB"/>
        </w:rPr>
        <w:t>z</w:t>
      </w:r>
      <w:r>
        <w:rPr>
          <w:lang w:val="en-GB"/>
        </w:rPr>
        <w:t xml:space="preserve">e the correlation </w:t>
      </w:r>
      <w:r w:rsidR="00F31856">
        <w:rPr>
          <w:lang w:val="en-GB"/>
        </w:rPr>
        <w:t>matrices.</w:t>
      </w:r>
    </w:p>
    <w:p w14:paraId="575C1F6E" w14:textId="3DAB3CCB" w:rsidR="00C33949" w:rsidRDefault="00C456C2" w:rsidP="00411C41">
      <w:pPr>
        <w:pStyle w:val="ListParagraph"/>
        <w:numPr>
          <w:ilvl w:val="0"/>
          <w:numId w:val="5"/>
        </w:numPr>
        <w:rPr>
          <w:lang w:val="en-GB"/>
        </w:rPr>
      </w:pPr>
      <w:r>
        <w:rPr>
          <w:lang w:val="en-GB"/>
        </w:rPr>
        <w:t>Generate</w:t>
      </w:r>
      <w:r w:rsidR="008F6516">
        <w:rPr>
          <w:lang w:val="en-GB"/>
        </w:rPr>
        <w:t xml:space="preserve"> the QUBO matr</w:t>
      </w:r>
      <w:r w:rsidR="00F31856">
        <w:rPr>
          <w:lang w:val="en-GB"/>
        </w:rPr>
        <w:t>ices</w:t>
      </w:r>
      <w:r w:rsidR="008F6516">
        <w:rPr>
          <w:lang w:val="en-GB"/>
        </w:rPr>
        <w:t xml:space="preserve"> and the graph</w:t>
      </w:r>
      <w:r w:rsidR="00F31856">
        <w:rPr>
          <w:lang w:val="en-GB"/>
        </w:rPr>
        <w:t>s</w:t>
      </w:r>
      <w:r w:rsidR="00AB1B10">
        <w:rPr>
          <w:lang w:val="en-GB"/>
        </w:rPr>
        <w:t>.</w:t>
      </w:r>
    </w:p>
    <w:p w14:paraId="00649315" w14:textId="1BDE92F1" w:rsidR="006E5515" w:rsidRPr="006E5515" w:rsidRDefault="009F3ACD" w:rsidP="006E5515">
      <w:pPr>
        <w:rPr>
          <w:lang w:val="en-GB"/>
        </w:rPr>
      </w:pPr>
      <w:r>
        <w:rPr>
          <w:lang w:val="en-GB"/>
        </w:rPr>
        <w:t>Since</w:t>
      </w:r>
      <w:r w:rsidR="006A3DB2">
        <w:rPr>
          <w:lang w:val="en-GB"/>
        </w:rPr>
        <w:t xml:space="preserve"> we want to compare different corr</w:t>
      </w:r>
      <w:r w:rsidR="00EE1999">
        <w:rPr>
          <w:lang w:val="en-GB"/>
        </w:rPr>
        <w:t xml:space="preserve">elation measures, </w:t>
      </w:r>
      <w:r w:rsidR="00167832">
        <w:rPr>
          <w:lang w:val="en-GB"/>
        </w:rPr>
        <w:t xml:space="preserve">the steps two to four </w:t>
      </w:r>
      <w:r w:rsidR="00EE1999">
        <w:rPr>
          <w:lang w:val="en-GB"/>
        </w:rPr>
        <w:t xml:space="preserve">must be </w:t>
      </w:r>
      <w:r w:rsidR="001355F3">
        <w:rPr>
          <w:lang w:val="en-GB"/>
        </w:rPr>
        <w:t>proceeded</w:t>
      </w:r>
      <w:r w:rsidR="00EE1999">
        <w:rPr>
          <w:lang w:val="en-GB"/>
        </w:rPr>
        <w:t xml:space="preserve"> </w:t>
      </w:r>
      <w:r w:rsidR="00812DBF">
        <w:rPr>
          <w:lang w:val="en-GB"/>
        </w:rPr>
        <w:t xml:space="preserve">separately </w:t>
      </w:r>
      <w:r w:rsidR="00EE1999">
        <w:rPr>
          <w:lang w:val="en-GB"/>
        </w:rPr>
        <w:t>for each correlation measur</w:t>
      </w:r>
      <w:r w:rsidR="00812DBF">
        <w:rPr>
          <w:lang w:val="en-GB"/>
        </w:rPr>
        <w:t>e</w:t>
      </w:r>
      <w:r w:rsidR="00EE1999">
        <w:rPr>
          <w:lang w:val="en-GB"/>
        </w:rPr>
        <w:t>.</w:t>
      </w:r>
    </w:p>
    <w:p w14:paraId="6975DB44" w14:textId="69F340ED" w:rsidR="005D26E8" w:rsidRDefault="00563915" w:rsidP="007F2B88">
      <w:pPr>
        <w:rPr>
          <w:lang w:val="en-GB"/>
        </w:rPr>
      </w:pPr>
      <w:r w:rsidRPr="00C14C47">
        <w:rPr>
          <w:b/>
          <w:bCs/>
          <w:color w:val="2F5496" w:themeColor="accent1" w:themeShade="BF"/>
          <w:lang w:val="en-GB"/>
        </w:rPr>
        <w:t>Steps</w:t>
      </w:r>
      <w:r w:rsidR="0010261C" w:rsidRPr="00C14C47">
        <w:rPr>
          <w:b/>
          <w:bCs/>
          <w:color w:val="2F5496" w:themeColor="accent1" w:themeShade="BF"/>
          <w:lang w:val="en-GB"/>
        </w:rPr>
        <w:t xml:space="preserve"> 1</w:t>
      </w:r>
      <w:r w:rsidR="00457C97">
        <w:rPr>
          <w:b/>
          <w:bCs/>
          <w:color w:val="2F5496" w:themeColor="accent1" w:themeShade="BF"/>
          <w:lang w:val="en-GB"/>
        </w:rPr>
        <w:t xml:space="preserve"> (Transform </w:t>
      </w:r>
      <w:r w:rsidR="0004240D">
        <w:rPr>
          <w:b/>
          <w:bCs/>
          <w:color w:val="2F5496" w:themeColor="accent1" w:themeShade="BF"/>
          <w:lang w:val="en-GB"/>
        </w:rPr>
        <w:t xml:space="preserve">the </w:t>
      </w:r>
      <w:r w:rsidR="00457C97">
        <w:rPr>
          <w:b/>
          <w:bCs/>
          <w:color w:val="2F5496" w:themeColor="accent1" w:themeShade="BF"/>
          <w:lang w:val="en-GB"/>
        </w:rPr>
        <w:t>price time series into returns</w:t>
      </w:r>
      <w:r w:rsidR="003D47F9">
        <w:rPr>
          <w:b/>
          <w:bCs/>
          <w:color w:val="2F5496" w:themeColor="accent1" w:themeShade="BF"/>
          <w:lang w:val="en-GB"/>
        </w:rPr>
        <w:t xml:space="preserve"> and split </w:t>
      </w:r>
      <w:r w:rsidR="005D26E8">
        <w:rPr>
          <w:b/>
          <w:bCs/>
          <w:color w:val="2F5496" w:themeColor="accent1" w:themeShade="BF"/>
          <w:lang w:val="en-GB"/>
        </w:rPr>
        <w:t>into train and test set</w:t>
      </w:r>
      <w:r w:rsidR="00457C97">
        <w:rPr>
          <w:b/>
          <w:bCs/>
          <w:color w:val="2F5496" w:themeColor="accent1" w:themeShade="BF"/>
          <w:lang w:val="en-GB"/>
        </w:rPr>
        <w:t>)</w:t>
      </w:r>
      <w:r w:rsidR="008975C8">
        <w:rPr>
          <w:b/>
          <w:bCs/>
          <w:color w:val="2F5496" w:themeColor="accent1" w:themeShade="BF"/>
          <w:lang w:val="en-GB"/>
        </w:rPr>
        <w:t>:</w:t>
      </w:r>
      <w:r w:rsidR="0010261C" w:rsidRPr="00C14C47">
        <w:rPr>
          <w:color w:val="2F5496" w:themeColor="accent1" w:themeShade="BF"/>
          <w:lang w:val="en-GB"/>
        </w:rPr>
        <w:t xml:space="preserve"> </w:t>
      </w:r>
      <w:r w:rsidR="005F7557" w:rsidRPr="0043278B">
        <w:rPr>
          <w:lang w:val="en-GB"/>
        </w:rPr>
        <w:t xml:space="preserve">I </w:t>
      </w:r>
      <w:r w:rsidR="005F7557">
        <w:rPr>
          <w:lang w:val="en-GB"/>
        </w:rPr>
        <w:t>converted</w:t>
      </w:r>
      <w:r w:rsidR="005F7557" w:rsidRPr="0043278B">
        <w:rPr>
          <w:lang w:val="en-GB"/>
        </w:rPr>
        <w:t xml:space="preserve"> the</w:t>
      </w:r>
      <w:r w:rsidR="005F7557" w:rsidRPr="0043278B">
        <w:rPr>
          <w:b/>
          <w:bCs/>
          <w:lang w:val="en-GB"/>
        </w:rPr>
        <w:t xml:space="preserve"> </w:t>
      </w:r>
      <w:r w:rsidR="005F7557" w:rsidRPr="005D26E8">
        <w:rPr>
          <w:lang w:val="en-GB"/>
        </w:rPr>
        <w:t>actual prices into daily returns</w:t>
      </w:r>
      <w:r w:rsidR="005F7557">
        <w:rPr>
          <w:lang w:val="en-GB"/>
        </w:rPr>
        <w:t xml:space="preserve"> for two reasons. First, it makes the time series stationary</w:t>
      </w:r>
      <w:r w:rsidR="00E11F89">
        <w:rPr>
          <w:lang w:val="en-GB"/>
        </w:rPr>
        <w:t xml:space="preserve"> and s</w:t>
      </w:r>
      <w:r w:rsidR="005F7557">
        <w:rPr>
          <w:lang w:val="en-GB"/>
        </w:rPr>
        <w:t xml:space="preserve">econd, it reduces the overall correlation. </w:t>
      </w:r>
    </w:p>
    <w:p w14:paraId="6062E6A2" w14:textId="30210C00" w:rsidR="008975C8" w:rsidRDefault="005F7557" w:rsidP="007F2B88">
      <w:pPr>
        <w:rPr>
          <w:lang w:val="en-GB"/>
        </w:rPr>
      </w:pPr>
      <w:r>
        <w:rPr>
          <w:lang w:val="en-GB"/>
        </w:rPr>
        <w:t xml:space="preserve">Next, the time series was split into a training and two testing sets. The trainings set covers the period from 2014 to 2019. The first testing set covers the period from 2019 to 2021. </w:t>
      </w:r>
      <w:r w:rsidR="00D201ED">
        <w:rPr>
          <w:lang w:val="en-GB"/>
        </w:rPr>
        <w:t xml:space="preserve">As during the training period, </w:t>
      </w:r>
      <w:r>
        <w:rPr>
          <w:lang w:val="en-GB"/>
        </w:rPr>
        <w:t>we have experienced a bullish market segment</w:t>
      </w:r>
      <w:r w:rsidR="00D201ED">
        <w:rPr>
          <w:lang w:val="en-GB"/>
        </w:rPr>
        <w:t xml:space="preserve"> </w:t>
      </w:r>
      <w:r>
        <w:rPr>
          <w:lang w:val="en-GB"/>
        </w:rPr>
        <w:t xml:space="preserve">during the </w:t>
      </w:r>
      <w:r w:rsidR="00E27034">
        <w:rPr>
          <w:lang w:val="en-GB"/>
        </w:rPr>
        <w:t>first testing</w:t>
      </w:r>
      <w:r>
        <w:rPr>
          <w:lang w:val="en-GB"/>
        </w:rPr>
        <w:t xml:space="preserve"> period. </w:t>
      </w:r>
      <w:r w:rsidR="00E27034">
        <w:rPr>
          <w:lang w:val="en-GB"/>
        </w:rPr>
        <w:t xml:space="preserve">During </w:t>
      </w:r>
      <w:r w:rsidR="00A8391B">
        <w:rPr>
          <w:lang w:val="en-GB"/>
        </w:rPr>
        <w:t xml:space="preserve">the </w:t>
      </w:r>
      <w:r>
        <w:rPr>
          <w:lang w:val="en-GB"/>
        </w:rPr>
        <w:t xml:space="preserve">period from 2021 to 2023 the market segment has changed from a bullish to a stagnating </w:t>
      </w:r>
      <w:r w:rsidR="00A8391B">
        <w:rPr>
          <w:lang w:val="en-GB"/>
        </w:rPr>
        <w:t>or</w:t>
      </w:r>
      <w:r>
        <w:rPr>
          <w:lang w:val="en-GB"/>
        </w:rPr>
        <w:t xml:space="preserve"> even slightly bearish segment. Therefore, it makes sense to use the period from 2021 to 2023 as a second testing set, as the market segment has changed.</w:t>
      </w:r>
      <w:r w:rsidR="00C65638">
        <w:rPr>
          <w:lang w:val="en-GB"/>
        </w:rPr>
        <w:t xml:space="preserve"> </w:t>
      </w:r>
      <w:r w:rsidR="00C65638">
        <w:rPr>
          <w:lang w:val="en-GB"/>
        </w:rPr>
        <w:fldChar w:fldCharType="begin"/>
      </w:r>
      <w:r w:rsidR="00C65638">
        <w:rPr>
          <w:lang w:val="en-GB"/>
        </w:rPr>
        <w:instrText xml:space="preserve"> REF _Ref138428788 \h </w:instrText>
      </w:r>
      <w:r w:rsidR="00C65638">
        <w:rPr>
          <w:lang w:val="en-GB"/>
        </w:rPr>
      </w:r>
      <w:r w:rsidR="00C65638">
        <w:rPr>
          <w:lang w:val="en-GB"/>
        </w:rPr>
        <w:fldChar w:fldCharType="separate"/>
      </w:r>
      <w:r w:rsidR="00C65638" w:rsidRPr="001777FB">
        <w:rPr>
          <w:lang w:val="en-GB"/>
        </w:rPr>
        <w:t xml:space="preserve">Figure </w:t>
      </w:r>
      <w:r w:rsidR="00C65638" w:rsidRPr="001777FB">
        <w:rPr>
          <w:noProof/>
          <w:lang w:val="en-GB"/>
        </w:rPr>
        <w:t>5</w:t>
      </w:r>
      <w:r w:rsidR="00C65638">
        <w:rPr>
          <w:lang w:val="en-GB"/>
        </w:rPr>
        <w:fldChar w:fldCharType="end"/>
      </w:r>
      <w:r w:rsidR="00C65638">
        <w:rPr>
          <w:lang w:val="en-GB"/>
        </w:rPr>
        <w:t xml:space="preserve"> shows </w:t>
      </w:r>
      <w:r w:rsidR="004275F6">
        <w:rPr>
          <w:lang w:val="en-GB"/>
        </w:rPr>
        <w:t xml:space="preserve">the </w:t>
      </w:r>
      <w:r w:rsidR="00843657">
        <w:rPr>
          <w:lang w:val="en-GB"/>
        </w:rPr>
        <w:t xml:space="preserve">development of the </w:t>
      </w:r>
      <w:r w:rsidR="004275F6">
        <w:rPr>
          <w:lang w:val="en-GB"/>
        </w:rPr>
        <w:t xml:space="preserve">S&amp;P500 </w:t>
      </w:r>
      <w:r w:rsidR="00843657">
        <w:rPr>
          <w:lang w:val="en-GB"/>
        </w:rPr>
        <w:t xml:space="preserve">index </w:t>
      </w:r>
      <w:r w:rsidR="001777FB">
        <w:rPr>
          <w:lang w:val="en-GB"/>
        </w:rPr>
        <w:t>during the train, first and second testing period.</w:t>
      </w:r>
    </w:p>
    <w:p w14:paraId="67957C5C" w14:textId="2252DF98" w:rsidR="00C65638" w:rsidRDefault="00F273AA" w:rsidP="00C65638">
      <w:pPr>
        <w:keepNext/>
      </w:pPr>
      <w:r>
        <w:rPr>
          <w:noProof/>
          <w:lang w:val="en-GB"/>
        </w:rPr>
        <mc:AlternateContent>
          <mc:Choice Requires="wps">
            <w:drawing>
              <wp:anchor distT="0" distB="0" distL="114300" distR="114300" simplePos="0" relativeHeight="251658253" behindDoc="0" locked="0" layoutInCell="1" allowOverlap="1" wp14:anchorId="60589B5D" wp14:editId="15754ED8">
                <wp:simplePos x="0" y="0"/>
                <wp:positionH relativeFrom="column">
                  <wp:posOffset>4489539</wp:posOffset>
                </wp:positionH>
                <wp:positionV relativeFrom="paragraph">
                  <wp:posOffset>2491989</wp:posOffset>
                </wp:positionV>
                <wp:extent cx="914400" cy="319721"/>
                <wp:effectExtent l="0" t="0" r="0" b="4445"/>
                <wp:wrapNone/>
                <wp:docPr id="1333112360" name="Rectangle 1333112360"/>
                <wp:cNvGraphicFramePr/>
                <a:graphic xmlns:a="http://schemas.openxmlformats.org/drawingml/2006/main">
                  <a:graphicData uri="http://schemas.microsoft.com/office/word/2010/wordprocessingShape">
                    <wps:wsp>
                      <wps:cNvSpPr/>
                      <wps:spPr>
                        <a:xfrm>
                          <a:off x="0" y="0"/>
                          <a:ext cx="914400" cy="31972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6DB885" w14:textId="501FC816" w:rsidR="00F273AA" w:rsidRPr="00F51135" w:rsidRDefault="00F273AA" w:rsidP="00F273AA">
                            <w:pPr>
                              <w:jc w:val="center"/>
                              <w:rPr>
                                <w:color w:val="4472C4" w:themeColor="accent1"/>
                                <w:sz w:val="14"/>
                                <w:szCs w:val="14"/>
                              </w:rPr>
                            </w:pPr>
                            <w:proofErr w:type="spellStart"/>
                            <w:r>
                              <w:rPr>
                                <w:color w:val="4472C4" w:themeColor="accent1"/>
                                <w:sz w:val="14"/>
                                <w:szCs w:val="14"/>
                              </w:rPr>
                              <w:t>Testing</w:t>
                            </w:r>
                            <w:proofErr w:type="spellEnd"/>
                            <w:r w:rsidRPr="00F51135">
                              <w:rPr>
                                <w:color w:val="4472C4" w:themeColor="accent1"/>
                                <w:sz w:val="14"/>
                                <w:szCs w:val="14"/>
                              </w:rPr>
                              <w:t xml:space="preserve"> period</w:t>
                            </w:r>
                            <w:r>
                              <w:rPr>
                                <w:color w:val="4472C4" w:themeColor="accent1"/>
                                <w:sz w:val="14"/>
                                <w:szCs w:val="14"/>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589B5D" id="Rectangle 1333112360" o:spid="_x0000_s1052" style="position:absolute;left:0;text-align:left;margin-left:353.5pt;margin-top:196.2pt;width:1in;height:25.1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" filled="f" stroked="f" strokeweight="1pt">
                <v:textbox>
                  <w:txbxContent>
                    <w:p w14:paraId="296DB885" w14:textId="501FC816" w:rsidR="00F273AA" w:rsidRPr="00F51135" w:rsidRDefault="00F273AA" w:rsidP="00F273AA">
                      <w:pPr>
                        <w:jc w:val="center"/>
                        <w:rPr>
                          <w:color w:val="4472C4" w:themeColor="accent1"/>
                          <w:sz w:val="14"/>
                          <w:szCs w:val="14"/>
                        </w:rPr>
                      </w:pPr>
                      <w:proofErr w:type="spellStart"/>
                      <w:r>
                        <w:rPr>
                          <w:color w:val="4472C4" w:themeColor="accent1"/>
                          <w:sz w:val="14"/>
                          <w:szCs w:val="14"/>
                        </w:rPr>
                        <w:t>Testing</w:t>
                      </w:r>
                      <w:proofErr w:type="spellEnd"/>
                      <w:r w:rsidRPr="00F51135">
                        <w:rPr>
                          <w:color w:val="4472C4" w:themeColor="accent1"/>
                          <w:sz w:val="14"/>
                          <w:szCs w:val="14"/>
                        </w:rPr>
                        <w:t xml:space="preserve"> period</w:t>
                      </w:r>
                      <w:r>
                        <w:rPr>
                          <w:color w:val="4472C4" w:themeColor="accent1"/>
                          <w:sz w:val="14"/>
                          <w:szCs w:val="14"/>
                        </w:rPr>
                        <w:t xml:space="preserve"> 2</w:t>
                      </w:r>
                    </w:p>
                  </w:txbxContent>
                </v:textbox>
              </v:rect>
            </w:pict>
          </mc:Fallback>
        </mc:AlternateContent>
      </w:r>
      <w:r w:rsidR="00F51135">
        <w:rPr>
          <w:noProof/>
          <w:lang w:val="en-GB"/>
        </w:rPr>
        <mc:AlternateContent>
          <mc:Choice Requires="wps">
            <w:drawing>
              <wp:anchor distT="0" distB="0" distL="114300" distR="114300" simplePos="0" relativeHeight="251658252" behindDoc="0" locked="0" layoutInCell="1" allowOverlap="1" wp14:anchorId="4898E07B" wp14:editId="35DAF355">
                <wp:simplePos x="0" y="0"/>
                <wp:positionH relativeFrom="column">
                  <wp:posOffset>3408383</wp:posOffset>
                </wp:positionH>
                <wp:positionV relativeFrom="paragraph">
                  <wp:posOffset>2485186</wp:posOffset>
                </wp:positionV>
                <wp:extent cx="914400" cy="319721"/>
                <wp:effectExtent l="0" t="0" r="0" b="4445"/>
                <wp:wrapNone/>
                <wp:docPr id="1301534718" name="Rectangle 1301534718"/>
                <wp:cNvGraphicFramePr/>
                <a:graphic xmlns:a="http://schemas.openxmlformats.org/drawingml/2006/main">
                  <a:graphicData uri="http://schemas.microsoft.com/office/word/2010/wordprocessingShape">
                    <wps:wsp>
                      <wps:cNvSpPr/>
                      <wps:spPr>
                        <a:xfrm>
                          <a:off x="0" y="0"/>
                          <a:ext cx="914400" cy="31972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1A04367" w14:textId="7301E441" w:rsidR="00F51135" w:rsidRPr="00F51135" w:rsidRDefault="00F51135" w:rsidP="00F51135">
                            <w:pPr>
                              <w:jc w:val="center"/>
                              <w:rPr>
                                <w:color w:val="4472C4" w:themeColor="accent1"/>
                                <w:sz w:val="14"/>
                                <w:szCs w:val="14"/>
                              </w:rPr>
                            </w:pPr>
                            <w:proofErr w:type="spellStart"/>
                            <w:r>
                              <w:rPr>
                                <w:color w:val="4472C4" w:themeColor="accent1"/>
                                <w:sz w:val="14"/>
                                <w:szCs w:val="14"/>
                              </w:rPr>
                              <w:t>Testing</w:t>
                            </w:r>
                            <w:proofErr w:type="spellEnd"/>
                            <w:r w:rsidRPr="00F51135">
                              <w:rPr>
                                <w:color w:val="4472C4" w:themeColor="accent1"/>
                                <w:sz w:val="14"/>
                                <w:szCs w:val="14"/>
                              </w:rPr>
                              <w:t xml:space="preserve"> period</w:t>
                            </w:r>
                            <w:r w:rsidR="00F273AA">
                              <w:rPr>
                                <w:color w:val="4472C4" w:themeColor="accent1"/>
                                <w:sz w:val="14"/>
                                <w:szCs w:val="14"/>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8E07B" id="Rectangle 1301534718" o:spid="_x0000_s1053" style="position:absolute;left:0;text-align:left;margin-left:268.4pt;margin-top:195.7pt;width:1in;height:25.15pt;z-index:2516582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" filled="f" stroked="f" strokeweight="1pt">
                <v:textbox>
                  <w:txbxContent>
                    <w:p w14:paraId="61A04367" w14:textId="7301E441" w:rsidR="00F51135" w:rsidRPr="00F51135" w:rsidRDefault="00F51135" w:rsidP="00F51135">
                      <w:pPr>
                        <w:jc w:val="center"/>
                        <w:rPr>
                          <w:color w:val="4472C4" w:themeColor="accent1"/>
                          <w:sz w:val="14"/>
                          <w:szCs w:val="14"/>
                        </w:rPr>
                      </w:pPr>
                      <w:proofErr w:type="spellStart"/>
                      <w:r>
                        <w:rPr>
                          <w:color w:val="4472C4" w:themeColor="accent1"/>
                          <w:sz w:val="14"/>
                          <w:szCs w:val="14"/>
                        </w:rPr>
                        <w:t>Testing</w:t>
                      </w:r>
                      <w:proofErr w:type="spellEnd"/>
                      <w:r w:rsidRPr="00F51135">
                        <w:rPr>
                          <w:color w:val="4472C4" w:themeColor="accent1"/>
                          <w:sz w:val="14"/>
                          <w:szCs w:val="14"/>
                        </w:rPr>
                        <w:t xml:space="preserve"> period</w:t>
                      </w:r>
                      <w:r w:rsidR="00F273AA">
                        <w:rPr>
                          <w:color w:val="4472C4" w:themeColor="accent1"/>
                          <w:sz w:val="14"/>
                          <w:szCs w:val="14"/>
                        </w:rPr>
                        <w:t xml:space="preserve"> 1</w:t>
                      </w:r>
                    </w:p>
                  </w:txbxContent>
                </v:textbox>
              </v:rect>
            </w:pict>
          </mc:Fallback>
        </mc:AlternateContent>
      </w:r>
      <w:r w:rsidR="00F51135">
        <w:rPr>
          <w:noProof/>
          <w:lang w:val="en-GB"/>
        </w:rPr>
        <mc:AlternateContent>
          <mc:Choice Requires="wps">
            <w:drawing>
              <wp:anchor distT="0" distB="0" distL="114300" distR="114300" simplePos="0" relativeHeight="251658251" behindDoc="0" locked="0" layoutInCell="1" allowOverlap="1" wp14:anchorId="3953C79C" wp14:editId="34A56BF4">
                <wp:simplePos x="0" y="0"/>
                <wp:positionH relativeFrom="column">
                  <wp:posOffset>1561851</wp:posOffset>
                </wp:positionH>
                <wp:positionV relativeFrom="paragraph">
                  <wp:posOffset>1265266</wp:posOffset>
                </wp:positionV>
                <wp:extent cx="914400" cy="319721"/>
                <wp:effectExtent l="0" t="0" r="0" b="4445"/>
                <wp:wrapNone/>
                <wp:docPr id="268367214" name="Rectangle 268367214"/>
                <wp:cNvGraphicFramePr/>
                <a:graphic xmlns:a="http://schemas.openxmlformats.org/drawingml/2006/main">
                  <a:graphicData uri="http://schemas.microsoft.com/office/word/2010/wordprocessingShape">
                    <wps:wsp>
                      <wps:cNvSpPr/>
                      <wps:spPr>
                        <a:xfrm>
                          <a:off x="0" y="0"/>
                          <a:ext cx="914400" cy="31972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0AE0B3" w14:textId="050E7FA0" w:rsidR="00F51135" w:rsidRPr="00F51135" w:rsidRDefault="00F51135" w:rsidP="00F51135">
                            <w:pPr>
                              <w:jc w:val="center"/>
                              <w:rPr>
                                <w:color w:val="4472C4" w:themeColor="accent1"/>
                                <w:sz w:val="14"/>
                                <w:szCs w:val="14"/>
                              </w:rPr>
                            </w:pPr>
                            <w:r w:rsidRPr="00F51135">
                              <w:rPr>
                                <w:color w:val="4472C4" w:themeColor="accent1"/>
                                <w:sz w:val="14"/>
                                <w:szCs w:val="14"/>
                              </w:rPr>
                              <w:t>Training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3C79C" id="Rectangle 268367214" o:spid="_x0000_s1054" style="position:absolute;left:0;text-align:left;margin-left:123pt;margin-top:99.65pt;width:1in;height:25.1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" filled="f" stroked="f" strokeweight="1pt">
                <v:textbox>
                  <w:txbxContent>
                    <w:p w14:paraId="2E0AE0B3" w14:textId="050E7FA0" w:rsidR="00F51135" w:rsidRPr="00F51135" w:rsidRDefault="00F51135" w:rsidP="00F51135">
                      <w:pPr>
                        <w:jc w:val="center"/>
                        <w:rPr>
                          <w:color w:val="4472C4" w:themeColor="accent1"/>
                          <w:sz w:val="14"/>
                          <w:szCs w:val="14"/>
                        </w:rPr>
                      </w:pPr>
                      <w:r w:rsidRPr="00F51135">
                        <w:rPr>
                          <w:color w:val="4472C4" w:themeColor="accent1"/>
                          <w:sz w:val="14"/>
                          <w:szCs w:val="14"/>
                        </w:rPr>
                        <w:t>Training period</w:t>
                      </w:r>
                    </w:p>
                  </w:txbxContent>
                </v:textbox>
              </v:rect>
            </w:pict>
          </mc:Fallback>
        </mc:AlternateContent>
      </w:r>
      <w:r w:rsidR="0081428F">
        <w:rPr>
          <w:noProof/>
          <w:lang w:val="en-GB"/>
        </w:rPr>
        <mc:AlternateContent>
          <mc:Choice Requires="wps">
            <w:drawing>
              <wp:anchor distT="0" distB="0" distL="114300" distR="114300" simplePos="0" relativeHeight="251658250" behindDoc="0" locked="0" layoutInCell="1" allowOverlap="1" wp14:anchorId="18087CA9" wp14:editId="4B829BE3">
                <wp:simplePos x="0" y="0"/>
                <wp:positionH relativeFrom="column">
                  <wp:posOffset>4801597</wp:posOffset>
                </wp:positionH>
                <wp:positionV relativeFrom="paragraph">
                  <wp:posOffset>1853247</wp:posOffset>
                </wp:positionV>
                <wp:extent cx="274320" cy="1062365"/>
                <wp:effectExtent l="6032" t="0" r="17463" b="17462"/>
                <wp:wrapNone/>
                <wp:docPr id="1715238918" name="Right Brace 1715238918"/>
                <wp:cNvGraphicFramePr/>
                <a:graphic xmlns:a="http://schemas.openxmlformats.org/drawingml/2006/main">
                  <a:graphicData uri="http://schemas.microsoft.com/office/word/2010/wordprocessingShape">
                    <wps:wsp>
                      <wps:cNvSpPr/>
                      <wps:spPr>
                        <a:xfrm rot="5400000">
                          <a:off x="0" y="0"/>
                          <a:ext cx="274320" cy="10623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DA866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78.1pt;margin-top:145.9pt;width:21.6pt;height:83.6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" adj="465" strokecolor="#4472c4 [3204]" strokeweight=".5pt">
                <v:stroke joinstyle="miter"/>
              </v:shape>
            </w:pict>
          </mc:Fallback>
        </mc:AlternateContent>
      </w:r>
      <w:r w:rsidR="0081428F">
        <w:rPr>
          <w:noProof/>
          <w:lang w:val="en-GB"/>
        </w:rPr>
        <mc:AlternateContent>
          <mc:Choice Requires="wps">
            <w:drawing>
              <wp:anchor distT="0" distB="0" distL="114300" distR="114300" simplePos="0" relativeHeight="251658249" behindDoc="0" locked="0" layoutInCell="1" allowOverlap="1" wp14:anchorId="2347A4B9" wp14:editId="02203CA2">
                <wp:simplePos x="0" y="0"/>
                <wp:positionH relativeFrom="column">
                  <wp:posOffset>3726430</wp:posOffset>
                </wp:positionH>
                <wp:positionV relativeFrom="paragraph">
                  <wp:posOffset>1854416</wp:posOffset>
                </wp:positionV>
                <wp:extent cx="274320" cy="1062365"/>
                <wp:effectExtent l="6032" t="0" r="17463" b="17462"/>
                <wp:wrapNone/>
                <wp:docPr id="1938857171" name="Right Brace 1938857171"/>
                <wp:cNvGraphicFramePr/>
                <a:graphic xmlns:a="http://schemas.openxmlformats.org/drawingml/2006/main">
                  <a:graphicData uri="http://schemas.microsoft.com/office/word/2010/wordprocessingShape">
                    <wps:wsp>
                      <wps:cNvSpPr/>
                      <wps:spPr>
                        <a:xfrm rot="5400000">
                          <a:off x="0" y="0"/>
                          <a:ext cx="274320" cy="10623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76EF8" id="Right Brace 1" o:spid="_x0000_s1026" type="#_x0000_t88" style="position:absolute;margin-left:293.4pt;margin-top:146pt;width:21.6pt;height:83.6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" adj="465" strokecolor="#4472c4 [3204]" strokeweight=".5pt">
                <v:stroke joinstyle="miter"/>
              </v:shape>
            </w:pict>
          </mc:Fallback>
        </mc:AlternateContent>
      </w:r>
      <w:r w:rsidR="0081428F">
        <w:rPr>
          <w:noProof/>
          <w:lang w:val="en-GB"/>
        </w:rPr>
        <mc:AlternateContent>
          <mc:Choice Requires="wps">
            <w:drawing>
              <wp:anchor distT="0" distB="0" distL="114300" distR="114300" simplePos="0" relativeHeight="251658248" behindDoc="0" locked="0" layoutInCell="1" allowOverlap="1" wp14:anchorId="3FEDD81F" wp14:editId="2C39140A">
                <wp:simplePos x="0" y="0"/>
                <wp:positionH relativeFrom="column">
                  <wp:posOffset>1859598</wp:posOffset>
                </wp:positionH>
                <wp:positionV relativeFrom="paragraph">
                  <wp:posOffset>268878</wp:posOffset>
                </wp:positionV>
                <wp:extent cx="274320" cy="2656205"/>
                <wp:effectExtent l="9207" t="0" r="20638" b="20637"/>
                <wp:wrapNone/>
                <wp:docPr id="105166287" name="Right Brace 105166287"/>
                <wp:cNvGraphicFramePr/>
                <a:graphic xmlns:a="http://schemas.openxmlformats.org/drawingml/2006/main">
                  <a:graphicData uri="http://schemas.microsoft.com/office/word/2010/wordprocessingShape">
                    <wps:wsp>
                      <wps:cNvSpPr/>
                      <wps:spPr>
                        <a:xfrm rot="16200000">
                          <a:off x="0" y="0"/>
                          <a:ext cx="274320" cy="26562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442BB" id="Right Brace 1" o:spid="_x0000_s1026" type="#_x0000_t88" style="position:absolute;margin-left:146.45pt;margin-top:21.15pt;width:21.6pt;height:209.1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" adj="186" strokecolor="#4472c4 [3204]" strokeweight=".5pt">
                <v:stroke joinstyle="miter"/>
              </v:shape>
            </w:pict>
          </mc:Fallback>
        </mc:AlternateContent>
      </w:r>
      <w:r w:rsidR="00A57E13" w:rsidRPr="00A57E13">
        <w:rPr>
          <w:noProof/>
          <w:lang w:val="en-GB"/>
        </w:rPr>
        <w:drawing>
          <wp:inline distT="0" distB="0" distL="0" distR="0" wp14:anchorId="619B01A6" wp14:editId="4E38B898">
            <wp:extent cx="5760720" cy="2999740"/>
            <wp:effectExtent l="0" t="0" r="0" b="0"/>
            <wp:docPr id="1925627583" name="Picture 192562758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27583" name="Picture 1" descr="A picture containing text, screenshot, plot, line&#10;&#10;Description automatically generated"/>
                    <pic:cNvPicPr/>
                  </pic:nvPicPr>
                  <pic:blipFill>
                    <a:blip r:embed="rId19"/>
                    <a:stretch>
                      <a:fillRect/>
                    </a:stretch>
                  </pic:blipFill>
                  <pic:spPr>
                    <a:xfrm>
                      <a:off x="0" y="0"/>
                      <a:ext cx="5760720" cy="2999740"/>
                    </a:xfrm>
                    <a:prstGeom prst="rect">
                      <a:avLst/>
                    </a:prstGeom>
                  </pic:spPr>
                </pic:pic>
              </a:graphicData>
            </a:graphic>
          </wp:inline>
        </w:drawing>
      </w:r>
    </w:p>
    <w:p w14:paraId="41E3A43A" w14:textId="331FD347" w:rsidR="00A57E13" w:rsidRDefault="00C65638" w:rsidP="00C65638">
      <w:pPr>
        <w:pStyle w:val="Caption"/>
        <w:jc w:val="center"/>
        <w:rPr>
          <w:lang w:val="en-GB"/>
        </w:rPr>
      </w:pPr>
      <w:bookmarkStart w:id="7" w:name="_Ref138428788"/>
      <w:r w:rsidRPr="0061244E">
        <w:rPr>
          <w:lang w:val="en-GB"/>
        </w:rPr>
        <w:t xml:space="preserve">Figure </w:t>
      </w:r>
      <w:r>
        <w:fldChar w:fldCharType="begin"/>
      </w:r>
      <w:r w:rsidRPr="0061244E">
        <w:rPr>
          <w:lang w:val="en-GB"/>
        </w:rPr>
        <w:instrText xml:space="preserve"> SEQ Figure \* ARABIC </w:instrText>
      </w:r>
      <w:r>
        <w:fldChar w:fldCharType="separate"/>
      </w:r>
      <w:r w:rsidRPr="0061244E">
        <w:rPr>
          <w:noProof/>
          <w:lang w:val="en-GB"/>
        </w:rPr>
        <w:t>5</w:t>
      </w:r>
      <w:r>
        <w:fldChar w:fldCharType="end"/>
      </w:r>
      <w:bookmarkEnd w:id="7"/>
      <w:r w:rsidRPr="0061244E">
        <w:rPr>
          <w:lang w:val="en-GB"/>
        </w:rPr>
        <w:t>: Train-test split.</w:t>
      </w:r>
    </w:p>
    <w:p w14:paraId="6FF578A4" w14:textId="53F158CF" w:rsidR="0049432A" w:rsidRDefault="008975C8" w:rsidP="007F2B88">
      <w:pPr>
        <w:rPr>
          <w:lang w:val="en-GB"/>
        </w:rPr>
      </w:pPr>
      <w:r w:rsidRPr="00A66884">
        <w:rPr>
          <w:b/>
          <w:bCs/>
          <w:color w:val="2F5496" w:themeColor="accent1" w:themeShade="BF"/>
          <w:lang w:val="en-GB"/>
        </w:rPr>
        <w:t>Step 2</w:t>
      </w:r>
      <w:r w:rsidR="00A66884" w:rsidRPr="00A66884">
        <w:rPr>
          <w:b/>
          <w:bCs/>
          <w:color w:val="2F5496" w:themeColor="accent1" w:themeShade="BF"/>
          <w:lang w:val="en-GB"/>
        </w:rPr>
        <w:t xml:space="preserve"> (C</w:t>
      </w:r>
      <w:r w:rsidR="0004240D">
        <w:rPr>
          <w:b/>
          <w:bCs/>
          <w:color w:val="2F5496" w:themeColor="accent1" w:themeShade="BF"/>
          <w:lang w:val="en-GB"/>
        </w:rPr>
        <w:t>ompute</w:t>
      </w:r>
      <w:r w:rsidR="00A66884" w:rsidRPr="00A66884">
        <w:rPr>
          <w:b/>
          <w:bCs/>
          <w:color w:val="2F5496" w:themeColor="accent1" w:themeShade="BF"/>
          <w:lang w:val="en-GB"/>
        </w:rPr>
        <w:t xml:space="preserve"> the correlation matrix)</w:t>
      </w:r>
      <w:r w:rsidRPr="00A66884">
        <w:rPr>
          <w:b/>
          <w:bCs/>
          <w:color w:val="2F5496" w:themeColor="accent1" w:themeShade="BF"/>
          <w:lang w:val="en-GB"/>
        </w:rPr>
        <w:t>:</w:t>
      </w:r>
      <w:r w:rsidR="00716A7E">
        <w:rPr>
          <w:b/>
          <w:bCs/>
          <w:color w:val="2F5496" w:themeColor="accent1" w:themeShade="BF"/>
          <w:lang w:val="en-GB"/>
        </w:rPr>
        <w:t xml:space="preserve"> </w:t>
      </w:r>
      <w:r w:rsidR="00716A7E">
        <w:rPr>
          <w:lang w:val="en-GB"/>
        </w:rPr>
        <w:t>Th</w:t>
      </w:r>
      <w:r w:rsidR="00B74757">
        <w:rPr>
          <w:lang w:val="en-GB"/>
        </w:rPr>
        <w:t>e</w:t>
      </w:r>
      <w:r w:rsidR="00A13AD1">
        <w:rPr>
          <w:lang w:val="en-GB"/>
        </w:rPr>
        <w:t xml:space="preserve"> use</w:t>
      </w:r>
      <w:r w:rsidR="00B74757">
        <w:rPr>
          <w:lang w:val="en-GB"/>
        </w:rPr>
        <w:t xml:space="preserve"> of</w:t>
      </w:r>
      <w:r w:rsidR="00A13AD1">
        <w:rPr>
          <w:lang w:val="en-GB"/>
        </w:rPr>
        <w:t xml:space="preserve"> an appropriate correlation measure to </w:t>
      </w:r>
      <w:r w:rsidR="00657BBB">
        <w:rPr>
          <w:lang w:val="en-GB"/>
        </w:rPr>
        <w:t>compute</w:t>
      </w:r>
      <w:r w:rsidR="00A13AD1">
        <w:rPr>
          <w:lang w:val="en-GB"/>
        </w:rPr>
        <w:t xml:space="preserve"> the correlation matrix </w:t>
      </w:r>
      <w:r w:rsidR="00295557">
        <w:rPr>
          <w:lang w:val="en-GB"/>
        </w:rPr>
        <w:t>i</w:t>
      </w:r>
      <w:r w:rsidR="00FB1469">
        <w:rPr>
          <w:lang w:val="en-GB"/>
        </w:rPr>
        <w:t xml:space="preserve">s </w:t>
      </w:r>
      <w:r w:rsidR="003333A1">
        <w:rPr>
          <w:lang w:val="en-GB"/>
        </w:rPr>
        <w:t>critical</w:t>
      </w:r>
      <w:r w:rsidR="00FB1469">
        <w:rPr>
          <w:lang w:val="en-GB"/>
        </w:rPr>
        <w:t xml:space="preserve">. We </w:t>
      </w:r>
      <w:r w:rsidR="00DF0773">
        <w:rPr>
          <w:lang w:val="en-GB"/>
        </w:rPr>
        <w:t>decided</w:t>
      </w:r>
      <w:r w:rsidR="00FB1469">
        <w:rPr>
          <w:lang w:val="en-GB"/>
        </w:rPr>
        <w:t xml:space="preserve"> to test </w:t>
      </w:r>
      <w:r w:rsidR="0049432A">
        <w:rPr>
          <w:lang w:val="en-GB"/>
        </w:rPr>
        <w:t>and compare the following correlation measures:</w:t>
      </w:r>
    </w:p>
    <w:p w14:paraId="51782837" w14:textId="36735F2A" w:rsidR="00DF0773" w:rsidRPr="001A31E1" w:rsidRDefault="00695376" w:rsidP="001A31E1">
      <w:pPr>
        <w:pStyle w:val="ListParagraph"/>
        <w:numPr>
          <w:ilvl w:val="0"/>
          <w:numId w:val="11"/>
        </w:numPr>
        <w:rPr>
          <w:lang w:val="en-GB"/>
        </w:rPr>
      </w:pPr>
      <w:r w:rsidRPr="001A31E1">
        <w:rPr>
          <w:lang w:val="en-GB"/>
        </w:rPr>
        <w:t>The</w:t>
      </w:r>
      <w:r w:rsidRPr="001A31E1">
        <w:rPr>
          <w:b/>
          <w:bCs/>
          <w:lang w:val="en-GB"/>
        </w:rPr>
        <w:t xml:space="preserve"> </w:t>
      </w:r>
      <w:r w:rsidR="00F44639" w:rsidRPr="001A31E1">
        <w:rPr>
          <w:b/>
          <w:bCs/>
          <w:lang w:val="en-GB"/>
        </w:rPr>
        <w:t xml:space="preserve">Pearson's </w:t>
      </w:r>
      <w:r w:rsidR="003333A1" w:rsidRPr="001A31E1">
        <w:rPr>
          <w:b/>
          <w:bCs/>
          <w:lang w:val="en-GB"/>
        </w:rPr>
        <w:t>c</w:t>
      </w:r>
      <w:r w:rsidR="00F44639" w:rsidRPr="001A31E1">
        <w:rPr>
          <w:b/>
          <w:bCs/>
          <w:lang w:val="en-GB"/>
        </w:rPr>
        <w:t>orrelation</w:t>
      </w:r>
      <w:r w:rsidR="007B28A8" w:rsidRPr="001A31E1">
        <w:rPr>
          <w:b/>
          <w:bCs/>
          <w:lang w:val="en-GB"/>
        </w:rPr>
        <w:t xml:space="preserve"> </w:t>
      </w:r>
      <w:r w:rsidR="003333A1" w:rsidRPr="001A31E1">
        <w:rPr>
          <w:b/>
          <w:bCs/>
          <w:lang w:val="en-GB"/>
        </w:rPr>
        <w:t>c</w:t>
      </w:r>
      <w:r w:rsidR="007B28A8" w:rsidRPr="001A31E1">
        <w:rPr>
          <w:b/>
          <w:bCs/>
          <w:lang w:val="en-GB"/>
        </w:rPr>
        <w:t>oefficient</w:t>
      </w:r>
      <w:r w:rsidR="007B28A8" w:rsidRPr="001A31E1">
        <w:rPr>
          <w:lang w:val="en-GB"/>
        </w:rPr>
        <w:t xml:space="preserve"> is </w:t>
      </w:r>
      <w:r w:rsidR="001A6D27" w:rsidRPr="001A31E1">
        <w:rPr>
          <w:lang w:val="en-GB"/>
        </w:rPr>
        <w:t xml:space="preserve">a </w:t>
      </w:r>
      <w:r w:rsidR="00612DA4" w:rsidRPr="001A31E1">
        <w:rPr>
          <w:lang w:val="en-GB"/>
        </w:rPr>
        <w:t>widely used</w:t>
      </w:r>
      <w:r w:rsidR="001A6D27" w:rsidRPr="001A31E1">
        <w:rPr>
          <w:lang w:val="en-GB"/>
        </w:rPr>
        <w:t xml:space="preserve"> </w:t>
      </w:r>
      <w:r w:rsidR="00D52F1A" w:rsidRPr="001A31E1">
        <w:rPr>
          <w:lang w:val="en-GB"/>
        </w:rPr>
        <w:t xml:space="preserve">measure of </w:t>
      </w:r>
      <w:r w:rsidR="001A6D27" w:rsidRPr="001A31E1">
        <w:rPr>
          <w:lang w:val="en-GB"/>
        </w:rPr>
        <w:t>linear correlation. Mathematically, it is defined as “the covariance between two vectors</w:t>
      </w:r>
      <w:r w:rsidR="00D52F1A" w:rsidRPr="001A31E1">
        <w:rPr>
          <w:lang w:val="en-GB"/>
        </w:rPr>
        <w:t xml:space="preserve"> </w:t>
      </w:r>
      <w:r w:rsidR="0076586C" w:rsidRPr="001A31E1">
        <w:rPr>
          <w:lang w:val="en-GB"/>
        </w:rPr>
        <w:t>normalized by the product of their standard deviations</w:t>
      </w:r>
      <w:r w:rsidR="0065397A" w:rsidRPr="001A31E1">
        <w:rPr>
          <w:lang w:val="en-GB"/>
        </w:rPr>
        <w:t>.</w:t>
      </w:r>
      <w:r w:rsidR="001341B5" w:rsidRPr="001A31E1">
        <w:rPr>
          <w:lang w:val="en-GB"/>
        </w:rPr>
        <w:t xml:space="preserve"> </w:t>
      </w:r>
      <w:r w:rsidR="00BB7078" w:rsidRPr="001A31E1">
        <w:rPr>
          <w:lang w:val="en-GB"/>
        </w:rPr>
        <w:t>(Gleeson, 2018</w:t>
      </w:r>
      <w:r w:rsidR="003A16CC" w:rsidRPr="001A31E1">
        <w:rPr>
          <w:lang w:val="en-GB"/>
        </w:rPr>
        <w:t>, www.freecodecamp.org)</w:t>
      </w:r>
    </w:p>
    <w:p w14:paraId="7CC70AFD" w14:textId="6B09A619" w:rsidR="00C8768A" w:rsidRPr="003D5338" w:rsidRDefault="003D5338" w:rsidP="007F2B88">
      <w:pPr>
        <w:rPr>
          <w:rFonts w:eastAsiaTheme="minorEastAsia"/>
          <w:lang w:val="en-GB"/>
        </w:rPr>
      </w:pPr>
      <m:oMathPara>
        <m:oMath>
          <m:r>
            <w:rPr>
              <w:rFonts w:ascii="Cambria Math" w:eastAsiaTheme="minorEastAsia" w:hAnsi="Cambria Math"/>
              <w:lang w:val="en-GB"/>
            </w:rPr>
            <m:t>r=</m:t>
          </m:r>
          <m:f>
            <m:fPr>
              <m:ctrlPr>
                <w:rPr>
                  <w:rFonts w:ascii="Cambria Math" w:eastAsiaTheme="minorEastAsia" w:hAnsi="Cambria Math"/>
                  <w:lang w:val="en-GB"/>
                </w:rPr>
              </m:ctrlPr>
            </m:fPr>
            <m:num>
              <m:nary>
                <m:naryPr>
                  <m:chr m:val="∑"/>
                  <m:ctrlPr>
                    <w:rPr>
                      <w:rFonts w:ascii="Cambria Math" w:eastAsiaTheme="minorEastAsia" w:hAnsi="Cambria Math"/>
                      <w:lang w:val="en-GB"/>
                    </w:rPr>
                  </m:ctrlPr>
                </m:naryPr>
                <m:sub>
                  <m:r>
                    <w:rPr>
                      <w:rFonts w:ascii="Cambria Math" w:eastAsiaTheme="minorEastAsia" w:hAnsi="Cambria Math"/>
                      <w:lang w:val="en-GB"/>
                    </w:rPr>
                    <m:t>i=1</m:t>
                  </m:r>
                  <m:ctrlPr>
                    <w:rPr>
                      <w:rFonts w:ascii="Cambria Math" w:eastAsiaTheme="minorEastAsia" w:hAnsi="Cambria Math"/>
                      <w:i/>
                      <w:lang w:val="en-GB"/>
                    </w:rPr>
                  </m:ctrlPr>
                </m:sub>
                <m:sup>
                  <m:r>
                    <w:rPr>
                      <w:rFonts w:ascii="Cambria Math" w:eastAsiaTheme="minorEastAsia" w:hAnsi="Cambria Math"/>
                      <w:lang w:val="en-GB"/>
                    </w:rPr>
                    <m:t>n</m:t>
                  </m:r>
                  <m:ctrlPr>
                    <w:rPr>
                      <w:rFonts w:ascii="Cambria Math" w:eastAsiaTheme="minorEastAsia" w:hAnsi="Cambria Math"/>
                      <w:i/>
                      <w:lang w:val="en-GB"/>
                    </w:rPr>
                  </m:ctrlPr>
                </m:sup>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i</m:t>
                          </m:r>
                        </m:sub>
                      </m:sSub>
                      <m:r>
                        <w:rPr>
                          <w:rFonts w:ascii="Cambria Math" w:eastAsiaTheme="minorEastAsia" w:hAnsi="Cambria Math"/>
                          <w:lang w:val="en-GB"/>
                        </w:rPr>
                        <m:t>-</m:t>
                      </m:r>
                      <m:acc>
                        <m:accPr>
                          <m:chr m:val="̅"/>
                          <m:ctrlPr>
                            <w:rPr>
                              <w:rFonts w:ascii="Cambria Math" w:eastAsiaTheme="minorEastAsia" w:hAnsi="Cambria Math"/>
                              <w:lang w:val="en-GB"/>
                            </w:rPr>
                          </m:ctrlPr>
                        </m:accPr>
                        <m:e>
                          <m:r>
                            <w:rPr>
                              <w:rFonts w:ascii="Cambria Math" w:eastAsiaTheme="minorEastAsia" w:hAnsi="Cambria Math"/>
                              <w:lang w:val="en-GB"/>
                            </w:rPr>
                            <m:t>x</m:t>
                          </m:r>
                        </m:e>
                      </m:acc>
                    </m:e>
                  </m:d>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r>
                        <w:rPr>
                          <w:rFonts w:ascii="Cambria Math" w:eastAsiaTheme="minorEastAsia" w:hAnsi="Cambria Math"/>
                          <w:lang w:val="en-GB"/>
                        </w:rPr>
                        <m:t>-</m:t>
                      </m:r>
                      <m:acc>
                        <m:accPr>
                          <m:chr m:val="̅"/>
                          <m:ctrlPr>
                            <w:rPr>
                              <w:rFonts w:ascii="Cambria Math" w:eastAsiaTheme="minorEastAsia" w:hAnsi="Cambria Math"/>
                              <w:lang w:val="en-GB"/>
                            </w:rPr>
                          </m:ctrlPr>
                        </m:accPr>
                        <m:e>
                          <m:r>
                            <w:rPr>
                              <w:rFonts w:ascii="Cambria Math" w:eastAsiaTheme="minorEastAsia" w:hAnsi="Cambria Math"/>
                              <w:lang w:val="en-GB"/>
                            </w:rPr>
                            <m:t>y</m:t>
                          </m:r>
                        </m:e>
                      </m:acc>
                    </m:e>
                  </m:d>
                  <m:ctrlPr>
                    <w:rPr>
                      <w:rFonts w:ascii="Cambria Math" w:eastAsiaTheme="minorEastAsia" w:hAnsi="Cambria Math"/>
                      <w:i/>
                      <w:lang w:val="en-GB"/>
                    </w:rPr>
                  </m:ctrlPr>
                </m:e>
              </m:nary>
              <m:ctrlPr>
                <w:rPr>
                  <w:rFonts w:ascii="Cambria Math" w:eastAsiaTheme="minorEastAsia" w:hAnsi="Cambria Math"/>
                  <w:i/>
                  <w:lang w:val="en-GB"/>
                </w:rPr>
              </m:ctrlPr>
            </m:num>
            <m:den>
              <m:rad>
                <m:radPr>
                  <m:degHide m:val="1"/>
                  <m:ctrlPr>
                    <w:rPr>
                      <w:rFonts w:ascii="Cambria Math" w:eastAsiaTheme="minorEastAsia" w:hAnsi="Cambria Math"/>
                      <w:lang w:val="en-GB"/>
                    </w:rPr>
                  </m:ctrlPr>
                </m:radPr>
                <m:deg>
                  <m:ctrlPr>
                    <w:rPr>
                      <w:rFonts w:ascii="Cambria Math" w:eastAsiaTheme="minorEastAsia" w:hAnsi="Cambria Math"/>
                      <w:i/>
                      <w:lang w:val="en-GB"/>
                    </w:rPr>
                  </m:ctrlPr>
                </m:deg>
                <m:e>
                  <m:nary>
                    <m:naryPr>
                      <m:chr m:val="∑"/>
                      <m:ctrlPr>
                        <w:rPr>
                          <w:rFonts w:ascii="Cambria Math" w:eastAsiaTheme="minorEastAsia" w:hAnsi="Cambria Math"/>
                          <w:lang w:val="en-GB"/>
                        </w:rPr>
                      </m:ctrlPr>
                    </m:naryPr>
                    <m:sub>
                      <m:r>
                        <w:rPr>
                          <w:rFonts w:ascii="Cambria Math" w:eastAsiaTheme="minorEastAsia" w:hAnsi="Cambria Math"/>
                          <w:lang w:val="en-GB"/>
                        </w:rPr>
                        <m:t>i=1</m:t>
                      </m:r>
                      <m:ctrlPr>
                        <w:rPr>
                          <w:rFonts w:ascii="Cambria Math" w:eastAsiaTheme="minorEastAsia" w:hAnsi="Cambria Math"/>
                          <w:i/>
                          <w:lang w:val="en-GB"/>
                        </w:rPr>
                      </m:ctrlPr>
                    </m:sub>
                    <m:sup>
                      <m:r>
                        <w:rPr>
                          <w:rFonts w:ascii="Cambria Math" w:eastAsiaTheme="minorEastAsia" w:hAnsi="Cambria Math"/>
                          <w:lang w:val="en-GB"/>
                        </w:rPr>
                        <m:t>n</m:t>
                      </m:r>
                      <m:ctrlPr>
                        <w:rPr>
                          <w:rFonts w:ascii="Cambria Math" w:eastAsiaTheme="minorEastAsia" w:hAnsi="Cambria Math"/>
                          <w:i/>
                          <w:lang w:val="en-GB"/>
                        </w:rPr>
                      </m:ctrlPr>
                    </m:sup>
                    <m:e>
                      <m:sSup>
                        <m:sSupPr>
                          <m:ctrlPr>
                            <w:rPr>
                              <w:rFonts w:ascii="Cambria Math" w:eastAsiaTheme="minorEastAsia" w:hAnsi="Cambria Math"/>
                              <w:i/>
                              <w:lang w:val="en-GB"/>
                            </w:rPr>
                          </m:ctrlPr>
                        </m:sSupPr>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x</m:t>
                                  </m:r>
                                </m:e>
                                <m:sub>
                                  <m:r>
                                    <w:rPr>
                                      <w:rFonts w:ascii="Cambria Math" w:eastAsiaTheme="minorEastAsia" w:hAnsi="Cambria Math"/>
                                      <w:lang w:val="en-GB"/>
                                    </w:rPr>
                                    <m:t>i</m:t>
                                  </m:r>
                                </m:sub>
                              </m:sSub>
                              <m:r>
                                <w:rPr>
                                  <w:rFonts w:ascii="Cambria Math" w:eastAsiaTheme="minorEastAsia" w:hAnsi="Cambria Math"/>
                                  <w:lang w:val="en-GB"/>
                                </w:rPr>
                                <m:t>-</m:t>
                              </m:r>
                              <m:acc>
                                <m:accPr>
                                  <m:chr m:val="̅"/>
                                  <m:ctrlPr>
                                    <w:rPr>
                                      <w:rFonts w:ascii="Cambria Math" w:eastAsiaTheme="minorEastAsia" w:hAnsi="Cambria Math"/>
                                      <w:lang w:val="en-GB"/>
                                    </w:rPr>
                                  </m:ctrlPr>
                                </m:accPr>
                                <m:e>
                                  <m:r>
                                    <w:rPr>
                                      <w:rFonts w:ascii="Cambria Math" w:eastAsiaTheme="minorEastAsia" w:hAnsi="Cambria Math"/>
                                      <w:lang w:val="en-GB"/>
                                    </w:rPr>
                                    <m:t>x</m:t>
                                  </m:r>
                                </m:e>
                              </m:acc>
                            </m:e>
                          </m:d>
                        </m:e>
                        <m:sup>
                          <m:r>
                            <w:rPr>
                              <w:rFonts w:ascii="Cambria Math" w:eastAsiaTheme="minorEastAsia" w:hAnsi="Cambria Math"/>
                              <w:lang w:val="en-GB"/>
                            </w:rPr>
                            <m:t>2</m:t>
                          </m:r>
                        </m:sup>
                      </m:sSup>
                      <m:nary>
                        <m:naryPr>
                          <m:chr m:val="∑"/>
                          <m:ctrlPr>
                            <w:rPr>
                              <w:rFonts w:ascii="Cambria Math" w:eastAsiaTheme="minorEastAsia" w:hAnsi="Cambria Math"/>
                              <w:lang w:val="en-GB"/>
                            </w:rPr>
                          </m:ctrlPr>
                        </m:naryPr>
                        <m:sub>
                          <m:r>
                            <w:rPr>
                              <w:rFonts w:ascii="Cambria Math" w:eastAsiaTheme="minorEastAsia" w:hAnsi="Cambria Math"/>
                              <w:lang w:val="en-GB"/>
                            </w:rPr>
                            <m:t>i=1</m:t>
                          </m:r>
                          <m:ctrlPr>
                            <w:rPr>
                              <w:rFonts w:ascii="Cambria Math" w:eastAsiaTheme="minorEastAsia" w:hAnsi="Cambria Math"/>
                              <w:i/>
                              <w:lang w:val="en-GB"/>
                            </w:rPr>
                          </m:ctrlPr>
                        </m:sub>
                        <m:sup>
                          <m:r>
                            <w:rPr>
                              <w:rFonts w:ascii="Cambria Math" w:eastAsiaTheme="minorEastAsia" w:hAnsi="Cambria Math"/>
                              <w:lang w:val="en-GB"/>
                            </w:rPr>
                            <m:t>n</m:t>
                          </m:r>
                          <m:ctrlPr>
                            <w:rPr>
                              <w:rFonts w:ascii="Cambria Math" w:eastAsiaTheme="minorEastAsia" w:hAnsi="Cambria Math"/>
                              <w:i/>
                              <w:lang w:val="en-GB"/>
                            </w:rPr>
                          </m:ctrlPr>
                        </m:sup>
                        <m:e>
                          <m:sSup>
                            <m:sSupPr>
                              <m:ctrlPr>
                                <w:rPr>
                                  <w:rFonts w:ascii="Cambria Math" w:eastAsiaTheme="minorEastAsia" w:hAnsi="Cambria Math"/>
                                  <w:i/>
                                  <w:lang w:val="en-GB"/>
                                </w:rPr>
                              </m:ctrlPr>
                            </m:sSupPr>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i</m:t>
                                      </m:r>
                                    </m:sub>
                                  </m:sSub>
                                  <m:r>
                                    <w:rPr>
                                      <w:rFonts w:ascii="Cambria Math" w:eastAsiaTheme="minorEastAsia" w:hAnsi="Cambria Math"/>
                                      <w:lang w:val="en-GB"/>
                                    </w:rPr>
                                    <m:t>-</m:t>
                                  </m:r>
                                  <m:acc>
                                    <m:accPr>
                                      <m:chr m:val="̅"/>
                                      <m:ctrlPr>
                                        <w:rPr>
                                          <w:rFonts w:ascii="Cambria Math" w:eastAsiaTheme="minorEastAsia" w:hAnsi="Cambria Math"/>
                                          <w:lang w:val="en-GB"/>
                                        </w:rPr>
                                      </m:ctrlPr>
                                    </m:accPr>
                                    <m:e>
                                      <m:r>
                                        <w:rPr>
                                          <w:rFonts w:ascii="Cambria Math" w:eastAsiaTheme="minorEastAsia" w:hAnsi="Cambria Math"/>
                                          <w:lang w:val="en-GB"/>
                                        </w:rPr>
                                        <m:t>y</m:t>
                                      </m:r>
                                    </m:e>
                                  </m:acc>
                                </m:e>
                              </m:d>
                            </m:e>
                            <m:sup>
                              <m:r>
                                <w:rPr>
                                  <w:rFonts w:ascii="Cambria Math" w:eastAsiaTheme="minorEastAsia" w:hAnsi="Cambria Math"/>
                                  <w:lang w:val="en-GB"/>
                                </w:rPr>
                                <m:t>2</m:t>
                              </m:r>
                            </m:sup>
                          </m:sSup>
                          <m:ctrlPr>
                            <w:rPr>
                              <w:rFonts w:ascii="Cambria Math" w:eastAsiaTheme="minorEastAsia" w:hAnsi="Cambria Math"/>
                              <w:i/>
                              <w:lang w:val="en-GB"/>
                            </w:rPr>
                          </m:ctrlPr>
                        </m:e>
                      </m:nary>
                      <m:ctrlPr>
                        <w:rPr>
                          <w:rFonts w:ascii="Cambria Math" w:eastAsiaTheme="minorEastAsia" w:hAnsi="Cambria Math"/>
                          <w:i/>
                          <w:lang w:val="en-GB"/>
                        </w:rPr>
                      </m:ctrlPr>
                    </m:e>
                  </m:nary>
                </m:e>
              </m:rad>
              <m:ctrlPr>
                <w:rPr>
                  <w:rFonts w:ascii="Cambria Math" w:eastAsiaTheme="minorEastAsia" w:hAnsi="Cambria Math"/>
                  <w:i/>
                  <w:lang w:val="en-GB"/>
                </w:rPr>
              </m:ctrlPr>
            </m:den>
          </m:f>
        </m:oMath>
      </m:oMathPara>
    </w:p>
    <w:p w14:paraId="47F1A441" w14:textId="6A31310F" w:rsidR="003D5338" w:rsidRPr="001A31E1" w:rsidRDefault="00695376" w:rsidP="001A31E1">
      <w:pPr>
        <w:pStyle w:val="ListParagraph"/>
        <w:numPr>
          <w:ilvl w:val="0"/>
          <w:numId w:val="11"/>
        </w:numPr>
        <w:rPr>
          <w:rFonts w:eastAsiaTheme="minorEastAsia"/>
          <w:lang w:val="en-GB"/>
        </w:rPr>
      </w:pPr>
      <w:r w:rsidRPr="001A31E1">
        <w:rPr>
          <w:rFonts w:eastAsiaTheme="minorEastAsia"/>
          <w:lang w:val="en-GB"/>
        </w:rPr>
        <w:lastRenderedPageBreak/>
        <w:t>The</w:t>
      </w:r>
      <w:r w:rsidRPr="001A31E1">
        <w:rPr>
          <w:rFonts w:eastAsiaTheme="minorEastAsia"/>
          <w:b/>
          <w:bCs/>
          <w:lang w:val="en-GB"/>
        </w:rPr>
        <w:t xml:space="preserve"> </w:t>
      </w:r>
      <w:r w:rsidR="00D8479F" w:rsidRPr="001A31E1">
        <w:rPr>
          <w:rFonts w:eastAsiaTheme="minorEastAsia"/>
          <w:b/>
          <w:bCs/>
          <w:lang w:val="en-GB"/>
        </w:rPr>
        <w:t>d</w:t>
      </w:r>
      <w:r w:rsidR="0065397A" w:rsidRPr="001A31E1">
        <w:rPr>
          <w:rFonts w:eastAsiaTheme="minorEastAsia"/>
          <w:b/>
          <w:bCs/>
          <w:lang w:val="en-GB"/>
        </w:rPr>
        <w:t xml:space="preserve">istance </w:t>
      </w:r>
      <w:r w:rsidRPr="001A31E1">
        <w:rPr>
          <w:rFonts w:eastAsiaTheme="minorEastAsia"/>
          <w:b/>
          <w:bCs/>
          <w:lang w:val="en-GB"/>
        </w:rPr>
        <w:t>c</w:t>
      </w:r>
      <w:r w:rsidR="0065397A" w:rsidRPr="001A31E1">
        <w:rPr>
          <w:rFonts w:eastAsiaTheme="minorEastAsia"/>
          <w:b/>
          <w:bCs/>
          <w:lang w:val="en-GB"/>
        </w:rPr>
        <w:t>orrelation</w:t>
      </w:r>
      <w:r w:rsidR="00207715" w:rsidRPr="001A31E1">
        <w:rPr>
          <w:rFonts w:eastAsiaTheme="minorEastAsia"/>
          <w:b/>
          <w:bCs/>
          <w:lang w:val="en-GB"/>
        </w:rPr>
        <w:t xml:space="preserve"> </w:t>
      </w:r>
      <w:r w:rsidR="00D8479F" w:rsidRPr="001A31E1">
        <w:rPr>
          <w:rFonts w:eastAsiaTheme="minorEastAsia"/>
          <w:b/>
          <w:bCs/>
          <w:lang w:val="en-GB"/>
        </w:rPr>
        <w:t>c</w:t>
      </w:r>
      <w:r w:rsidR="00207715" w:rsidRPr="001A31E1">
        <w:rPr>
          <w:b/>
          <w:bCs/>
          <w:lang w:val="en-GB"/>
        </w:rPr>
        <w:t>oefficient</w:t>
      </w:r>
      <w:r w:rsidR="00207715" w:rsidRPr="001A31E1">
        <w:rPr>
          <w:lang w:val="en-GB"/>
        </w:rPr>
        <w:t xml:space="preserve"> </w:t>
      </w:r>
      <w:r w:rsidR="00A01C3D" w:rsidRPr="001A31E1">
        <w:rPr>
          <w:rFonts w:eastAsiaTheme="minorEastAsia"/>
          <w:lang w:val="en-GB"/>
        </w:rPr>
        <w:t>is defined as the “distance covariance” normalized by the “distance standard deviation”.</w:t>
      </w:r>
      <w:r w:rsidR="007D6F62" w:rsidRPr="001A31E1">
        <w:rPr>
          <w:rFonts w:eastAsiaTheme="minorEastAsia"/>
          <w:lang w:val="en-GB"/>
        </w:rPr>
        <w:t xml:space="preserve"> </w:t>
      </w:r>
      <w:r w:rsidR="00F20A1F" w:rsidRPr="001A31E1">
        <w:rPr>
          <w:rFonts w:eastAsiaTheme="minorEastAsia"/>
          <w:lang w:val="en-GB"/>
        </w:rPr>
        <w:t>Rather than</w:t>
      </w:r>
      <w:r w:rsidR="00A01C3D" w:rsidRPr="001A31E1">
        <w:rPr>
          <w:rFonts w:eastAsiaTheme="minorEastAsia"/>
          <w:lang w:val="en-GB"/>
        </w:rPr>
        <w:t xml:space="preserve"> assessing how two variables tend to covary in their distance from their respective means,</w:t>
      </w:r>
      <w:r w:rsidR="00F20A1F" w:rsidRPr="001A31E1">
        <w:rPr>
          <w:rFonts w:eastAsiaTheme="minorEastAsia"/>
          <w:lang w:val="en-GB"/>
        </w:rPr>
        <w:t xml:space="preserve"> the</w:t>
      </w:r>
      <w:r w:rsidR="00A01C3D" w:rsidRPr="001A31E1">
        <w:rPr>
          <w:rFonts w:eastAsiaTheme="minorEastAsia"/>
          <w:lang w:val="en-GB"/>
        </w:rPr>
        <w:t xml:space="preserve"> distance correlation assesses how they tend to covary in their distances from all other points.</w:t>
      </w:r>
      <w:r w:rsidR="007D6F62" w:rsidRPr="001A31E1">
        <w:rPr>
          <w:rFonts w:eastAsiaTheme="minorEastAsia"/>
          <w:lang w:val="en-GB"/>
        </w:rPr>
        <w:t xml:space="preserve"> </w:t>
      </w:r>
      <w:r w:rsidR="00A01C3D" w:rsidRPr="001A31E1">
        <w:rPr>
          <w:rFonts w:eastAsiaTheme="minorEastAsia"/>
          <w:lang w:val="en-GB"/>
        </w:rPr>
        <w:t xml:space="preserve">This </w:t>
      </w:r>
      <w:r w:rsidR="00750995" w:rsidRPr="001A31E1">
        <w:rPr>
          <w:rFonts w:eastAsiaTheme="minorEastAsia"/>
          <w:lang w:val="en-GB"/>
        </w:rPr>
        <w:t>has</w:t>
      </w:r>
      <w:r w:rsidR="00A01C3D" w:rsidRPr="001A31E1">
        <w:rPr>
          <w:rFonts w:eastAsiaTheme="minorEastAsia"/>
          <w:lang w:val="en-GB"/>
        </w:rPr>
        <w:t xml:space="preserve"> the potential to better capture non-linear dependencies between variables.</w:t>
      </w:r>
      <w:r w:rsidR="003A16CC" w:rsidRPr="001A31E1">
        <w:rPr>
          <w:rFonts w:eastAsiaTheme="minorEastAsia"/>
          <w:lang w:val="en-GB"/>
        </w:rPr>
        <w:t xml:space="preserve"> </w:t>
      </w:r>
      <w:r w:rsidR="003A16CC" w:rsidRPr="001A31E1">
        <w:rPr>
          <w:lang w:val="en-GB"/>
        </w:rPr>
        <w:t>(Gleeson, 2018, www.freecodecamp.org)</w:t>
      </w:r>
    </w:p>
    <w:p w14:paraId="058F03B4" w14:textId="5765FD9A" w:rsidR="00024418" w:rsidRPr="00024418" w:rsidRDefault="00024418" w:rsidP="00A01C3D">
      <w:pPr>
        <w:rPr>
          <w:rFonts w:eastAsiaTheme="minorEastAsia"/>
          <w:lang w:val="en-GB"/>
        </w:rPr>
      </w:pPr>
      <m:oMathPara>
        <m:oMath>
          <m:r>
            <w:rPr>
              <w:rFonts w:ascii="Cambria Math" w:eastAsiaTheme="minorEastAsia" w:hAnsi="Cambria Math"/>
              <w:lang w:val="en-GB"/>
            </w:rPr>
            <m:t>dCor</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m:t>
          </m:r>
          <m:f>
            <m:fPr>
              <m:ctrlPr>
                <w:rPr>
                  <w:rFonts w:ascii="Cambria Math" w:eastAsiaTheme="minorEastAsia" w:hAnsi="Cambria Math"/>
                  <w:lang w:val="en-GB"/>
                </w:rPr>
              </m:ctrlPr>
            </m:fPr>
            <m:num>
              <m:r>
                <w:rPr>
                  <w:rFonts w:ascii="Cambria Math" w:eastAsiaTheme="minorEastAsia" w:hAnsi="Cambria Math"/>
                  <w:lang w:val="en-GB"/>
                </w:rPr>
                <m:t>dCov</m:t>
              </m:r>
              <m:d>
                <m:dPr>
                  <m:ctrlPr>
                    <w:rPr>
                      <w:rFonts w:ascii="Cambria Math" w:eastAsiaTheme="minorEastAsia" w:hAnsi="Cambria Math"/>
                      <w:i/>
                      <w:lang w:val="en-GB"/>
                    </w:rPr>
                  </m:ctrlPr>
                </m:dPr>
                <m:e>
                  <m:r>
                    <w:rPr>
                      <w:rFonts w:ascii="Cambria Math" w:eastAsiaTheme="minorEastAsia" w:hAnsi="Cambria Math"/>
                      <w:lang w:val="en-GB"/>
                    </w:rPr>
                    <m:t>X,  Y</m:t>
                  </m:r>
                </m:e>
              </m:d>
              <m:ctrlPr>
                <w:rPr>
                  <w:rFonts w:ascii="Cambria Math" w:eastAsiaTheme="minorEastAsia" w:hAnsi="Cambria Math"/>
                  <w:i/>
                  <w:lang w:val="en-GB"/>
                </w:rPr>
              </m:ctrlPr>
            </m:num>
            <m:den>
              <m:rad>
                <m:radPr>
                  <m:degHide m:val="1"/>
                  <m:ctrlPr>
                    <w:rPr>
                      <w:rFonts w:ascii="Cambria Math" w:eastAsiaTheme="minorEastAsia" w:hAnsi="Cambria Math"/>
                      <w:lang w:val="en-GB"/>
                    </w:rPr>
                  </m:ctrlPr>
                </m:radPr>
                <m:deg>
                  <m:ctrlPr>
                    <w:rPr>
                      <w:rFonts w:ascii="Cambria Math" w:eastAsiaTheme="minorEastAsia" w:hAnsi="Cambria Math"/>
                      <w:i/>
                      <w:lang w:val="en-GB"/>
                    </w:rPr>
                  </m:ctrlPr>
                </m:deg>
                <m:e>
                  <m:r>
                    <w:rPr>
                      <w:rFonts w:ascii="Cambria Math" w:eastAsiaTheme="minorEastAsia" w:hAnsi="Cambria Math"/>
                      <w:lang w:val="en-GB"/>
                    </w:rPr>
                    <m:t>dVar</m:t>
                  </m:r>
                  <m:d>
                    <m:dPr>
                      <m:ctrlPr>
                        <w:rPr>
                          <w:rFonts w:ascii="Cambria Math" w:eastAsiaTheme="minorEastAsia" w:hAnsi="Cambria Math"/>
                          <w:i/>
                          <w:lang w:val="en-GB"/>
                        </w:rPr>
                      </m:ctrlPr>
                    </m:dPr>
                    <m:e>
                      <m:r>
                        <w:rPr>
                          <w:rFonts w:ascii="Cambria Math" w:eastAsiaTheme="minorEastAsia" w:hAnsi="Cambria Math"/>
                          <w:lang w:val="en-GB"/>
                        </w:rPr>
                        <m:t>X</m:t>
                      </m:r>
                    </m:e>
                  </m:d>
                  <m:r>
                    <w:rPr>
                      <w:rFonts w:ascii="Cambria Math" w:eastAsiaTheme="minorEastAsia" w:hAnsi="Cambria Math"/>
                      <w:lang w:val="en-GB"/>
                    </w:rPr>
                    <m:t xml:space="preserve"> dVar</m:t>
                  </m:r>
                  <m:d>
                    <m:dPr>
                      <m:ctrlPr>
                        <w:rPr>
                          <w:rFonts w:ascii="Cambria Math" w:eastAsiaTheme="minorEastAsia" w:hAnsi="Cambria Math"/>
                          <w:i/>
                          <w:lang w:val="en-GB"/>
                        </w:rPr>
                      </m:ctrlPr>
                    </m:dPr>
                    <m:e>
                      <m:r>
                        <w:rPr>
                          <w:rFonts w:ascii="Cambria Math" w:eastAsiaTheme="minorEastAsia" w:hAnsi="Cambria Math"/>
                          <w:lang w:val="en-GB"/>
                        </w:rPr>
                        <m:t>Y</m:t>
                      </m:r>
                    </m:e>
                  </m:d>
                </m:e>
              </m:rad>
              <m:ctrlPr>
                <w:rPr>
                  <w:rFonts w:ascii="Cambria Math" w:eastAsiaTheme="minorEastAsia" w:hAnsi="Cambria Math"/>
                  <w:i/>
                  <w:lang w:val="en-GB"/>
                </w:rPr>
              </m:ctrlPr>
            </m:den>
          </m:f>
        </m:oMath>
      </m:oMathPara>
    </w:p>
    <w:p w14:paraId="4AD4B5E4" w14:textId="058B15C0" w:rsidR="007D6F62" w:rsidRPr="001A31E1" w:rsidRDefault="00125AD8" w:rsidP="001A31E1">
      <w:pPr>
        <w:pStyle w:val="ListParagraph"/>
        <w:numPr>
          <w:ilvl w:val="0"/>
          <w:numId w:val="11"/>
        </w:numPr>
        <w:rPr>
          <w:rFonts w:eastAsiaTheme="minorEastAsia"/>
          <w:lang w:val="en-GB"/>
        </w:rPr>
      </w:pPr>
      <w:r w:rsidRPr="001A31E1">
        <w:rPr>
          <w:rFonts w:eastAsiaTheme="minorEastAsia"/>
          <w:lang w:val="en-GB"/>
        </w:rPr>
        <w:t>The</w:t>
      </w:r>
      <w:r w:rsidRPr="001A31E1">
        <w:rPr>
          <w:rFonts w:eastAsiaTheme="minorEastAsia"/>
          <w:b/>
          <w:bCs/>
          <w:lang w:val="en-GB"/>
        </w:rPr>
        <w:t xml:space="preserve"> </w:t>
      </w:r>
      <w:r w:rsidR="00BD270F" w:rsidRPr="001A31E1">
        <w:rPr>
          <w:rFonts w:eastAsiaTheme="minorEastAsia"/>
          <w:b/>
          <w:bCs/>
          <w:lang w:val="en-GB"/>
        </w:rPr>
        <w:t>q</w:t>
      </w:r>
      <w:r w:rsidR="001171D1" w:rsidRPr="001A31E1">
        <w:rPr>
          <w:rFonts w:eastAsiaTheme="minorEastAsia"/>
          <w:b/>
          <w:bCs/>
          <w:lang w:val="en-GB"/>
        </w:rPr>
        <w:t xml:space="preserve">uantile </w:t>
      </w:r>
      <w:r w:rsidR="00BD270F" w:rsidRPr="001A31E1">
        <w:rPr>
          <w:rFonts w:eastAsiaTheme="minorEastAsia"/>
          <w:b/>
          <w:bCs/>
          <w:lang w:val="en-GB"/>
        </w:rPr>
        <w:t>c</w:t>
      </w:r>
      <w:r w:rsidR="001171D1" w:rsidRPr="001A31E1">
        <w:rPr>
          <w:rFonts w:eastAsiaTheme="minorEastAsia"/>
          <w:b/>
          <w:bCs/>
          <w:lang w:val="en-GB"/>
        </w:rPr>
        <w:t>orrelation</w:t>
      </w:r>
      <w:r w:rsidR="00803147" w:rsidRPr="001A31E1">
        <w:rPr>
          <w:rFonts w:eastAsiaTheme="minorEastAsia"/>
          <w:lang w:val="en-GB"/>
        </w:rPr>
        <w:t xml:space="preserve"> </w:t>
      </w:r>
      <w:r w:rsidR="00BD270F" w:rsidRPr="00347721">
        <w:rPr>
          <w:rFonts w:eastAsiaTheme="minorEastAsia"/>
          <w:b/>
          <w:bCs/>
          <w:lang w:val="en-GB"/>
        </w:rPr>
        <w:t>c</w:t>
      </w:r>
      <w:r w:rsidR="00207715" w:rsidRPr="001A31E1">
        <w:rPr>
          <w:b/>
          <w:bCs/>
          <w:lang w:val="en-GB"/>
        </w:rPr>
        <w:t>oefficient</w:t>
      </w:r>
      <w:r w:rsidR="00207715" w:rsidRPr="001A31E1">
        <w:rPr>
          <w:lang w:val="en-GB"/>
        </w:rPr>
        <w:t xml:space="preserve"> i</w:t>
      </w:r>
      <w:r w:rsidR="00803147" w:rsidRPr="001A31E1">
        <w:rPr>
          <w:rFonts w:eastAsiaTheme="minorEastAsia"/>
          <w:lang w:val="en-GB"/>
        </w:rPr>
        <w:t>s defined as the geometric mean of two quantile regression slopes</w:t>
      </w:r>
      <w:r w:rsidR="00BD270F" w:rsidRPr="001A31E1">
        <w:rPr>
          <w:rFonts w:eastAsiaTheme="minorEastAsia"/>
          <w:lang w:val="en-GB"/>
        </w:rPr>
        <w:t xml:space="preserve"> – </w:t>
      </w:r>
      <w:r w:rsidR="00803147" w:rsidRPr="001A31E1">
        <w:rPr>
          <w:rFonts w:eastAsiaTheme="minorEastAsia"/>
          <w:lang w:val="en-GB"/>
        </w:rPr>
        <w:t>that of X on Y and that of Y on X</w:t>
      </w:r>
      <w:r w:rsidR="00BD270F" w:rsidRPr="001A31E1">
        <w:rPr>
          <w:rFonts w:eastAsiaTheme="minorEastAsia"/>
          <w:lang w:val="en-GB"/>
        </w:rPr>
        <w:t xml:space="preserve"> – </w:t>
      </w:r>
      <w:r w:rsidR="00803147" w:rsidRPr="001A31E1">
        <w:rPr>
          <w:rFonts w:eastAsiaTheme="minorEastAsia"/>
          <w:lang w:val="en-GB"/>
        </w:rPr>
        <w:t>in the same way that Pearson</w:t>
      </w:r>
      <w:r w:rsidR="00306D86" w:rsidRPr="001A31E1">
        <w:rPr>
          <w:rFonts w:eastAsiaTheme="minorEastAsia"/>
          <w:lang w:val="en-GB"/>
        </w:rPr>
        <w:t>’s</w:t>
      </w:r>
      <w:r w:rsidR="00803147" w:rsidRPr="001A31E1">
        <w:rPr>
          <w:rFonts w:eastAsiaTheme="minorEastAsia"/>
          <w:lang w:val="en-GB"/>
        </w:rPr>
        <w:t xml:space="preserve"> correlation coefficient is related to regression coefficients. The quantile correlation</w:t>
      </w:r>
      <w:r w:rsidR="003A16CC" w:rsidRPr="001A31E1">
        <w:rPr>
          <w:rFonts w:eastAsiaTheme="minorEastAsia"/>
          <w:lang w:val="en-GB"/>
        </w:rPr>
        <w:t xml:space="preserve"> </w:t>
      </w:r>
      <w:r w:rsidR="00803147" w:rsidRPr="001A31E1">
        <w:rPr>
          <w:rFonts w:eastAsiaTheme="minorEastAsia"/>
          <w:lang w:val="en-GB"/>
        </w:rPr>
        <w:t xml:space="preserve">is a measure of </w:t>
      </w:r>
      <w:r w:rsidR="00306D86" w:rsidRPr="001A31E1">
        <w:rPr>
          <w:rFonts w:eastAsiaTheme="minorEastAsia"/>
          <w:lang w:val="en-GB"/>
        </w:rPr>
        <w:t xml:space="preserve">the </w:t>
      </w:r>
      <w:r w:rsidR="00803147" w:rsidRPr="001A31E1">
        <w:rPr>
          <w:rFonts w:eastAsiaTheme="minorEastAsia"/>
          <w:lang w:val="en-GB"/>
        </w:rPr>
        <w:t>overall sensitivity of a conditional quantile of a random variable to changes in the other variable.</w:t>
      </w:r>
      <w:r w:rsidR="00F23C0B" w:rsidRPr="001A31E1">
        <w:rPr>
          <w:rFonts w:eastAsiaTheme="minorEastAsia"/>
          <w:lang w:val="en-GB"/>
        </w:rPr>
        <w:t xml:space="preserve"> (</w:t>
      </w:r>
      <w:r w:rsidR="00482F54" w:rsidRPr="001A31E1">
        <w:rPr>
          <w:rFonts w:eastAsiaTheme="minorEastAsia"/>
          <w:lang w:val="en-GB"/>
        </w:rPr>
        <w:t>Ji-</w:t>
      </w:r>
      <w:proofErr w:type="spellStart"/>
      <w:r w:rsidR="00482F54" w:rsidRPr="001A31E1">
        <w:rPr>
          <w:rFonts w:eastAsiaTheme="minorEastAsia"/>
          <w:lang w:val="en-GB"/>
        </w:rPr>
        <w:t>Eun</w:t>
      </w:r>
      <w:proofErr w:type="spellEnd"/>
      <w:r w:rsidR="00482F54" w:rsidRPr="001A31E1">
        <w:rPr>
          <w:rFonts w:eastAsiaTheme="minorEastAsia"/>
          <w:lang w:val="en-GB"/>
        </w:rPr>
        <w:t xml:space="preserve"> &amp; </w:t>
      </w:r>
      <w:r w:rsidR="00AB2745" w:rsidRPr="001A31E1">
        <w:rPr>
          <w:rFonts w:eastAsiaTheme="minorEastAsia"/>
          <w:lang w:val="en-GB"/>
        </w:rPr>
        <w:t>Dong Wan, 2022, Quantile correlation coefficient: a new tail dependence measure</w:t>
      </w:r>
      <w:r w:rsidR="00F23C0B" w:rsidRPr="001A31E1">
        <w:rPr>
          <w:rFonts w:eastAsiaTheme="minorEastAsia"/>
          <w:lang w:val="en-GB"/>
        </w:rPr>
        <w:t>)</w:t>
      </w:r>
    </w:p>
    <w:p w14:paraId="087B690C" w14:textId="77777777" w:rsidR="00021E07" w:rsidRPr="00021E07" w:rsidRDefault="00000000" w:rsidP="00091BA4">
      <w:pPr>
        <w:rPr>
          <w:rFonts w:eastAsiaTheme="minorEastAsia"/>
          <w:lang w:val="en-GB"/>
        </w:rPr>
      </w:pPr>
      <m:oMathPara>
        <m:oMath>
          <m:sSubSup>
            <m:sSubSupPr>
              <m:ctrlPr>
                <w:rPr>
                  <w:rFonts w:ascii="Cambria Math" w:eastAsiaTheme="minorEastAsia" w:hAnsi="Cambria Math"/>
                  <w:i/>
                  <w:lang w:val="en-GB"/>
                </w:rPr>
              </m:ctrlPr>
            </m:sSubSupPr>
            <m:e>
              <m:r>
                <m:rPr>
                  <m:sty m:val="p"/>
                </m:rPr>
                <w:rPr>
                  <w:rFonts w:ascii="Cambria Math" w:eastAsiaTheme="minorEastAsia" w:hAnsi="Cambria Math"/>
                  <w:lang w:val="en-GB"/>
                </w:rPr>
                <m:t>ρ</m:t>
              </m:r>
              <m:ctrlPr>
                <w:rPr>
                  <w:rFonts w:ascii="Cambria Math" w:eastAsiaTheme="minorEastAsia" w:hAnsi="Cambria Math"/>
                  <w:lang w:val="en-GB"/>
                </w:rPr>
              </m:ctrlPr>
            </m:e>
            <m:sub>
              <m:r>
                <m:rPr>
                  <m:sty m:val="p"/>
                </m:rPr>
                <w:rPr>
                  <w:rFonts w:ascii="Cambria Math" w:eastAsiaTheme="minorEastAsia" w:hAnsi="Cambria Math"/>
                  <w:lang w:val="en-GB"/>
                </w:rPr>
                <m:t>τ</m:t>
              </m:r>
            </m:sub>
            <m:sup>
              <m:r>
                <w:rPr>
                  <w:rFonts w:ascii="Cambria Math" w:eastAsiaTheme="minorEastAsia" w:hAnsi="Cambria Math"/>
                  <w:lang w:val="en-GB"/>
                </w:rPr>
                <m:t>X,Y</m:t>
              </m:r>
            </m:sup>
          </m:sSubSup>
          <m:r>
            <w:rPr>
              <w:rFonts w:ascii="Cambria Math" w:eastAsiaTheme="minorEastAsia" w:hAnsi="Cambria Math"/>
              <w:lang w:val="en-GB"/>
            </w:rPr>
            <m:t xml:space="preserve">= </m:t>
          </m:r>
          <m:e>
            <m:e>
              <m:r>
                <w:rPr>
                  <w:rFonts w:ascii="Cambria Math" w:eastAsiaTheme="minorEastAsia" w:hAnsi="Cambria Math"/>
                  <w:lang w:val="en-GB"/>
                </w:rPr>
                <m:t>sign</m:t>
              </m:r>
              <m:d>
                <m:dPr>
                  <m:ctrlPr>
                    <w:rPr>
                      <w:rFonts w:ascii="Cambria Math" w:eastAsiaTheme="minorEastAsia" w:hAnsi="Cambria Math"/>
                      <w:i/>
                      <w:lang w:val="en-GB"/>
                    </w:rPr>
                  </m:ctrlPr>
                </m:dPr>
                <m:e>
                  <m:r>
                    <m:rPr>
                      <m:sty m:val="p"/>
                    </m:rPr>
                    <w:rPr>
                      <w:rFonts w:ascii="Cambria Math" w:eastAsiaTheme="minorEastAsia" w:hAnsi="Cambria Math"/>
                      <w:lang w:val="en-GB"/>
                    </w:rPr>
                    <m:t>β</m:t>
                  </m:r>
                  <m:r>
                    <m:rPr>
                      <m:sty m:val="p"/>
                    </m:rPr>
                    <w:rPr>
                      <w:rFonts w:ascii="Cambria Math" w:eastAsiaTheme="minorEastAsia" w:hAnsi="Cambria Math"/>
                      <w:lang w:val="en-GB"/>
                    </w:rPr>
                    <m:t>_{</m:t>
                  </m:r>
                  <m:r>
                    <m:rPr>
                      <m:sty m:val="p"/>
                    </m:rPr>
                    <w:rPr>
                      <w:rFonts w:ascii="Cambria Math" w:eastAsiaTheme="minorEastAsia" w:hAnsi="Cambria Math"/>
                      <w:lang w:val="en-GB"/>
                    </w:rPr>
                    <m:t>2.1</m:t>
                  </m:r>
                  <m:r>
                    <m:rPr>
                      <m:sty m:val="p"/>
                    </m:rPr>
                    <w:rPr>
                      <w:rFonts w:ascii="Cambria Math" w:eastAsiaTheme="minorEastAsia" w:hAnsi="Cambria Math"/>
                      <w:lang w:val="en-GB"/>
                    </w:rPr>
                    <m:t>}</m:t>
                  </m:r>
                  <m:r>
                    <m:rPr>
                      <m:sty m:val="p"/>
                    </m:rPr>
                    <w:rPr>
                      <w:rFonts w:ascii="Cambria Math" w:eastAsiaTheme="minorEastAsia" w:hAnsi="Cambria Math"/>
                      <w:lang w:val="en-GB"/>
                    </w:rPr>
                    <m:t>(\tau</m:t>
                  </m:r>
                </m:e>
              </m:d>
              <m:r>
                <w:rPr>
                  <w:rFonts w:ascii="Cambria Math" w:eastAsiaTheme="minorEastAsia" w:hAnsi="Cambria Math"/>
                  <w:lang w:val="en-GB"/>
                </w:rPr>
                <m:t>)</m:t>
              </m:r>
              <m:ctrlPr>
                <w:r w:rsidR="00021E07" w:rsidRPr="00021E07">
                  <w:rPr>
                    <w:rFonts w:eastAsiaTheme="minorEastAsia"/>
                    <w:lang w:val="en-GB"/>
                  </w:rPr>
                </w:r>
              </m:ctrlPr>
            </m:e>
            <m:ctrlPr>
              <w:r w:rsidR="00021E07" w:rsidRPr="00021E07">
                <w:rPr>
                  <w:rFonts w:eastAsiaTheme="minorEastAsia"/>
                  <w:lang w:val="en-GB"/>
                </w:rPr>
              </w:r>
            </m:ctrlPr>
          </m:e>
        </m:oMath>
      </m:oMathPara>
    </w:p>
    <w:p w14:paraId="3718974D" w14:textId="63B0961B" w:rsidR="005368A5" w:rsidRPr="005368A5" w:rsidRDefault="005368A5" w:rsidP="00091BA4">
      <w:pPr>
        <w:rPr>
          <w:rFonts w:eastAsiaTheme="minorEastAsia"/>
          <w:lang w:val="en-GB"/>
        </w:rPr>
      </w:pPr>
    </w:p>
    <w:p w14:paraId="1D7DB221" w14:textId="03DD11CF" w:rsidR="00C75A1C" w:rsidRDefault="00782949" w:rsidP="007F2B88">
      <w:pPr>
        <w:rPr>
          <w:lang w:val="en-GB"/>
        </w:rPr>
      </w:pPr>
      <w:r w:rsidRPr="00782949">
        <w:rPr>
          <w:lang w:val="en-GB"/>
        </w:rPr>
        <w:t>In particular,</w:t>
      </w:r>
      <w:r>
        <w:rPr>
          <w:b/>
          <w:bCs/>
          <w:lang w:val="en-GB"/>
        </w:rPr>
        <w:t xml:space="preserve"> </w:t>
      </w:r>
      <w:r>
        <w:rPr>
          <w:lang w:val="en-GB"/>
        </w:rPr>
        <w:t xml:space="preserve">I have computed </w:t>
      </w:r>
      <w:r w:rsidR="00A1588C">
        <w:rPr>
          <w:lang w:val="en-GB"/>
        </w:rPr>
        <w:t xml:space="preserve">four different correlation </w:t>
      </w:r>
      <w:r w:rsidR="004344BC">
        <w:rPr>
          <w:lang w:val="en-GB"/>
        </w:rPr>
        <w:t>matrices</w:t>
      </w:r>
      <w:r w:rsidR="00A1588C">
        <w:rPr>
          <w:lang w:val="en-GB"/>
        </w:rPr>
        <w:t xml:space="preserve"> based on the </w:t>
      </w:r>
      <w:proofErr w:type="gramStart"/>
      <w:r w:rsidR="00A1588C">
        <w:rPr>
          <w:lang w:val="en-GB"/>
        </w:rPr>
        <w:t>above mentioned</w:t>
      </w:r>
      <w:proofErr w:type="gramEnd"/>
      <w:r w:rsidR="00A1588C">
        <w:rPr>
          <w:lang w:val="en-GB"/>
        </w:rPr>
        <w:t xml:space="preserve"> </w:t>
      </w:r>
      <w:r w:rsidR="004344BC">
        <w:rPr>
          <w:lang w:val="en-GB"/>
        </w:rPr>
        <w:t>correlation</w:t>
      </w:r>
      <w:r w:rsidR="00A1588C">
        <w:rPr>
          <w:lang w:val="en-GB"/>
        </w:rPr>
        <w:t xml:space="preserve"> </w:t>
      </w:r>
      <w:r w:rsidR="00D467BF">
        <w:rPr>
          <w:lang w:val="en-GB"/>
        </w:rPr>
        <w:t>measures</w:t>
      </w:r>
      <w:r w:rsidR="004344BC">
        <w:rPr>
          <w:lang w:val="en-GB"/>
        </w:rPr>
        <w:t xml:space="preserve">. </w:t>
      </w:r>
      <w:r w:rsidR="00A9608D">
        <w:rPr>
          <w:lang w:val="en-GB"/>
        </w:rPr>
        <w:t>Python</w:t>
      </w:r>
      <w:r w:rsidR="0087394C">
        <w:rPr>
          <w:lang w:val="en-GB"/>
        </w:rPr>
        <w:t>’</w:t>
      </w:r>
      <w:r w:rsidR="00A9608D">
        <w:rPr>
          <w:lang w:val="en-GB"/>
        </w:rPr>
        <w:t xml:space="preserve">s Pandas library </w:t>
      </w:r>
      <w:r w:rsidR="0087394C">
        <w:rPr>
          <w:lang w:val="en-GB"/>
        </w:rPr>
        <w:t>provides</w:t>
      </w:r>
      <w:r w:rsidR="00A9608D">
        <w:rPr>
          <w:lang w:val="en-GB"/>
        </w:rPr>
        <w:t xml:space="preserve"> a very simple and </w:t>
      </w:r>
      <w:r w:rsidR="00C4594B">
        <w:rPr>
          <w:lang w:val="en-GB"/>
        </w:rPr>
        <w:t>efficient</w:t>
      </w:r>
      <w:r w:rsidR="00A9608D">
        <w:rPr>
          <w:lang w:val="en-GB"/>
        </w:rPr>
        <w:t xml:space="preserve"> </w:t>
      </w:r>
      <w:r w:rsidR="003A2D2D">
        <w:rPr>
          <w:lang w:val="en-GB"/>
        </w:rPr>
        <w:t>way</w:t>
      </w:r>
      <w:r w:rsidR="00502DC7">
        <w:rPr>
          <w:lang w:val="en-GB"/>
        </w:rPr>
        <w:t xml:space="preserve"> to </w:t>
      </w:r>
      <w:r w:rsidR="003A2D2D">
        <w:rPr>
          <w:lang w:val="en-GB"/>
        </w:rPr>
        <w:t>compute</w:t>
      </w:r>
      <w:r w:rsidR="00502DC7">
        <w:rPr>
          <w:lang w:val="en-GB"/>
        </w:rPr>
        <w:t xml:space="preserve"> the P</w:t>
      </w:r>
      <w:r w:rsidR="007E3A88">
        <w:rPr>
          <w:lang w:val="en-GB"/>
        </w:rPr>
        <w:t xml:space="preserve">earson’s correlation coefficient </w:t>
      </w:r>
      <w:r w:rsidR="00502DC7">
        <w:rPr>
          <w:lang w:val="en-GB"/>
        </w:rPr>
        <w:t xml:space="preserve">on a Pandas </w:t>
      </w:r>
      <w:proofErr w:type="spellStart"/>
      <w:r w:rsidR="00502DC7">
        <w:rPr>
          <w:lang w:val="en-GB"/>
        </w:rPr>
        <w:t>DataFrame</w:t>
      </w:r>
      <w:proofErr w:type="spellEnd"/>
      <w:r w:rsidR="00502DC7">
        <w:rPr>
          <w:lang w:val="en-GB"/>
        </w:rPr>
        <w:t xml:space="preserve"> object. </w:t>
      </w:r>
      <w:r w:rsidR="00CC6EDF">
        <w:rPr>
          <w:lang w:val="en-GB"/>
        </w:rPr>
        <w:t xml:space="preserve">To </w:t>
      </w:r>
      <w:r w:rsidR="003A2D2D">
        <w:rPr>
          <w:lang w:val="en-GB"/>
        </w:rPr>
        <w:t>compute</w:t>
      </w:r>
      <w:r w:rsidR="00CC6EDF">
        <w:rPr>
          <w:lang w:val="en-GB"/>
        </w:rPr>
        <w:t xml:space="preserve"> the distance </w:t>
      </w:r>
      <w:r w:rsidR="00B06A06">
        <w:rPr>
          <w:lang w:val="en-GB"/>
        </w:rPr>
        <w:t>correlation,</w:t>
      </w:r>
      <w:r w:rsidR="00CC6EDF">
        <w:rPr>
          <w:lang w:val="en-GB"/>
        </w:rPr>
        <w:t xml:space="preserve"> I used </w:t>
      </w:r>
      <w:r w:rsidR="003C62A5">
        <w:rPr>
          <w:lang w:val="en-GB"/>
        </w:rPr>
        <w:t xml:space="preserve">the </w:t>
      </w:r>
      <w:r w:rsidR="001B001B">
        <w:rPr>
          <w:lang w:val="en-GB"/>
        </w:rPr>
        <w:t>P</w:t>
      </w:r>
      <w:r w:rsidR="003C62A5">
        <w:rPr>
          <w:lang w:val="en-GB"/>
        </w:rPr>
        <w:t xml:space="preserve">ython library </w:t>
      </w:r>
      <w:proofErr w:type="spellStart"/>
      <w:r w:rsidR="003C62A5" w:rsidRPr="00B06A06">
        <w:rPr>
          <w:i/>
          <w:iCs/>
          <w:lang w:val="en-GB"/>
        </w:rPr>
        <w:t>dcor</w:t>
      </w:r>
      <w:proofErr w:type="spellEnd"/>
      <w:r w:rsidR="003C62A5">
        <w:rPr>
          <w:lang w:val="en-GB"/>
        </w:rPr>
        <w:t xml:space="preserve"> which </w:t>
      </w:r>
      <w:r w:rsidR="001B001B">
        <w:rPr>
          <w:lang w:val="en-GB"/>
        </w:rPr>
        <w:t>provides</w:t>
      </w:r>
      <w:r w:rsidR="003C62A5">
        <w:rPr>
          <w:lang w:val="en-GB"/>
        </w:rPr>
        <w:t xml:space="preserve"> a </w:t>
      </w:r>
      <w:r w:rsidR="00D53069">
        <w:rPr>
          <w:lang w:val="en-GB"/>
        </w:rPr>
        <w:t>quite</w:t>
      </w:r>
      <w:r w:rsidR="003C62A5">
        <w:rPr>
          <w:lang w:val="en-GB"/>
        </w:rPr>
        <w:t xml:space="preserve"> efficient method to </w:t>
      </w:r>
      <w:r w:rsidR="00D53069">
        <w:rPr>
          <w:lang w:val="en-GB"/>
        </w:rPr>
        <w:t>compute</w:t>
      </w:r>
      <w:r w:rsidR="003C62A5">
        <w:rPr>
          <w:lang w:val="en-GB"/>
        </w:rPr>
        <w:t xml:space="preserve"> the distance correlation between </w:t>
      </w:r>
      <w:r w:rsidR="006F6D5B">
        <w:rPr>
          <w:lang w:val="en-GB"/>
        </w:rPr>
        <w:t>t</w:t>
      </w:r>
      <w:r w:rsidR="00D53069">
        <w:rPr>
          <w:lang w:val="en-GB"/>
        </w:rPr>
        <w:t>w</w:t>
      </w:r>
      <w:r w:rsidR="006F6D5B">
        <w:rPr>
          <w:lang w:val="en-GB"/>
        </w:rPr>
        <w:t xml:space="preserve">o arrays. The quantile correlation was the </w:t>
      </w:r>
      <w:r w:rsidR="002A198A">
        <w:rPr>
          <w:lang w:val="en-GB"/>
        </w:rPr>
        <w:t>most difficult</w:t>
      </w:r>
      <w:r w:rsidR="006F6D5B">
        <w:rPr>
          <w:lang w:val="en-GB"/>
        </w:rPr>
        <w:t xml:space="preserve"> </w:t>
      </w:r>
      <w:r w:rsidR="00D75730">
        <w:rPr>
          <w:lang w:val="en-GB"/>
        </w:rPr>
        <w:t>and</w:t>
      </w:r>
      <w:r w:rsidR="006F6D5B">
        <w:rPr>
          <w:lang w:val="en-GB"/>
        </w:rPr>
        <w:t xml:space="preserve"> least </w:t>
      </w:r>
      <w:r w:rsidR="00B06A06">
        <w:rPr>
          <w:lang w:val="en-GB"/>
        </w:rPr>
        <w:t>efficient</w:t>
      </w:r>
      <w:r w:rsidR="0033551A">
        <w:rPr>
          <w:lang w:val="en-GB"/>
        </w:rPr>
        <w:t xml:space="preserve">. I used </w:t>
      </w:r>
      <w:r w:rsidR="00A74767">
        <w:rPr>
          <w:lang w:val="en-GB"/>
        </w:rPr>
        <w:t xml:space="preserve">the </w:t>
      </w:r>
      <w:proofErr w:type="spellStart"/>
      <w:r w:rsidR="00A74767" w:rsidRPr="004704B5">
        <w:rPr>
          <w:i/>
          <w:iCs/>
          <w:lang w:val="en-GB"/>
        </w:rPr>
        <w:t>statsmodels</w:t>
      </w:r>
      <w:r w:rsidR="009C6B94" w:rsidRPr="004704B5">
        <w:rPr>
          <w:i/>
          <w:iCs/>
          <w:lang w:val="en-GB"/>
        </w:rPr>
        <w:t>.formula.api.quantre</w:t>
      </w:r>
      <w:r w:rsidR="004704B5" w:rsidRPr="004704B5">
        <w:rPr>
          <w:i/>
          <w:iCs/>
          <w:lang w:val="en-GB"/>
        </w:rPr>
        <w:t>g</w:t>
      </w:r>
      <w:proofErr w:type="spellEnd"/>
      <w:r w:rsidR="00A74767">
        <w:rPr>
          <w:lang w:val="en-GB"/>
        </w:rPr>
        <w:t xml:space="preserve"> </w:t>
      </w:r>
      <w:r w:rsidR="004704B5">
        <w:rPr>
          <w:lang w:val="en-GB"/>
        </w:rPr>
        <w:t>method</w:t>
      </w:r>
      <w:r w:rsidR="00A74767">
        <w:rPr>
          <w:lang w:val="en-GB"/>
        </w:rPr>
        <w:t xml:space="preserve"> to </w:t>
      </w:r>
      <w:r w:rsidR="002A198A">
        <w:rPr>
          <w:lang w:val="en-GB"/>
        </w:rPr>
        <w:t>compute</w:t>
      </w:r>
      <w:r w:rsidR="00A74767">
        <w:rPr>
          <w:lang w:val="en-GB"/>
        </w:rPr>
        <w:t xml:space="preserve"> the</w:t>
      </w:r>
      <w:r w:rsidR="006A51A6">
        <w:rPr>
          <w:lang w:val="en-GB"/>
        </w:rPr>
        <w:t xml:space="preserve"> </w:t>
      </w:r>
      <w:r w:rsidR="009B30BD">
        <w:rPr>
          <w:lang w:val="en-GB"/>
        </w:rPr>
        <w:t xml:space="preserve">quantile slopes </w:t>
      </w:r>
      <w:r w:rsidR="005F56FC">
        <w:rPr>
          <w:lang w:val="en-GB"/>
        </w:rPr>
        <w:t xml:space="preserve">and implemented the rest of the </w:t>
      </w:r>
      <w:r w:rsidR="00D168D9">
        <w:rPr>
          <w:lang w:val="en-GB"/>
        </w:rPr>
        <w:t>formula</w:t>
      </w:r>
      <w:r w:rsidR="005F56FC">
        <w:rPr>
          <w:lang w:val="en-GB"/>
        </w:rPr>
        <w:t xml:space="preserve"> </w:t>
      </w:r>
      <w:r w:rsidR="002A198A">
        <w:rPr>
          <w:lang w:val="en-GB"/>
        </w:rPr>
        <w:t>using</w:t>
      </w:r>
      <w:r w:rsidR="005F56FC">
        <w:rPr>
          <w:lang w:val="en-GB"/>
        </w:rPr>
        <w:t xml:space="preserve"> </w:t>
      </w:r>
      <w:r w:rsidR="00D75730" w:rsidRPr="00D75730">
        <w:rPr>
          <w:i/>
          <w:iCs/>
          <w:lang w:val="en-GB"/>
        </w:rPr>
        <w:t>numpy</w:t>
      </w:r>
      <w:r w:rsidR="00D75730">
        <w:rPr>
          <w:lang w:val="en-GB"/>
        </w:rPr>
        <w:t xml:space="preserve">. </w:t>
      </w:r>
      <w:r w:rsidR="001A339A">
        <w:rPr>
          <w:lang w:val="en-GB"/>
        </w:rPr>
        <w:t>However, the implementation does not scale to large datasets</w:t>
      </w:r>
      <w:r w:rsidR="00502119">
        <w:rPr>
          <w:lang w:val="en-GB"/>
        </w:rPr>
        <w:t>. It took about 2.5 hours</w:t>
      </w:r>
      <w:r w:rsidR="00D168D9">
        <w:rPr>
          <w:lang w:val="en-GB"/>
        </w:rPr>
        <w:t xml:space="preserve"> to </w:t>
      </w:r>
      <w:r w:rsidR="00E2137D">
        <w:rPr>
          <w:lang w:val="en-GB"/>
        </w:rPr>
        <w:t>compute</w:t>
      </w:r>
      <w:r w:rsidR="00D168D9">
        <w:rPr>
          <w:lang w:val="en-GB"/>
        </w:rPr>
        <w:t xml:space="preserve"> the </w:t>
      </w:r>
      <w:r w:rsidR="00FC6EFC">
        <w:rPr>
          <w:lang w:val="en-GB"/>
        </w:rPr>
        <w:t xml:space="preserve">quantile </w:t>
      </w:r>
      <w:r w:rsidR="00D168D9">
        <w:rPr>
          <w:lang w:val="en-GB"/>
        </w:rPr>
        <w:t>correlation matrix for our 470 stocks.</w:t>
      </w:r>
      <w:r w:rsidR="00FC6EFC">
        <w:rPr>
          <w:lang w:val="en-GB"/>
        </w:rPr>
        <w:t xml:space="preserve"> To put this into relation, </w:t>
      </w:r>
      <w:r w:rsidR="00A572E2">
        <w:rPr>
          <w:lang w:val="en-GB"/>
        </w:rPr>
        <w:t xml:space="preserve">the </w:t>
      </w:r>
      <w:r w:rsidR="0095446C">
        <w:rPr>
          <w:lang w:val="en-GB"/>
        </w:rPr>
        <w:t>Pearson’s</w:t>
      </w:r>
      <w:r w:rsidR="00FC6EFC">
        <w:rPr>
          <w:lang w:val="en-GB"/>
        </w:rPr>
        <w:t xml:space="preserve"> </w:t>
      </w:r>
      <w:r w:rsidR="001E0CE5">
        <w:rPr>
          <w:lang w:val="en-GB"/>
        </w:rPr>
        <w:t xml:space="preserve">correlation matrix </w:t>
      </w:r>
      <w:r w:rsidR="004076AF">
        <w:rPr>
          <w:lang w:val="en-GB"/>
        </w:rPr>
        <w:t xml:space="preserve">was computed </w:t>
      </w:r>
      <w:r w:rsidR="00A572E2">
        <w:rPr>
          <w:lang w:val="en-GB"/>
        </w:rPr>
        <w:t>sub second</w:t>
      </w:r>
      <w:r w:rsidR="004076AF">
        <w:rPr>
          <w:lang w:val="en-GB"/>
        </w:rPr>
        <w:t>.</w:t>
      </w:r>
    </w:p>
    <w:p w14:paraId="187F2F71" w14:textId="08A556EF" w:rsidR="00186B4C" w:rsidRDefault="00186B4C" w:rsidP="00186B4C">
      <w:pPr>
        <w:rPr>
          <w:lang w:val="en-GB"/>
        </w:rPr>
      </w:pPr>
      <w:r>
        <w:rPr>
          <w:lang w:val="en-GB"/>
        </w:rPr>
        <w:t xml:space="preserve">Daily returns </w:t>
      </w:r>
      <w:r w:rsidR="00A572E2">
        <w:rPr>
          <w:lang w:val="en-GB"/>
        </w:rPr>
        <w:t xml:space="preserve">of the trainings set </w:t>
      </w:r>
      <w:r>
        <w:rPr>
          <w:lang w:val="en-GB"/>
        </w:rPr>
        <w:t xml:space="preserve">are used to calculate the correlation matrix. </w:t>
      </w:r>
      <w:r w:rsidR="001B3556">
        <w:rPr>
          <w:lang w:val="en-GB"/>
        </w:rPr>
        <w:fldChar w:fldCharType="begin"/>
      </w:r>
      <w:r w:rsidR="001B3556">
        <w:rPr>
          <w:lang w:val="en-GB"/>
        </w:rPr>
        <w:instrText xml:space="preserve"> REF _Ref138427586 \h </w:instrText>
      </w:r>
      <w:r w:rsidR="001B3556">
        <w:rPr>
          <w:lang w:val="en-GB"/>
        </w:rPr>
      </w:r>
      <w:r w:rsidR="001B3556">
        <w:rPr>
          <w:lang w:val="en-GB"/>
        </w:rPr>
        <w:fldChar w:fldCharType="separate"/>
      </w:r>
      <w:r w:rsidR="001B3556" w:rsidRPr="009A606C">
        <w:rPr>
          <w:lang w:val="en-GB"/>
        </w:rPr>
        <w:t xml:space="preserve">Table </w:t>
      </w:r>
      <w:r w:rsidR="001B3556" w:rsidRPr="009A606C">
        <w:rPr>
          <w:noProof/>
          <w:lang w:val="en-GB"/>
        </w:rPr>
        <w:t>1</w:t>
      </w:r>
      <w:r w:rsidR="001B3556">
        <w:rPr>
          <w:lang w:val="en-GB"/>
        </w:rPr>
        <w:fldChar w:fldCharType="end"/>
      </w:r>
      <w:r w:rsidR="001B3556">
        <w:rPr>
          <w:lang w:val="en-GB"/>
        </w:rPr>
        <w:t xml:space="preserve"> s</w:t>
      </w:r>
      <w:r>
        <w:rPr>
          <w:lang w:val="en-GB"/>
        </w:rPr>
        <w:t xml:space="preserve">hows </w:t>
      </w:r>
      <w:r w:rsidR="003419A3">
        <w:rPr>
          <w:lang w:val="en-GB"/>
        </w:rPr>
        <w:t>exemplarily the</w:t>
      </w:r>
      <w:r>
        <w:rPr>
          <w:lang w:val="en-GB"/>
        </w:rPr>
        <w:t xml:space="preserve"> </w:t>
      </w:r>
      <w:r w:rsidRPr="00097B59">
        <w:rPr>
          <w:b/>
          <w:bCs/>
          <w:lang w:val="en-GB"/>
        </w:rPr>
        <w:t xml:space="preserve">correlation </w:t>
      </w:r>
      <w:r>
        <w:rPr>
          <w:b/>
          <w:bCs/>
          <w:lang w:val="en-GB"/>
        </w:rPr>
        <w:t>m</w:t>
      </w:r>
      <w:r w:rsidRPr="00097B59">
        <w:rPr>
          <w:b/>
          <w:bCs/>
          <w:lang w:val="en-GB"/>
        </w:rPr>
        <w:t>atrix</w:t>
      </w:r>
      <w:r>
        <w:rPr>
          <w:lang w:val="en-GB"/>
        </w:rPr>
        <w:t xml:space="preserve">. The final correlation matrix </w:t>
      </w:r>
      <w:r w:rsidR="009A606C">
        <w:rPr>
          <w:lang w:val="en-GB"/>
        </w:rPr>
        <w:t xml:space="preserve">is a square matrix with </w:t>
      </w:r>
      <w:r>
        <w:rPr>
          <w:lang w:val="en-GB"/>
        </w:rPr>
        <w:t xml:space="preserve">dimensions </w:t>
      </w:r>
      <w:r w:rsidRPr="00326832">
        <w:rPr>
          <w:lang w:val="en-GB"/>
        </w:rPr>
        <w:t xml:space="preserve">470 </w:t>
      </w:r>
      <w:r w:rsidR="009A606C">
        <w:rPr>
          <w:lang w:val="en-GB"/>
        </w:rPr>
        <w:t>by</w:t>
      </w:r>
      <w:r>
        <w:rPr>
          <w:lang w:val="en-GB"/>
        </w:rPr>
        <w:t xml:space="preserve"> </w:t>
      </w:r>
      <w:r w:rsidRPr="00326832">
        <w:rPr>
          <w:lang w:val="en-GB"/>
        </w:rPr>
        <w:t>470</w:t>
      </w:r>
      <w:r>
        <w:rPr>
          <w:lang w:val="en-GB"/>
        </w:rPr>
        <w:t xml:space="preserve">. </w:t>
      </w:r>
    </w:p>
    <w:tbl>
      <w:tblPr>
        <w:tblStyle w:val="TableGrid"/>
        <w:tblW w:w="0" w:type="auto"/>
        <w:jc w:val="center"/>
        <w:tblLook w:val="04A0" w:firstRow="1" w:lastRow="0" w:firstColumn="1" w:lastColumn="0" w:noHBand="0" w:noVBand="1"/>
      </w:tblPr>
      <w:tblGrid>
        <w:gridCol w:w="846"/>
        <w:gridCol w:w="1134"/>
        <w:gridCol w:w="1134"/>
        <w:gridCol w:w="1134"/>
        <w:gridCol w:w="1134"/>
        <w:gridCol w:w="1134"/>
      </w:tblGrid>
      <w:tr w:rsidR="00186B4C" w14:paraId="0578F7AF" w14:textId="77777777" w:rsidTr="000501D8">
        <w:trPr>
          <w:trHeight w:val="450"/>
          <w:jc w:val="center"/>
        </w:trPr>
        <w:tc>
          <w:tcPr>
            <w:tcW w:w="846" w:type="dxa"/>
          </w:tcPr>
          <w:p w14:paraId="624BC7A8" w14:textId="77777777" w:rsidR="00186B4C" w:rsidRDefault="00186B4C" w:rsidP="000501D8">
            <w:pPr>
              <w:jc w:val="right"/>
              <w:rPr>
                <w:lang w:val="en-GB"/>
              </w:rPr>
            </w:pPr>
          </w:p>
        </w:tc>
        <w:tc>
          <w:tcPr>
            <w:tcW w:w="1134" w:type="dxa"/>
          </w:tcPr>
          <w:p w14:paraId="10376E6C" w14:textId="77777777" w:rsidR="00186B4C" w:rsidRPr="002212E3" w:rsidRDefault="00186B4C" w:rsidP="000501D8">
            <w:pPr>
              <w:jc w:val="right"/>
              <w:rPr>
                <w:b/>
                <w:bCs/>
                <w:lang w:val="en-GB"/>
              </w:rPr>
            </w:pPr>
            <w:r w:rsidRPr="002212E3">
              <w:rPr>
                <w:b/>
                <w:bCs/>
                <w:lang w:val="en-GB"/>
              </w:rPr>
              <w:t>AAPL</w:t>
            </w:r>
          </w:p>
        </w:tc>
        <w:tc>
          <w:tcPr>
            <w:tcW w:w="1134" w:type="dxa"/>
          </w:tcPr>
          <w:p w14:paraId="3993D869" w14:textId="77777777" w:rsidR="00186B4C" w:rsidRPr="002212E3" w:rsidRDefault="00186B4C" w:rsidP="000501D8">
            <w:pPr>
              <w:jc w:val="right"/>
              <w:rPr>
                <w:b/>
                <w:bCs/>
                <w:lang w:val="en-GB"/>
              </w:rPr>
            </w:pPr>
            <w:r w:rsidRPr="002212E3">
              <w:rPr>
                <w:b/>
                <w:bCs/>
                <w:lang w:val="en-GB"/>
              </w:rPr>
              <w:t>ADBE</w:t>
            </w:r>
          </w:p>
        </w:tc>
        <w:tc>
          <w:tcPr>
            <w:tcW w:w="1134" w:type="dxa"/>
          </w:tcPr>
          <w:p w14:paraId="77E2104E" w14:textId="77777777" w:rsidR="00186B4C" w:rsidRPr="002212E3" w:rsidRDefault="00186B4C" w:rsidP="000501D8">
            <w:pPr>
              <w:jc w:val="right"/>
              <w:rPr>
                <w:b/>
                <w:bCs/>
                <w:lang w:val="en-GB"/>
              </w:rPr>
            </w:pPr>
            <w:r w:rsidRPr="002212E3">
              <w:rPr>
                <w:b/>
                <w:bCs/>
                <w:lang w:val="en-GB"/>
              </w:rPr>
              <w:t>…</w:t>
            </w:r>
          </w:p>
        </w:tc>
        <w:tc>
          <w:tcPr>
            <w:tcW w:w="1134" w:type="dxa"/>
          </w:tcPr>
          <w:p w14:paraId="36986A36" w14:textId="77777777" w:rsidR="00186B4C" w:rsidRPr="002212E3" w:rsidRDefault="00186B4C" w:rsidP="000501D8">
            <w:pPr>
              <w:jc w:val="right"/>
              <w:rPr>
                <w:b/>
                <w:bCs/>
                <w:lang w:val="en-GB"/>
              </w:rPr>
            </w:pPr>
            <w:r w:rsidRPr="002212E3">
              <w:rPr>
                <w:b/>
                <w:bCs/>
                <w:lang w:val="en-GB"/>
              </w:rPr>
              <w:t>XEL</w:t>
            </w:r>
          </w:p>
        </w:tc>
        <w:tc>
          <w:tcPr>
            <w:tcW w:w="1134" w:type="dxa"/>
          </w:tcPr>
          <w:p w14:paraId="102F666C" w14:textId="77777777" w:rsidR="00186B4C" w:rsidRPr="002212E3" w:rsidRDefault="00186B4C" w:rsidP="000501D8">
            <w:pPr>
              <w:jc w:val="right"/>
              <w:rPr>
                <w:b/>
                <w:bCs/>
                <w:lang w:val="en-GB"/>
              </w:rPr>
            </w:pPr>
            <w:r w:rsidRPr="002212E3">
              <w:rPr>
                <w:b/>
                <w:bCs/>
                <w:lang w:val="en-GB"/>
              </w:rPr>
              <w:t>ZTS</w:t>
            </w:r>
          </w:p>
        </w:tc>
      </w:tr>
      <w:tr w:rsidR="00186B4C" w14:paraId="64D5E82F" w14:textId="77777777" w:rsidTr="000501D8">
        <w:trPr>
          <w:trHeight w:val="450"/>
          <w:jc w:val="center"/>
        </w:trPr>
        <w:tc>
          <w:tcPr>
            <w:tcW w:w="846" w:type="dxa"/>
          </w:tcPr>
          <w:p w14:paraId="0CC29BC4" w14:textId="77777777" w:rsidR="00186B4C" w:rsidRPr="002212E3" w:rsidRDefault="00186B4C" w:rsidP="000501D8">
            <w:pPr>
              <w:jc w:val="right"/>
              <w:rPr>
                <w:b/>
                <w:bCs/>
                <w:lang w:val="en-GB"/>
              </w:rPr>
            </w:pPr>
            <w:r w:rsidRPr="002212E3">
              <w:rPr>
                <w:b/>
                <w:bCs/>
                <w:lang w:val="en-GB"/>
              </w:rPr>
              <w:t>AAPL</w:t>
            </w:r>
          </w:p>
        </w:tc>
        <w:tc>
          <w:tcPr>
            <w:tcW w:w="1134" w:type="dxa"/>
            <w:vAlign w:val="center"/>
          </w:tcPr>
          <w:p w14:paraId="20DE619B" w14:textId="77777777" w:rsidR="00186B4C" w:rsidRDefault="00186B4C" w:rsidP="000501D8">
            <w:pPr>
              <w:spacing w:after="160" w:line="259" w:lineRule="auto"/>
              <w:jc w:val="right"/>
              <w:rPr>
                <w:lang w:val="en-GB"/>
              </w:rPr>
            </w:pPr>
            <w:r w:rsidRPr="00BF33CD">
              <w:rPr>
                <w:lang w:val="en-GB"/>
              </w:rPr>
              <w:t>1.000000</w:t>
            </w:r>
          </w:p>
        </w:tc>
        <w:tc>
          <w:tcPr>
            <w:tcW w:w="1134" w:type="dxa"/>
            <w:vAlign w:val="center"/>
          </w:tcPr>
          <w:p w14:paraId="0E534204" w14:textId="77777777" w:rsidR="00186B4C" w:rsidRDefault="00186B4C" w:rsidP="000501D8">
            <w:pPr>
              <w:spacing w:after="160" w:line="259" w:lineRule="auto"/>
              <w:jc w:val="right"/>
              <w:rPr>
                <w:lang w:val="en-GB"/>
              </w:rPr>
            </w:pPr>
            <w:r w:rsidRPr="00BF33CD">
              <w:rPr>
                <w:lang w:val="en-GB"/>
              </w:rPr>
              <w:t>0.406557</w:t>
            </w:r>
          </w:p>
        </w:tc>
        <w:tc>
          <w:tcPr>
            <w:tcW w:w="1134" w:type="dxa"/>
            <w:vAlign w:val="center"/>
          </w:tcPr>
          <w:p w14:paraId="2B184A9A" w14:textId="77777777" w:rsidR="00186B4C" w:rsidRDefault="00186B4C" w:rsidP="000501D8">
            <w:pPr>
              <w:spacing w:after="160" w:line="259" w:lineRule="auto"/>
              <w:jc w:val="right"/>
              <w:rPr>
                <w:lang w:val="en-GB"/>
              </w:rPr>
            </w:pPr>
            <w:r>
              <w:rPr>
                <w:lang w:val="en-GB"/>
              </w:rPr>
              <w:t>…</w:t>
            </w:r>
          </w:p>
        </w:tc>
        <w:tc>
          <w:tcPr>
            <w:tcW w:w="1134" w:type="dxa"/>
            <w:vAlign w:val="center"/>
          </w:tcPr>
          <w:p w14:paraId="5DF2C3CB" w14:textId="77777777" w:rsidR="00186B4C" w:rsidRDefault="00186B4C" w:rsidP="000501D8">
            <w:pPr>
              <w:spacing w:after="160" w:line="259" w:lineRule="auto"/>
              <w:jc w:val="right"/>
              <w:rPr>
                <w:lang w:val="en-GB"/>
              </w:rPr>
            </w:pPr>
            <w:r w:rsidRPr="00BF33CD">
              <w:rPr>
                <w:lang w:val="en-GB"/>
              </w:rPr>
              <w:t>0.212159</w:t>
            </w:r>
          </w:p>
        </w:tc>
        <w:tc>
          <w:tcPr>
            <w:tcW w:w="1134" w:type="dxa"/>
            <w:vAlign w:val="center"/>
          </w:tcPr>
          <w:p w14:paraId="454E3862" w14:textId="77777777" w:rsidR="00186B4C" w:rsidRDefault="00186B4C" w:rsidP="000501D8">
            <w:pPr>
              <w:spacing w:after="160" w:line="259" w:lineRule="auto"/>
              <w:jc w:val="right"/>
              <w:rPr>
                <w:lang w:val="en-GB"/>
              </w:rPr>
            </w:pPr>
            <w:r w:rsidRPr="00BF33CD">
              <w:rPr>
                <w:lang w:val="en-GB"/>
              </w:rPr>
              <w:t>0.298356</w:t>
            </w:r>
          </w:p>
        </w:tc>
      </w:tr>
      <w:tr w:rsidR="00186B4C" w14:paraId="5BB12D1F" w14:textId="77777777" w:rsidTr="000501D8">
        <w:trPr>
          <w:trHeight w:val="450"/>
          <w:jc w:val="center"/>
        </w:trPr>
        <w:tc>
          <w:tcPr>
            <w:tcW w:w="846" w:type="dxa"/>
          </w:tcPr>
          <w:p w14:paraId="7D393214" w14:textId="77777777" w:rsidR="00186B4C" w:rsidRPr="002212E3" w:rsidRDefault="00186B4C" w:rsidP="000501D8">
            <w:pPr>
              <w:jc w:val="right"/>
              <w:rPr>
                <w:b/>
                <w:bCs/>
                <w:lang w:val="en-GB"/>
              </w:rPr>
            </w:pPr>
            <w:r w:rsidRPr="002212E3">
              <w:rPr>
                <w:b/>
                <w:bCs/>
                <w:lang w:val="en-GB"/>
              </w:rPr>
              <w:t>ADBE</w:t>
            </w:r>
          </w:p>
        </w:tc>
        <w:tc>
          <w:tcPr>
            <w:tcW w:w="1134" w:type="dxa"/>
            <w:vAlign w:val="center"/>
          </w:tcPr>
          <w:p w14:paraId="164335C2" w14:textId="77777777" w:rsidR="00186B4C" w:rsidRDefault="00186B4C" w:rsidP="000501D8">
            <w:pPr>
              <w:spacing w:after="160" w:line="259" w:lineRule="auto"/>
              <w:jc w:val="right"/>
              <w:rPr>
                <w:lang w:val="en-GB"/>
              </w:rPr>
            </w:pPr>
            <w:r w:rsidRPr="00BF33CD">
              <w:rPr>
                <w:lang w:val="en-GB"/>
              </w:rPr>
              <w:t>0.406557</w:t>
            </w:r>
          </w:p>
        </w:tc>
        <w:tc>
          <w:tcPr>
            <w:tcW w:w="1134" w:type="dxa"/>
            <w:vAlign w:val="center"/>
          </w:tcPr>
          <w:p w14:paraId="2B721D22" w14:textId="77777777" w:rsidR="00186B4C" w:rsidRDefault="00186B4C" w:rsidP="000501D8">
            <w:pPr>
              <w:spacing w:after="160" w:line="259" w:lineRule="auto"/>
              <w:jc w:val="right"/>
              <w:rPr>
                <w:lang w:val="en-GB"/>
              </w:rPr>
            </w:pPr>
            <w:r w:rsidRPr="00BF33CD">
              <w:rPr>
                <w:lang w:val="en-GB"/>
              </w:rPr>
              <w:t>1.000000</w:t>
            </w:r>
          </w:p>
        </w:tc>
        <w:tc>
          <w:tcPr>
            <w:tcW w:w="1134" w:type="dxa"/>
            <w:vAlign w:val="center"/>
          </w:tcPr>
          <w:p w14:paraId="53D46A08" w14:textId="77777777" w:rsidR="00186B4C" w:rsidRDefault="00186B4C" w:rsidP="000501D8">
            <w:pPr>
              <w:spacing w:after="160" w:line="259" w:lineRule="auto"/>
              <w:jc w:val="right"/>
              <w:rPr>
                <w:lang w:val="en-GB"/>
              </w:rPr>
            </w:pPr>
            <w:r>
              <w:rPr>
                <w:lang w:val="en-GB"/>
              </w:rPr>
              <w:t>…</w:t>
            </w:r>
          </w:p>
        </w:tc>
        <w:tc>
          <w:tcPr>
            <w:tcW w:w="1134" w:type="dxa"/>
            <w:vAlign w:val="center"/>
          </w:tcPr>
          <w:p w14:paraId="16F49617" w14:textId="77777777" w:rsidR="00186B4C" w:rsidRDefault="00186B4C" w:rsidP="000501D8">
            <w:pPr>
              <w:spacing w:after="160" w:line="259" w:lineRule="auto"/>
              <w:jc w:val="right"/>
              <w:rPr>
                <w:lang w:val="en-GB"/>
              </w:rPr>
            </w:pPr>
            <w:r w:rsidRPr="00BF33CD">
              <w:rPr>
                <w:lang w:val="en-GB"/>
              </w:rPr>
              <w:t>0.293385</w:t>
            </w:r>
          </w:p>
        </w:tc>
        <w:tc>
          <w:tcPr>
            <w:tcW w:w="1134" w:type="dxa"/>
            <w:vAlign w:val="center"/>
          </w:tcPr>
          <w:p w14:paraId="402EBA63" w14:textId="77777777" w:rsidR="00186B4C" w:rsidRDefault="00186B4C" w:rsidP="000501D8">
            <w:pPr>
              <w:spacing w:after="160" w:line="259" w:lineRule="auto"/>
              <w:jc w:val="right"/>
              <w:rPr>
                <w:lang w:val="en-GB"/>
              </w:rPr>
            </w:pPr>
            <w:r w:rsidRPr="00BF33CD">
              <w:rPr>
                <w:lang w:val="en-GB"/>
              </w:rPr>
              <w:t>0.363729</w:t>
            </w:r>
          </w:p>
        </w:tc>
      </w:tr>
      <w:tr w:rsidR="00186B4C" w14:paraId="7929206A" w14:textId="77777777" w:rsidTr="000501D8">
        <w:trPr>
          <w:trHeight w:val="450"/>
          <w:jc w:val="center"/>
        </w:trPr>
        <w:tc>
          <w:tcPr>
            <w:tcW w:w="846" w:type="dxa"/>
          </w:tcPr>
          <w:p w14:paraId="371CF134" w14:textId="77777777" w:rsidR="00186B4C" w:rsidRPr="002212E3" w:rsidRDefault="00186B4C" w:rsidP="000501D8">
            <w:pPr>
              <w:jc w:val="right"/>
              <w:rPr>
                <w:b/>
                <w:bCs/>
                <w:lang w:val="en-GB"/>
              </w:rPr>
            </w:pPr>
            <w:r w:rsidRPr="002212E3">
              <w:rPr>
                <w:b/>
                <w:bCs/>
                <w:lang w:val="en-GB"/>
              </w:rPr>
              <w:t>…</w:t>
            </w:r>
          </w:p>
        </w:tc>
        <w:tc>
          <w:tcPr>
            <w:tcW w:w="1134" w:type="dxa"/>
          </w:tcPr>
          <w:p w14:paraId="6C5E23CA" w14:textId="77777777" w:rsidR="00186B4C" w:rsidRDefault="00186B4C" w:rsidP="000501D8">
            <w:pPr>
              <w:spacing w:after="160" w:line="259" w:lineRule="auto"/>
              <w:jc w:val="right"/>
              <w:rPr>
                <w:lang w:val="en-GB"/>
              </w:rPr>
            </w:pPr>
            <w:r>
              <w:rPr>
                <w:lang w:val="en-GB"/>
              </w:rPr>
              <w:t>…</w:t>
            </w:r>
          </w:p>
        </w:tc>
        <w:tc>
          <w:tcPr>
            <w:tcW w:w="1134" w:type="dxa"/>
          </w:tcPr>
          <w:p w14:paraId="728FFCA8" w14:textId="77777777" w:rsidR="00186B4C" w:rsidRDefault="00186B4C" w:rsidP="000501D8">
            <w:pPr>
              <w:spacing w:after="160" w:line="259" w:lineRule="auto"/>
              <w:jc w:val="right"/>
              <w:rPr>
                <w:lang w:val="en-GB"/>
              </w:rPr>
            </w:pPr>
            <w:r>
              <w:rPr>
                <w:lang w:val="en-GB"/>
              </w:rPr>
              <w:t>…</w:t>
            </w:r>
          </w:p>
        </w:tc>
        <w:tc>
          <w:tcPr>
            <w:tcW w:w="1134" w:type="dxa"/>
          </w:tcPr>
          <w:p w14:paraId="18DCB80A" w14:textId="77777777" w:rsidR="00186B4C" w:rsidRDefault="00186B4C" w:rsidP="000501D8">
            <w:pPr>
              <w:spacing w:after="160" w:line="259" w:lineRule="auto"/>
              <w:jc w:val="right"/>
              <w:rPr>
                <w:lang w:val="en-GB"/>
              </w:rPr>
            </w:pPr>
            <w:r>
              <w:rPr>
                <w:lang w:val="en-GB"/>
              </w:rPr>
              <w:t>…</w:t>
            </w:r>
          </w:p>
        </w:tc>
        <w:tc>
          <w:tcPr>
            <w:tcW w:w="1134" w:type="dxa"/>
          </w:tcPr>
          <w:p w14:paraId="668D069C" w14:textId="77777777" w:rsidR="00186B4C" w:rsidRDefault="00186B4C" w:rsidP="000501D8">
            <w:pPr>
              <w:spacing w:after="160" w:line="259" w:lineRule="auto"/>
              <w:jc w:val="right"/>
              <w:rPr>
                <w:lang w:val="en-GB"/>
              </w:rPr>
            </w:pPr>
            <w:r>
              <w:rPr>
                <w:lang w:val="en-GB"/>
              </w:rPr>
              <w:t>…</w:t>
            </w:r>
          </w:p>
        </w:tc>
        <w:tc>
          <w:tcPr>
            <w:tcW w:w="1134" w:type="dxa"/>
          </w:tcPr>
          <w:p w14:paraId="4B438A9A" w14:textId="77777777" w:rsidR="00186B4C" w:rsidRDefault="00186B4C" w:rsidP="000501D8">
            <w:pPr>
              <w:spacing w:after="160" w:line="259" w:lineRule="auto"/>
              <w:jc w:val="right"/>
              <w:rPr>
                <w:lang w:val="en-GB"/>
              </w:rPr>
            </w:pPr>
            <w:r>
              <w:rPr>
                <w:lang w:val="en-GB"/>
              </w:rPr>
              <w:t>…</w:t>
            </w:r>
          </w:p>
        </w:tc>
      </w:tr>
      <w:tr w:rsidR="00186B4C" w14:paraId="234574D3" w14:textId="77777777" w:rsidTr="000501D8">
        <w:trPr>
          <w:trHeight w:val="450"/>
          <w:jc w:val="center"/>
        </w:trPr>
        <w:tc>
          <w:tcPr>
            <w:tcW w:w="846" w:type="dxa"/>
          </w:tcPr>
          <w:p w14:paraId="39CD86FB" w14:textId="77777777" w:rsidR="00186B4C" w:rsidRPr="002212E3" w:rsidRDefault="00186B4C" w:rsidP="000501D8">
            <w:pPr>
              <w:jc w:val="right"/>
              <w:rPr>
                <w:b/>
                <w:bCs/>
                <w:lang w:val="en-GB"/>
              </w:rPr>
            </w:pPr>
            <w:r w:rsidRPr="002212E3">
              <w:rPr>
                <w:b/>
                <w:bCs/>
                <w:lang w:val="en-GB"/>
              </w:rPr>
              <w:t>XEL</w:t>
            </w:r>
          </w:p>
        </w:tc>
        <w:tc>
          <w:tcPr>
            <w:tcW w:w="1134" w:type="dxa"/>
            <w:vAlign w:val="center"/>
          </w:tcPr>
          <w:p w14:paraId="1CC02A6C" w14:textId="77777777" w:rsidR="00186B4C" w:rsidRDefault="00186B4C" w:rsidP="000501D8">
            <w:pPr>
              <w:spacing w:after="160" w:line="259" w:lineRule="auto"/>
              <w:jc w:val="right"/>
              <w:rPr>
                <w:lang w:val="en-GB"/>
              </w:rPr>
            </w:pPr>
            <w:r w:rsidRPr="00BF33CD">
              <w:rPr>
                <w:lang w:val="en-GB"/>
              </w:rPr>
              <w:t>0.212159</w:t>
            </w:r>
          </w:p>
        </w:tc>
        <w:tc>
          <w:tcPr>
            <w:tcW w:w="1134" w:type="dxa"/>
            <w:vAlign w:val="center"/>
          </w:tcPr>
          <w:p w14:paraId="13281F8B" w14:textId="77777777" w:rsidR="00186B4C" w:rsidRDefault="00186B4C" w:rsidP="000501D8">
            <w:pPr>
              <w:spacing w:after="160" w:line="259" w:lineRule="auto"/>
              <w:jc w:val="right"/>
              <w:rPr>
                <w:lang w:val="en-GB"/>
              </w:rPr>
            </w:pPr>
            <w:r w:rsidRPr="00BF33CD">
              <w:rPr>
                <w:lang w:val="en-GB"/>
              </w:rPr>
              <w:t>0.293385</w:t>
            </w:r>
          </w:p>
        </w:tc>
        <w:tc>
          <w:tcPr>
            <w:tcW w:w="1134" w:type="dxa"/>
            <w:vAlign w:val="center"/>
          </w:tcPr>
          <w:p w14:paraId="054ED4B7" w14:textId="77777777" w:rsidR="00186B4C" w:rsidRDefault="00186B4C" w:rsidP="000501D8">
            <w:pPr>
              <w:spacing w:after="160" w:line="259" w:lineRule="auto"/>
              <w:jc w:val="right"/>
              <w:rPr>
                <w:lang w:val="en-GB"/>
              </w:rPr>
            </w:pPr>
            <w:r>
              <w:rPr>
                <w:lang w:val="en-GB"/>
              </w:rPr>
              <w:t>…</w:t>
            </w:r>
          </w:p>
        </w:tc>
        <w:tc>
          <w:tcPr>
            <w:tcW w:w="1134" w:type="dxa"/>
            <w:vAlign w:val="center"/>
          </w:tcPr>
          <w:p w14:paraId="3C433351" w14:textId="77777777" w:rsidR="00186B4C" w:rsidRDefault="00186B4C" w:rsidP="000501D8">
            <w:pPr>
              <w:spacing w:after="160" w:line="259" w:lineRule="auto"/>
              <w:jc w:val="right"/>
              <w:rPr>
                <w:lang w:val="en-GB"/>
              </w:rPr>
            </w:pPr>
            <w:r w:rsidRPr="00BF33CD">
              <w:rPr>
                <w:lang w:val="en-GB"/>
              </w:rPr>
              <w:t>1.000000</w:t>
            </w:r>
          </w:p>
        </w:tc>
        <w:tc>
          <w:tcPr>
            <w:tcW w:w="1134" w:type="dxa"/>
            <w:vAlign w:val="center"/>
          </w:tcPr>
          <w:p w14:paraId="79148529" w14:textId="77777777" w:rsidR="00186B4C" w:rsidRDefault="00186B4C" w:rsidP="000501D8">
            <w:pPr>
              <w:spacing w:after="160" w:line="259" w:lineRule="auto"/>
              <w:jc w:val="right"/>
              <w:rPr>
                <w:lang w:val="en-GB"/>
              </w:rPr>
            </w:pPr>
            <w:r w:rsidRPr="00BF33CD">
              <w:rPr>
                <w:lang w:val="en-GB"/>
              </w:rPr>
              <w:t>0.141236</w:t>
            </w:r>
          </w:p>
        </w:tc>
      </w:tr>
      <w:tr w:rsidR="00186B4C" w14:paraId="35B39913" w14:textId="77777777" w:rsidTr="000501D8">
        <w:trPr>
          <w:trHeight w:val="450"/>
          <w:jc w:val="center"/>
        </w:trPr>
        <w:tc>
          <w:tcPr>
            <w:tcW w:w="846" w:type="dxa"/>
          </w:tcPr>
          <w:p w14:paraId="3A9F911A" w14:textId="77777777" w:rsidR="00186B4C" w:rsidRPr="002212E3" w:rsidRDefault="00186B4C" w:rsidP="000501D8">
            <w:pPr>
              <w:jc w:val="right"/>
              <w:rPr>
                <w:b/>
                <w:bCs/>
                <w:lang w:val="en-GB"/>
              </w:rPr>
            </w:pPr>
            <w:r w:rsidRPr="002212E3">
              <w:rPr>
                <w:b/>
                <w:bCs/>
                <w:lang w:val="en-GB"/>
              </w:rPr>
              <w:t>ZTS</w:t>
            </w:r>
          </w:p>
        </w:tc>
        <w:tc>
          <w:tcPr>
            <w:tcW w:w="1134" w:type="dxa"/>
            <w:vAlign w:val="center"/>
          </w:tcPr>
          <w:p w14:paraId="168E731B" w14:textId="77777777" w:rsidR="00186B4C" w:rsidRDefault="00186B4C" w:rsidP="000501D8">
            <w:pPr>
              <w:spacing w:after="160" w:line="259" w:lineRule="auto"/>
              <w:jc w:val="right"/>
              <w:rPr>
                <w:lang w:val="en-GB"/>
              </w:rPr>
            </w:pPr>
            <w:r w:rsidRPr="00BF33CD">
              <w:rPr>
                <w:lang w:val="en-GB"/>
              </w:rPr>
              <w:t>0.298356</w:t>
            </w:r>
          </w:p>
        </w:tc>
        <w:tc>
          <w:tcPr>
            <w:tcW w:w="1134" w:type="dxa"/>
            <w:vAlign w:val="center"/>
          </w:tcPr>
          <w:p w14:paraId="71E2926C" w14:textId="77777777" w:rsidR="00186B4C" w:rsidRDefault="00186B4C" w:rsidP="000501D8">
            <w:pPr>
              <w:spacing w:after="160" w:line="259" w:lineRule="auto"/>
              <w:jc w:val="right"/>
              <w:rPr>
                <w:lang w:val="en-GB"/>
              </w:rPr>
            </w:pPr>
            <w:r w:rsidRPr="00BF33CD">
              <w:rPr>
                <w:lang w:val="en-GB"/>
              </w:rPr>
              <w:t>0.363729</w:t>
            </w:r>
          </w:p>
        </w:tc>
        <w:tc>
          <w:tcPr>
            <w:tcW w:w="1134" w:type="dxa"/>
            <w:vAlign w:val="center"/>
          </w:tcPr>
          <w:p w14:paraId="1C181B3E" w14:textId="77777777" w:rsidR="00186B4C" w:rsidRDefault="00186B4C" w:rsidP="000501D8">
            <w:pPr>
              <w:spacing w:after="160" w:line="259" w:lineRule="auto"/>
              <w:jc w:val="right"/>
              <w:rPr>
                <w:lang w:val="en-GB"/>
              </w:rPr>
            </w:pPr>
            <w:r>
              <w:rPr>
                <w:lang w:val="en-GB"/>
              </w:rPr>
              <w:t>…</w:t>
            </w:r>
          </w:p>
        </w:tc>
        <w:tc>
          <w:tcPr>
            <w:tcW w:w="1134" w:type="dxa"/>
            <w:vAlign w:val="center"/>
          </w:tcPr>
          <w:p w14:paraId="63D9E37A" w14:textId="77777777" w:rsidR="00186B4C" w:rsidRDefault="00186B4C" w:rsidP="000501D8">
            <w:pPr>
              <w:spacing w:after="160" w:line="259" w:lineRule="auto"/>
              <w:jc w:val="right"/>
              <w:rPr>
                <w:lang w:val="en-GB"/>
              </w:rPr>
            </w:pPr>
            <w:r w:rsidRPr="00BF33CD">
              <w:rPr>
                <w:lang w:val="en-GB"/>
              </w:rPr>
              <w:t>0.141236</w:t>
            </w:r>
          </w:p>
        </w:tc>
        <w:tc>
          <w:tcPr>
            <w:tcW w:w="1134" w:type="dxa"/>
            <w:vAlign w:val="center"/>
          </w:tcPr>
          <w:p w14:paraId="38F8A3E0" w14:textId="77777777" w:rsidR="00186B4C" w:rsidRDefault="00186B4C" w:rsidP="000501D8">
            <w:pPr>
              <w:keepNext/>
              <w:spacing w:after="160" w:line="259" w:lineRule="auto"/>
              <w:jc w:val="right"/>
              <w:rPr>
                <w:lang w:val="en-GB"/>
              </w:rPr>
            </w:pPr>
            <w:r w:rsidRPr="00BF33CD">
              <w:rPr>
                <w:lang w:val="en-GB"/>
              </w:rPr>
              <w:t>1.000000</w:t>
            </w:r>
          </w:p>
        </w:tc>
      </w:tr>
    </w:tbl>
    <w:p w14:paraId="4604396E" w14:textId="77777777" w:rsidR="00186B4C" w:rsidRPr="00913539" w:rsidRDefault="00186B4C" w:rsidP="00186B4C">
      <w:pPr>
        <w:pStyle w:val="Caption"/>
        <w:jc w:val="center"/>
      </w:pPr>
      <w:bookmarkStart w:id="8" w:name="_Ref138427586"/>
      <w:r>
        <w:t xml:space="preserve">Table </w:t>
      </w:r>
      <w:fldSimple w:instr=" SEQ Table \* ARABIC ">
        <w:r>
          <w:rPr>
            <w:noProof/>
          </w:rPr>
          <w:t>1</w:t>
        </w:r>
      </w:fldSimple>
      <w:bookmarkEnd w:id="8"/>
      <w:r>
        <w:t xml:space="preserve">: </w:t>
      </w:r>
      <w:proofErr w:type="spellStart"/>
      <w:r w:rsidRPr="008D0F25">
        <w:t>Correlation</w:t>
      </w:r>
      <w:proofErr w:type="spellEnd"/>
      <w:r w:rsidRPr="008D0F25">
        <w:t xml:space="preserve"> </w:t>
      </w:r>
      <w:proofErr w:type="spellStart"/>
      <w:r>
        <w:t>m</w:t>
      </w:r>
      <w:r w:rsidRPr="008D0F25">
        <w:t>atrix</w:t>
      </w:r>
      <w:proofErr w:type="spellEnd"/>
      <w:r w:rsidRPr="008D0F25">
        <w:t xml:space="preserve"> (</w:t>
      </w:r>
      <w:proofErr w:type="spellStart"/>
      <w:r>
        <w:t>e</w:t>
      </w:r>
      <w:r w:rsidRPr="008D0F25">
        <w:t>xample</w:t>
      </w:r>
      <w:proofErr w:type="spellEnd"/>
      <w:r w:rsidRPr="008D0F25">
        <w:t>)</w:t>
      </w:r>
    </w:p>
    <w:p w14:paraId="4F4B5816" w14:textId="6B04985F" w:rsidR="00186B4C" w:rsidRPr="006A51A6" w:rsidRDefault="00186B4C" w:rsidP="00186B4C">
      <w:pPr>
        <w:rPr>
          <w:rFonts w:eastAsiaTheme="minorEastAsia"/>
          <w:lang w:val="en-GB"/>
        </w:rPr>
      </w:pPr>
      <w:r>
        <w:rPr>
          <w:lang w:val="en-GB"/>
        </w:rPr>
        <w:t>The correlation matrix can be thought of as the adjacency matrix and is therefore the basis for constructing a graph. It is therefore important to use a correlation measure that serves the purpose of reducing the volatility of a portfolio.</w:t>
      </w:r>
    </w:p>
    <w:p w14:paraId="3E577CC3" w14:textId="6562488C" w:rsidR="00271DB2" w:rsidRDefault="00114B20" w:rsidP="00A637CD">
      <w:pPr>
        <w:rPr>
          <w:lang w:val="en-GB"/>
        </w:rPr>
      </w:pPr>
      <w:r w:rsidRPr="00114B20">
        <w:rPr>
          <w:b/>
          <w:bCs/>
          <w:color w:val="2F5496" w:themeColor="accent1" w:themeShade="BF"/>
          <w:lang w:val="en-GB"/>
        </w:rPr>
        <w:t>Step 3 (Binarize the correlation matrix):</w:t>
      </w:r>
      <w:r>
        <w:rPr>
          <w:rFonts w:eastAsiaTheme="minorEastAsia"/>
          <w:lang w:val="en-GB"/>
        </w:rPr>
        <w:t xml:space="preserve"> </w:t>
      </w:r>
      <w:r w:rsidR="00500B9A">
        <w:rPr>
          <w:lang w:val="en-GB"/>
        </w:rPr>
        <w:t xml:space="preserve">To binarize the </w:t>
      </w:r>
      <w:r w:rsidR="00A567BD">
        <w:rPr>
          <w:lang w:val="en-GB"/>
        </w:rPr>
        <w:t xml:space="preserve">correlation matrix, I defined a threshold </w:t>
      </w:r>
      <w:r w:rsidR="00636F90">
        <w:rPr>
          <w:lang w:val="en-GB"/>
        </w:rPr>
        <w:t xml:space="preserve">and </w:t>
      </w:r>
      <w:r w:rsidR="005006B9">
        <w:rPr>
          <w:lang w:val="en-GB"/>
        </w:rPr>
        <w:t>assigned</w:t>
      </w:r>
      <w:r w:rsidR="00636F90">
        <w:rPr>
          <w:lang w:val="en-GB"/>
        </w:rPr>
        <w:t xml:space="preserve"> </w:t>
      </w:r>
      <w:r w:rsidR="000029ED">
        <w:rPr>
          <w:lang w:val="en-GB"/>
        </w:rPr>
        <w:t>1 to al</w:t>
      </w:r>
      <w:r w:rsidR="00A567BD">
        <w:rPr>
          <w:lang w:val="en-GB"/>
        </w:rPr>
        <w:t xml:space="preserve">l correlations above </w:t>
      </w:r>
      <w:r w:rsidR="000029ED">
        <w:rPr>
          <w:lang w:val="en-GB"/>
        </w:rPr>
        <w:t xml:space="preserve">or equal </w:t>
      </w:r>
      <w:r w:rsidR="00F21D24">
        <w:rPr>
          <w:lang w:val="en-GB"/>
        </w:rPr>
        <w:t xml:space="preserve">to </w:t>
      </w:r>
      <w:r w:rsidR="00A567BD">
        <w:rPr>
          <w:lang w:val="en-GB"/>
        </w:rPr>
        <w:t xml:space="preserve">the threshold </w:t>
      </w:r>
      <w:r w:rsidR="000029ED">
        <w:rPr>
          <w:lang w:val="en-GB"/>
        </w:rPr>
        <w:t>and 0 to t</w:t>
      </w:r>
      <w:r w:rsidR="00AE5D80">
        <w:rPr>
          <w:lang w:val="en-GB"/>
        </w:rPr>
        <w:t>he rest. The result is an adjacency matrix</w:t>
      </w:r>
      <w:r w:rsidR="00531BD6">
        <w:rPr>
          <w:lang w:val="en-GB"/>
        </w:rPr>
        <w:t xml:space="preserve"> where highly correlated stocks are connected.</w:t>
      </w:r>
      <w:r w:rsidR="00E72F4A">
        <w:rPr>
          <w:lang w:val="en-GB"/>
        </w:rPr>
        <w:t xml:space="preserve"> </w:t>
      </w:r>
      <w:r w:rsidR="00F21D24">
        <w:rPr>
          <w:lang w:val="en-GB"/>
        </w:rPr>
        <w:t>In general</w:t>
      </w:r>
      <w:r w:rsidR="001B69AA">
        <w:rPr>
          <w:lang w:val="en-GB"/>
        </w:rPr>
        <w:t xml:space="preserve">, the </w:t>
      </w:r>
      <w:r w:rsidR="00F21D24">
        <w:rPr>
          <w:lang w:val="en-GB"/>
        </w:rPr>
        <w:t>higher</w:t>
      </w:r>
      <w:r w:rsidR="001B69AA">
        <w:rPr>
          <w:lang w:val="en-GB"/>
        </w:rPr>
        <w:t xml:space="preserve"> the threshold, the</w:t>
      </w:r>
      <w:r w:rsidR="00014690">
        <w:rPr>
          <w:lang w:val="en-GB"/>
        </w:rPr>
        <w:t xml:space="preserve"> </w:t>
      </w:r>
      <w:r w:rsidR="00E75F2A">
        <w:rPr>
          <w:lang w:val="en-GB"/>
        </w:rPr>
        <w:t>lower the degree of the graph and</w:t>
      </w:r>
      <w:r w:rsidR="006A2E3C">
        <w:rPr>
          <w:lang w:val="en-GB"/>
        </w:rPr>
        <w:t xml:space="preserve"> </w:t>
      </w:r>
      <w:r w:rsidR="00E75F2A">
        <w:rPr>
          <w:lang w:val="en-GB"/>
        </w:rPr>
        <w:t>the larger the MIS</w:t>
      </w:r>
      <w:r w:rsidR="006A2E3C">
        <w:rPr>
          <w:lang w:val="en-GB"/>
        </w:rPr>
        <w:t>.</w:t>
      </w:r>
      <w:r w:rsidR="005E320C">
        <w:rPr>
          <w:lang w:val="en-GB"/>
        </w:rPr>
        <w:t xml:space="preserve"> </w:t>
      </w:r>
      <w:r w:rsidR="006A2E3C">
        <w:rPr>
          <w:lang w:val="en-GB"/>
        </w:rPr>
        <w:t xml:space="preserve">The optimal value for the threshold should be </w:t>
      </w:r>
      <w:r w:rsidR="006A2E3C">
        <w:rPr>
          <w:lang w:val="en-GB"/>
        </w:rPr>
        <w:lastRenderedPageBreak/>
        <w:t xml:space="preserve">evaluated by </w:t>
      </w:r>
      <w:r w:rsidR="00DE0238">
        <w:rPr>
          <w:lang w:val="en-GB"/>
        </w:rPr>
        <w:t>back</w:t>
      </w:r>
      <w:r w:rsidR="00FD75F7">
        <w:rPr>
          <w:lang w:val="en-GB"/>
        </w:rPr>
        <w:t>-</w:t>
      </w:r>
      <w:r w:rsidR="00DE0238">
        <w:rPr>
          <w:lang w:val="en-GB"/>
        </w:rPr>
        <w:t>testing</w:t>
      </w:r>
      <w:r w:rsidR="006A2E3C">
        <w:rPr>
          <w:lang w:val="en-GB"/>
        </w:rPr>
        <w:t>.</w:t>
      </w:r>
      <w:r w:rsidR="00A13E48">
        <w:rPr>
          <w:lang w:val="en-GB"/>
        </w:rPr>
        <w:t xml:space="preserve"> </w:t>
      </w:r>
      <w:r w:rsidR="00A85525">
        <w:rPr>
          <w:lang w:val="en-GB"/>
        </w:rPr>
        <w:t xml:space="preserve">However, this is </w:t>
      </w:r>
      <w:r w:rsidR="00BC2A0C">
        <w:rPr>
          <w:lang w:val="en-GB"/>
        </w:rPr>
        <w:t>beyond</w:t>
      </w:r>
      <w:r w:rsidR="00A85525">
        <w:rPr>
          <w:lang w:val="en-GB"/>
        </w:rPr>
        <w:t xml:space="preserve"> the </w:t>
      </w:r>
      <w:r w:rsidR="00BC2A0C">
        <w:rPr>
          <w:lang w:val="en-GB"/>
        </w:rPr>
        <w:t>scope of th</w:t>
      </w:r>
      <w:r w:rsidR="00603BB2">
        <w:rPr>
          <w:lang w:val="en-GB"/>
        </w:rPr>
        <w:t xml:space="preserve">is </w:t>
      </w:r>
      <w:r w:rsidR="00A85525">
        <w:rPr>
          <w:lang w:val="en-GB"/>
        </w:rPr>
        <w:t>project</w:t>
      </w:r>
      <w:r w:rsidR="00603BB2">
        <w:rPr>
          <w:lang w:val="en-GB"/>
        </w:rPr>
        <w:t xml:space="preserve">, so </w:t>
      </w:r>
      <w:r w:rsidR="00A85525">
        <w:rPr>
          <w:lang w:val="en-GB"/>
        </w:rPr>
        <w:t xml:space="preserve">I </w:t>
      </w:r>
      <w:r w:rsidR="00BD1191">
        <w:rPr>
          <w:lang w:val="en-GB"/>
        </w:rPr>
        <w:t>decided</w:t>
      </w:r>
      <w:r w:rsidR="00A85525">
        <w:rPr>
          <w:lang w:val="en-GB"/>
        </w:rPr>
        <w:t xml:space="preserve"> to </w:t>
      </w:r>
      <w:r w:rsidR="00603BB2">
        <w:rPr>
          <w:lang w:val="en-GB"/>
        </w:rPr>
        <w:t>use</w:t>
      </w:r>
      <w:r w:rsidR="00A85525">
        <w:rPr>
          <w:lang w:val="en-GB"/>
        </w:rPr>
        <w:t xml:space="preserve"> a </w:t>
      </w:r>
      <w:r w:rsidR="00A85525" w:rsidRPr="00726471">
        <w:rPr>
          <w:b/>
          <w:bCs/>
          <w:lang w:val="en-GB"/>
        </w:rPr>
        <w:t xml:space="preserve">threshold of </w:t>
      </w:r>
      <w:r w:rsidR="00A85525" w:rsidRPr="005D6AC8">
        <w:rPr>
          <w:b/>
          <w:bCs/>
          <w:lang w:val="en-GB"/>
        </w:rPr>
        <w:t>0.</w:t>
      </w:r>
      <w:r w:rsidR="005D6AC8" w:rsidRPr="005D6AC8">
        <w:rPr>
          <w:b/>
          <w:bCs/>
          <w:lang w:val="en-GB"/>
        </w:rPr>
        <w:t>3</w:t>
      </w:r>
      <w:r w:rsidR="00A85525" w:rsidRPr="005D6AC8">
        <w:rPr>
          <w:b/>
          <w:bCs/>
          <w:lang w:val="en-GB"/>
        </w:rPr>
        <w:t>5</w:t>
      </w:r>
      <w:r w:rsidR="00A85525">
        <w:rPr>
          <w:lang w:val="en-GB"/>
        </w:rPr>
        <w:t>.</w:t>
      </w:r>
    </w:p>
    <w:p w14:paraId="67EAA2C1" w14:textId="4B715434" w:rsidR="00726471" w:rsidRDefault="00726471" w:rsidP="00A637CD">
      <w:pPr>
        <w:rPr>
          <w:lang w:val="en-GB"/>
        </w:rPr>
      </w:pPr>
      <w:r w:rsidRPr="00726471">
        <w:rPr>
          <w:b/>
          <w:bCs/>
          <w:color w:val="2F5496" w:themeColor="accent1" w:themeShade="BF"/>
          <w:lang w:val="en-GB"/>
        </w:rPr>
        <w:t>Step 4 (</w:t>
      </w:r>
      <w:r w:rsidR="00657BBB">
        <w:rPr>
          <w:b/>
          <w:bCs/>
          <w:color w:val="2F5496" w:themeColor="accent1" w:themeShade="BF"/>
          <w:lang w:val="en-GB"/>
        </w:rPr>
        <w:t>Generate</w:t>
      </w:r>
      <w:r w:rsidR="00874156">
        <w:rPr>
          <w:b/>
          <w:bCs/>
          <w:color w:val="2F5496" w:themeColor="accent1" w:themeShade="BF"/>
          <w:lang w:val="en-GB"/>
        </w:rPr>
        <w:t xml:space="preserve"> the QUBO matrix and the graph</w:t>
      </w:r>
      <w:r w:rsidRPr="00726471">
        <w:rPr>
          <w:b/>
          <w:bCs/>
          <w:color w:val="2F5496" w:themeColor="accent1" w:themeShade="BF"/>
          <w:lang w:val="en-GB"/>
        </w:rPr>
        <w:t>):</w:t>
      </w:r>
    </w:p>
    <w:p w14:paraId="3C810962" w14:textId="4E5237E9" w:rsidR="00E717AD" w:rsidRDefault="00AB699D" w:rsidP="00A637CD">
      <w:pPr>
        <w:rPr>
          <w:lang w:val="en-GB"/>
        </w:rPr>
      </w:pPr>
      <w:r>
        <w:rPr>
          <w:lang w:val="en-GB"/>
        </w:rPr>
        <w:t>I used t</w:t>
      </w:r>
      <w:r w:rsidR="00EB1302">
        <w:rPr>
          <w:lang w:val="en-GB"/>
        </w:rPr>
        <w:t xml:space="preserve">he </w:t>
      </w:r>
      <w:proofErr w:type="spellStart"/>
      <w:r w:rsidR="00EB1302" w:rsidRPr="00AA0BE0">
        <w:rPr>
          <w:i/>
          <w:iCs/>
          <w:lang w:val="en-GB"/>
        </w:rPr>
        <w:t>NetworkX</w:t>
      </w:r>
      <w:proofErr w:type="spellEnd"/>
      <w:r>
        <w:rPr>
          <w:lang w:val="en-GB"/>
        </w:rPr>
        <w:t xml:space="preserve"> </w:t>
      </w:r>
      <w:r w:rsidR="00EB1302">
        <w:rPr>
          <w:lang w:val="en-GB"/>
        </w:rPr>
        <w:t xml:space="preserve">library </w:t>
      </w:r>
      <w:r>
        <w:rPr>
          <w:lang w:val="en-GB"/>
        </w:rPr>
        <w:t>to</w:t>
      </w:r>
      <w:r w:rsidR="00EB1302">
        <w:rPr>
          <w:lang w:val="en-GB"/>
        </w:rPr>
        <w:t xml:space="preserve"> create graph</w:t>
      </w:r>
      <w:r w:rsidR="004260C0">
        <w:rPr>
          <w:lang w:val="en-GB"/>
        </w:rPr>
        <w:t>s</w:t>
      </w:r>
      <w:r w:rsidR="00EB1302">
        <w:rPr>
          <w:lang w:val="en-GB"/>
        </w:rPr>
        <w:t xml:space="preserve"> from th</w:t>
      </w:r>
      <w:r>
        <w:rPr>
          <w:lang w:val="en-GB"/>
        </w:rPr>
        <w:t>e</w:t>
      </w:r>
      <w:r w:rsidR="00EB1302">
        <w:rPr>
          <w:lang w:val="en-GB"/>
        </w:rPr>
        <w:t xml:space="preserve"> </w:t>
      </w:r>
      <w:r w:rsidR="007410E9">
        <w:rPr>
          <w:lang w:val="en-GB"/>
        </w:rPr>
        <w:t xml:space="preserve">adjacency </w:t>
      </w:r>
      <w:r w:rsidR="004260C0">
        <w:rPr>
          <w:lang w:val="en-GB"/>
        </w:rPr>
        <w:t>matrices</w:t>
      </w:r>
      <w:r w:rsidR="00547A60">
        <w:rPr>
          <w:lang w:val="en-GB"/>
        </w:rPr>
        <w:t xml:space="preserve"> and </w:t>
      </w:r>
      <w:r w:rsidR="00B24490">
        <w:rPr>
          <w:lang w:val="en-GB"/>
        </w:rPr>
        <w:t>just</w:t>
      </w:r>
      <w:r w:rsidR="00547A60">
        <w:rPr>
          <w:lang w:val="en-GB"/>
        </w:rPr>
        <w:t xml:space="preserve"> remove</w:t>
      </w:r>
      <w:r w:rsidR="0014775B">
        <w:rPr>
          <w:lang w:val="en-GB"/>
        </w:rPr>
        <w:t>d</w:t>
      </w:r>
      <w:r w:rsidR="00547A60">
        <w:rPr>
          <w:lang w:val="en-GB"/>
        </w:rPr>
        <w:t xml:space="preserve"> the </w:t>
      </w:r>
      <w:r w:rsidR="00A7150A">
        <w:rPr>
          <w:lang w:val="en-GB"/>
        </w:rPr>
        <w:t>self-loops</w:t>
      </w:r>
      <w:r w:rsidR="00547A60">
        <w:rPr>
          <w:lang w:val="en-GB"/>
        </w:rPr>
        <w:t>.</w:t>
      </w:r>
      <w:r w:rsidR="009334C1">
        <w:rPr>
          <w:lang w:val="en-GB"/>
        </w:rPr>
        <w:t xml:space="preserve"> </w:t>
      </w:r>
      <w:r w:rsidR="009334C1">
        <w:rPr>
          <w:lang w:val="en-GB"/>
        </w:rPr>
        <w:fldChar w:fldCharType="begin"/>
      </w:r>
      <w:r w:rsidR="009334C1">
        <w:rPr>
          <w:lang w:val="en-GB"/>
        </w:rPr>
        <w:instrText xml:space="preserve"> REF _Ref137796505 \h </w:instrText>
      </w:r>
      <w:r w:rsidR="009334C1">
        <w:rPr>
          <w:lang w:val="en-GB"/>
        </w:rPr>
      </w:r>
      <w:r w:rsidR="009334C1">
        <w:rPr>
          <w:lang w:val="en-GB"/>
        </w:rPr>
        <w:fldChar w:fldCharType="separate"/>
      </w:r>
      <w:r w:rsidR="009334C1" w:rsidRPr="009334C1">
        <w:rPr>
          <w:lang w:val="en-GB"/>
        </w:rPr>
        <w:t xml:space="preserve">Figure </w:t>
      </w:r>
      <w:r w:rsidR="009334C1" w:rsidRPr="009334C1">
        <w:rPr>
          <w:noProof/>
          <w:lang w:val="en-GB"/>
        </w:rPr>
        <w:t>5</w:t>
      </w:r>
      <w:r w:rsidR="009334C1">
        <w:rPr>
          <w:lang w:val="en-GB"/>
        </w:rPr>
        <w:fldChar w:fldCharType="end"/>
      </w:r>
      <w:r w:rsidR="00321D3F">
        <w:rPr>
          <w:lang w:val="en-GB"/>
        </w:rPr>
        <w:t xml:space="preserve"> s</w:t>
      </w:r>
      <w:r w:rsidR="00B24490">
        <w:rPr>
          <w:lang w:val="en-GB"/>
        </w:rPr>
        <w:t>h</w:t>
      </w:r>
      <w:r w:rsidR="00A7150A">
        <w:rPr>
          <w:lang w:val="en-GB"/>
        </w:rPr>
        <w:t xml:space="preserve">ows </w:t>
      </w:r>
      <w:r w:rsidR="00BA0A0E">
        <w:rPr>
          <w:lang w:val="en-GB"/>
        </w:rPr>
        <w:t>the node degree distrib</w:t>
      </w:r>
      <w:r w:rsidR="00793885">
        <w:rPr>
          <w:lang w:val="en-GB"/>
        </w:rPr>
        <w:t xml:space="preserve">ution of </w:t>
      </w:r>
      <w:r w:rsidR="004260C0">
        <w:rPr>
          <w:lang w:val="en-GB"/>
        </w:rPr>
        <w:t>the four different</w:t>
      </w:r>
      <w:r w:rsidR="00793885">
        <w:rPr>
          <w:lang w:val="en-GB"/>
        </w:rPr>
        <w:t xml:space="preserve"> graph</w:t>
      </w:r>
      <w:r w:rsidR="0014775B">
        <w:rPr>
          <w:lang w:val="en-GB"/>
        </w:rPr>
        <w:t>s</w:t>
      </w:r>
      <w:r w:rsidR="00793885">
        <w:rPr>
          <w:lang w:val="en-GB"/>
        </w:rPr>
        <w:t>.</w:t>
      </w:r>
    </w:p>
    <w:p w14:paraId="2B11925E" w14:textId="77777777" w:rsidR="007A2BEF" w:rsidRDefault="00E717AD" w:rsidP="007A2BEF">
      <w:pPr>
        <w:keepNext/>
      </w:pPr>
      <w:r>
        <w:rPr>
          <w:noProof/>
        </w:rPr>
        <w:drawing>
          <wp:inline distT="0" distB="0" distL="0" distR="0" wp14:anchorId="06E0897F" wp14:editId="0C80E5AC">
            <wp:extent cx="5760720" cy="1936115"/>
            <wp:effectExtent l="0" t="0" r="0" b="6985"/>
            <wp:docPr id="1395415727" name="Picture 1395415727"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5727" name="Picture 1" descr="A graph of a graph of a graph of a graph of a graph of a graph of a graph of a graph of a graph of a graph of a graph of a graph of a graph of&#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936115"/>
                    </a:xfrm>
                    <a:prstGeom prst="rect">
                      <a:avLst/>
                    </a:prstGeom>
                    <a:noFill/>
                    <a:ln>
                      <a:noFill/>
                    </a:ln>
                  </pic:spPr>
                </pic:pic>
              </a:graphicData>
            </a:graphic>
          </wp:inline>
        </w:drawing>
      </w:r>
    </w:p>
    <w:p w14:paraId="02E31657" w14:textId="0177EF57" w:rsidR="00E717AD" w:rsidRDefault="007A2BEF" w:rsidP="00034A9D">
      <w:pPr>
        <w:pStyle w:val="Caption"/>
        <w:jc w:val="center"/>
        <w:rPr>
          <w:lang w:val="en-GB"/>
        </w:rPr>
      </w:pPr>
      <w:bookmarkStart w:id="9" w:name="_Ref137796505"/>
      <w:bookmarkStart w:id="10" w:name="_Ref137796496"/>
      <w:r w:rsidRPr="00315F82">
        <w:rPr>
          <w:lang w:val="en-GB"/>
        </w:rPr>
        <w:t xml:space="preserve">Figure </w:t>
      </w:r>
      <w:r>
        <w:fldChar w:fldCharType="begin"/>
      </w:r>
      <w:r w:rsidRPr="00315F82">
        <w:rPr>
          <w:lang w:val="en-GB"/>
        </w:rPr>
        <w:instrText xml:space="preserve"> SEQ Figure \* ARABIC </w:instrText>
      </w:r>
      <w:r>
        <w:fldChar w:fldCharType="separate"/>
      </w:r>
      <w:r w:rsidR="00C65638">
        <w:rPr>
          <w:noProof/>
          <w:lang w:val="en-GB"/>
        </w:rPr>
        <w:t>6</w:t>
      </w:r>
      <w:r>
        <w:fldChar w:fldCharType="end"/>
      </w:r>
      <w:bookmarkEnd w:id="9"/>
      <w:r w:rsidRPr="00315F82">
        <w:rPr>
          <w:lang w:val="en-GB"/>
        </w:rPr>
        <w:t>: Node degree distribution</w:t>
      </w:r>
      <w:bookmarkEnd w:id="10"/>
    </w:p>
    <w:p w14:paraId="753EC645" w14:textId="4C30C36E" w:rsidR="00D7521E" w:rsidRDefault="00851BC5" w:rsidP="00A637CD">
      <w:pPr>
        <w:rPr>
          <w:lang w:val="en-GB"/>
        </w:rPr>
      </w:pPr>
      <w:r>
        <w:rPr>
          <w:lang w:val="en-GB"/>
        </w:rPr>
        <w:t>Depending on the correlation measure, t</w:t>
      </w:r>
      <w:r w:rsidR="009E217F">
        <w:rPr>
          <w:lang w:val="en-GB"/>
        </w:rPr>
        <w:t xml:space="preserve">he </w:t>
      </w:r>
      <w:r w:rsidR="00A1694C">
        <w:rPr>
          <w:lang w:val="en-GB"/>
        </w:rPr>
        <w:t xml:space="preserve">resulting </w:t>
      </w:r>
      <w:r w:rsidR="009E217F">
        <w:rPr>
          <w:lang w:val="en-GB"/>
        </w:rPr>
        <w:t>graph</w:t>
      </w:r>
      <w:r w:rsidR="00A1694C">
        <w:rPr>
          <w:lang w:val="en-GB"/>
        </w:rPr>
        <w:t xml:space="preserve"> look</w:t>
      </w:r>
      <w:r>
        <w:rPr>
          <w:lang w:val="en-GB"/>
        </w:rPr>
        <w:t>s</w:t>
      </w:r>
      <w:r w:rsidR="00A1694C">
        <w:rPr>
          <w:lang w:val="en-GB"/>
        </w:rPr>
        <w:t xml:space="preserve"> different.</w:t>
      </w:r>
      <w:r w:rsidR="003B06A0">
        <w:rPr>
          <w:lang w:val="en-GB"/>
        </w:rPr>
        <w:t xml:space="preserve"> </w:t>
      </w:r>
      <w:r w:rsidR="003A51F8">
        <w:rPr>
          <w:lang w:val="en-GB"/>
        </w:rPr>
        <w:t>The graphs have an average degree between 147.7 and 206.6</w:t>
      </w:r>
      <w:r w:rsidR="0092577D">
        <w:rPr>
          <w:lang w:val="en-GB"/>
        </w:rPr>
        <w:t>,</w:t>
      </w:r>
      <w:r w:rsidR="00207CD3">
        <w:rPr>
          <w:lang w:val="en-GB"/>
        </w:rPr>
        <w:t xml:space="preserve"> and for </w:t>
      </w:r>
      <w:r w:rsidR="005F68BF">
        <w:rPr>
          <w:lang w:val="en-GB"/>
        </w:rPr>
        <w:t>all</w:t>
      </w:r>
      <w:r w:rsidR="0092577D">
        <w:rPr>
          <w:lang w:val="en-GB"/>
        </w:rPr>
        <w:t xml:space="preserve"> </w:t>
      </w:r>
      <w:r w:rsidR="00207CD3">
        <w:rPr>
          <w:lang w:val="en-GB"/>
        </w:rPr>
        <w:t xml:space="preserve">graphs the </w:t>
      </w:r>
      <w:r w:rsidR="005F48D3" w:rsidRPr="005F68BF">
        <w:rPr>
          <w:lang w:val="en-GB"/>
        </w:rPr>
        <w:t xml:space="preserve">degree distribution is </w:t>
      </w:r>
      <w:r w:rsidR="00EE50D4" w:rsidRPr="005F68BF">
        <w:rPr>
          <w:lang w:val="en-GB"/>
        </w:rPr>
        <w:t>asymmetric</w:t>
      </w:r>
      <w:r w:rsidR="009A4A98">
        <w:rPr>
          <w:lang w:val="en-GB"/>
        </w:rPr>
        <w:t xml:space="preserve">. </w:t>
      </w:r>
      <w:r w:rsidR="00C171EB">
        <w:rPr>
          <w:lang w:val="en-GB"/>
        </w:rPr>
        <w:t>The</w:t>
      </w:r>
      <w:r w:rsidR="00F145FF">
        <w:rPr>
          <w:lang w:val="en-GB"/>
        </w:rPr>
        <w:t>se</w:t>
      </w:r>
      <w:r w:rsidR="00C171EB">
        <w:rPr>
          <w:lang w:val="en-GB"/>
        </w:rPr>
        <w:t xml:space="preserve"> graph structure</w:t>
      </w:r>
      <w:r w:rsidR="00F145FF">
        <w:rPr>
          <w:lang w:val="en-GB"/>
        </w:rPr>
        <w:t>s</w:t>
      </w:r>
      <w:r w:rsidR="00C171EB">
        <w:rPr>
          <w:lang w:val="en-GB"/>
        </w:rPr>
        <w:t xml:space="preserve"> </w:t>
      </w:r>
      <w:r w:rsidR="00F145FF">
        <w:rPr>
          <w:lang w:val="en-GB"/>
        </w:rPr>
        <w:t>are</w:t>
      </w:r>
      <w:r w:rsidR="00C171EB">
        <w:rPr>
          <w:lang w:val="en-GB"/>
        </w:rPr>
        <w:t xml:space="preserve"> fundamentally different </w:t>
      </w:r>
      <w:r w:rsidR="00552C4A">
        <w:rPr>
          <w:lang w:val="en-GB"/>
        </w:rPr>
        <w:t>from those used by</w:t>
      </w:r>
      <w:r w:rsidR="00C171EB">
        <w:rPr>
          <w:lang w:val="en-GB"/>
        </w:rPr>
        <w:t xml:space="preserve"> Schuetz et al. </w:t>
      </w:r>
      <w:r w:rsidR="00B73072">
        <w:rPr>
          <w:lang w:val="en-GB"/>
        </w:rPr>
        <w:t xml:space="preserve">in their paper. The </w:t>
      </w:r>
      <w:r w:rsidR="005272AE">
        <w:rPr>
          <w:lang w:val="en-GB"/>
        </w:rPr>
        <w:t>authors</w:t>
      </w:r>
      <w:r w:rsidR="00B73072">
        <w:rPr>
          <w:lang w:val="en-GB"/>
        </w:rPr>
        <w:t xml:space="preserve"> used 3-regular and 5-regular graphs.</w:t>
      </w:r>
      <w:r w:rsidR="0001694B">
        <w:rPr>
          <w:lang w:val="en-GB"/>
        </w:rPr>
        <w:t xml:space="preserve"> </w:t>
      </w:r>
      <w:r w:rsidR="0017363C">
        <w:rPr>
          <w:lang w:val="en-GB"/>
        </w:rPr>
        <w:t>Apart from the regularity, t</w:t>
      </w:r>
      <w:r w:rsidR="0001694B">
        <w:rPr>
          <w:lang w:val="en-GB"/>
        </w:rPr>
        <w:t>he average degree in my graph</w:t>
      </w:r>
      <w:r w:rsidR="00F145FF">
        <w:rPr>
          <w:lang w:val="en-GB"/>
        </w:rPr>
        <w:t>s</w:t>
      </w:r>
      <w:r w:rsidR="0001694B">
        <w:rPr>
          <w:lang w:val="en-GB"/>
        </w:rPr>
        <w:t xml:space="preserve"> is about </w:t>
      </w:r>
      <w:r w:rsidR="0089394B">
        <w:rPr>
          <w:lang w:val="en-GB"/>
        </w:rPr>
        <w:t>30</w:t>
      </w:r>
      <w:r w:rsidR="00E31466">
        <w:rPr>
          <w:lang w:val="en-GB"/>
        </w:rPr>
        <w:t>-50</w:t>
      </w:r>
      <w:r w:rsidR="0001694B">
        <w:rPr>
          <w:lang w:val="en-GB"/>
        </w:rPr>
        <w:t xml:space="preserve"> times higher.</w:t>
      </w:r>
      <w:r w:rsidR="00D7521E">
        <w:rPr>
          <w:lang w:val="en-GB"/>
        </w:rPr>
        <w:t xml:space="preserve"> </w:t>
      </w:r>
    </w:p>
    <w:p w14:paraId="2AF10B1F" w14:textId="10E5CC9C" w:rsidR="00A431BA" w:rsidRDefault="00C77B5F" w:rsidP="00A637CD">
      <w:pPr>
        <w:rPr>
          <w:lang w:val="en-GB"/>
        </w:rPr>
      </w:pPr>
      <w:r>
        <w:rPr>
          <w:lang w:val="en-GB"/>
        </w:rPr>
        <w:fldChar w:fldCharType="begin"/>
      </w:r>
      <w:r>
        <w:rPr>
          <w:lang w:val="en-GB"/>
        </w:rPr>
        <w:instrText xml:space="preserve"> REF _Ref137797562 \h </w:instrText>
      </w:r>
      <w:r>
        <w:rPr>
          <w:lang w:val="en-GB"/>
        </w:rPr>
      </w:r>
      <w:r>
        <w:rPr>
          <w:lang w:val="en-GB"/>
        </w:rPr>
        <w:fldChar w:fldCharType="separate"/>
      </w:r>
      <w:r w:rsidRPr="00C77B5F">
        <w:rPr>
          <w:lang w:val="en-GB"/>
        </w:rPr>
        <w:t xml:space="preserve">Figure </w:t>
      </w:r>
      <w:r w:rsidRPr="00C77B5F">
        <w:rPr>
          <w:noProof/>
          <w:lang w:val="en-GB"/>
        </w:rPr>
        <w:t>6</w:t>
      </w:r>
      <w:r>
        <w:rPr>
          <w:lang w:val="en-GB"/>
        </w:rPr>
        <w:fldChar w:fldCharType="end"/>
      </w:r>
      <w:r>
        <w:rPr>
          <w:lang w:val="en-GB"/>
        </w:rPr>
        <w:t xml:space="preserve"> </w:t>
      </w:r>
      <w:r w:rsidR="00287CD2">
        <w:rPr>
          <w:lang w:val="en-GB"/>
        </w:rPr>
        <w:t>shows</w:t>
      </w:r>
      <w:r w:rsidR="00797C39">
        <w:rPr>
          <w:lang w:val="en-GB"/>
        </w:rPr>
        <w:t xml:space="preserve"> the </w:t>
      </w:r>
      <w:r w:rsidR="00287CD2">
        <w:rPr>
          <w:lang w:val="en-GB"/>
        </w:rPr>
        <w:t xml:space="preserve">correlation </w:t>
      </w:r>
      <w:r w:rsidR="00797C39">
        <w:rPr>
          <w:lang w:val="en-GB"/>
        </w:rPr>
        <w:t>graph</w:t>
      </w:r>
      <w:r w:rsidR="00D85B56">
        <w:rPr>
          <w:lang w:val="en-GB"/>
        </w:rPr>
        <w:t xml:space="preserve">. </w:t>
      </w:r>
      <w:r w:rsidR="00F61909">
        <w:rPr>
          <w:lang w:val="en-GB"/>
        </w:rPr>
        <w:t>The low degree</w:t>
      </w:r>
      <w:r w:rsidR="000F057B">
        <w:rPr>
          <w:lang w:val="en-GB"/>
        </w:rPr>
        <w:t xml:space="preserve"> nodes</w:t>
      </w:r>
      <w:r w:rsidR="00F61909">
        <w:rPr>
          <w:lang w:val="en-GB"/>
        </w:rPr>
        <w:t xml:space="preserve"> are</w:t>
      </w:r>
      <w:r w:rsidR="00086A41">
        <w:rPr>
          <w:lang w:val="en-GB"/>
        </w:rPr>
        <w:t xml:space="preserve"> on the edge and </w:t>
      </w:r>
      <w:r w:rsidR="000F057B">
        <w:rPr>
          <w:lang w:val="en-GB"/>
        </w:rPr>
        <w:t>the</w:t>
      </w:r>
      <w:r w:rsidR="00086A41">
        <w:rPr>
          <w:lang w:val="en-GB"/>
        </w:rPr>
        <w:t xml:space="preserve"> </w:t>
      </w:r>
      <w:r w:rsidR="00775E4F">
        <w:rPr>
          <w:lang w:val="en-GB"/>
        </w:rPr>
        <w:t xml:space="preserve">high degree </w:t>
      </w:r>
      <w:r w:rsidR="000F057B">
        <w:rPr>
          <w:lang w:val="en-GB"/>
        </w:rPr>
        <w:t xml:space="preserve">nodes </w:t>
      </w:r>
      <w:r w:rsidR="00775E4F">
        <w:rPr>
          <w:lang w:val="en-GB"/>
        </w:rPr>
        <w:t xml:space="preserve">are in the centre. </w:t>
      </w:r>
      <w:r w:rsidR="00B43AE7">
        <w:rPr>
          <w:lang w:val="en-GB"/>
        </w:rPr>
        <w:t xml:space="preserve">There are </w:t>
      </w:r>
      <w:r w:rsidR="009D2F2A">
        <w:rPr>
          <w:lang w:val="en-GB"/>
        </w:rPr>
        <w:t>between</w:t>
      </w:r>
      <w:r w:rsidR="00B43AE7">
        <w:rPr>
          <w:lang w:val="en-GB"/>
        </w:rPr>
        <w:t xml:space="preserve"> </w:t>
      </w:r>
      <w:r w:rsidR="009D2F2A">
        <w:rPr>
          <w:lang w:val="en-GB"/>
        </w:rPr>
        <w:t>34’000-45’000</w:t>
      </w:r>
      <w:r w:rsidR="00B43AE7">
        <w:rPr>
          <w:lang w:val="en-GB"/>
        </w:rPr>
        <w:t xml:space="preserve"> edges in the graph</w:t>
      </w:r>
      <w:r w:rsidR="003813AE">
        <w:rPr>
          <w:lang w:val="en-GB"/>
        </w:rPr>
        <w:t>s</w:t>
      </w:r>
      <w:r w:rsidR="00B43AE7">
        <w:rPr>
          <w:lang w:val="en-GB"/>
        </w:rPr>
        <w:t xml:space="preserve">, which makes it </w:t>
      </w:r>
      <w:r w:rsidR="00557374">
        <w:rPr>
          <w:lang w:val="en-GB"/>
        </w:rPr>
        <w:t>almost impossible to create</w:t>
      </w:r>
      <w:r w:rsidR="00A12A63">
        <w:rPr>
          <w:lang w:val="en-GB"/>
        </w:rPr>
        <w:t xml:space="preserve"> a</w:t>
      </w:r>
      <w:r w:rsidR="00557374">
        <w:rPr>
          <w:lang w:val="en-GB"/>
        </w:rPr>
        <w:t xml:space="preserve"> visualization</w:t>
      </w:r>
      <w:r w:rsidR="00A12A63">
        <w:rPr>
          <w:lang w:val="en-GB"/>
        </w:rPr>
        <w:t xml:space="preserve"> </w:t>
      </w:r>
      <w:r w:rsidR="000F4BF3">
        <w:rPr>
          <w:lang w:val="en-GB"/>
        </w:rPr>
        <w:t>that</w:t>
      </w:r>
      <w:r w:rsidR="00A12A63">
        <w:rPr>
          <w:lang w:val="en-GB"/>
        </w:rPr>
        <w:t xml:space="preserve"> clearly shows which stock</w:t>
      </w:r>
      <w:r w:rsidR="00CC3BB8">
        <w:rPr>
          <w:lang w:val="en-GB"/>
        </w:rPr>
        <w:t>s</w:t>
      </w:r>
      <w:r w:rsidR="00A12A63">
        <w:rPr>
          <w:lang w:val="en-GB"/>
        </w:rPr>
        <w:t xml:space="preserve"> </w:t>
      </w:r>
      <w:r w:rsidR="00CC3BB8">
        <w:rPr>
          <w:lang w:val="en-GB"/>
        </w:rPr>
        <w:t>are</w:t>
      </w:r>
      <w:r w:rsidR="00A12A63">
        <w:rPr>
          <w:lang w:val="en-GB"/>
        </w:rPr>
        <w:t xml:space="preserve"> correlated</w:t>
      </w:r>
      <w:r w:rsidR="00CC3BB8">
        <w:rPr>
          <w:lang w:val="en-GB"/>
        </w:rPr>
        <w:t>.</w:t>
      </w:r>
      <w:r w:rsidR="003813AE">
        <w:rPr>
          <w:lang w:val="en-GB"/>
        </w:rPr>
        <w:t xml:space="preserve"> However, </w:t>
      </w:r>
      <w:r w:rsidR="006C112F">
        <w:rPr>
          <w:lang w:val="en-GB"/>
        </w:rPr>
        <w:t xml:space="preserve">a </w:t>
      </w:r>
      <w:r w:rsidR="000D0CD1">
        <w:rPr>
          <w:lang w:val="en-GB"/>
        </w:rPr>
        <w:t xml:space="preserve">closer </w:t>
      </w:r>
      <w:r w:rsidR="006C112F">
        <w:rPr>
          <w:lang w:val="en-GB"/>
        </w:rPr>
        <w:t xml:space="preserve">look reveals that </w:t>
      </w:r>
      <w:r w:rsidR="000D735F">
        <w:rPr>
          <w:lang w:val="en-GB"/>
        </w:rPr>
        <w:t xml:space="preserve">the graph structures </w:t>
      </w:r>
      <w:r w:rsidR="007625E3">
        <w:rPr>
          <w:lang w:val="en-GB"/>
        </w:rPr>
        <w:t>are</w:t>
      </w:r>
      <w:r w:rsidR="000D735F">
        <w:rPr>
          <w:lang w:val="en-GB"/>
        </w:rPr>
        <w:t xml:space="preserve"> </w:t>
      </w:r>
      <w:r w:rsidR="00F739E0">
        <w:rPr>
          <w:lang w:val="en-GB"/>
        </w:rPr>
        <w:t>slightly</w:t>
      </w:r>
      <w:r w:rsidR="007625E3">
        <w:rPr>
          <w:lang w:val="en-GB"/>
        </w:rPr>
        <w:t xml:space="preserve"> different</w:t>
      </w:r>
      <w:r w:rsidR="00F739E0">
        <w:rPr>
          <w:lang w:val="en-GB"/>
        </w:rPr>
        <w:t>.</w:t>
      </w:r>
      <w:r w:rsidR="0004754A">
        <w:rPr>
          <w:lang w:val="en-GB"/>
        </w:rPr>
        <w:t xml:space="preserve"> For the sake of clarity, I have not plotted the fourth graph, which is based on the quantile correlation (q=.1).</w:t>
      </w:r>
    </w:p>
    <w:p w14:paraId="7BEA4160" w14:textId="77777777" w:rsidR="00034A9D" w:rsidRDefault="00034A9D" w:rsidP="00034A9D">
      <w:pPr>
        <w:keepNext/>
        <w:jc w:val="center"/>
      </w:pPr>
      <w:r>
        <w:rPr>
          <w:noProof/>
        </w:rPr>
        <w:drawing>
          <wp:inline distT="0" distB="0" distL="0" distR="0" wp14:anchorId="218CC0FE" wp14:editId="54F87BD6">
            <wp:extent cx="5760720" cy="2845435"/>
            <wp:effectExtent l="0" t="0" r="0" b="0"/>
            <wp:docPr id="1762738554" name="Picture 1762738554" descr="A picture containing sketch, draw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38554" name="Picture 3" descr="A picture containing sketch, drawing,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D266848" w14:textId="007EFD8E" w:rsidR="00EC2458" w:rsidRPr="008C5991" w:rsidRDefault="00034A9D" w:rsidP="00034A9D">
      <w:pPr>
        <w:pStyle w:val="Caption"/>
        <w:jc w:val="center"/>
        <w:rPr>
          <w:lang w:val="en-GB"/>
        </w:rPr>
      </w:pPr>
      <w:bookmarkStart w:id="11" w:name="_Ref137797562"/>
      <w:r w:rsidRPr="008C5991">
        <w:rPr>
          <w:lang w:val="en-GB"/>
        </w:rPr>
        <w:t xml:space="preserve">Figure </w:t>
      </w:r>
      <w:r>
        <w:fldChar w:fldCharType="begin"/>
      </w:r>
      <w:r w:rsidRPr="008C5991">
        <w:rPr>
          <w:lang w:val="en-GB"/>
        </w:rPr>
        <w:instrText xml:space="preserve"> SEQ Figure \* ARABIC </w:instrText>
      </w:r>
      <w:r>
        <w:fldChar w:fldCharType="separate"/>
      </w:r>
      <w:r w:rsidR="00C65638">
        <w:rPr>
          <w:noProof/>
          <w:lang w:val="en-GB"/>
        </w:rPr>
        <w:t>7</w:t>
      </w:r>
      <w:r>
        <w:fldChar w:fldCharType="end"/>
      </w:r>
      <w:bookmarkEnd w:id="11"/>
      <w:r w:rsidRPr="008C5991">
        <w:rPr>
          <w:lang w:val="en-GB"/>
        </w:rPr>
        <w:t>: Correlation Graphs</w:t>
      </w:r>
    </w:p>
    <w:p w14:paraId="10912119" w14:textId="1522DA30" w:rsidR="00423349" w:rsidRDefault="00F00D58" w:rsidP="00F739E0">
      <w:pPr>
        <w:rPr>
          <w:rFonts w:eastAsiaTheme="minorEastAsia"/>
          <w:lang w:val="en-GB"/>
        </w:rPr>
      </w:pPr>
      <w:r>
        <w:rPr>
          <w:lang w:val="en-GB"/>
        </w:rPr>
        <w:lastRenderedPageBreak/>
        <w:t>Before the GNN can be trained</w:t>
      </w:r>
      <w:r w:rsidR="00A13339">
        <w:rPr>
          <w:lang w:val="en-GB"/>
        </w:rPr>
        <w:t>,</w:t>
      </w:r>
      <w:r w:rsidR="00A26477">
        <w:rPr>
          <w:lang w:val="en-GB"/>
        </w:rPr>
        <w:t xml:space="preserve"> the problem must be encoded </w:t>
      </w:r>
      <w:r w:rsidR="00FB6BE5">
        <w:rPr>
          <w:lang w:val="en-GB"/>
        </w:rPr>
        <w:t>in</w:t>
      </w:r>
      <w:r w:rsidR="00A26477">
        <w:rPr>
          <w:lang w:val="en-GB"/>
        </w:rPr>
        <w:t xml:space="preserve"> a </w:t>
      </w:r>
      <w:r w:rsidR="00A26477" w:rsidRPr="00DE7AAA">
        <w:rPr>
          <w:b/>
          <w:bCs/>
          <w:lang w:val="en-GB"/>
        </w:rPr>
        <w:t xml:space="preserve">QUBO matrix </w:t>
      </w:r>
      <m:oMath>
        <m:r>
          <w:rPr>
            <w:rFonts w:ascii="Cambria Math" w:hAnsi="Cambria Math"/>
            <w:lang w:val="en-GB"/>
          </w:rPr>
          <m:t>Q</m:t>
        </m:r>
      </m:oMath>
      <w:r w:rsidR="00206550">
        <w:rPr>
          <w:rFonts w:eastAsiaTheme="minorEastAsia"/>
          <w:lang w:val="en-GB"/>
        </w:rPr>
        <w:t xml:space="preserve">. </w:t>
      </w:r>
      <w:r w:rsidR="006207A2">
        <w:rPr>
          <w:rFonts w:eastAsiaTheme="minorEastAsia"/>
          <w:lang w:val="en-GB"/>
        </w:rPr>
        <w:t>For the graphs shown above</w:t>
      </w:r>
      <w:r w:rsidR="00FB6BE5">
        <w:rPr>
          <w:rFonts w:eastAsiaTheme="minorEastAsia"/>
          <w:lang w:val="en-GB"/>
        </w:rPr>
        <w:t>,</w:t>
      </w:r>
      <w:r w:rsidR="006207A2">
        <w:rPr>
          <w:rFonts w:eastAsiaTheme="minorEastAsia"/>
          <w:lang w:val="en-GB"/>
        </w:rPr>
        <w:t xml:space="preserve"> I used the</w:t>
      </w:r>
      <w:r w:rsidR="006D5E21">
        <w:rPr>
          <w:rFonts w:eastAsiaTheme="minorEastAsia"/>
          <w:lang w:val="en-GB"/>
        </w:rPr>
        <w:t xml:space="preserve"> MIS problem encoding proposed by Schuetz et al. </w:t>
      </w:r>
      <w:r w:rsidR="00017CAA">
        <w:rPr>
          <w:rFonts w:eastAsiaTheme="minorEastAsia"/>
          <w:lang w:val="en-GB"/>
        </w:rPr>
        <w:t>I used a reward</w:t>
      </w:r>
      <w:r w:rsidR="00B96066">
        <w:rPr>
          <w:rFonts w:eastAsiaTheme="minorEastAsia"/>
          <w:lang w:val="en-GB"/>
        </w:rPr>
        <w:t xml:space="preserve"> value of -1 and a penalty value of 2. </w:t>
      </w:r>
    </w:p>
    <w:p w14:paraId="44D71CA9" w14:textId="53723155" w:rsidR="006C7B56" w:rsidRDefault="00722E0F" w:rsidP="00F739E0">
      <w:pPr>
        <w:rPr>
          <w:rFonts w:eastAsiaTheme="minorEastAsia"/>
          <w:lang w:val="en-GB"/>
        </w:rPr>
      </w:pPr>
      <w:r>
        <w:rPr>
          <w:rFonts w:eastAsiaTheme="minorEastAsia"/>
          <w:lang w:val="en-GB"/>
        </w:rPr>
        <w:t xml:space="preserve">Although this problem encoding </w:t>
      </w:r>
      <w:r w:rsidR="0046507B">
        <w:rPr>
          <w:rFonts w:eastAsiaTheme="minorEastAsia"/>
          <w:lang w:val="en-GB"/>
        </w:rPr>
        <w:t>is appropriate t</w:t>
      </w:r>
      <w:r w:rsidR="00452AA4">
        <w:rPr>
          <w:rFonts w:eastAsiaTheme="minorEastAsia"/>
          <w:lang w:val="en-GB"/>
        </w:rPr>
        <w:t xml:space="preserve">o test whether the approach of Schuetz et al. </w:t>
      </w:r>
      <w:r w:rsidR="00BD69A0">
        <w:rPr>
          <w:rFonts w:eastAsiaTheme="minorEastAsia"/>
          <w:lang w:val="en-GB"/>
        </w:rPr>
        <w:t>can</w:t>
      </w:r>
      <w:r w:rsidR="00452AA4">
        <w:rPr>
          <w:rFonts w:eastAsiaTheme="minorEastAsia"/>
          <w:lang w:val="en-GB"/>
        </w:rPr>
        <w:t xml:space="preserve"> </w:t>
      </w:r>
      <w:r w:rsidR="009E4A13">
        <w:rPr>
          <w:rFonts w:eastAsiaTheme="minorEastAsia"/>
          <w:lang w:val="en-GB"/>
        </w:rPr>
        <w:t>approximate a good MIS</w:t>
      </w:r>
      <w:r>
        <w:rPr>
          <w:rFonts w:eastAsiaTheme="minorEastAsia"/>
          <w:lang w:val="en-GB"/>
        </w:rPr>
        <w:t xml:space="preserve">, </w:t>
      </w:r>
      <w:r w:rsidR="0046507B">
        <w:rPr>
          <w:rFonts w:eastAsiaTheme="minorEastAsia"/>
          <w:lang w:val="en-GB"/>
        </w:rPr>
        <w:t xml:space="preserve">it </w:t>
      </w:r>
      <w:r w:rsidR="008F229D">
        <w:rPr>
          <w:rFonts w:eastAsiaTheme="minorEastAsia"/>
          <w:lang w:val="en-GB"/>
        </w:rPr>
        <w:t>may</w:t>
      </w:r>
      <w:r w:rsidR="0046507B">
        <w:rPr>
          <w:rFonts w:eastAsiaTheme="minorEastAsia"/>
          <w:lang w:val="en-GB"/>
        </w:rPr>
        <w:t xml:space="preserve"> </w:t>
      </w:r>
      <w:r w:rsidR="00D46F5F">
        <w:rPr>
          <w:rFonts w:eastAsiaTheme="minorEastAsia"/>
          <w:lang w:val="en-GB"/>
        </w:rPr>
        <w:t>not be</w:t>
      </w:r>
      <w:r w:rsidR="0046507B">
        <w:rPr>
          <w:rFonts w:eastAsiaTheme="minorEastAsia"/>
          <w:lang w:val="en-GB"/>
        </w:rPr>
        <w:t xml:space="preserve"> optimal </w:t>
      </w:r>
      <w:r w:rsidR="008F229D">
        <w:rPr>
          <w:rFonts w:eastAsiaTheme="minorEastAsia"/>
          <w:lang w:val="en-GB"/>
        </w:rPr>
        <w:t>for</w:t>
      </w:r>
      <w:r w:rsidR="0046507B">
        <w:rPr>
          <w:rFonts w:eastAsiaTheme="minorEastAsia"/>
          <w:lang w:val="en-GB"/>
        </w:rPr>
        <w:t xml:space="preserve"> optimiz</w:t>
      </w:r>
      <w:r w:rsidR="008F229D">
        <w:rPr>
          <w:rFonts w:eastAsiaTheme="minorEastAsia"/>
          <w:lang w:val="en-GB"/>
        </w:rPr>
        <w:t>ing</w:t>
      </w:r>
      <w:r w:rsidR="0046507B">
        <w:rPr>
          <w:rFonts w:eastAsiaTheme="minorEastAsia"/>
          <w:lang w:val="en-GB"/>
        </w:rPr>
        <w:t xml:space="preserve"> a portfolio. </w:t>
      </w:r>
      <w:r w:rsidR="00F27B06" w:rsidRPr="00F27B06">
        <w:rPr>
          <w:rFonts w:eastAsiaTheme="minorEastAsia"/>
          <w:lang w:val="en-GB"/>
        </w:rPr>
        <w:t xml:space="preserve">Uncorrelation </w:t>
      </w:r>
      <w:r w:rsidR="00F27B06">
        <w:rPr>
          <w:rFonts w:eastAsiaTheme="minorEastAsia"/>
          <w:lang w:val="en-GB"/>
        </w:rPr>
        <w:t>may</w:t>
      </w:r>
      <w:r w:rsidR="00E0517C">
        <w:rPr>
          <w:rFonts w:eastAsiaTheme="minorEastAsia"/>
          <w:lang w:val="en-GB"/>
        </w:rPr>
        <w:t xml:space="preserve"> not be the only </w:t>
      </w:r>
      <w:r w:rsidR="0048145F" w:rsidRPr="0048145F">
        <w:rPr>
          <w:rFonts w:eastAsiaTheme="minorEastAsia"/>
          <w:lang w:val="en-GB"/>
        </w:rPr>
        <w:t>criterion for choosing</w:t>
      </w:r>
      <w:r w:rsidR="00D8424F">
        <w:rPr>
          <w:rFonts w:eastAsiaTheme="minorEastAsia"/>
          <w:lang w:val="en-GB"/>
        </w:rPr>
        <w:t xml:space="preserve"> a</w:t>
      </w:r>
      <w:r w:rsidR="00BD69A0">
        <w:rPr>
          <w:rFonts w:eastAsiaTheme="minorEastAsia"/>
          <w:lang w:val="en-GB"/>
        </w:rPr>
        <w:t>n</w:t>
      </w:r>
      <w:r w:rsidR="00D8424F">
        <w:rPr>
          <w:rFonts w:eastAsiaTheme="minorEastAsia"/>
          <w:lang w:val="en-GB"/>
        </w:rPr>
        <w:t xml:space="preserve"> optimal portfolio. </w:t>
      </w:r>
      <w:r w:rsidR="00097308">
        <w:rPr>
          <w:rFonts w:eastAsiaTheme="minorEastAsia"/>
          <w:lang w:val="en-GB"/>
        </w:rPr>
        <w:t>For</w:t>
      </w:r>
      <w:r w:rsidR="00D8424F">
        <w:rPr>
          <w:rFonts w:eastAsiaTheme="minorEastAsia"/>
          <w:lang w:val="en-GB"/>
        </w:rPr>
        <w:t xml:space="preserve"> investors, the returns</w:t>
      </w:r>
      <w:r w:rsidR="00534030">
        <w:rPr>
          <w:rFonts w:eastAsiaTheme="minorEastAsia"/>
          <w:lang w:val="en-GB"/>
        </w:rPr>
        <w:t xml:space="preserve"> </w:t>
      </w:r>
      <w:r w:rsidR="00BD69A0">
        <w:rPr>
          <w:rFonts w:eastAsiaTheme="minorEastAsia"/>
          <w:lang w:val="en-GB"/>
        </w:rPr>
        <w:t>of the portfolio are</w:t>
      </w:r>
      <w:r w:rsidR="0058470D">
        <w:rPr>
          <w:rFonts w:eastAsiaTheme="minorEastAsia"/>
          <w:lang w:val="en-GB"/>
        </w:rPr>
        <w:t xml:space="preserve"> also important.</w:t>
      </w:r>
      <w:r w:rsidR="002C04E8">
        <w:rPr>
          <w:rFonts w:eastAsiaTheme="minorEastAsia"/>
          <w:lang w:val="en-GB"/>
        </w:rPr>
        <w:t xml:space="preserve"> Therefore, I </w:t>
      </w:r>
      <w:r w:rsidR="00FD7E02">
        <w:rPr>
          <w:rFonts w:eastAsiaTheme="minorEastAsia"/>
          <w:lang w:val="en-GB"/>
        </w:rPr>
        <w:t>modified</w:t>
      </w:r>
      <w:r w:rsidR="002C04E8">
        <w:rPr>
          <w:rFonts w:eastAsiaTheme="minorEastAsia"/>
          <w:lang w:val="en-GB"/>
        </w:rPr>
        <w:t xml:space="preserve"> the </w:t>
      </w:r>
      <m:oMath>
        <m:r>
          <w:rPr>
            <w:rFonts w:ascii="Cambria Math" w:hAnsi="Cambria Math"/>
            <w:lang w:val="en-GB"/>
          </w:rPr>
          <m:t>Q</m:t>
        </m:r>
      </m:oMath>
      <w:r w:rsidR="002C04E8">
        <w:rPr>
          <w:rFonts w:eastAsiaTheme="minorEastAsia"/>
          <w:lang w:val="en-GB"/>
        </w:rPr>
        <w:t xml:space="preserve"> matrix</w:t>
      </w:r>
      <w:r w:rsidR="00960E83">
        <w:rPr>
          <w:rFonts w:eastAsiaTheme="minorEastAsia"/>
          <w:lang w:val="en-GB"/>
        </w:rPr>
        <w:t xml:space="preserve"> and instead of </w:t>
      </w:r>
      <w:r w:rsidR="00FD7E02">
        <w:rPr>
          <w:rFonts w:eastAsiaTheme="minorEastAsia"/>
          <w:lang w:val="en-GB"/>
        </w:rPr>
        <w:t>assigning</w:t>
      </w:r>
      <w:r w:rsidR="00960E83">
        <w:rPr>
          <w:rFonts w:eastAsiaTheme="minorEastAsia"/>
          <w:lang w:val="en-GB"/>
        </w:rPr>
        <w:t xml:space="preserve"> static re</w:t>
      </w:r>
      <w:r w:rsidR="003535EC">
        <w:rPr>
          <w:rFonts w:eastAsiaTheme="minorEastAsia"/>
          <w:lang w:val="en-GB"/>
        </w:rPr>
        <w:t xml:space="preserve">wards of -1 I used the </w:t>
      </w:r>
      <w:r w:rsidR="00E84E4B">
        <w:rPr>
          <w:rFonts w:eastAsiaTheme="minorEastAsia"/>
          <w:lang w:val="en-GB"/>
        </w:rPr>
        <w:t xml:space="preserve">negative average </w:t>
      </w:r>
      <w:proofErr w:type="spellStart"/>
      <w:r w:rsidR="003535EC">
        <w:rPr>
          <w:rFonts w:eastAsiaTheme="minorEastAsia"/>
          <w:lang w:val="en-GB"/>
        </w:rPr>
        <w:t>Sortino</w:t>
      </w:r>
      <w:proofErr w:type="spellEnd"/>
      <w:r w:rsidR="003535EC">
        <w:rPr>
          <w:rFonts w:eastAsiaTheme="minorEastAsia"/>
          <w:lang w:val="en-GB"/>
        </w:rPr>
        <w:t xml:space="preserve"> </w:t>
      </w:r>
      <w:r w:rsidR="00FD7E02">
        <w:rPr>
          <w:rFonts w:eastAsiaTheme="minorEastAsia"/>
          <w:lang w:val="en-GB"/>
        </w:rPr>
        <w:t>r</w:t>
      </w:r>
      <w:r w:rsidR="003535EC">
        <w:rPr>
          <w:rFonts w:eastAsiaTheme="minorEastAsia"/>
          <w:lang w:val="en-GB"/>
        </w:rPr>
        <w:t>atio</w:t>
      </w:r>
      <w:r w:rsidR="00E84E4B">
        <w:rPr>
          <w:rFonts w:eastAsiaTheme="minorEastAsia"/>
          <w:lang w:val="en-GB"/>
        </w:rPr>
        <w:t xml:space="preserve"> of </w:t>
      </w:r>
      <w:r w:rsidR="00530D18">
        <w:rPr>
          <w:rFonts w:eastAsiaTheme="minorEastAsia"/>
          <w:lang w:val="en-GB"/>
        </w:rPr>
        <w:t xml:space="preserve">the </w:t>
      </w:r>
      <w:r w:rsidR="00E84E4B">
        <w:rPr>
          <w:rFonts w:eastAsiaTheme="minorEastAsia"/>
          <w:lang w:val="en-GB"/>
        </w:rPr>
        <w:t xml:space="preserve">training period as </w:t>
      </w:r>
      <w:r w:rsidR="00530D18">
        <w:rPr>
          <w:rFonts w:eastAsiaTheme="minorEastAsia"/>
          <w:lang w:val="en-GB"/>
        </w:rPr>
        <w:t xml:space="preserve">a </w:t>
      </w:r>
      <w:r w:rsidR="00E84E4B">
        <w:rPr>
          <w:rFonts w:eastAsiaTheme="minorEastAsia"/>
          <w:lang w:val="en-GB"/>
        </w:rPr>
        <w:t>reward</w:t>
      </w:r>
      <w:r w:rsidR="00265035">
        <w:rPr>
          <w:rFonts w:eastAsiaTheme="minorEastAsia"/>
          <w:lang w:val="en-GB"/>
        </w:rPr>
        <w:t xml:space="preserve">. </w:t>
      </w:r>
    </w:p>
    <w:p w14:paraId="2C97F21F" w14:textId="3DFA9B90" w:rsidR="00206550" w:rsidRPr="00206550" w:rsidRDefault="00265035" w:rsidP="00F739E0">
      <w:pPr>
        <w:rPr>
          <w:rFonts w:eastAsiaTheme="minorEastAsia"/>
          <w:lang w:val="en-GB"/>
        </w:rPr>
      </w:pPr>
      <w:r>
        <w:rPr>
          <w:rFonts w:eastAsiaTheme="minorEastAsia"/>
          <w:lang w:val="en-GB"/>
        </w:rPr>
        <w:t xml:space="preserve">The </w:t>
      </w:r>
      <w:proofErr w:type="spellStart"/>
      <w:r>
        <w:rPr>
          <w:rFonts w:eastAsiaTheme="minorEastAsia"/>
          <w:lang w:val="en-GB"/>
        </w:rPr>
        <w:t>Sortino</w:t>
      </w:r>
      <w:proofErr w:type="spellEnd"/>
      <w:r>
        <w:rPr>
          <w:rFonts w:eastAsiaTheme="minorEastAsia"/>
          <w:lang w:val="en-GB"/>
        </w:rPr>
        <w:t xml:space="preserve"> </w:t>
      </w:r>
      <w:r w:rsidR="00530D18">
        <w:rPr>
          <w:rFonts w:eastAsiaTheme="minorEastAsia"/>
          <w:lang w:val="en-GB"/>
        </w:rPr>
        <w:t>r</w:t>
      </w:r>
      <w:r>
        <w:rPr>
          <w:rFonts w:eastAsiaTheme="minorEastAsia"/>
          <w:lang w:val="en-GB"/>
        </w:rPr>
        <w:t xml:space="preserve">atio is a well-known </w:t>
      </w:r>
      <w:r w:rsidR="00530D18">
        <w:rPr>
          <w:rFonts w:eastAsiaTheme="minorEastAsia"/>
          <w:lang w:val="en-GB"/>
        </w:rPr>
        <w:t xml:space="preserve">portfolio </w:t>
      </w:r>
      <w:r>
        <w:rPr>
          <w:rFonts w:eastAsiaTheme="minorEastAsia"/>
          <w:lang w:val="en-GB"/>
        </w:rPr>
        <w:t>eval</w:t>
      </w:r>
      <w:r w:rsidR="00393571">
        <w:rPr>
          <w:rFonts w:eastAsiaTheme="minorEastAsia"/>
          <w:lang w:val="en-GB"/>
        </w:rPr>
        <w:t>uation metric</w:t>
      </w:r>
      <w:r w:rsidR="00985EA4">
        <w:rPr>
          <w:rFonts w:eastAsiaTheme="minorEastAsia"/>
          <w:lang w:val="en-GB"/>
        </w:rPr>
        <w:t xml:space="preserve"> that</w:t>
      </w:r>
      <w:r w:rsidR="00393571">
        <w:rPr>
          <w:rFonts w:eastAsiaTheme="minorEastAsia"/>
          <w:lang w:val="en-GB"/>
        </w:rPr>
        <w:t xml:space="preserve"> measures</w:t>
      </w:r>
      <w:r w:rsidR="004035F4">
        <w:rPr>
          <w:rFonts w:eastAsiaTheme="minorEastAsia"/>
          <w:lang w:val="en-GB"/>
        </w:rPr>
        <w:t xml:space="preserve"> the </w:t>
      </w:r>
      <w:r w:rsidR="006756A7">
        <w:rPr>
          <w:rFonts w:eastAsiaTheme="minorEastAsia"/>
          <w:lang w:val="en-GB"/>
        </w:rPr>
        <w:t xml:space="preserve">ratio </w:t>
      </w:r>
      <w:r w:rsidR="000213D4">
        <w:rPr>
          <w:rFonts w:eastAsiaTheme="minorEastAsia"/>
          <w:lang w:val="en-GB"/>
        </w:rPr>
        <w:t xml:space="preserve">of return to </w:t>
      </w:r>
      <w:r w:rsidR="00C451BB">
        <w:rPr>
          <w:rFonts w:eastAsiaTheme="minorEastAsia"/>
          <w:lang w:val="en-GB"/>
        </w:rPr>
        <w:t>downside deviation</w:t>
      </w:r>
      <w:r w:rsidR="000213D4">
        <w:rPr>
          <w:rFonts w:eastAsiaTheme="minorEastAsia"/>
          <w:lang w:val="en-GB"/>
        </w:rPr>
        <w:t xml:space="preserve">. </w:t>
      </w:r>
      <w:r w:rsidR="00701368" w:rsidRPr="00A50FCE">
        <w:rPr>
          <w:rFonts w:eastAsiaTheme="minorEastAsia"/>
          <w:lang w:val="en-GB"/>
        </w:rPr>
        <w:t xml:space="preserve">More details on the </w:t>
      </w:r>
      <w:proofErr w:type="spellStart"/>
      <w:r w:rsidR="00701368" w:rsidRPr="00A50FCE">
        <w:rPr>
          <w:rFonts w:eastAsiaTheme="minorEastAsia"/>
          <w:lang w:val="en-GB"/>
        </w:rPr>
        <w:t>Sortino</w:t>
      </w:r>
      <w:proofErr w:type="spellEnd"/>
      <w:r w:rsidR="00701368" w:rsidRPr="00A50FCE">
        <w:rPr>
          <w:rFonts w:eastAsiaTheme="minorEastAsia"/>
          <w:lang w:val="en-GB"/>
        </w:rPr>
        <w:t xml:space="preserve"> </w:t>
      </w:r>
      <w:r w:rsidR="00A50FCE">
        <w:rPr>
          <w:rFonts w:eastAsiaTheme="minorEastAsia"/>
          <w:lang w:val="en-GB"/>
        </w:rPr>
        <w:t>r</w:t>
      </w:r>
      <w:r w:rsidR="00701368" w:rsidRPr="00A50FCE">
        <w:rPr>
          <w:rFonts w:eastAsiaTheme="minorEastAsia"/>
          <w:lang w:val="en-GB"/>
        </w:rPr>
        <w:t xml:space="preserve">atio can be found in </w:t>
      </w:r>
      <w:r w:rsidR="00A50FCE">
        <w:rPr>
          <w:rFonts w:eastAsiaTheme="minorEastAsia"/>
          <w:lang w:val="en-GB"/>
        </w:rPr>
        <w:t xml:space="preserve">the chapter “Portfolio </w:t>
      </w:r>
      <w:proofErr w:type="spellStart"/>
      <w:r w:rsidR="00A50FCE">
        <w:rPr>
          <w:rFonts w:eastAsiaTheme="minorEastAsia"/>
          <w:lang w:val="en-GB"/>
        </w:rPr>
        <w:t>backtest</w:t>
      </w:r>
      <w:proofErr w:type="spellEnd"/>
      <w:r w:rsidR="00A50FCE">
        <w:rPr>
          <w:rFonts w:eastAsiaTheme="minorEastAsia"/>
          <w:lang w:val="en-GB"/>
        </w:rPr>
        <w:t>”</w:t>
      </w:r>
      <w:r w:rsidR="00701368">
        <w:rPr>
          <w:rFonts w:eastAsiaTheme="minorEastAsia"/>
          <w:lang w:val="en-GB"/>
        </w:rPr>
        <w:t xml:space="preserve">. </w:t>
      </w:r>
    </w:p>
    <w:p w14:paraId="209A03DB" w14:textId="0C10C7AD" w:rsidR="00FB29E3" w:rsidRPr="00206550" w:rsidRDefault="00217DFA" w:rsidP="00F739E0">
      <w:pPr>
        <w:rPr>
          <w:rFonts w:eastAsiaTheme="minorEastAsia"/>
          <w:lang w:val="en-GB"/>
        </w:rPr>
      </w:pPr>
      <w:r>
        <w:rPr>
          <w:lang w:val="en-GB"/>
        </w:rPr>
        <w:t xml:space="preserve">In the </w:t>
      </w:r>
      <w:r w:rsidR="0059318D" w:rsidRPr="0059318D">
        <w:rPr>
          <w:lang w:val="en-GB"/>
        </w:rPr>
        <w:t>“</w:t>
      </w:r>
      <w:r w:rsidRPr="0059318D">
        <w:rPr>
          <w:lang w:val="en-GB"/>
        </w:rPr>
        <w:t>Evaluation</w:t>
      </w:r>
      <w:r w:rsidR="0059318D">
        <w:rPr>
          <w:lang w:val="en-GB"/>
        </w:rPr>
        <w:t>” chapter</w:t>
      </w:r>
      <w:r>
        <w:rPr>
          <w:lang w:val="en-GB"/>
        </w:rPr>
        <w:t xml:space="preserve"> this approach is </w:t>
      </w:r>
      <w:r w:rsidR="00EF3B5B">
        <w:rPr>
          <w:lang w:val="en-GB"/>
        </w:rPr>
        <w:t xml:space="preserve">called </w:t>
      </w:r>
      <w:r>
        <w:rPr>
          <w:lang w:val="en-GB"/>
        </w:rPr>
        <w:t>“</w:t>
      </w:r>
      <w:r w:rsidRPr="00183F45">
        <w:rPr>
          <w:b/>
          <w:bCs/>
          <w:lang w:val="en-GB"/>
        </w:rPr>
        <w:t>Handcrafted</w:t>
      </w:r>
      <w:r>
        <w:rPr>
          <w:lang w:val="en-GB"/>
        </w:rPr>
        <w:t>”</w:t>
      </w:r>
      <w:r w:rsidR="00863FE4">
        <w:rPr>
          <w:lang w:val="en-GB"/>
        </w:rPr>
        <w:t xml:space="preserve">. This is </w:t>
      </w:r>
      <w:r w:rsidR="00EF3B5B">
        <w:rPr>
          <w:lang w:val="en-GB"/>
        </w:rPr>
        <w:t xml:space="preserve">one way to implement </w:t>
      </w:r>
      <w:r w:rsidR="003F7CD4">
        <w:rPr>
          <w:lang w:val="en-GB"/>
        </w:rPr>
        <w:t xml:space="preserve">(soft) constraints </w:t>
      </w:r>
      <w:r w:rsidR="00183F45">
        <w:rPr>
          <w:lang w:val="en-GB"/>
        </w:rPr>
        <w:t>in a QUBO problem.</w:t>
      </w:r>
    </w:p>
    <w:p w14:paraId="627774C9" w14:textId="16D5549A" w:rsidR="00887680" w:rsidRDefault="00A0136B" w:rsidP="00485304">
      <w:pPr>
        <w:pStyle w:val="Heading2"/>
        <w:rPr>
          <w:lang w:val="en-GB"/>
        </w:rPr>
      </w:pPr>
      <w:r w:rsidRPr="00A0136B">
        <w:rPr>
          <w:lang w:val="en-GB"/>
        </w:rPr>
        <w:t>GNN s</w:t>
      </w:r>
      <w:r>
        <w:rPr>
          <w:lang w:val="en-GB"/>
        </w:rPr>
        <w:t>etup and training</w:t>
      </w:r>
    </w:p>
    <w:p w14:paraId="4FF290FC" w14:textId="7532A042" w:rsidR="00A92E93" w:rsidRDefault="00056CAB" w:rsidP="00056CAB">
      <w:pPr>
        <w:rPr>
          <w:rFonts w:eastAsiaTheme="minorEastAsia"/>
          <w:lang w:val="en-GB"/>
        </w:rPr>
      </w:pPr>
      <w:r>
        <w:rPr>
          <w:lang w:val="en-GB"/>
        </w:rPr>
        <w:t xml:space="preserve">Schuetz et al. </w:t>
      </w:r>
      <w:r w:rsidR="002D2DB1">
        <w:rPr>
          <w:lang w:val="en-GB"/>
        </w:rPr>
        <w:t xml:space="preserve">used </w:t>
      </w:r>
      <w:r w:rsidR="002D2DB1" w:rsidRPr="002304F6">
        <w:rPr>
          <w:b/>
          <w:bCs/>
          <w:lang w:val="en-GB"/>
        </w:rPr>
        <w:t>a two-layer GCN</w:t>
      </w:r>
      <w:r w:rsidR="002D2DB1">
        <w:rPr>
          <w:lang w:val="en-GB"/>
        </w:rPr>
        <w:t xml:space="preserve"> </w:t>
      </w:r>
      <w:r w:rsidR="002D2DB1" w:rsidRPr="002304F6">
        <w:rPr>
          <w:b/>
          <w:bCs/>
          <w:lang w:val="en-GB"/>
        </w:rPr>
        <w:t>architecture</w:t>
      </w:r>
      <w:r w:rsidR="002D2DB1">
        <w:rPr>
          <w:lang w:val="en-GB"/>
        </w:rPr>
        <w:t xml:space="preserve"> based on PyTorch </w:t>
      </w:r>
      <w:proofErr w:type="spellStart"/>
      <w:r w:rsidR="002D2DB1">
        <w:rPr>
          <w:lang w:val="en-GB"/>
        </w:rPr>
        <w:t>GraphConv</w:t>
      </w:r>
      <w:proofErr w:type="spellEnd"/>
      <w:r w:rsidR="002D2DB1">
        <w:rPr>
          <w:lang w:val="en-GB"/>
        </w:rPr>
        <w:t xml:space="preserve"> units</w:t>
      </w:r>
      <w:r w:rsidR="006011E7">
        <w:rPr>
          <w:lang w:val="en-GB"/>
        </w:rPr>
        <w:t>. Between the two GCN layers</w:t>
      </w:r>
      <w:r w:rsidR="004E1219">
        <w:rPr>
          <w:lang w:val="en-GB"/>
        </w:rPr>
        <w:t>,</w:t>
      </w:r>
      <w:r w:rsidR="006011E7">
        <w:rPr>
          <w:lang w:val="en-GB"/>
        </w:rPr>
        <w:t xml:space="preserve"> </w:t>
      </w:r>
      <w:proofErr w:type="spellStart"/>
      <w:r w:rsidR="00AA0DC8">
        <w:rPr>
          <w:lang w:val="en-GB"/>
        </w:rPr>
        <w:t>ReLU</w:t>
      </w:r>
      <w:proofErr w:type="spellEnd"/>
      <w:r w:rsidR="00AA0DC8">
        <w:rPr>
          <w:lang w:val="en-GB"/>
        </w:rPr>
        <w:t xml:space="preserve"> </w:t>
      </w:r>
      <w:r w:rsidR="006D791D">
        <w:rPr>
          <w:lang w:val="en-GB"/>
        </w:rPr>
        <w:t xml:space="preserve">is used </w:t>
      </w:r>
      <w:r w:rsidR="00AA0DC8">
        <w:rPr>
          <w:lang w:val="en-GB"/>
        </w:rPr>
        <w:t xml:space="preserve">as </w:t>
      </w:r>
      <w:r w:rsidR="006D791D">
        <w:rPr>
          <w:lang w:val="en-GB"/>
        </w:rPr>
        <w:t xml:space="preserve">the </w:t>
      </w:r>
      <w:r w:rsidR="00AA0DC8">
        <w:rPr>
          <w:lang w:val="en-GB"/>
        </w:rPr>
        <w:t xml:space="preserve">activation function. The authors also give some heuristics </w:t>
      </w:r>
      <w:r w:rsidR="006D791D">
        <w:rPr>
          <w:lang w:val="en-GB"/>
        </w:rPr>
        <w:t>for</w:t>
      </w:r>
      <w:r w:rsidR="00072C9C">
        <w:rPr>
          <w:lang w:val="en-GB"/>
        </w:rPr>
        <w:t xml:space="preserve"> siz</w:t>
      </w:r>
      <w:r w:rsidR="006D791D">
        <w:rPr>
          <w:lang w:val="en-GB"/>
        </w:rPr>
        <w:t>ing</w:t>
      </w:r>
      <w:r w:rsidR="00AA0DC8">
        <w:rPr>
          <w:lang w:val="en-GB"/>
        </w:rPr>
        <w:t xml:space="preserve"> the </w:t>
      </w:r>
      <w:r w:rsidR="00072C9C">
        <w:rPr>
          <w:lang w:val="en-GB"/>
        </w:rPr>
        <w:t>layer</w:t>
      </w:r>
      <w:r w:rsidR="009C77E1">
        <w:rPr>
          <w:lang w:val="en-GB"/>
        </w:rPr>
        <w:t xml:space="preserve"> </w:t>
      </w:r>
      <w:r w:rsidR="00AA0DC8">
        <w:rPr>
          <w:lang w:val="en-GB"/>
        </w:rPr>
        <w:t>dimension</w:t>
      </w:r>
      <w:r w:rsidR="00072C9C">
        <w:rPr>
          <w:lang w:val="en-GB"/>
        </w:rPr>
        <w:t>s</w:t>
      </w:r>
      <w:r w:rsidR="0044179A">
        <w:rPr>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0</m:t>
            </m:r>
          </m:sub>
        </m:sSub>
      </m:oMath>
      <w:r w:rsidR="0044179A">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oMath>
      <w:r w:rsidR="00072C9C">
        <w:rPr>
          <w:lang w:val="en-GB"/>
        </w:rPr>
        <w:t xml:space="preserve">. </w:t>
      </w:r>
      <w:r w:rsidR="00042116">
        <w:rPr>
          <w:lang w:val="en-GB"/>
        </w:rPr>
        <w:t>If the graph is large (</w:t>
      </w:r>
      <m:oMath>
        <m:r>
          <w:rPr>
            <w:rFonts w:ascii="Cambria Math" w:hAnsi="Cambria Math"/>
            <w:lang w:val="en-GB"/>
          </w:rPr>
          <m:t>n&gt;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oMath>
      <w:r w:rsidR="00DD7E7A">
        <w:rPr>
          <w:rFonts w:eastAsiaTheme="minorEastAsia"/>
          <w:lang w:val="en-GB"/>
        </w:rPr>
        <w:t xml:space="preserve">) they </w:t>
      </w:r>
      <w:r w:rsidR="009C77E1">
        <w:rPr>
          <w:rFonts w:eastAsiaTheme="minorEastAsia"/>
          <w:lang w:val="en-GB"/>
        </w:rPr>
        <w:t>suggest setting</w:t>
      </w:r>
      <w:r w:rsidR="00A92E93">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0</m:t>
            </m:r>
          </m:sub>
        </m:sSub>
        <m:r>
          <w:rPr>
            <w:rFonts w:ascii="Cambria Math" w:hAnsi="Cambria Math"/>
            <w:lang w:val="en-GB"/>
          </w:rPr>
          <m:t>=int</m:t>
        </m:r>
        <m:d>
          <m:dPr>
            <m:ctrlPr>
              <w:rPr>
                <w:rFonts w:ascii="Cambria Math" w:hAnsi="Cambria Math"/>
                <w:i/>
                <w:lang w:val="en-GB"/>
              </w:rPr>
            </m:ctrlPr>
          </m:dPr>
          <m:e>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n</m:t>
                </m:r>
              </m:e>
            </m:rad>
          </m:e>
        </m:d>
      </m:oMath>
      <w:r w:rsidR="000052A1">
        <w:rPr>
          <w:rFonts w:eastAsiaTheme="minorEastAsia"/>
          <w:lang w:val="en-GB"/>
        </w:rPr>
        <w:t xml:space="preserve"> else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0</m:t>
            </m:r>
          </m:sub>
        </m:sSub>
        <m:r>
          <w:rPr>
            <w:rFonts w:ascii="Cambria Math" w:hAnsi="Cambria Math"/>
            <w:lang w:val="en-GB"/>
          </w:rPr>
          <m:t>=int</m:t>
        </m:r>
        <m:d>
          <m:dPr>
            <m:ctrlPr>
              <w:rPr>
                <w:rFonts w:ascii="Cambria Math" w:hAnsi="Cambria Math"/>
                <w:i/>
                <w:lang w:val="en-GB"/>
              </w:rPr>
            </m:ctrlPr>
          </m:dPr>
          <m:e>
            <m:rad>
              <m:radPr>
                <m:ctrlPr>
                  <w:rPr>
                    <w:rFonts w:ascii="Cambria Math" w:hAnsi="Cambria Math"/>
                    <w:lang w:val="en-GB"/>
                  </w:rPr>
                </m:ctrlPr>
              </m:radPr>
              <m:deg>
                <m:r>
                  <w:rPr>
                    <w:rFonts w:ascii="Cambria Math" w:hAnsi="Cambria Math"/>
                    <w:lang w:val="en-GB"/>
                  </w:rPr>
                  <m:t>3</m:t>
                </m:r>
                <m:ctrlPr>
                  <w:rPr>
                    <w:rFonts w:ascii="Cambria Math" w:hAnsi="Cambria Math"/>
                    <w:i/>
                    <w:lang w:val="en-GB"/>
                  </w:rPr>
                </m:ctrlPr>
              </m:deg>
              <m:e>
                <m:r>
                  <w:rPr>
                    <w:rFonts w:ascii="Cambria Math" w:hAnsi="Cambria Math"/>
                    <w:lang w:val="en-GB"/>
                  </w:rPr>
                  <m:t>n</m:t>
                </m:r>
                <m:ctrlPr>
                  <w:rPr>
                    <w:rFonts w:ascii="Cambria Math" w:hAnsi="Cambria Math"/>
                    <w:i/>
                    <w:lang w:val="en-GB"/>
                  </w:rPr>
                </m:ctrlPr>
              </m:e>
            </m:rad>
          </m:e>
        </m:d>
      </m:oMath>
      <w:r w:rsidR="00A6454B">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=i</m:t>
        </m:r>
        <m:r>
          <w:rPr>
            <w:rFonts w:ascii="Cambria Math" w:eastAsiaTheme="minorEastAsia" w:hAnsi="Cambria Math"/>
            <w:lang w:val="en-GB"/>
          </w:rPr>
          <m:t>nt</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0</m:t>
                </m:r>
              </m:sub>
            </m:sSub>
            <m:r>
              <m:rPr>
                <m:lit/>
              </m:rPr>
              <w:rPr>
                <w:rFonts w:ascii="Cambria Math" w:eastAsiaTheme="minorEastAsia" w:hAnsi="Cambria Math"/>
                <w:lang w:val="en-GB"/>
              </w:rPr>
              <m:t>/</m:t>
            </m:r>
            <m:r>
              <w:rPr>
                <w:rFonts w:ascii="Cambria Math" w:eastAsiaTheme="minorEastAsia" w:hAnsi="Cambria Math"/>
                <w:lang w:val="en-GB"/>
              </w:rPr>
              <m:t>2</m:t>
            </m:r>
          </m:e>
        </m:d>
      </m:oMath>
      <w:r w:rsidR="003C6C93">
        <w:rPr>
          <w:rFonts w:eastAsiaTheme="minorEastAsia"/>
          <w:lang w:val="en-GB"/>
        </w:rPr>
        <w:t>.</w:t>
      </w:r>
      <w:r w:rsidR="00395C74">
        <w:rPr>
          <w:rFonts w:eastAsiaTheme="minorEastAsia"/>
          <w:lang w:val="en-GB"/>
        </w:rPr>
        <w:t xml:space="preserve"> </w:t>
      </w:r>
    </w:p>
    <w:p w14:paraId="734EF13C" w14:textId="2FACA887" w:rsidR="00AB7260" w:rsidRDefault="00395C74" w:rsidP="00056CAB">
      <w:pPr>
        <w:rPr>
          <w:rFonts w:eastAsiaTheme="minorEastAsia"/>
          <w:lang w:val="en-GB"/>
        </w:rPr>
      </w:pPr>
      <w:r>
        <w:rPr>
          <w:rFonts w:eastAsiaTheme="minorEastAsia"/>
          <w:lang w:val="en-GB"/>
        </w:rPr>
        <w:t xml:space="preserve">I tried to </w:t>
      </w:r>
      <w:r w:rsidR="001304CF">
        <w:rPr>
          <w:rFonts w:eastAsiaTheme="minorEastAsia"/>
          <w:lang w:val="en-GB"/>
        </w:rPr>
        <w:t>apply</w:t>
      </w:r>
      <w:r>
        <w:rPr>
          <w:rFonts w:eastAsiaTheme="minorEastAsia"/>
          <w:lang w:val="en-GB"/>
        </w:rPr>
        <w:t xml:space="preserve"> the</w:t>
      </w:r>
      <w:r w:rsidR="001304CF">
        <w:rPr>
          <w:rFonts w:eastAsiaTheme="minorEastAsia"/>
          <w:lang w:val="en-GB"/>
        </w:rPr>
        <w:t xml:space="preserve"> </w:t>
      </w:r>
      <w:r>
        <w:rPr>
          <w:rFonts w:eastAsiaTheme="minorEastAsia"/>
          <w:lang w:val="en-GB"/>
        </w:rPr>
        <w:t xml:space="preserve">architecture </w:t>
      </w:r>
      <w:r w:rsidR="001304CF">
        <w:rPr>
          <w:rFonts w:eastAsiaTheme="minorEastAsia"/>
          <w:lang w:val="en-GB"/>
        </w:rPr>
        <w:t xml:space="preserve">of Schuetz et al. </w:t>
      </w:r>
      <w:r w:rsidR="00796649">
        <w:rPr>
          <w:rFonts w:eastAsiaTheme="minorEastAsia"/>
          <w:lang w:val="en-GB"/>
        </w:rPr>
        <w:t xml:space="preserve">with different hyperparameter sets </w:t>
      </w:r>
      <w:r>
        <w:rPr>
          <w:rFonts w:eastAsiaTheme="minorEastAsia"/>
          <w:lang w:val="en-GB"/>
        </w:rPr>
        <w:t xml:space="preserve">to </w:t>
      </w:r>
      <w:r w:rsidR="003A4F96">
        <w:rPr>
          <w:rFonts w:eastAsiaTheme="minorEastAsia"/>
          <w:lang w:val="en-GB"/>
        </w:rPr>
        <w:t>my graph</w:t>
      </w:r>
      <w:r w:rsidR="00016C76">
        <w:rPr>
          <w:rFonts w:eastAsiaTheme="minorEastAsia"/>
          <w:lang w:val="en-GB"/>
        </w:rPr>
        <w:t>s</w:t>
      </w:r>
      <w:r w:rsidR="003A4F96">
        <w:rPr>
          <w:rFonts w:eastAsiaTheme="minorEastAsia"/>
          <w:lang w:val="en-GB"/>
        </w:rPr>
        <w:t xml:space="preserve">. </w:t>
      </w:r>
      <w:r w:rsidR="00421AF2">
        <w:rPr>
          <w:rFonts w:eastAsiaTheme="minorEastAsia"/>
          <w:lang w:val="en-GB"/>
        </w:rPr>
        <w:t xml:space="preserve">However, </w:t>
      </w:r>
      <w:r w:rsidR="002A522D">
        <w:rPr>
          <w:rFonts w:eastAsiaTheme="minorEastAsia"/>
          <w:lang w:val="en-GB"/>
        </w:rPr>
        <w:t xml:space="preserve">the original model </w:t>
      </w:r>
      <w:r w:rsidR="008D119C">
        <w:rPr>
          <w:rFonts w:eastAsiaTheme="minorEastAsia"/>
          <w:lang w:val="en-GB"/>
        </w:rPr>
        <w:t xml:space="preserve">proposed by </w:t>
      </w:r>
      <w:r w:rsidR="002A522D">
        <w:rPr>
          <w:rFonts w:eastAsiaTheme="minorEastAsia"/>
          <w:lang w:val="en-GB"/>
        </w:rPr>
        <w:t>Schuetz et al</w:t>
      </w:r>
      <w:r w:rsidR="008D119C">
        <w:rPr>
          <w:rFonts w:eastAsiaTheme="minorEastAsia"/>
          <w:lang w:val="en-GB"/>
        </w:rPr>
        <w:t>.</w:t>
      </w:r>
      <w:r w:rsidR="002A522D">
        <w:rPr>
          <w:rFonts w:eastAsiaTheme="minorEastAsia"/>
          <w:lang w:val="en-GB"/>
        </w:rPr>
        <w:t xml:space="preserve"> </w:t>
      </w:r>
      <w:r w:rsidR="00421AF2">
        <w:rPr>
          <w:rFonts w:eastAsiaTheme="minorEastAsia"/>
          <w:lang w:val="en-GB"/>
        </w:rPr>
        <w:t xml:space="preserve">was not able to find </w:t>
      </w:r>
      <w:r w:rsidR="00231AED">
        <w:rPr>
          <w:rFonts w:eastAsiaTheme="minorEastAsia"/>
          <w:lang w:val="en-GB"/>
        </w:rPr>
        <w:t xml:space="preserve">a </w:t>
      </w:r>
      <w:r w:rsidR="00421AF2">
        <w:rPr>
          <w:rFonts w:eastAsiaTheme="minorEastAsia"/>
          <w:lang w:val="en-GB"/>
        </w:rPr>
        <w:t>reasonable MIS.</w:t>
      </w:r>
      <w:r w:rsidR="005D2B8D">
        <w:rPr>
          <w:rFonts w:eastAsiaTheme="minorEastAsia"/>
          <w:lang w:val="en-GB"/>
        </w:rPr>
        <w:t xml:space="preserve"> </w:t>
      </w:r>
      <w:r w:rsidR="00DA7ED2">
        <w:rPr>
          <w:rFonts w:eastAsiaTheme="minorEastAsia"/>
          <w:lang w:val="en-GB"/>
        </w:rPr>
        <w:t>Obviously,</w:t>
      </w:r>
      <w:r w:rsidR="005D2B8D">
        <w:rPr>
          <w:rFonts w:eastAsiaTheme="minorEastAsia"/>
          <w:lang w:val="en-GB"/>
        </w:rPr>
        <w:t xml:space="preserve"> the architecture </w:t>
      </w:r>
      <w:r w:rsidR="00231AED">
        <w:rPr>
          <w:rFonts w:eastAsiaTheme="minorEastAsia"/>
          <w:lang w:val="en-GB"/>
        </w:rPr>
        <w:t>of</w:t>
      </w:r>
      <w:r w:rsidR="005D2B8D">
        <w:rPr>
          <w:rFonts w:eastAsiaTheme="minorEastAsia"/>
          <w:lang w:val="en-GB"/>
        </w:rPr>
        <w:t xml:space="preserve"> Schuetz et al works well for 3-regular and 5-regular graphs</w:t>
      </w:r>
      <w:r w:rsidR="00BF2C72">
        <w:rPr>
          <w:rFonts w:eastAsiaTheme="minorEastAsia"/>
          <w:lang w:val="en-GB"/>
        </w:rPr>
        <w:t>, as they show</w:t>
      </w:r>
      <w:r w:rsidR="0087628C">
        <w:rPr>
          <w:rFonts w:eastAsiaTheme="minorEastAsia"/>
          <w:lang w:val="en-GB"/>
        </w:rPr>
        <w:t>ed</w:t>
      </w:r>
      <w:r w:rsidR="00BF2C72">
        <w:rPr>
          <w:rFonts w:eastAsiaTheme="minorEastAsia"/>
          <w:lang w:val="en-GB"/>
        </w:rPr>
        <w:t xml:space="preserve"> in their paper</w:t>
      </w:r>
      <w:r w:rsidR="000F2EAC">
        <w:rPr>
          <w:rFonts w:eastAsiaTheme="minorEastAsia"/>
          <w:lang w:val="en-GB"/>
        </w:rPr>
        <w:t xml:space="preserve">. </w:t>
      </w:r>
      <w:r w:rsidR="00BF2C72">
        <w:rPr>
          <w:rFonts w:eastAsiaTheme="minorEastAsia"/>
          <w:lang w:val="en-GB"/>
        </w:rPr>
        <w:t>The</w:t>
      </w:r>
      <w:r w:rsidR="000F2EAC">
        <w:rPr>
          <w:rFonts w:eastAsiaTheme="minorEastAsia"/>
          <w:lang w:val="en-GB"/>
        </w:rPr>
        <w:t xml:space="preserve"> graph structure</w:t>
      </w:r>
      <w:r w:rsidR="00BF2C72">
        <w:rPr>
          <w:rFonts w:eastAsiaTheme="minorEastAsia"/>
          <w:lang w:val="en-GB"/>
        </w:rPr>
        <w:t>s</w:t>
      </w:r>
      <w:r w:rsidR="000F2EAC">
        <w:rPr>
          <w:rFonts w:eastAsiaTheme="minorEastAsia"/>
          <w:lang w:val="en-GB"/>
        </w:rPr>
        <w:t xml:space="preserve"> </w:t>
      </w:r>
      <w:r w:rsidR="00BF2C72">
        <w:rPr>
          <w:rFonts w:eastAsiaTheme="minorEastAsia"/>
          <w:lang w:val="en-GB"/>
        </w:rPr>
        <w:t xml:space="preserve">I worked with </w:t>
      </w:r>
      <w:r w:rsidR="001D6914">
        <w:rPr>
          <w:rFonts w:eastAsiaTheme="minorEastAsia"/>
          <w:lang w:val="en-GB"/>
        </w:rPr>
        <w:t>are quite different as they are</w:t>
      </w:r>
      <w:r w:rsidR="00BF2C72">
        <w:rPr>
          <w:rFonts w:eastAsiaTheme="minorEastAsia"/>
          <w:lang w:val="en-GB"/>
        </w:rPr>
        <w:t xml:space="preserve"> </w:t>
      </w:r>
      <w:r w:rsidR="00DA7ED2">
        <w:rPr>
          <w:rFonts w:eastAsiaTheme="minorEastAsia"/>
          <w:lang w:val="en-GB"/>
        </w:rPr>
        <w:t>not regular and ha</w:t>
      </w:r>
      <w:r w:rsidR="00AB7260">
        <w:rPr>
          <w:rFonts w:eastAsiaTheme="minorEastAsia"/>
          <w:lang w:val="en-GB"/>
        </w:rPr>
        <w:t>ve</w:t>
      </w:r>
      <w:r w:rsidR="00DA7ED2">
        <w:rPr>
          <w:rFonts w:eastAsiaTheme="minorEastAsia"/>
          <w:lang w:val="en-GB"/>
        </w:rPr>
        <w:t xml:space="preserve"> much higher average degree</w:t>
      </w:r>
      <w:r w:rsidR="008651B6">
        <w:rPr>
          <w:rFonts w:eastAsiaTheme="minorEastAsia"/>
          <w:lang w:val="en-GB"/>
        </w:rPr>
        <w:t>s</w:t>
      </w:r>
      <w:r w:rsidR="0061244E">
        <w:rPr>
          <w:rFonts w:eastAsiaTheme="minorEastAsia"/>
          <w:lang w:val="en-GB"/>
        </w:rPr>
        <w:t>.</w:t>
      </w:r>
    </w:p>
    <w:p w14:paraId="6E0E9F4C" w14:textId="743B0BF4" w:rsidR="00395C74" w:rsidRDefault="00512646" w:rsidP="00056CAB">
      <w:pPr>
        <w:rPr>
          <w:rFonts w:eastAsiaTheme="minorEastAsia"/>
          <w:lang w:val="en-GB"/>
        </w:rPr>
      </w:pPr>
      <w:r>
        <w:rPr>
          <w:rFonts w:eastAsiaTheme="minorEastAsia"/>
          <w:lang w:val="en-GB"/>
        </w:rPr>
        <w:t xml:space="preserve">I stared to </w:t>
      </w:r>
      <w:r w:rsidR="006C460F">
        <w:rPr>
          <w:rFonts w:eastAsiaTheme="minorEastAsia"/>
          <w:lang w:val="en-GB"/>
        </w:rPr>
        <w:t>search for b</w:t>
      </w:r>
      <w:r>
        <w:rPr>
          <w:rFonts w:eastAsiaTheme="minorEastAsia"/>
          <w:lang w:val="en-GB"/>
        </w:rPr>
        <w:t xml:space="preserve">etter suited architectures </w:t>
      </w:r>
      <w:r w:rsidR="006C460F">
        <w:rPr>
          <w:rFonts w:eastAsiaTheme="minorEastAsia"/>
          <w:lang w:val="en-GB"/>
        </w:rPr>
        <w:t>and hyperparameter sets</w:t>
      </w:r>
      <w:r w:rsidR="00EF551A">
        <w:rPr>
          <w:rFonts w:eastAsiaTheme="minorEastAsia"/>
          <w:lang w:val="en-GB"/>
        </w:rPr>
        <w:t xml:space="preserve"> with a grid-search</w:t>
      </w:r>
      <w:r w:rsidR="006C460F">
        <w:rPr>
          <w:rFonts w:eastAsiaTheme="minorEastAsia"/>
          <w:lang w:val="en-GB"/>
        </w:rPr>
        <w:t xml:space="preserve">. </w:t>
      </w:r>
      <w:r w:rsidR="008F4739">
        <w:rPr>
          <w:rFonts w:eastAsiaTheme="minorEastAsia"/>
          <w:lang w:val="en-GB"/>
        </w:rPr>
        <w:t xml:space="preserve">I used </w:t>
      </w:r>
      <w:r w:rsidR="00EF188C">
        <w:rPr>
          <w:rFonts w:eastAsiaTheme="minorEastAsia"/>
          <w:lang w:val="en-GB"/>
        </w:rPr>
        <w:t>Ray Tune, a</w:t>
      </w:r>
      <w:r w:rsidR="00B56D0B">
        <w:rPr>
          <w:rFonts w:eastAsiaTheme="minorEastAsia"/>
          <w:lang w:val="en-GB"/>
        </w:rPr>
        <w:t>n industry standard tool for distributed hyperparameter tuning</w:t>
      </w:r>
      <w:r w:rsidR="005E6177">
        <w:rPr>
          <w:rFonts w:eastAsiaTheme="minorEastAsia"/>
          <w:lang w:val="en-GB"/>
        </w:rPr>
        <w:t>.</w:t>
      </w:r>
      <w:r w:rsidR="008F4739">
        <w:rPr>
          <w:rFonts w:eastAsiaTheme="minorEastAsia"/>
          <w:lang w:val="en-GB"/>
        </w:rPr>
        <w:t xml:space="preserve"> </w:t>
      </w:r>
      <w:r w:rsidR="0096387B">
        <w:rPr>
          <w:rFonts w:eastAsiaTheme="minorEastAsia"/>
          <w:lang w:val="en-GB"/>
        </w:rPr>
        <w:t xml:space="preserve">I mainly </w:t>
      </w:r>
      <w:r w:rsidR="008E1D91" w:rsidRPr="008E1D91">
        <w:rPr>
          <w:rFonts w:eastAsiaTheme="minorEastAsia"/>
          <w:lang w:val="en-GB"/>
        </w:rPr>
        <w:t xml:space="preserve">experimented </w:t>
      </w:r>
      <w:r w:rsidR="0096387B">
        <w:rPr>
          <w:rFonts w:eastAsiaTheme="minorEastAsia"/>
          <w:lang w:val="en-GB"/>
        </w:rPr>
        <w:t>with different layer units, architectures</w:t>
      </w:r>
      <w:r w:rsidR="003D75B0">
        <w:rPr>
          <w:rFonts w:eastAsiaTheme="minorEastAsia"/>
          <w:lang w:val="en-GB"/>
        </w:rPr>
        <w:t>, learning</w:t>
      </w:r>
      <w:r w:rsidR="008E1D91">
        <w:rPr>
          <w:rFonts w:eastAsiaTheme="minorEastAsia"/>
          <w:lang w:val="en-GB"/>
        </w:rPr>
        <w:t xml:space="preserve"> </w:t>
      </w:r>
      <w:r w:rsidR="003D75B0">
        <w:rPr>
          <w:rFonts w:eastAsiaTheme="minorEastAsia"/>
          <w:lang w:val="en-GB"/>
        </w:rPr>
        <w:t>rates and dropout</w:t>
      </w:r>
      <w:r w:rsidR="005E79E1">
        <w:rPr>
          <w:rFonts w:eastAsiaTheme="minorEastAsia"/>
          <w:lang w:val="en-GB"/>
        </w:rPr>
        <w:t xml:space="preserve"> </w:t>
      </w:r>
      <w:r w:rsidR="003D75B0">
        <w:rPr>
          <w:rFonts w:eastAsiaTheme="minorEastAsia"/>
          <w:lang w:val="en-GB"/>
        </w:rPr>
        <w:t>rates.</w:t>
      </w:r>
      <w:r w:rsidR="00A21582">
        <w:rPr>
          <w:rFonts w:eastAsiaTheme="minorEastAsia"/>
          <w:lang w:val="en-GB"/>
        </w:rPr>
        <w:t xml:space="preserve"> </w:t>
      </w:r>
      <w:r w:rsidR="005E79E1">
        <w:rPr>
          <w:rFonts w:eastAsiaTheme="minorEastAsia"/>
          <w:lang w:val="en-GB"/>
        </w:rPr>
        <w:t xml:space="preserve">In total, </w:t>
      </w:r>
      <w:r w:rsidR="00A21582">
        <w:rPr>
          <w:rFonts w:eastAsiaTheme="minorEastAsia"/>
          <w:lang w:val="en-GB"/>
        </w:rPr>
        <w:t>I tested 60</w:t>
      </w:r>
      <w:r w:rsidR="006134FA">
        <w:rPr>
          <w:rFonts w:eastAsiaTheme="minorEastAsia"/>
          <w:lang w:val="en-GB"/>
        </w:rPr>
        <w:t xml:space="preserve"> different combination</w:t>
      </w:r>
      <w:r w:rsidR="005E79E1">
        <w:rPr>
          <w:rFonts w:eastAsiaTheme="minorEastAsia"/>
          <w:lang w:val="en-GB"/>
        </w:rPr>
        <w:t>s</w:t>
      </w:r>
      <w:r w:rsidR="006134FA">
        <w:rPr>
          <w:rFonts w:eastAsiaTheme="minorEastAsia"/>
          <w:lang w:val="en-GB"/>
        </w:rPr>
        <w:t xml:space="preserve"> of architectures and hyperparameter sets.</w:t>
      </w:r>
      <w:r w:rsidR="003D75B0">
        <w:rPr>
          <w:rFonts w:eastAsiaTheme="minorEastAsia"/>
          <w:lang w:val="en-GB"/>
        </w:rPr>
        <w:t xml:space="preserve"> </w:t>
      </w:r>
      <w:r w:rsidR="009D0A20">
        <w:rPr>
          <w:rFonts w:eastAsiaTheme="minorEastAsia"/>
          <w:lang w:val="en-GB"/>
        </w:rPr>
        <w:fldChar w:fldCharType="begin"/>
      </w:r>
      <w:r w:rsidR="009D0A20">
        <w:rPr>
          <w:rFonts w:eastAsiaTheme="minorEastAsia"/>
          <w:lang w:val="en-GB"/>
        </w:rPr>
        <w:instrText xml:space="preserve"> REF _Ref135639936 \h </w:instrText>
      </w:r>
      <w:r w:rsidR="009D0A20">
        <w:rPr>
          <w:rFonts w:eastAsiaTheme="minorEastAsia"/>
          <w:lang w:val="en-GB"/>
        </w:rPr>
      </w:r>
      <w:r w:rsidR="009D0A20">
        <w:rPr>
          <w:rFonts w:eastAsiaTheme="minorEastAsia"/>
          <w:lang w:val="en-GB"/>
        </w:rPr>
        <w:fldChar w:fldCharType="separate"/>
      </w:r>
      <w:r w:rsidR="009D0A20" w:rsidRPr="009D0A20">
        <w:rPr>
          <w:lang w:val="en-GB"/>
        </w:rPr>
        <w:t xml:space="preserve">Table </w:t>
      </w:r>
      <w:r w:rsidR="009D0A20" w:rsidRPr="009D0A20">
        <w:rPr>
          <w:noProof/>
          <w:lang w:val="en-GB"/>
        </w:rPr>
        <w:t>2</w:t>
      </w:r>
      <w:r w:rsidR="009D0A20">
        <w:rPr>
          <w:rFonts w:eastAsiaTheme="minorEastAsia"/>
          <w:lang w:val="en-GB"/>
        </w:rPr>
        <w:fldChar w:fldCharType="end"/>
      </w:r>
      <w:r w:rsidR="009D0A20">
        <w:rPr>
          <w:rFonts w:eastAsiaTheme="minorEastAsia"/>
          <w:lang w:val="en-GB"/>
        </w:rPr>
        <w:t xml:space="preserve"> </w:t>
      </w:r>
      <w:r w:rsidR="00D6312A">
        <w:rPr>
          <w:rFonts w:eastAsiaTheme="minorEastAsia"/>
          <w:lang w:val="en-GB"/>
        </w:rPr>
        <w:t>shows t</w:t>
      </w:r>
      <w:r w:rsidR="00C054CB">
        <w:rPr>
          <w:rFonts w:eastAsiaTheme="minorEastAsia"/>
          <w:lang w:val="en-GB"/>
        </w:rPr>
        <w:t xml:space="preserve">he five </w:t>
      </w:r>
      <w:r w:rsidR="00A855BC">
        <w:rPr>
          <w:rFonts w:eastAsiaTheme="minorEastAsia"/>
          <w:lang w:val="en-GB"/>
        </w:rPr>
        <w:t xml:space="preserve">best </w:t>
      </w:r>
      <w:r w:rsidR="00C054CB">
        <w:rPr>
          <w:rFonts w:eastAsiaTheme="minorEastAsia"/>
          <w:lang w:val="en-GB"/>
        </w:rPr>
        <w:t xml:space="preserve">performing models </w:t>
      </w:r>
      <w:r w:rsidR="00A855BC">
        <w:rPr>
          <w:rFonts w:eastAsiaTheme="minorEastAsia"/>
          <w:lang w:val="en-GB"/>
        </w:rPr>
        <w:t>along</w:t>
      </w:r>
      <w:r w:rsidR="00B06C5C">
        <w:rPr>
          <w:rFonts w:eastAsiaTheme="minorEastAsia"/>
          <w:lang w:val="en-GB"/>
        </w:rPr>
        <w:t xml:space="preserve"> with their hyper</w:t>
      </w:r>
      <w:r w:rsidR="00C054CB">
        <w:rPr>
          <w:rFonts w:eastAsiaTheme="minorEastAsia"/>
          <w:lang w:val="en-GB"/>
        </w:rPr>
        <w:t>parameters</w:t>
      </w:r>
      <w:r w:rsidR="00B06C5C">
        <w:rPr>
          <w:rFonts w:eastAsiaTheme="minorEastAsia"/>
          <w:lang w:val="en-GB"/>
        </w:rPr>
        <w:t xml:space="preserve">.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993"/>
        <w:gridCol w:w="1134"/>
        <w:gridCol w:w="1275"/>
        <w:gridCol w:w="1276"/>
        <w:gridCol w:w="1276"/>
        <w:gridCol w:w="1984"/>
      </w:tblGrid>
      <w:tr w:rsidR="00C054CB" w:rsidRPr="0021120F" w14:paraId="1081BC34" w14:textId="77777777" w:rsidTr="000D6361">
        <w:trPr>
          <w:trHeight w:val="300"/>
        </w:trPr>
        <w:tc>
          <w:tcPr>
            <w:tcW w:w="1129" w:type="dxa"/>
            <w:shd w:val="clear" w:color="5B9BD5" w:fill="5B9BD5"/>
            <w:noWrap/>
            <w:vAlign w:val="bottom"/>
            <w:hideMark/>
          </w:tcPr>
          <w:p w14:paraId="3B0B9F1A" w14:textId="7FA194A0" w:rsidR="00C054CB" w:rsidRPr="0021120F" w:rsidRDefault="00C054CB" w:rsidP="005732B4">
            <w:pPr>
              <w:spacing w:after="0" w:line="240" w:lineRule="auto"/>
              <w:jc w:val="right"/>
              <w:rPr>
                <w:rFonts w:ascii="Calibri" w:eastAsia="Times New Roman" w:hAnsi="Calibri" w:cs="Calibri"/>
                <w:b/>
                <w:bCs/>
                <w:color w:val="FFFFFF"/>
                <w:sz w:val="18"/>
                <w:szCs w:val="18"/>
                <w:lang w:eastAsia="de-CH"/>
              </w:rPr>
            </w:pPr>
            <w:r w:rsidRPr="0021120F">
              <w:rPr>
                <w:rFonts w:ascii="Calibri" w:eastAsia="Times New Roman" w:hAnsi="Calibri" w:cs="Calibri"/>
                <w:b/>
                <w:bCs/>
                <w:color w:val="FFFFFF"/>
                <w:sz w:val="18"/>
                <w:szCs w:val="18"/>
                <w:lang w:eastAsia="de-CH"/>
              </w:rPr>
              <w:t>Run time</w:t>
            </w:r>
            <w:r w:rsidR="00B67775">
              <w:rPr>
                <w:rFonts w:ascii="Calibri" w:eastAsia="Times New Roman" w:hAnsi="Calibri" w:cs="Calibri"/>
                <w:b/>
                <w:bCs/>
                <w:color w:val="FFFFFF"/>
                <w:sz w:val="18"/>
                <w:szCs w:val="18"/>
                <w:lang w:eastAsia="de-CH"/>
              </w:rPr>
              <w:t xml:space="preserve"> (s)</w:t>
            </w:r>
          </w:p>
        </w:tc>
        <w:tc>
          <w:tcPr>
            <w:tcW w:w="993" w:type="dxa"/>
            <w:shd w:val="clear" w:color="5B9BD5" w:fill="5B9BD5"/>
            <w:noWrap/>
            <w:vAlign w:val="bottom"/>
            <w:hideMark/>
          </w:tcPr>
          <w:p w14:paraId="47E37027" w14:textId="77777777" w:rsidR="00C054CB" w:rsidRPr="0021120F" w:rsidRDefault="00C054CB" w:rsidP="005732B4">
            <w:pPr>
              <w:spacing w:after="0" w:line="240" w:lineRule="auto"/>
              <w:jc w:val="right"/>
              <w:rPr>
                <w:rFonts w:ascii="Calibri" w:eastAsia="Times New Roman" w:hAnsi="Calibri" w:cs="Calibri"/>
                <w:b/>
                <w:bCs/>
                <w:color w:val="FFFFFF"/>
                <w:sz w:val="18"/>
                <w:szCs w:val="18"/>
                <w:lang w:eastAsia="de-CH"/>
              </w:rPr>
            </w:pPr>
            <w:r w:rsidRPr="0021120F">
              <w:rPr>
                <w:rFonts w:ascii="Calibri" w:eastAsia="Times New Roman" w:hAnsi="Calibri" w:cs="Calibri"/>
                <w:b/>
                <w:bCs/>
                <w:color w:val="FFFFFF"/>
                <w:sz w:val="18"/>
                <w:szCs w:val="18"/>
                <w:lang w:eastAsia="de-CH"/>
              </w:rPr>
              <w:t>Best Loss</w:t>
            </w:r>
          </w:p>
        </w:tc>
        <w:tc>
          <w:tcPr>
            <w:tcW w:w="1134" w:type="dxa"/>
            <w:shd w:val="clear" w:color="5B9BD5" w:fill="5B9BD5"/>
            <w:noWrap/>
            <w:vAlign w:val="bottom"/>
            <w:hideMark/>
          </w:tcPr>
          <w:p w14:paraId="7B525B7C" w14:textId="77777777" w:rsidR="00C054CB" w:rsidRPr="0021120F" w:rsidRDefault="00C054CB" w:rsidP="005732B4">
            <w:pPr>
              <w:spacing w:after="0" w:line="240" w:lineRule="auto"/>
              <w:jc w:val="right"/>
              <w:rPr>
                <w:rFonts w:ascii="Calibri" w:eastAsia="Times New Roman" w:hAnsi="Calibri" w:cs="Calibri"/>
                <w:b/>
                <w:bCs/>
                <w:color w:val="FFFFFF"/>
                <w:sz w:val="18"/>
                <w:szCs w:val="18"/>
                <w:lang w:eastAsia="de-CH"/>
              </w:rPr>
            </w:pPr>
            <w:proofErr w:type="gramStart"/>
            <w:r w:rsidRPr="0021120F">
              <w:rPr>
                <w:rFonts w:ascii="Calibri" w:eastAsia="Times New Roman" w:hAnsi="Calibri" w:cs="Calibri"/>
                <w:b/>
                <w:bCs/>
                <w:color w:val="FFFFFF"/>
                <w:sz w:val="18"/>
                <w:szCs w:val="18"/>
                <w:lang w:eastAsia="de-CH"/>
              </w:rPr>
              <w:t>MIS Size</w:t>
            </w:r>
            <w:proofErr w:type="gramEnd"/>
          </w:p>
        </w:tc>
        <w:tc>
          <w:tcPr>
            <w:tcW w:w="1275" w:type="dxa"/>
            <w:shd w:val="clear" w:color="5B9BD5" w:fill="5B9BD5"/>
            <w:noWrap/>
            <w:vAlign w:val="bottom"/>
            <w:hideMark/>
          </w:tcPr>
          <w:p w14:paraId="218CA3A7" w14:textId="77777777" w:rsidR="00C054CB" w:rsidRPr="0021120F" w:rsidRDefault="00C054CB" w:rsidP="005732B4">
            <w:pPr>
              <w:spacing w:after="0" w:line="240" w:lineRule="auto"/>
              <w:jc w:val="right"/>
              <w:rPr>
                <w:rFonts w:ascii="Calibri" w:eastAsia="Times New Roman" w:hAnsi="Calibri" w:cs="Calibri"/>
                <w:b/>
                <w:bCs/>
                <w:color w:val="FFFFFF"/>
                <w:sz w:val="18"/>
                <w:szCs w:val="18"/>
                <w:lang w:eastAsia="de-CH"/>
              </w:rPr>
            </w:pPr>
            <w:r w:rsidRPr="0021120F">
              <w:rPr>
                <w:rFonts w:ascii="Calibri" w:eastAsia="Times New Roman" w:hAnsi="Calibri" w:cs="Calibri"/>
                <w:b/>
                <w:bCs/>
                <w:color w:val="FFFFFF"/>
                <w:sz w:val="18"/>
                <w:szCs w:val="18"/>
                <w:lang w:eastAsia="de-CH"/>
              </w:rPr>
              <w:t xml:space="preserve"># </w:t>
            </w:r>
            <w:proofErr w:type="spellStart"/>
            <w:r w:rsidRPr="0021120F">
              <w:rPr>
                <w:rFonts w:ascii="Calibri" w:eastAsia="Times New Roman" w:hAnsi="Calibri" w:cs="Calibri"/>
                <w:b/>
                <w:bCs/>
                <w:color w:val="FFFFFF"/>
                <w:sz w:val="18"/>
                <w:szCs w:val="18"/>
                <w:lang w:eastAsia="de-CH"/>
              </w:rPr>
              <w:t>Violations</w:t>
            </w:r>
            <w:proofErr w:type="spellEnd"/>
          </w:p>
        </w:tc>
        <w:tc>
          <w:tcPr>
            <w:tcW w:w="1276" w:type="dxa"/>
            <w:shd w:val="clear" w:color="5B9BD5" w:fill="5B9BD5"/>
            <w:noWrap/>
            <w:vAlign w:val="bottom"/>
            <w:hideMark/>
          </w:tcPr>
          <w:p w14:paraId="2B6EFE08" w14:textId="77777777" w:rsidR="00C054CB" w:rsidRPr="0021120F" w:rsidRDefault="00C054CB" w:rsidP="005732B4">
            <w:pPr>
              <w:spacing w:after="0" w:line="240" w:lineRule="auto"/>
              <w:jc w:val="right"/>
              <w:rPr>
                <w:rFonts w:ascii="Calibri" w:eastAsia="Times New Roman" w:hAnsi="Calibri" w:cs="Calibri"/>
                <w:b/>
                <w:bCs/>
                <w:color w:val="FFFFFF"/>
                <w:sz w:val="18"/>
                <w:szCs w:val="18"/>
                <w:lang w:eastAsia="de-CH"/>
              </w:rPr>
            </w:pPr>
            <w:proofErr w:type="spellStart"/>
            <w:r w:rsidRPr="0021120F">
              <w:rPr>
                <w:rFonts w:ascii="Calibri" w:eastAsia="Times New Roman" w:hAnsi="Calibri" w:cs="Calibri"/>
                <w:b/>
                <w:bCs/>
                <w:color w:val="FFFFFF"/>
                <w:sz w:val="18"/>
                <w:szCs w:val="18"/>
                <w:lang w:eastAsia="de-CH"/>
              </w:rPr>
              <w:t>dropout</w:t>
            </w:r>
            <w:proofErr w:type="spellEnd"/>
            <w:r w:rsidRPr="0021120F">
              <w:rPr>
                <w:rFonts w:ascii="Calibri" w:eastAsia="Times New Roman" w:hAnsi="Calibri" w:cs="Calibri"/>
                <w:b/>
                <w:bCs/>
                <w:color w:val="FFFFFF"/>
                <w:sz w:val="18"/>
                <w:szCs w:val="18"/>
                <w:lang w:eastAsia="de-CH"/>
              </w:rPr>
              <w:t>-rate</w:t>
            </w:r>
          </w:p>
        </w:tc>
        <w:tc>
          <w:tcPr>
            <w:tcW w:w="1276" w:type="dxa"/>
            <w:shd w:val="clear" w:color="5B9BD5" w:fill="5B9BD5"/>
            <w:noWrap/>
            <w:vAlign w:val="bottom"/>
            <w:hideMark/>
          </w:tcPr>
          <w:p w14:paraId="5C1453DE" w14:textId="77777777" w:rsidR="00C054CB" w:rsidRPr="0021120F" w:rsidRDefault="00C054CB" w:rsidP="005732B4">
            <w:pPr>
              <w:spacing w:after="0" w:line="240" w:lineRule="auto"/>
              <w:jc w:val="right"/>
              <w:rPr>
                <w:rFonts w:ascii="Calibri" w:eastAsia="Times New Roman" w:hAnsi="Calibri" w:cs="Calibri"/>
                <w:b/>
                <w:bCs/>
                <w:color w:val="FFFFFF"/>
                <w:sz w:val="18"/>
                <w:szCs w:val="18"/>
                <w:lang w:eastAsia="de-CH"/>
              </w:rPr>
            </w:pPr>
            <w:proofErr w:type="spellStart"/>
            <w:r w:rsidRPr="0021120F">
              <w:rPr>
                <w:rFonts w:ascii="Calibri" w:eastAsia="Times New Roman" w:hAnsi="Calibri" w:cs="Calibri"/>
                <w:b/>
                <w:bCs/>
                <w:color w:val="FFFFFF"/>
                <w:sz w:val="18"/>
                <w:szCs w:val="18"/>
                <w:lang w:eastAsia="de-CH"/>
              </w:rPr>
              <w:t>learning</w:t>
            </w:r>
            <w:proofErr w:type="spellEnd"/>
            <w:r w:rsidRPr="0021120F">
              <w:rPr>
                <w:rFonts w:ascii="Calibri" w:eastAsia="Times New Roman" w:hAnsi="Calibri" w:cs="Calibri"/>
                <w:b/>
                <w:bCs/>
                <w:color w:val="FFFFFF"/>
                <w:sz w:val="18"/>
                <w:szCs w:val="18"/>
                <w:lang w:eastAsia="de-CH"/>
              </w:rPr>
              <w:t>-rate</w:t>
            </w:r>
          </w:p>
        </w:tc>
        <w:tc>
          <w:tcPr>
            <w:tcW w:w="1984" w:type="dxa"/>
            <w:shd w:val="clear" w:color="5B9BD5" w:fill="5B9BD5"/>
            <w:noWrap/>
            <w:vAlign w:val="bottom"/>
            <w:hideMark/>
          </w:tcPr>
          <w:p w14:paraId="12E2591F" w14:textId="77777777" w:rsidR="00C054CB" w:rsidRPr="0021120F" w:rsidRDefault="00C054CB" w:rsidP="005732B4">
            <w:pPr>
              <w:spacing w:after="0" w:line="240" w:lineRule="auto"/>
              <w:jc w:val="right"/>
              <w:rPr>
                <w:rFonts w:ascii="Calibri" w:eastAsia="Times New Roman" w:hAnsi="Calibri" w:cs="Calibri"/>
                <w:b/>
                <w:bCs/>
                <w:color w:val="FFFFFF"/>
                <w:sz w:val="18"/>
                <w:szCs w:val="18"/>
                <w:lang w:eastAsia="de-CH"/>
              </w:rPr>
            </w:pPr>
            <w:r w:rsidRPr="0021120F">
              <w:rPr>
                <w:rFonts w:ascii="Calibri" w:eastAsia="Times New Roman" w:hAnsi="Calibri" w:cs="Calibri"/>
                <w:b/>
                <w:bCs/>
                <w:color w:val="FFFFFF"/>
                <w:sz w:val="18"/>
                <w:szCs w:val="18"/>
                <w:lang w:eastAsia="de-CH"/>
              </w:rPr>
              <w:t>Model / Architecture</w:t>
            </w:r>
          </w:p>
        </w:tc>
      </w:tr>
      <w:tr w:rsidR="00C054CB" w:rsidRPr="0021120F" w14:paraId="688F96A3" w14:textId="77777777" w:rsidTr="000D6361">
        <w:trPr>
          <w:trHeight w:val="300"/>
        </w:trPr>
        <w:tc>
          <w:tcPr>
            <w:tcW w:w="1129" w:type="dxa"/>
            <w:shd w:val="clear" w:color="DDEBF7" w:fill="DDEBF7"/>
            <w:noWrap/>
            <w:vAlign w:val="bottom"/>
            <w:hideMark/>
          </w:tcPr>
          <w:p w14:paraId="5C1DC45F"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1’074.99</w:t>
            </w:r>
          </w:p>
        </w:tc>
        <w:tc>
          <w:tcPr>
            <w:tcW w:w="993" w:type="dxa"/>
            <w:shd w:val="clear" w:color="DDEBF7" w:fill="DDEBF7"/>
            <w:noWrap/>
            <w:vAlign w:val="bottom"/>
            <w:hideMark/>
          </w:tcPr>
          <w:p w14:paraId="7D03542A"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-38.98</w:t>
            </w:r>
          </w:p>
        </w:tc>
        <w:tc>
          <w:tcPr>
            <w:tcW w:w="1134" w:type="dxa"/>
            <w:shd w:val="clear" w:color="DDEBF7" w:fill="DDEBF7"/>
            <w:noWrap/>
            <w:vAlign w:val="bottom"/>
            <w:hideMark/>
          </w:tcPr>
          <w:p w14:paraId="03C0BF6E"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39</w:t>
            </w:r>
          </w:p>
        </w:tc>
        <w:tc>
          <w:tcPr>
            <w:tcW w:w="1275" w:type="dxa"/>
            <w:shd w:val="clear" w:color="DDEBF7" w:fill="DDEBF7"/>
            <w:noWrap/>
            <w:vAlign w:val="bottom"/>
            <w:hideMark/>
          </w:tcPr>
          <w:p w14:paraId="147C8F4B"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6" w:type="dxa"/>
            <w:shd w:val="clear" w:color="DDEBF7" w:fill="DDEBF7"/>
            <w:noWrap/>
            <w:vAlign w:val="bottom"/>
            <w:hideMark/>
          </w:tcPr>
          <w:p w14:paraId="0991E9CB"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276" w:type="dxa"/>
            <w:shd w:val="clear" w:color="DDEBF7" w:fill="DDEBF7"/>
            <w:noWrap/>
            <w:vAlign w:val="bottom"/>
            <w:hideMark/>
          </w:tcPr>
          <w:p w14:paraId="3DC2D767"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984" w:type="dxa"/>
            <w:shd w:val="clear" w:color="DDEBF7" w:fill="DDEBF7"/>
            <w:noWrap/>
            <w:vAlign w:val="bottom"/>
            <w:hideMark/>
          </w:tcPr>
          <w:p w14:paraId="76CE6F45" w14:textId="77777777" w:rsidR="00C054CB" w:rsidRPr="0021120F" w:rsidRDefault="00C054CB" w:rsidP="002A5D7A">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C054CB" w:rsidRPr="0021120F" w14:paraId="51088FB6" w14:textId="77777777" w:rsidTr="000D6361">
        <w:trPr>
          <w:trHeight w:val="300"/>
        </w:trPr>
        <w:tc>
          <w:tcPr>
            <w:tcW w:w="1129" w:type="dxa"/>
            <w:shd w:val="clear" w:color="auto" w:fill="auto"/>
            <w:noWrap/>
            <w:vAlign w:val="bottom"/>
            <w:hideMark/>
          </w:tcPr>
          <w:p w14:paraId="6792CCB2"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1’151.59</w:t>
            </w:r>
          </w:p>
        </w:tc>
        <w:tc>
          <w:tcPr>
            <w:tcW w:w="993" w:type="dxa"/>
            <w:shd w:val="clear" w:color="auto" w:fill="auto"/>
            <w:noWrap/>
            <w:vAlign w:val="bottom"/>
            <w:hideMark/>
          </w:tcPr>
          <w:p w14:paraId="05C3AE92"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-37.00</w:t>
            </w:r>
          </w:p>
        </w:tc>
        <w:tc>
          <w:tcPr>
            <w:tcW w:w="1134" w:type="dxa"/>
            <w:shd w:val="clear" w:color="auto" w:fill="auto"/>
            <w:noWrap/>
            <w:vAlign w:val="bottom"/>
            <w:hideMark/>
          </w:tcPr>
          <w:p w14:paraId="3F0CCBB7"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37</w:t>
            </w:r>
          </w:p>
        </w:tc>
        <w:tc>
          <w:tcPr>
            <w:tcW w:w="1275" w:type="dxa"/>
            <w:shd w:val="clear" w:color="auto" w:fill="auto"/>
            <w:noWrap/>
            <w:vAlign w:val="bottom"/>
            <w:hideMark/>
          </w:tcPr>
          <w:p w14:paraId="68EFF98E"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6" w:type="dxa"/>
            <w:shd w:val="clear" w:color="auto" w:fill="auto"/>
            <w:noWrap/>
            <w:vAlign w:val="bottom"/>
            <w:hideMark/>
          </w:tcPr>
          <w:p w14:paraId="5945A0C4"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276" w:type="dxa"/>
            <w:shd w:val="clear" w:color="auto" w:fill="auto"/>
            <w:noWrap/>
            <w:vAlign w:val="bottom"/>
            <w:hideMark/>
          </w:tcPr>
          <w:p w14:paraId="5F35536C"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984" w:type="dxa"/>
            <w:shd w:val="clear" w:color="auto" w:fill="auto"/>
            <w:noWrap/>
            <w:vAlign w:val="bottom"/>
            <w:hideMark/>
          </w:tcPr>
          <w:p w14:paraId="1BCE365F" w14:textId="77777777" w:rsidR="00C054CB" w:rsidRPr="0021120F" w:rsidRDefault="00C054CB" w:rsidP="002A5D7A">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C054CB" w:rsidRPr="0021120F" w14:paraId="4C872DF6" w14:textId="77777777" w:rsidTr="000D6361">
        <w:trPr>
          <w:trHeight w:val="300"/>
        </w:trPr>
        <w:tc>
          <w:tcPr>
            <w:tcW w:w="1129" w:type="dxa"/>
            <w:shd w:val="clear" w:color="DDEBF7" w:fill="DDEBF7"/>
            <w:noWrap/>
            <w:vAlign w:val="bottom"/>
            <w:hideMark/>
          </w:tcPr>
          <w:p w14:paraId="507E119B"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2’064.49</w:t>
            </w:r>
          </w:p>
        </w:tc>
        <w:tc>
          <w:tcPr>
            <w:tcW w:w="993" w:type="dxa"/>
            <w:shd w:val="clear" w:color="DDEBF7" w:fill="DDEBF7"/>
            <w:noWrap/>
            <w:vAlign w:val="bottom"/>
            <w:hideMark/>
          </w:tcPr>
          <w:p w14:paraId="0F765502"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-36.00</w:t>
            </w:r>
          </w:p>
        </w:tc>
        <w:tc>
          <w:tcPr>
            <w:tcW w:w="1134" w:type="dxa"/>
            <w:shd w:val="clear" w:color="DDEBF7" w:fill="DDEBF7"/>
            <w:noWrap/>
            <w:vAlign w:val="bottom"/>
            <w:hideMark/>
          </w:tcPr>
          <w:p w14:paraId="49A7DE34"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36</w:t>
            </w:r>
          </w:p>
        </w:tc>
        <w:tc>
          <w:tcPr>
            <w:tcW w:w="1275" w:type="dxa"/>
            <w:shd w:val="clear" w:color="DDEBF7" w:fill="DDEBF7"/>
            <w:noWrap/>
            <w:vAlign w:val="bottom"/>
            <w:hideMark/>
          </w:tcPr>
          <w:p w14:paraId="48045EBC"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6" w:type="dxa"/>
            <w:shd w:val="clear" w:color="DDEBF7" w:fill="DDEBF7"/>
            <w:noWrap/>
            <w:vAlign w:val="bottom"/>
            <w:hideMark/>
          </w:tcPr>
          <w:p w14:paraId="6AB33713"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276" w:type="dxa"/>
            <w:shd w:val="clear" w:color="DDEBF7" w:fill="DDEBF7"/>
            <w:noWrap/>
            <w:vAlign w:val="bottom"/>
            <w:hideMark/>
          </w:tcPr>
          <w:p w14:paraId="7854B981"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984" w:type="dxa"/>
            <w:shd w:val="clear" w:color="DDEBF7" w:fill="DDEBF7"/>
            <w:noWrap/>
            <w:vAlign w:val="bottom"/>
            <w:hideMark/>
          </w:tcPr>
          <w:p w14:paraId="655D6F64" w14:textId="77777777" w:rsidR="00C054CB" w:rsidRPr="0021120F" w:rsidRDefault="00C054CB" w:rsidP="002A5D7A">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GAT_1L_2H_Model</w:t>
            </w:r>
          </w:p>
        </w:tc>
      </w:tr>
      <w:tr w:rsidR="00C054CB" w:rsidRPr="0021120F" w14:paraId="7E5AA66E" w14:textId="77777777" w:rsidTr="000D6361">
        <w:trPr>
          <w:trHeight w:val="300"/>
        </w:trPr>
        <w:tc>
          <w:tcPr>
            <w:tcW w:w="1129" w:type="dxa"/>
            <w:shd w:val="clear" w:color="auto" w:fill="auto"/>
            <w:noWrap/>
            <w:vAlign w:val="bottom"/>
            <w:hideMark/>
          </w:tcPr>
          <w:p w14:paraId="78FB2003"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1’159.50</w:t>
            </w:r>
          </w:p>
        </w:tc>
        <w:tc>
          <w:tcPr>
            <w:tcW w:w="993" w:type="dxa"/>
            <w:shd w:val="clear" w:color="auto" w:fill="auto"/>
            <w:noWrap/>
            <w:vAlign w:val="bottom"/>
            <w:hideMark/>
          </w:tcPr>
          <w:p w14:paraId="550817A3"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-35.00</w:t>
            </w:r>
          </w:p>
        </w:tc>
        <w:tc>
          <w:tcPr>
            <w:tcW w:w="1134" w:type="dxa"/>
            <w:shd w:val="clear" w:color="auto" w:fill="auto"/>
            <w:noWrap/>
            <w:vAlign w:val="bottom"/>
            <w:hideMark/>
          </w:tcPr>
          <w:p w14:paraId="327FAE7E"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35</w:t>
            </w:r>
          </w:p>
        </w:tc>
        <w:tc>
          <w:tcPr>
            <w:tcW w:w="1275" w:type="dxa"/>
            <w:shd w:val="clear" w:color="auto" w:fill="auto"/>
            <w:noWrap/>
            <w:vAlign w:val="bottom"/>
            <w:hideMark/>
          </w:tcPr>
          <w:p w14:paraId="6755EF4A"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6" w:type="dxa"/>
            <w:shd w:val="clear" w:color="auto" w:fill="auto"/>
            <w:noWrap/>
            <w:vAlign w:val="bottom"/>
            <w:hideMark/>
          </w:tcPr>
          <w:p w14:paraId="66C9C9B7"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276" w:type="dxa"/>
            <w:shd w:val="clear" w:color="auto" w:fill="auto"/>
            <w:noWrap/>
            <w:vAlign w:val="bottom"/>
            <w:hideMark/>
          </w:tcPr>
          <w:p w14:paraId="664C5788"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984" w:type="dxa"/>
            <w:shd w:val="clear" w:color="auto" w:fill="auto"/>
            <w:noWrap/>
            <w:vAlign w:val="bottom"/>
            <w:hideMark/>
          </w:tcPr>
          <w:p w14:paraId="19C6E562" w14:textId="77777777" w:rsidR="00C054CB" w:rsidRPr="0021120F" w:rsidRDefault="00C054CB" w:rsidP="002A5D7A">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C054CB" w:rsidRPr="0021120F" w14:paraId="3B901E6C" w14:textId="77777777" w:rsidTr="000D6361">
        <w:trPr>
          <w:trHeight w:val="300"/>
        </w:trPr>
        <w:tc>
          <w:tcPr>
            <w:tcW w:w="1129" w:type="dxa"/>
            <w:shd w:val="clear" w:color="DDEBF7" w:fill="DDEBF7"/>
            <w:noWrap/>
            <w:vAlign w:val="bottom"/>
            <w:hideMark/>
          </w:tcPr>
          <w:p w14:paraId="76AFD540"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648.04</w:t>
            </w:r>
          </w:p>
        </w:tc>
        <w:tc>
          <w:tcPr>
            <w:tcW w:w="993" w:type="dxa"/>
            <w:shd w:val="clear" w:color="DDEBF7" w:fill="DDEBF7"/>
            <w:noWrap/>
            <w:vAlign w:val="bottom"/>
            <w:hideMark/>
          </w:tcPr>
          <w:p w14:paraId="5294EBDD"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-33.00</w:t>
            </w:r>
          </w:p>
        </w:tc>
        <w:tc>
          <w:tcPr>
            <w:tcW w:w="1134" w:type="dxa"/>
            <w:shd w:val="clear" w:color="DDEBF7" w:fill="DDEBF7"/>
            <w:noWrap/>
            <w:vAlign w:val="bottom"/>
            <w:hideMark/>
          </w:tcPr>
          <w:p w14:paraId="3629619D"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w:t>
            </w:r>
          </w:p>
        </w:tc>
        <w:tc>
          <w:tcPr>
            <w:tcW w:w="1275" w:type="dxa"/>
            <w:shd w:val="clear" w:color="DDEBF7" w:fill="DDEBF7"/>
            <w:noWrap/>
            <w:vAlign w:val="bottom"/>
            <w:hideMark/>
          </w:tcPr>
          <w:p w14:paraId="6C92A630"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6" w:type="dxa"/>
            <w:shd w:val="clear" w:color="DDEBF7" w:fill="DDEBF7"/>
            <w:noWrap/>
            <w:vAlign w:val="bottom"/>
            <w:hideMark/>
          </w:tcPr>
          <w:p w14:paraId="50FE7DB1"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276" w:type="dxa"/>
            <w:shd w:val="clear" w:color="DDEBF7" w:fill="DDEBF7"/>
            <w:noWrap/>
            <w:vAlign w:val="bottom"/>
            <w:hideMark/>
          </w:tcPr>
          <w:p w14:paraId="4E28CBB0" w14:textId="77777777" w:rsidR="00C054CB" w:rsidRPr="0021120F" w:rsidRDefault="00C054CB" w:rsidP="005732B4">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984" w:type="dxa"/>
            <w:shd w:val="clear" w:color="DDEBF7" w:fill="DDEBF7"/>
            <w:noWrap/>
            <w:vAlign w:val="bottom"/>
            <w:hideMark/>
          </w:tcPr>
          <w:p w14:paraId="0E1AF75B" w14:textId="77777777" w:rsidR="00C054CB" w:rsidRPr="0021120F" w:rsidRDefault="00C054CB" w:rsidP="002A5D7A">
            <w:pPr>
              <w:keepNext/>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SAGE_1L_Model</w:t>
            </w:r>
          </w:p>
        </w:tc>
      </w:tr>
    </w:tbl>
    <w:p w14:paraId="37EA8561" w14:textId="6283A43F" w:rsidR="00C054CB" w:rsidRPr="00A92E93" w:rsidRDefault="009D0A20" w:rsidP="009D0A20">
      <w:pPr>
        <w:pStyle w:val="Caption"/>
        <w:rPr>
          <w:rFonts w:eastAsiaTheme="minorEastAsia"/>
          <w:i w:val="0"/>
          <w:lang w:val="en-GB"/>
        </w:rPr>
      </w:pPr>
      <w:bookmarkStart w:id="12" w:name="_Ref135639936"/>
      <w:r w:rsidRPr="009D0A20">
        <w:rPr>
          <w:lang w:val="en-GB"/>
        </w:rPr>
        <w:t xml:space="preserve">Table </w:t>
      </w:r>
      <w:r w:rsidR="006E32F9">
        <w:rPr>
          <w:lang w:val="en-GB"/>
        </w:rPr>
        <w:fldChar w:fldCharType="begin"/>
      </w:r>
      <w:r w:rsidR="006E32F9">
        <w:rPr>
          <w:lang w:val="en-GB"/>
        </w:rPr>
        <w:instrText xml:space="preserve"> SEQ Table \* ARABIC </w:instrText>
      </w:r>
      <w:r w:rsidR="006E32F9">
        <w:rPr>
          <w:lang w:val="en-GB"/>
        </w:rPr>
        <w:fldChar w:fldCharType="separate"/>
      </w:r>
      <w:r w:rsidR="00A86DCC">
        <w:rPr>
          <w:noProof/>
          <w:lang w:val="en-GB"/>
        </w:rPr>
        <w:t>2</w:t>
      </w:r>
      <w:r w:rsidR="006E32F9">
        <w:rPr>
          <w:lang w:val="en-GB"/>
        </w:rPr>
        <w:fldChar w:fldCharType="end"/>
      </w:r>
      <w:bookmarkEnd w:id="12"/>
      <w:r w:rsidRPr="009D0A20">
        <w:rPr>
          <w:lang w:val="en-GB"/>
        </w:rPr>
        <w:t>: Best performing models and hyperparameter-sets</w:t>
      </w:r>
      <w:r>
        <w:rPr>
          <w:lang w:val="en-GB"/>
        </w:rPr>
        <w:t>.</w:t>
      </w:r>
    </w:p>
    <w:p w14:paraId="4112731D" w14:textId="77777777" w:rsidR="00E279D7" w:rsidRDefault="00DE2B3F" w:rsidP="00056CAB">
      <w:pPr>
        <w:rPr>
          <w:rFonts w:eastAsiaTheme="minorEastAsia"/>
          <w:lang w:val="en-GB"/>
        </w:rPr>
      </w:pPr>
      <w:r>
        <w:rPr>
          <w:rFonts w:eastAsiaTheme="minorEastAsia"/>
          <w:lang w:val="en-GB"/>
        </w:rPr>
        <w:t xml:space="preserve">I </w:t>
      </w:r>
      <w:r w:rsidR="00A855BC">
        <w:rPr>
          <w:rFonts w:eastAsiaTheme="minorEastAsia"/>
          <w:lang w:val="en-GB"/>
        </w:rPr>
        <w:t xml:space="preserve">have </w:t>
      </w:r>
      <w:r>
        <w:rPr>
          <w:rFonts w:eastAsiaTheme="minorEastAsia"/>
          <w:lang w:val="en-GB"/>
        </w:rPr>
        <w:t>found that the SAGE unit</w:t>
      </w:r>
      <w:r w:rsidR="00A855BC">
        <w:rPr>
          <w:rFonts w:eastAsiaTheme="minorEastAsia"/>
          <w:lang w:val="en-GB"/>
        </w:rPr>
        <w:t xml:space="preserve"> significantly</w:t>
      </w:r>
      <w:r>
        <w:rPr>
          <w:rFonts w:eastAsiaTheme="minorEastAsia"/>
          <w:lang w:val="en-GB"/>
        </w:rPr>
        <w:t xml:space="preserve"> </w:t>
      </w:r>
      <w:r w:rsidR="00302FF0">
        <w:rPr>
          <w:rFonts w:eastAsiaTheme="minorEastAsia"/>
          <w:lang w:val="en-GB"/>
        </w:rPr>
        <w:t>outperforms</w:t>
      </w:r>
      <w:r>
        <w:rPr>
          <w:rFonts w:eastAsiaTheme="minorEastAsia"/>
          <w:lang w:val="en-GB"/>
        </w:rPr>
        <w:t xml:space="preserve"> the </w:t>
      </w:r>
      <w:proofErr w:type="spellStart"/>
      <w:r w:rsidR="00302FF0">
        <w:rPr>
          <w:lang w:val="en-GB"/>
        </w:rPr>
        <w:t>GraphConv</w:t>
      </w:r>
      <w:proofErr w:type="spellEnd"/>
      <w:r w:rsidR="00302FF0">
        <w:rPr>
          <w:lang w:val="en-GB"/>
        </w:rPr>
        <w:t xml:space="preserve"> unit</w:t>
      </w:r>
      <w:r w:rsidR="005F7EB0">
        <w:rPr>
          <w:lang w:val="en-GB"/>
        </w:rPr>
        <w:t xml:space="preserve"> as well as the </w:t>
      </w:r>
      <w:r w:rsidR="00E279D7">
        <w:rPr>
          <w:lang w:val="en-GB"/>
        </w:rPr>
        <w:t>Graph-Attention unit</w:t>
      </w:r>
      <w:r w:rsidR="00F243EB">
        <w:rPr>
          <w:lang w:val="en-GB"/>
        </w:rPr>
        <w:t xml:space="preserve">. Furthermore, </w:t>
      </w:r>
      <w:r w:rsidR="00557FA2">
        <w:rPr>
          <w:lang w:val="en-GB"/>
        </w:rPr>
        <w:t>small dropout rates between 5-10% help</w:t>
      </w:r>
      <w:r w:rsidR="00BE4B87">
        <w:rPr>
          <w:lang w:val="en-GB"/>
        </w:rPr>
        <w:t xml:space="preserve"> </w:t>
      </w:r>
      <w:r w:rsidR="006C1F92">
        <w:rPr>
          <w:lang w:val="en-GB"/>
        </w:rPr>
        <w:t xml:space="preserve">to </w:t>
      </w:r>
      <w:r w:rsidR="00BE4B87">
        <w:rPr>
          <w:lang w:val="en-GB"/>
        </w:rPr>
        <w:t xml:space="preserve">stabilize </w:t>
      </w:r>
      <w:r w:rsidR="006C1F92">
        <w:rPr>
          <w:lang w:val="en-GB"/>
        </w:rPr>
        <w:t xml:space="preserve">the </w:t>
      </w:r>
      <w:r w:rsidR="00BE4B87">
        <w:rPr>
          <w:lang w:val="en-GB"/>
        </w:rPr>
        <w:t>training and</w:t>
      </w:r>
      <w:r w:rsidR="00557FA2">
        <w:rPr>
          <w:lang w:val="en-GB"/>
        </w:rPr>
        <w:t xml:space="preserve"> increas</w:t>
      </w:r>
      <w:r w:rsidR="00BE4B87">
        <w:rPr>
          <w:lang w:val="en-GB"/>
        </w:rPr>
        <w:t>e</w:t>
      </w:r>
      <w:r w:rsidR="006C1F92">
        <w:rPr>
          <w:lang w:val="en-GB"/>
        </w:rPr>
        <w:t xml:space="preserve"> the</w:t>
      </w:r>
      <w:r w:rsidR="00557FA2">
        <w:rPr>
          <w:lang w:val="en-GB"/>
        </w:rPr>
        <w:t xml:space="preserve"> overall </w:t>
      </w:r>
      <w:r w:rsidR="00515273">
        <w:rPr>
          <w:lang w:val="en-GB"/>
        </w:rPr>
        <w:t>results</w:t>
      </w:r>
      <w:r w:rsidR="00BE4B87">
        <w:rPr>
          <w:lang w:val="en-GB"/>
        </w:rPr>
        <w:t xml:space="preserve">. </w:t>
      </w:r>
      <w:r w:rsidR="000A2847">
        <w:rPr>
          <w:lang w:val="en-GB"/>
        </w:rPr>
        <w:t>L</w:t>
      </w:r>
      <w:r w:rsidR="00937BA2">
        <w:rPr>
          <w:lang w:val="en-GB"/>
        </w:rPr>
        <w:t>earning</w:t>
      </w:r>
      <w:r w:rsidR="00240187">
        <w:rPr>
          <w:lang w:val="en-GB"/>
        </w:rPr>
        <w:t xml:space="preserve"> rate</w:t>
      </w:r>
      <w:r w:rsidR="000A2847">
        <w:rPr>
          <w:lang w:val="en-GB"/>
        </w:rPr>
        <w:t>s</w:t>
      </w:r>
      <w:r w:rsidR="00240187">
        <w:rPr>
          <w:lang w:val="en-GB"/>
        </w:rPr>
        <w:t xml:space="preserve"> between </w:t>
      </w:r>
      <m:oMath>
        <m:sSup>
          <m:sSupPr>
            <m:ctrlPr>
              <w:rPr>
                <w:rFonts w:ascii="Cambria Math" w:hAnsi="Cambria Math"/>
                <w:i/>
                <w:lang w:val="en-GB"/>
              </w:rPr>
            </m:ctrlPr>
          </m:sSupPr>
          <m:e>
            <m:r>
              <w:rPr>
                <w:rFonts w:ascii="Cambria Math" w:hAnsi="Cambria Math"/>
                <w:lang w:val="en-GB"/>
              </w:rPr>
              <m:t>1</m:t>
            </m:r>
          </m:e>
          <m:sup>
            <m:r>
              <w:rPr>
                <w:rFonts w:ascii="Cambria Math" w:hAnsi="Cambria Math"/>
                <w:lang w:val="en-GB"/>
              </w:rPr>
              <m:t>-3</m:t>
            </m:r>
          </m:sup>
        </m:sSup>
      </m:oMath>
      <w:r w:rsidR="00937BA2">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1</m:t>
            </m:r>
          </m:e>
          <m:sup>
            <m:r>
              <w:rPr>
                <w:rFonts w:ascii="Cambria Math" w:hAnsi="Cambria Math"/>
                <w:lang w:val="en-GB"/>
              </w:rPr>
              <m:t>-4</m:t>
            </m:r>
          </m:sup>
        </m:sSup>
      </m:oMath>
      <w:r w:rsidR="005B2688">
        <w:rPr>
          <w:rFonts w:eastAsiaTheme="minorEastAsia"/>
          <w:lang w:val="en-GB"/>
        </w:rPr>
        <w:t xml:space="preserve"> showed consistently good results.</w:t>
      </w:r>
      <w:r w:rsidR="00B910F8">
        <w:rPr>
          <w:rFonts w:eastAsiaTheme="minorEastAsia"/>
          <w:lang w:val="en-GB"/>
        </w:rPr>
        <w:t xml:space="preserve"> </w:t>
      </w:r>
    </w:p>
    <w:p w14:paraId="5C94439F" w14:textId="4F4C66D9" w:rsidR="00A93203" w:rsidRPr="00937BA2" w:rsidRDefault="00754940" w:rsidP="00056CAB">
      <w:pPr>
        <w:rPr>
          <w:rFonts w:eastAsiaTheme="minorEastAsia"/>
          <w:lang w:val="en-GB"/>
        </w:rPr>
      </w:pPr>
      <w:r>
        <w:rPr>
          <w:rFonts w:eastAsiaTheme="minorEastAsia"/>
          <w:lang w:val="en-GB"/>
        </w:rPr>
        <w:fldChar w:fldCharType="begin"/>
      </w:r>
      <w:r>
        <w:rPr>
          <w:rFonts w:eastAsiaTheme="minorEastAsia"/>
          <w:lang w:val="en-GB"/>
        </w:rPr>
        <w:instrText xml:space="preserve"> REF _Ref135642684 \h </w:instrText>
      </w:r>
      <w:r>
        <w:rPr>
          <w:rFonts w:eastAsiaTheme="minorEastAsia"/>
          <w:lang w:val="en-GB"/>
        </w:rPr>
      </w:r>
      <w:r>
        <w:rPr>
          <w:rFonts w:eastAsiaTheme="minorEastAsia"/>
          <w:lang w:val="en-GB"/>
        </w:rPr>
        <w:fldChar w:fldCharType="separate"/>
      </w:r>
      <w:r w:rsidRPr="00BF3107">
        <w:rPr>
          <w:lang w:val="en-GB"/>
        </w:rPr>
        <w:t xml:space="preserve">Table </w:t>
      </w:r>
      <w:r w:rsidRPr="00BF3107">
        <w:rPr>
          <w:noProof/>
          <w:lang w:val="en-GB"/>
        </w:rPr>
        <w:t>3</w:t>
      </w:r>
      <w:r>
        <w:rPr>
          <w:rFonts w:eastAsiaTheme="minorEastAsia"/>
          <w:lang w:val="en-GB"/>
        </w:rPr>
        <w:fldChar w:fldCharType="end"/>
      </w:r>
      <w:r>
        <w:rPr>
          <w:rFonts w:eastAsiaTheme="minorEastAsia"/>
          <w:lang w:val="en-GB"/>
        </w:rPr>
        <w:t xml:space="preserve"> shows the </w:t>
      </w:r>
      <w:r w:rsidR="0062136D">
        <w:rPr>
          <w:rFonts w:eastAsiaTheme="minorEastAsia"/>
          <w:lang w:val="en-GB"/>
        </w:rPr>
        <w:t>best performing model and the hyperparameter set:</w:t>
      </w:r>
    </w:p>
    <w:tbl>
      <w:tblPr>
        <w:tblStyle w:val="GridTable4-Accent5"/>
        <w:tblW w:w="0" w:type="auto"/>
        <w:tblLook w:val="04A0" w:firstRow="1" w:lastRow="0" w:firstColumn="1" w:lastColumn="0" w:noHBand="0" w:noVBand="1"/>
      </w:tblPr>
      <w:tblGrid>
        <w:gridCol w:w="5382"/>
        <w:gridCol w:w="3680"/>
      </w:tblGrid>
      <w:tr w:rsidR="0032375B" w14:paraId="1EB5FDDA" w14:textId="77777777" w:rsidTr="00621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45E058E4" w14:textId="452D5E22" w:rsidR="0032375B" w:rsidRDefault="00A73F8C" w:rsidP="00056CAB">
            <w:pPr>
              <w:rPr>
                <w:rFonts w:eastAsiaTheme="minorEastAsia"/>
                <w:lang w:val="en-GB"/>
              </w:rPr>
            </w:pPr>
            <w:r>
              <w:rPr>
                <w:rFonts w:eastAsiaTheme="minorEastAsia"/>
                <w:lang w:val="en-GB"/>
              </w:rPr>
              <w:t>Model</w:t>
            </w:r>
            <w:r w:rsidR="000D6361">
              <w:rPr>
                <w:rFonts w:eastAsiaTheme="minorEastAsia"/>
                <w:lang w:val="en-GB"/>
              </w:rPr>
              <w:t xml:space="preserve"> architecture</w:t>
            </w:r>
          </w:p>
        </w:tc>
        <w:tc>
          <w:tcPr>
            <w:tcW w:w="3680" w:type="dxa"/>
          </w:tcPr>
          <w:p w14:paraId="4ABF0F2D" w14:textId="19449682" w:rsidR="0032375B" w:rsidRDefault="00A73F8C" w:rsidP="00056CAB">
            <w:pPr>
              <w:cnfStyle w:val="100000000000" w:firstRow="1" w:lastRow="0" w:firstColumn="0" w:lastColumn="0" w:oddVBand="0" w:evenVBand="0" w:oddHBand="0" w:evenHBand="0" w:firstRowFirstColumn="0" w:firstRowLastColumn="0" w:lastRowFirstColumn="0" w:lastRowLastColumn="0"/>
              <w:rPr>
                <w:rFonts w:eastAsiaTheme="minorEastAsia"/>
                <w:lang w:val="en-GB"/>
              </w:rPr>
            </w:pPr>
            <w:r>
              <w:rPr>
                <w:rFonts w:eastAsiaTheme="minorEastAsia"/>
                <w:lang w:val="en-GB"/>
              </w:rPr>
              <w:t>Hyperparameters</w:t>
            </w:r>
          </w:p>
        </w:tc>
      </w:tr>
      <w:tr w:rsidR="00A757FA" w:rsidRPr="005D6AC8" w14:paraId="49BA16A6" w14:textId="77777777" w:rsidTr="00000064">
        <w:trPr>
          <w:cnfStyle w:val="000000100000" w:firstRow="0" w:lastRow="0" w:firstColumn="0" w:lastColumn="0" w:oddVBand="0" w:evenVBand="0" w:oddHBand="1" w:evenHBand="0" w:firstRowFirstColumn="0" w:firstRowLastColumn="0" w:lastRowFirstColumn="0" w:lastRowLastColumn="0"/>
          <w:trHeight w:val="2967"/>
        </w:trPr>
        <w:tc>
          <w:tcPr>
            <w:cnfStyle w:val="001000000000" w:firstRow="0" w:lastRow="0" w:firstColumn="1" w:lastColumn="0" w:oddVBand="0" w:evenVBand="0" w:oddHBand="0" w:evenHBand="0" w:firstRowFirstColumn="0" w:firstRowLastColumn="0" w:lastRowFirstColumn="0" w:lastRowLastColumn="0"/>
            <w:tcW w:w="5382" w:type="dxa"/>
          </w:tcPr>
          <w:p w14:paraId="0930427E"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lastRenderedPageBreak/>
              <w:t>SAGE_2L_</w:t>
            </w:r>
            <w:proofErr w:type="gramStart"/>
            <w:r w:rsidRPr="00BE77A9">
              <w:rPr>
                <w:rFonts w:eastAsiaTheme="minorEastAsia"/>
                <w:b w:val="0"/>
                <w:bCs w:val="0"/>
                <w:sz w:val="18"/>
                <w:szCs w:val="18"/>
                <w:lang w:val="en-GB"/>
              </w:rPr>
              <w:t>Model(</w:t>
            </w:r>
            <w:proofErr w:type="gramEnd"/>
          </w:p>
          <w:p w14:paraId="1B739AA4"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(conv1): </w:t>
            </w:r>
            <w:proofErr w:type="spellStart"/>
            <w:proofErr w:type="gramStart"/>
            <w:r w:rsidRPr="00BE77A9">
              <w:rPr>
                <w:rFonts w:eastAsiaTheme="minorEastAsia"/>
                <w:b w:val="0"/>
                <w:bCs w:val="0"/>
                <w:sz w:val="18"/>
                <w:szCs w:val="18"/>
                <w:lang w:val="en-GB"/>
              </w:rPr>
              <w:t>SAGEConv</w:t>
            </w:r>
            <w:proofErr w:type="spellEnd"/>
            <w:r w:rsidRPr="00BE77A9">
              <w:rPr>
                <w:rFonts w:eastAsiaTheme="minorEastAsia"/>
                <w:b w:val="0"/>
                <w:bCs w:val="0"/>
                <w:sz w:val="18"/>
                <w:szCs w:val="18"/>
                <w:lang w:val="en-GB"/>
              </w:rPr>
              <w:t>(</w:t>
            </w:r>
            <w:proofErr w:type="gramEnd"/>
          </w:p>
          <w:p w14:paraId="3D004844"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roofErr w:type="spellStart"/>
            <w:r w:rsidRPr="00BE77A9">
              <w:rPr>
                <w:rFonts w:eastAsiaTheme="minorEastAsia"/>
                <w:b w:val="0"/>
                <w:bCs w:val="0"/>
                <w:sz w:val="18"/>
                <w:szCs w:val="18"/>
                <w:lang w:val="en-GB"/>
              </w:rPr>
              <w:t>feat_drop</w:t>
            </w:r>
            <w:proofErr w:type="spellEnd"/>
            <w:r w:rsidRPr="00BE77A9">
              <w:rPr>
                <w:rFonts w:eastAsiaTheme="minorEastAsia"/>
                <w:b w:val="0"/>
                <w:bCs w:val="0"/>
                <w:sz w:val="18"/>
                <w:szCs w:val="18"/>
                <w:lang w:val="en-GB"/>
              </w:rPr>
              <w:t xml:space="preserve">): </w:t>
            </w:r>
            <w:proofErr w:type="gramStart"/>
            <w:r w:rsidRPr="00BE77A9">
              <w:rPr>
                <w:rFonts w:eastAsiaTheme="minorEastAsia"/>
                <w:b w:val="0"/>
                <w:bCs w:val="0"/>
                <w:sz w:val="18"/>
                <w:szCs w:val="18"/>
                <w:lang w:val="en-GB"/>
              </w:rPr>
              <w:t>Dropout(</w:t>
            </w:r>
            <w:proofErr w:type="gramEnd"/>
            <w:r w:rsidRPr="00BE77A9">
              <w:rPr>
                <w:rFonts w:eastAsiaTheme="minorEastAsia"/>
                <w:b w:val="0"/>
                <w:bCs w:val="0"/>
                <w:sz w:val="18"/>
                <w:szCs w:val="18"/>
                <w:lang w:val="en-GB"/>
              </w:rPr>
              <w:t xml:space="preserve">p=0.0, </w:t>
            </w:r>
            <w:proofErr w:type="spellStart"/>
            <w:r w:rsidRPr="00BE77A9">
              <w:rPr>
                <w:rFonts w:eastAsiaTheme="minorEastAsia"/>
                <w:b w:val="0"/>
                <w:bCs w:val="0"/>
                <w:sz w:val="18"/>
                <w:szCs w:val="18"/>
                <w:lang w:val="en-GB"/>
              </w:rPr>
              <w:t>inplace</w:t>
            </w:r>
            <w:proofErr w:type="spellEnd"/>
            <w:r w:rsidRPr="00BE77A9">
              <w:rPr>
                <w:rFonts w:eastAsiaTheme="minorEastAsia"/>
                <w:b w:val="0"/>
                <w:bCs w:val="0"/>
                <w:sz w:val="18"/>
                <w:szCs w:val="18"/>
                <w:lang w:val="en-GB"/>
              </w:rPr>
              <w:t>=False)</w:t>
            </w:r>
          </w:p>
          <w:p w14:paraId="4EE12581"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roofErr w:type="spellStart"/>
            <w:r w:rsidRPr="00BE77A9">
              <w:rPr>
                <w:rFonts w:eastAsiaTheme="minorEastAsia"/>
                <w:b w:val="0"/>
                <w:bCs w:val="0"/>
                <w:sz w:val="18"/>
                <w:szCs w:val="18"/>
                <w:lang w:val="en-GB"/>
              </w:rPr>
              <w:t>fc_pool</w:t>
            </w:r>
            <w:proofErr w:type="spellEnd"/>
            <w:r w:rsidRPr="00BE77A9">
              <w:rPr>
                <w:rFonts w:eastAsiaTheme="minorEastAsia"/>
                <w:b w:val="0"/>
                <w:bCs w:val="0"/>
                <w:sz w:val="18"/>
                <w:szCs w:val="18"/>
                <w:lang w:val="en-GB"/>
              </w:rPr>
              <w:t xml:space="preserve">): </w:t>
            </w:r>
            <w:proofErr w:type="gramStart"/>
            <w:r w:rsidRPr="00BE77A9">
              <w:rPr>
                <w:rFonts w:eastAsiaTheme="minorEastAsia"/>
                <w:b w:val="0"/>
                <w:bCs w:val="0"/>
                <w:sz w:val="18"/>
                <w:szCs w:val="18"/>
                <w:lang w:val="en-GB"/>
              </w:rPr>
              <w:t>Linear(</w:t>
            </w:r>
            <w:proofErr w:type="spellStart"/>
            <w:proofErr w:type="gramEnd"/>
            <w:r w:rsidRPr="00BE77A9">
              <w:rPr>
                <w:rFonts w:eastAsiaTheme="minorEastAsia"/>
                <w:b w:val="0"/>
                <w:bCs w:val="0"/>
                <w:sz w:val="18"/>
                <w:szCs w:val="18"/>
                <w:lang w:val="en-GB"/>
              </w:rPr>
              <w:t>in_features</w:t>
            </w:r>
            <w:proofErr w:type="spellEnd"/>
            <w:r w:rsidRPr="00BE77A9">
              <w:rPr>
                <w:rFonts w:eastAsiaTheme="minorEastAsia"/>
                <w:b w:val="0"/>
                <w:bCs w:val="0"/>
                <w:sz w:val="18"/>
                <w:szCs w:val="18"/>
                <w:lang w:val="en-GB"/>
              </w:rPr>
              <w:t xml:space="preserve">=22, </w:t>
            </w:r>
            <w:proofErr w:type="spellStart"/>
            <w:r w:rsidRPr="00BE77A9">
              <w:rPr>
                <w:rFonts w:eastAsiaTheme="minorEastAsia"/>
                <w:b w:val="0"/>
                <w:bCs w:val="0"/>
                <w:sz w:val="18"/>
                <w:szCs w:val="18"/>
                <w:lang w:val="en-GB"/>
              </w:rPr>
              <w:t>out_features</w:t>
            </w:r>
            <w:proofErr w:type="spellEnd"/>
            <w:r w:rsidRPr="00BE77A9">
              <w:rPr>
                <w:rFonts w:eastAsiaTheme="minorEastAsia"/>
                <w:b w:val="0"/>
                <w:bCs w:val="0"/>
                <w:sz w:val="18"/>
                <w:szCs w:val="18"/>
                <w:lang w:val="en-GB"/>
              </w:rPr>
              <w:t>=22, bias=True)</w:t>
            </w:r>
          </w:p>
          <w:p w14:paraId="2E68A6AC"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roofErr w:type="spellStart"/>
            <w:r w:rsidRPr="00BE77A9">
              <w:rPr>
                <w:rFonts w:eastAsiaTheme="minorEastAsia"/>
                <w:b w:val="0"/>
                <w:bCs w:val="0"/>
                <w:sz w:val="18"/>
                <w:szCs w:val="18"/>
                <w:lang w:val="en-GB"/>
              </w:rPr>
              <w:t>fc_neigh</w:t>
            </w:r>
            <w:proofErr w:type="spellEnd"/>
            <w:r w:rsidRPr="00BE77A9">
              <w:rPr>
                <w:rFonts w:eastAsiaTheme="minorEastAsia"/>
                <w:b w:val="0"/>
                <w:bCs w:val="0"/>
                <w:sz w:val="18"/>
                <w:szCs w:val="18"/>
                <w:lang w:val="en-GB"/>
              </w:rPr>
              <w:t xml:space="preserve">): </w:t>
            </w:r>
            <w:proofErr w:type="gramStart"/>
            <w:r w:rsidRPr="00BE77A9">
              <w:rPr>
                <w:rFonts w:eastAsiaTheme="minorEastAsia"/>
                <w:b w:val="0"/>
                <w:bCs w:val="0"/>
                <w:sz w:val="18"/>
                <w:szCs w:val="18"/>
                <w:lang w:val="en-GB"/>
              </w:rPr>
              <w:t>Linear(</w:t>
            </w:r>
            <w:proofErr w:type="spellStart"/>
            <w:proofErr w:type="gramEnd"/>
            <w:r w:rsidRPr="00BE77A9">
              <w:rPr>
                <w:rFonts w:eastAsiaTheme="minorEastAsia"/>
                <w:b w:val="0"/>
                <w:bCs w:val="0"/>
                <w:sz w:val="18"/>
                <w:szCs w:val="18"/>
                <w:lang w:val="en-GB"/>
              </w:rPr>
              <w:t>in_features</w:t>
            </w:r>
            <w:proofErr w:type="spellEnd"/>
            <w:r w:rsidRPr="00BE77A9">
              <w:rPr>
                <w:rFonts w:eastAsiaTheme="minorEastAsia"/>
                <w:b w:val="0"/>
                <w:bCs w:val="0"/>
                <w:sz w:val="18"/>
                <w:szCs w:val="18"/>
                <w:lang w:val="en-GB"/>
              </w:rPr>
              <w:t xml:space="preserve">=22, </w:t>
            </w:r>
            <w:proofErr w:type="spellStart"/>
            <w:r w:rsidRPr="00BE77A9">
              <w:rPr>
                <w:rFonts w:eastAsiaTheme="minorEastAsia"/>
                <w:b w:val="0"/>
                <w:bCs w:val="0"/>
                <w:sz w:val="18"/>
                <w:szCs w:val="18"/>
                <w:lang w:val="en-GB"/>
              </w:rPr>
              <w:t>out_features</w:t>
            </w:r>
            <w:proofErr w:type="spellEnd"/>
            <w:r w:rsidRPr="00BE77A9">
              <w:rPr>
                <w:rFonts w:eastAsiaTheme="minorEastAsia"/>
                <w:b w:val="0"/>
                <w:bCs w:val="0"/>
                <w:sz w:val="18"/>
                <w:szCs w:val="18"/>
                <w:lang w:val="en-GB"/>
              </w:rPr>
              <w:t>=11, bias=False)</w:t>
            </w:r>
          </w:p>
          <w:p w14:paraId="7FCEE208"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roofErr w:type="spellStart"/>
            <w:r w:rsidRPr="00BE77A9">
              <w:rPr>
                <w:rFonts w:eastAsiaTheme="minorEastAsia"/>
                <w:b w:val="0"/>
                <w:bCs w:val="0"/>
                <w:sz w:val="18"/>
                <w:szCs w:val="18"/>
                <w:lang w:val="en-GB"/>
              </w:rPr>
              <w:t>fc_self</w:t>
            </w:r>
            <w:proofErr w:type="spellEnd"/>
            <w:r w:rsidRPr="00BE77A9">
              <w:rPr>
                <w:rFonts w:eastAsiaTheme="minorEastAsia"/>
                <w:b w:val="0"/>
                <w:bCs w:val="0"/>
                <w:sz w:val="18"/>
                <w:szCs w:val="18"/>
                <w:lang w:val="en-GB"/>
              </w:rPr>
              <w:t xml:space="preserve">): </w:t>
            </w:r>
            <w:proofErr w:type="gramStart"/>
            <w:r w:rsidRPr="00BE77A9">
              <w:rPr>
                <w:rFonts w:eastAsiaTheme="minorEastAsia"/>
                <w:b w:val="0"/>
                <w:bCs w:val="0"/>
                <w:sz w:val="18"/>
                <w:szCs w:val="18"/>
                <w:lang w:val="en-GB"/>
              </w:rPr>
              <w:t>Linear(</w:t>
            </w:r>
            <w:proofErr w:type="spellStart"/>
            <w:proofErr w:type="gramEnd"/>
            <w:r w:rsidRPr="00BE77A9">
              <w:rPr>
                <w:rFonts w:eastAsiaTheme="minorEastAsia"/>
                <w:b w:val="0"/>
                <w:bCs w:val="0"/>
                <w:sz w:val="18"/>
                <w:szCs w:val="18"/>
                <w:lang w:val="en-GB"/>
              </w:rPr>
              <w:t>in_features</w:t>
            </w:r>
            <w:proofErr w:type="spellEnd"/>
            <w:r w:rsidRPr="00BE77A9">
              <w:rPr>
                <w:rFonts w:eastAsiaTheme="minorEastAsia"/>
                <w:b w:val="0"/>
                <w:bCs w:val="0"/>
                <w:sz w:val="18"/>
                <w:szCs w:val="18"/>
                <w:lang w:val="en-GB"/>
              </w:rPr>
              <w:t xml:space="preserve">=22, </w:t>
            </w:r>
            <w:proofErr w:type="spellStart"/>
            <w:r w:rsidRPr="00BE77A9">
              <w:rPr>
                <w:rFonts w:eastAsiaTheme="minorEastAsia"/>
                <w:b w:val="0"/>
                <w:bCs w:val="0"/>
                <w:sz w:val="18"/>
                <w:szCs w:val="18"/>
                <w:lang w:val="en-GB"/>
              </w:rPr>
              <w:t>out_features</w:t>
            </w:r>
            <w:proofErr w:type="spellEnd"/>
            <w:r w:rsidRPr="00BE77A9">
              <w:rPr>
                <w:rFonts w:eastAsiaTheme="minorEastAsia"/>
                <w:b w:val="0"/>
                <w:bCs w:val="0"/>
                <w:sz w:val="18"/>
                <w:szCs w:val="18"/>
                <w:lang w:val="en-GB"/>
              </w:rPr>
              <w:t>=11, bias=True)</w:t>
            </w:r>
          </w:p>
          <w:p w14:paraId="3EC24D09"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
          <w:p w14:paraId="3F121D20"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(conv2): </w:t>
            </w:r>
            <w:proofErr w:type="spellStart"/>
            <w:proofErr w:type="gramStart"/>
            <w:r w:rsidRPr="00BE77A9">
              <w:rPr>
                <w:rFonts w:eastAsiaTheme="minorEastAsia"/>
                <w:b w:val="0"/>
                <w:bCs w:val="0"/>
                <w:sz w:val="18"/>
                <w:szCs w:val="18"/>
                <w:lang w:val="en-GB"/>
              </w:rPr>
              <w:t>SAGEConv</w:t>
            </w:r>
            <w:proofErr w:type="spellEnd"/>
            <w:r w:rsidRPr="00BE77A9">
              <w:rPr>
                <w:rFonts w:eastAsiaTheme="minorEastAsia"/>
                <w:b w:val="0"/>
                <w:bCs w:val="0"/>
                <w:sz w:val="18"/>
                <w:szCs w:val="18"/>
                <w:lang w:val="en-GB"/>
              </w:rPr>
              <w:t>(</w:t>
            </w:r>
            <w:proofErr w:type="gramEnd"/>
          </w:p>
          <w:p w14:paraId="34F419B6"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roofErr w:type="spellStart"/>
            <w:r w:rsidRPr="00BE77A9">
              <w:rPr>
                <w:rFonts w:eastAsiaTheme="minorEastAsia"/>
                <w:b w:val="0"/>
                <w:bCs w:val="0"/>
                <w:sz w:val="18"/>
                <w:szCs w:val="18"/>
                <w:lang w:val="en-GB"/>
              </w:rPr>
              <w:t>feat_drop</w:t>
            </w:r>
            <w:proofErr w:type="spellEnd"/>
            <w:r w:rsidRPr="00BE77A9">
              <w:rPr>
                <w:rFonts w:eastAsiaTheme="minorEastAsia"/>
                <w:b w:val="0"/>
                <w:bCs w:val="0"/>
                <w:sz w:val="18"/>
                <w:szCs w:val="18"/>
                <w:lang w:val="en-GB"/>
              </w:rPr>
              <w:t xml:space="preserve">): </w:t>
            </w:r>
            <w:proofErr w:type="gramStart"/>
            <w:r w:rsidRPr="00BE77A9">
              <w:rPr>
                <w:rFonts w:eastAsiaTheme="minorEastAsia"/>
                <w:b w:val="0"/>
                <w:bCs w:val="0"/>
                <w:sz w:val="18"/>
                <w:szCs w:val="18"/>
                <w:lang w:val="en-GB"/>
              </w:rPr>
              <w:t>Dropout(</w:t>
            </w:r>
            <w:proofErr w:type="gramEnd"/>
            <w:r w:rsidRPr="00BE77A9">
              <w:rPr>
                <w:rFonts w:eastAsiaTheme="minorEastAsia"/>
                <w:b w:val="0"/>
                <w:bCs w:val="0"/>
                <w:sz w:val="18"/>
                <w:szCs w:val="18"/>
                <w:lang w:val="en-GB"/>
              </w:rPr>
              <w:t xml:space="preserve">p=0.0, </w:t>
            </w:r>
            <w:proofErr w:type="spellStart"/>
            <w:r w:rsidRPr="00BE77A9">
              <w:rPr>
                <w:rFonts w:eastAsiaTheme="minorEastAsia"/>
                <w:b w:val="0"/>
                <w:bCs w:val="0"/>
                <w:sz w:val="18"/>
                <w:szCs w:val="18"/>
                <w:lang w:val="en-GB"/>
              </w:rPr>
              <w:t>inplace</w:t>
            </w:r>
            <w:proofErr w:type="spellEnd"/>
            <w:r w:rsidRPr="00BE77A9">
              <w:rPr>
                <w:rFonts w:eastAsiaTheme="minorEastAsia"/>
                <w:b w:val="0"/>
                <w:bCs w:val="0"/>
                <w:sz w:val="18"/>
                <w:szCs w:val="18"/>
                <w:lang w:val="en-GB"/>
              </w:rPr>
              <w:t>=False)</w:t>
            </w:r>
          </w:p>
          <w:p w14:paraId="138B20BB"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roofErr w:type="spellStart"/>
            <w:r w:rsidRPr="00BE77A9">
              <w:rPr>
                <w:rFonts w:eastAsiaTheme="minorEastAsia"/>
                <w:b w:val="0"/>
                <w:bCs w:val="0"/>
                <w:sz w:val="18"/>
                <w:szCs w:val="18"/>
                <w:lang w:val="en-GB"/>
              </w:rPr>
              <w:t>fc_pool</w:t>
            </w:r>
            <w:proofErr w:type="spellEnd"/>
            <w:r w:rsidRPr="00BE77A9">
              <w:rPr>
                <w:rFonts w:eastAsiaTheme="minorEastAsia"/>
                <w:b w:val="0"/>
                <w:bCs w:val="0"/>
                <w:sz w:val="18"/>
                <w:szCs w:val="18"/>
                <w:lang w:val="en-GB"/>
              </w:rPr>
              <w:t xml:space="preserve">): </w:t>
            </w:r>
            <w:proofErr w:type="gramStart"/>
            <w:r w:rsidRPr="00BE77A9">
              <w:rPr>
                <w:rFonts w:eastAsiaTheme="minorEastAsia"/>
                <w:b w:val="0"/>
                <w:bCs w:val="0"/>
                <w:sz w:val="18"/>
                <w:szCs w:val="18"/>
                <w:lang w:val="en-GB"/>
              </w:rPr>
              <w:t>Linear(</w:t>
            </w:r>
            <w:proofErr w:type="spellStart"/>
            <w:proofErr w:type="gramEnd"/>
            <w:r w:rsidRPr="00BE77A9">
              <w:rPr>
                <w:rFonts w:eastAsiaTheme="minorEastAsia"/>
                <w:b w:val="0"/>
                <w:bCs w:val="0"/>
                <w:sz w:val="18"/>
                <w:szCs w:val="18"/>
                <w:lang w:val="en-GB"/>
              </w:rPr>
              <w:t>in_features</w:t>
            </w:r>
            <w:proofErr w:type="spellEnd"/>
            <w:r w:rsidRPr="00BE77A9">
              <w:rPr>
                <w:rFonts w:eastAsiaTheme="minorEastAsia"/>
                <w:b w:val="0"/>
                <w:bCs w:val="0"/>
                <w:sz w:val="18"/>
                <w:szCs w:val="18"/>
                <w:lang w:val="en-GB"/>
              </w:rPr>
              <w:t xml:space="preserve">=11, </w:t>
            </w:r>
            <w:proofErr w:type="spellStart"/>
            <w:r w:rsidRPr="00BE77A9">
              <w:rPr>
                <w:rFonts w:eastAsiaTheme="minorEastAsia"/>
                <w:b w:val="0"/>
                <w:bCs w:val="0"/>
                <w:sz w:val="18"/>
                <w:szCs w:val="18"/>
                <w:lang w:val="en-GB"/>
              </w:rPr>
              <w:t>out_features</w:t>
            </w:r>
            <w:proofErr w:type="spellEnd"/>
            <w:r w:rsidRPr="00BE77A9">
              <w:rPr>
                <w:rFonts w:eastAsiaTheme="minorEastAsia"/>
                <w:b w:val="0"/>
                <w:bCs w:val="0"/>
                <w:sz w:val="18"/>
                <w:szCs w:val="18"/>
                <w:lang w:val="en-GB"/>
              </w:rPr>
              <w:t>=11, bias=True)</w:t>
            </w:r>
          </w:p>
          <w:p w14:paraId="5B734F98"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roofErr w:type="spellStart"/>
            <w:r w:rsidRPr="00BE77A9">
              <w:rPr>
                <w:rFonts w:eastAsiaTheme="minorEastAsia"/>
                <w:b w:val="0"/>
                <w:bCs w:val="0"/>
                <w:sz w:val="18"/>
                <w:szCs w:val="18"/>
                <w:lang w:val="en-GB"/>
              </w:rPr>
              <w:t>fc_neigh</w:t>
            </w:r>
            <w:proofErr w:type="spellEnd"/>
            <w:r w:rsidRPr="00BE77A9">
              <w:rPr>
                <w:rFonts w:eastAsiaTheme="minorEastAsia"/>
                <w:b w:val="0"/>
                <w:bCs w:val="0"/>
                <w:sz w:val="18"/>
                <w:szCs w:val="18"/>
                <w:lang w:val="en-GB"/>
              </w:rPr>
              <w:t xml:space="preserve">): </w:t>
            </w:r>
            <w:proofErr w:type="gramStart"/>
            <w:r w:rsidRPr="00BE77A9">
              <w:rPr>
                <w:rFonts w:eastAsiaTheme="minorEastAsia"/>
                <w:b w:val="0"/>
                <w:bCs w:val="0"/>
                <w:sz w:val="18"/>
                <w:szCs w:val="18"/>
                <w:lang w:val="en-GB"/>
              </w:rPr>
              <w:t>Linear(</w:t>
            </w:r>
            <w:proofErr w:type="spellStart"/>
            <w:proofErr w:type="gramEnd"/>
            <w:r w:rsidRPr="00BE77A9">
              <w:rPr>
                <w:rFonts w:eastAsiaTheme="minorEastAsia"/>
                <w:b w:val="0"/>
                <w:bCs w:val="0"/>
                <w:sz w:val="18"/>
                <w:szCs w:val="18"/>
                <w:lang w:val="en-GB"/>
              </w:rPr>
              <w:t>in_features</w:t>
            </w:r>
            <w:proofErr w:type="spellEnd"/>
            <w:r w:rsidRPr="00BE77A9">
              <w:rPr>
                <w:rFonts w:eastAsiaTheme="minorEastAsia"/>
                <w:b w:val="0"/>
                <w:bCs w:val="0"/>
                <w:sz w:val="18"/>
                <w:szCs w:val="18"/>
                <w:lang w:val="en-GB"/>
              </w:rPr>
              <w:t xml:space="preserve">=11, </w:t>
            </w:r>
            <w:proofErr w:type="spellStart"/>
            <w:r w:rsidRPr="00BE77A9">
              <w:rPr>
                <w:rFonts w:eastAsiaTheme="minorEastAsia"/>
                <w:b w:val="0"/>
                <w:bCs w:val="0"/>
                <w:sz w:val="18"/>
                <w:szCs w:val="18"/>
                <w:lang w:val="en-GB"/>
              </w:rPr>
              <w:t>out_features</w:t>
            </w:r>
            <w:proofErr w:type="spellEnd"/>
            <w:r w:rsidRPr="00BE77A9">
              <w:rPr>
                <w:rFonts w:eastAsiaTheme="minorEastAsia"/>
                <w:b w:val="0"/>
                <w:bCs w:val="0"/>
                <w:sz w:val="18"/>
                <w:szCs w:val="18"/>
                <w:lang w:val="en-GB"/>
              </w:rPr>
              <w:t>=1, bias=False)</w:t>
            </w:r>
          </w:p>
          <w:p w14:paraId="71C153C1" w14:textId="77777777"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roofErr w:type="spellStart"/>
            <w:r w:rsidRPr="00BE77A9">
              <w:rPr>
                <w:rFonts w:eastAsiaTheme="minorEastAsia"/>
                <w:b w:val="0"/>
                <w:bCs w:val="0"/>
                <w:sz w:val="18"/>
                <w:szCs w:val="18"/>
                <w:lang w:val="en-GB"/>
              </w:rPr>
              <w:t>fc_self</w:t>
            </w:r>
            <w:proofErr w:type="spellEnd"/>
            <w:r w:rsidRPr="00BE77A9">
              <w:rPr>
                <w:rFonts w:eastAsiaTheme="minorEastAsia"/>
                <w:b w:val="0"/>
                <w:bCs w:val="0"/>
                <w:sz w:val="18"/>
                <w:szCs w:val="18"/>
                <w:lang w:val="en-GB"/>
              </w:rPr>
              <w:t xml:space="preserve">): </w:t>
            </w:r>
            <w:proofErr w:type="gramStart"/>
            <w:r w:rsidRPr="00BE77A9">
              <w:rPr>
                <w:rFonts w:eastAsiaTheme="minorEastAsia"/>
                <w:b w:val="0"/>
                <w:bCs w:val="0"/>
                <w:sz w:val="18"/>
                <w:szCs w:val="18"/>
                <w:lang w:val="en-GB"/>
              </w:rPr>
              <w:t>Linear(</w:t>
            </w:r>
            <w:proofErr w:type="spellStart"/>
            <w:proofErr w:type="gramEnd"/>
            <w:r w:rsidRPr="00BE77A9">
              <w:rPr>
                <w:rFonts w:eastAsiaTheme="minorEastAsia"/>
                <w:b w:val="0"/>
                <w:bCs w:val="0"/>
                <w:sz w:val="18"/>
                <w:szCs w:val="18"/>
                <w:lang w:val="en-GB"/>
              </w:rPr>
              <w:t>in_features</w:t>
            </w:r>
            <w:proofErr w:type="spellEnd"/>
            <w:r w:rsidRPr="00BE77A9">
              <w:rPr>
                <w:rFonts w:eastAsiaTheme="minorEastAsia"/>
                <w:b w:val="0"/>
                <w:bCs w:val="0"/>
                <w:sz w:val="18"/>
                <w:szCs w:val="18"/>
                <w:lang w:val="en-GB"/>
              </w:rPr>
              <w:t xml:space="preserve">=11, </w:t>
            </w:r>
            <w:proofErr w:type="spellStart"/>
            <w:r w:rsidRPr="00BE77A9">
              <w:rPr>
                <w:rFonts w:eastAsiaTheme="minorEastAsia"/>
                <w:b w:val="0"/>
                <w:bCs w:val="0"/>
                <w:sz w:val="18"/>
                <w:szCs w:val="18"/>
                <w:lang w:val="en-GB"/>
              </w:rPr>
              <w:t>out_features</w:t>
            </w:r>
            <w:proofErr w:type="spellEnd"/>
            <w:r w:rsidRPr="00BE77A9">
              <w:rPr>
                <w:rFonts w:eastAsiaTheme="minorEastAsia"/>
                <w:b w:val="0"/>
                <w:bCs w:val="0"/>
                <w:sz w:val="18"/>
                <w:szCs w:val="18"/>
                <w:lang w:val="en-GB"/>
              </w:rPr>
              <w:t>=1, bias=True)</w:t>
            </w:r>
          </w:p>
          <w:p w14:paraId="0171FE34" w14:textId="6E87500E" w:rsidR="00A757FA" w:rsidRPr="00BE77A9" w:rsidRDefault="00A757FA" w:rsidP="00A757FA">
            <w:pPr>
              <w:rPr>
                <w:rFonts w:eastAsiaTheme="minorEastAsia"/>
                <w:b w:val="0"/>
                <w:bCs w:val="0"/>
                <w:sz w:val="18"/>
                <w:szCs w:val="18"/>
                <w:lang w:val="en-GB"/>
              </w:rPr>
            </w:pPr>
            <w:r w:rsidRPr="00BE77A9">
              <w:rPr>
                <w:rFonts w:eastAsiaTheme="minorEastAsia"/>
                <w:b w:val="0"/>
                <w:bCs w:val="0"/>
                <w:sz w:val="18"/>
                <w:szCs w:val="18"/>
                <w:lang w:val="en-GB"/>
              </w:rPr>
              <w:t xml:space="preserve">  ))</w:t>
            </w:r>
          </w:p>
        </w:tc>
        <w:tc>
          <w:tcPr>
            <w:tcW w:w="3680" w:type="dxa"/>
          </w:tcPr>
          <w:p w14:paraId="0218660E"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w:t>
            </w:r>
            <w:proofErr w:type="spellStart"/>
            <w:r w:rsidRPr="0062136D">
              <w:rPr>
                <w:rFonts w:eastAsiaTheme="minorEastAsia"/>
                <w:sz w:val="18"/>
                <w:szCs w:val="18"/>
                <w:lang w:val="en-GB"/>
              </w:rPr>
              <w:t>lr</w:t>
            </w:r>
            <w:proofErr w:type="spellEnd"/>
            <w:r w:rsidRPr="0062136D">
              <w:rPr>
                <w:rFonts w:eastAsiaTheme="minorEastAsia"/>
                <w:sz w:val="18"/>
                <w:szCs w:val="18"/>
                <w:lang w:val="en-GB"/>
              </w:rPr>
              <w:t>': 0.0001,</w:t>
            </w:r>
          </w:p>
          <w:p w14:paraId="7D0FEAF8"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w:t>
            </w:r>
            <w:proofErr w:type="spellStart"/>
            <w:proofErr w:type="gramStart"/>
            <w:r w:rsidRPr="0062136D">
              <w:rPr>
                <w:rFonts w:eastAsiaTheme="minorEastAsia"/>
                <w:sz w:val="18"/>
                <w:szCs w:val="18"/>
                <w:lang w:val="en-GB"/>
              </w:rPr>
              <w:t>dim</w:t>
            </w:r>
            <w:proofErr w:type="gramEnd"/>
            <w:r w:rsidRPr="0062136D">
              <w:rPr>
                <w:rFonts w:eastAsiaTheme="minorEastAsia"/>
                <w:sz w:val="18"/>
                <w:szCs w:val="18"/>
                <w:lang w:val="en-GB"/>
              </w:rPr>
              <w:t>_embedding</w:t>
            </w:r>
            <w:proofErr w:type="spellEnd"/>
            <w:r w:rsidRPr="0062136D">
              <w:rPr>
                <w:rFonts w:eastAsiaTheme="minorEastAsia"/>
                <w:sz w:val="18"/>
                <w:szCs w:val="18"/>
                <w:lang w:val="en-GB"/>
              </w:rPr>
              <w:t>': 22,</w:t>
            </w:r>
          </w:p>
          <w:p w14:paraId="66B61BAA"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w:t>
            </w:r>
            <w:proofErr w:type="spellStart"/>
            <w:proofErr w:type="gramStart"/>
            <w:r w:rsidRPr="0062136D">
              <w:rPr>
                <w:rFonts w:eastAsiaTheme="minorEastAsia"/>
                <w:sz w:val="18"/>
                <w:szCs w:val="18"/>
                <w:lang w:val="en-GB"/>
              </w:rPr>
              <w:t>hidden</w:t>
            </w:r>
            <w:proofErr w:type="gramEnd"/>
            <w:r w:rsidRPr="0062136D">
              <w:rPr>
                <w:rFonts w:eastAsiaTheme="minorEastAsia"/>
                <w:sz w:val="18"/>
                <w:szCs w:val="18"/>
                <w:lang w:val="en-GB"/>
              </w:rPr>
              <w:t>_dim</w:t>
            </w:r>
            <w:proofErr w:type="spellEnd"/>
            <w:r w:rsidRPr="0062136D">
              <w:rPr>
                <w:rFonts w:eastAsiaTheme="minorEastAsia"/>
                <w:sz w:val="18"/>
                <w:szCs w:val="18"/>
                <w:lang w:val="en-GB"/>
              </w:rPr>
              <w:t>': 11,</w:t>
            </w:r>
          </w:p>
          <w:p w14:paraId="735024FE"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'dropout': 0.05,</w:t>
            </w:r>
          </w:p>
          <w:p w14:paraId="64A8151D"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w:t>
            </w:r>
            <w:proofErr w:type="spellStart"/>
            <w:proofErr w:type="gramStart"/>
            <w:r w:rsidRPr="0062136D">
              <w:rPr>
                <w:rFonts w:eastAsiaTheme="minorEastAsia"/>
                <w:sz w:val="18"/>
                <w:szCs w:val="18"/>
                <w:lang w:val="en-GB"/>
              </w:rPr>
              <w:t>number</w:t>
            </w:r>
            <w:proofErr w:type="gramEnd"/>
            <w:r w:rsidRPr="0062136D">
              <w:rPr>
                <w:rFonts w:eastAsiaTheme="minorEastAsia"/>
                <w:sz w:val="18"/>
                <w:szCs w:val="18"/>
                <w:lang w:val="en-GB"/>
              </w:rPr>
              <w:t>_classes</w:t>
            </w:r>
            <w:proofErr w:type="spellEnd"/>
            <w:r w:rsidRPr="0062136D">
              <w:rPr>
                <w:rFonts w:eastAsiaTheme="minorEastAsia"/>
                <w:sz w:val="18"/>
                <w:szCs w:val="18"/>
                <w:lang w:val="en-GB"/>
              </w:rPr>
              <w:t>': 1,</w:t>
            </w:r>
          </w:p>
          <w:p w14:paraId="1F3EE8A8"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w:t>
            </w:r>
            <w:proofErr w:type="spellStart"/>
            <w:proofErr w:type="gramStart"/>
            <w:r w:rsidRPr="0062136D">
              <w:rPr>
                <w:rFonts w:eastAsiaTheme="minorEastAsia"/>
                <w:sz w:val="18"/>
                <w:szCs w:val="18"/>
                <w:lang w:val="en-GB"/>
              </w:rPr>
              <w:t>prob</w:t>
            </w:r>
            <w:proofErr w:type="gramEnd"/>
            <w:r w:rsidRPr="0062136D">
              <w:rPr>
                <w:rFonts w:eastAsiaTheme="minorEastAsia"/>
                <w:sz w:val="18"/>
                <w:szCs w:val="18"/>
                <w:lang w:val="en-GB"/>
              </w:rPr>
              <w:t>_threshold</w:t>
            </w:r>
            <w:proofErr w:type="spellEnd"/>
            <w:r w:rsidRPr="0062136D">
              <w:rPr>
                <w:rFonts w:eastAsiaTheme="minorEastAsia"/>
                <w:sz w:val="18"/>
                <w:szCs w:val="18"/>
                <w:lang w:val="en-GB"/>
              </w:rPr>
              <w:t>': 0.5,</w:t>
            </w:r>
          </w:p>
          <w:p w14:paraId="4B7036D1"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w:t>
            </w:r>
            <w:proofErr w:type="spellStart"/>
            <w:proofErr w:type="gramStart"/>
            <w:r w:rsidRPr="0062136D">
              <w:rPr>
                <w:rFonts w:eastAsiaTheme="minorEastAsia"/>
                <w:sz w:val="18"/>
                <w:szCs w:val="18"/>
                <w:lang w:val="en-GB"/>
              </w:rPr>
              <w:t>number</w:t>
            </w:r>
            <w:proofErr w:type="gramEnd"/>
            <w:r w:rsidRPr="0062136D">
              <w:rPr>
                <w:rFonts w:eastAsiaTheme="minorEastAsia"/>
                <w:sz w:val="18"/>
                <w:szCs w:val="18"/>
                <w:lang w:val="en-GB"/>
              </w:rPr>
              <w:t>_epochs</w:t>
            </w:r>
            <w:proofErr w:type="spellEnd"/>
            <w:r w:rsidRPr="0062136D">
              <w:rPr>
                <w:rFonts w:eastAsiaTheme="minorEastAsia"/>
                <w:sz w:val="18"/>
                <w:szCs w:val="18"/>
                <w:lang w:val="en-GB"/>
              </w:rPr>
              <w:t>': 50000,</w:t>
            </w:r>
          </w:p>
          <w:p w14:paraId="2AF3DC33"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'tolerance': 0.0001,</w:t>
            </w:r>
          </w:p>
          <w:p w14:paraId="6853560F" w14:textId="77777777" w:rsidR="00A757FA" w:rsidRPr="0062136D" w:rsidRDefault="00A757FA" w:rsidP="00A757FA">
            <w:p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'patience': 1000,</w:t>
            </w:r>
          </w:p>
          <w:p w14:paraId="0D31C75E" w14:textId="60196CDE" w:rsidR="00A757FA" w:rsidRPr="0062136D" w:rsidRDefault="00A757FA" w:rsidP="00BF3107">
            <w:pPr>
              <w:keepNext/>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GB"/>
              </w:rPr>
            </w:pPr>
            <w:r w:rsidRPr="0062136D">
              <w:rPr>
                <w:rFonts w:eastAsiaTheme="minorEastAsia"/>
                <w:sz w:val="18"/>
                <w:szCs w:val="18"/>
                <w:lang w:val="en-GB"/>
              </w:rPr>
              <w:t xml:space="preserve"> 'model': 'SAGE_2L_Model'}</w:t>
            </w:r>
          </w:p>
        </w:tc>
      </w:tr>
    </w:tbl>
    <w:p w14:paraId="00ABDD94" w14:textId="120BA616" w:rsidR="00937BA2" w:rsidRPr="00937BA2" w:rsidRDefault="00BF3107" w:rsidP="00BF3107">
      <w:pPr>
        <w:pStyle w:val="Caption"/>
        <w:rPr>
          <w:rFonts w:eastAsiaTheme="minorEastAsia"/>
          <w:i w:val="0"/>
          <w:lang w:val="en-GB"/>
        </w:rPr>
      </w:pPr>
      <w:bookmarkStart w:id="13" w:name="_Ref135642684"/>
      <w:r w:rsidRPr="00BF3107">
        <w:rPr>
          <w:lang w:val="en-GB"/>
        </w:rPr>
        <w:t xml:space="preserve">Table </w:t>
      </w:r>
      <w:r w:rsidR="006E32F9">
        <w:rPr>
          <w:lang w:val="en-GB"/>
        </w:rPr>
        <w:fldChar w:fldCharType="begin"/>
      </w:r>
      <w:r w:rsidR="006E32F9">
        <w:rPr>
          <w:lang w:val="en-GB"/>
        </w:rPr>
        <w:instrText xml:space="preserve"> SEQ Table \* ARABIC </w:instrText>
      </w:r>
      <w:r w:rsidR="006E32F9">
        <w:rPr>
          <w:lang w:val="en-GB"/>
        </w:rPr>
        <w:fldChar w:fldCharType="separate"/>
      </w:r>
      <w:r w:rsidR="00A86DCC">
        <w:rPr>
          <w:noProof/>
          <w:lang w:val="en-GB"/>
        </w:rPr>
        <w:t>3</w:t>
      </w:r>
      <w:r w:rsidR="006E32F9">
        <w:rPr>
          <w:lang w:val="en-GB"/>
        </w:rPr>
        <w:fldChar w:fldCharType="end"/>
      </w:r>
      <w:bookmarkEnd w:id="13"/>
      <w:r w:rsidRPr="00BF3107">
        <w:rPr>
          <w:lang w:val="en-GB"/>
        </w:rPr>
        <w:t>: Top performing model and hyperparameters.</w:t>
      </w:r>
    </w:p>
    <w:p w14:paraId="71A2FE45" w14:textId="5C0BDC9C" w:rsidR="00DD7CCF" w:rsidRDefault="00DD7CCF" w:rsidP="00DD7CCF">
      <w:pPr>
        <w:pStyle w:val="Heading1"/>
        <w:rPr>
          <w:rFonts w:eastAsiaTheme="minorEastAsia"/>
          <w:lang w:val="en-GB"/>
        </w:rPr>
      </w:pPr>
      <w:r>
        <w:rPr>
          <w:rFonts w:eastAsiaTheme="minorEastAsia"/>
          <w:lang w:val="en-GB"/>
        </w:rPr>
        <w:t>Evaluation</w:t>
      </w:r>
    </w:p>
    <w:p w14:paraId="719A7FB9" w14:textId="419467DD" w:rsidR="00DD7CCF" w:rsidRDefault="003D0AAF" w:rsidP="00DD7CCF">
      <w:pPr>
        <w:pStyle w:val="NoSpacing"/>
        <w:rPr>
          <w:lang w:val="en-GB"/>
        </w:rPr>
      </w:pPr>
      <w:r>
        <w:rPr>
          <w:lang w:val="en-GB"/>
        </w:rPr>
        <w:t xml:space="preserve">The </w:t>
      </w:r>
      <w:r w:rsidR="006C1F92">
        <w:rPr>
          <w:lang w:val="en-GB"/>
        </w:rPr>
        <w:t>e</w:t>
      </w:r>
      <w:r>
        <w:rPr>
          <w:lang w:val="en-GB"/>
        </w:rPr>
        <w:t xml:space="preserve">valuation consists of two parts. First, we evaluate the </w:t>
      </w:r>
      <w:r w:rsidR="00214505">
        <w:rPr>
          <w:lang w:val="en-GB"/>
        </w:rPr>
        <w:t xml:space="preserve">GNN </w:t>
      </w:r>
      <w:r w:rsidR="00A37D16">
        <w:rPr>
          <w:lang w:val="en-GB"/>
        </w:rPr>
        <w:t xml:space="preserve">approximated </w:t>
      </w:r>
      <w:r>
        <w:rPr>
          <w:lang w:val="en-GB"/>
        </w:rPr>
        <w:t>independent set</w:t>
      </w:r>
      <w:r w:rsidR="00573D55">
        <w:rPr>
          <w:lang w:val="en-GB"/>
        </w:rPr>
        <w:t xml:space="preserve">. Second, I </w:t>
      </w:r>
      <w:r w:rsidR="00450FF6">
        <w:rPr>
          <w:lang w:val="en-GB"/>
        </w:rPr>
        <w:t>test</w:t>
      </w:r>
      <w:r w:rsidR="00573D55">
        <w:rPr>
          <w:lang w:val="en-GB"/>
        </w:rPr>
        <w:t xml:space="preserve"> the hypothesis </w:t>
      </w:r>
      <w:r w:rsidR="00405BC3">
        <w:rPr>
          <w:lang w:val="en-GB"/>
        </w:rPr>
        <w:t>that</w:t>
      </w:r>
      <w:r w:rsidR="00FC52B6">
        <w:rPr>
          <w:lang w:val="en-GB"/>
        </w:rPr>
        <w:t xml:space="preserve"> a portfolio </w:t>
      </w:r>
      <w:r w:rsidR="00405BC3">
        <w:rPr>
          <w:lang w:val="en-GB"/>
        </w:rPr>
        <w:t>of</w:t>
      </w:r>
      <w:r w:rsidR="00FC52B6">
        <w:rPr>
          <w:lang w:val="en-GB"/>
        </w:rPr>
        <w:t xml:space="preserve"> uncorrelated </w:t>
      </w:r>
      <w:r w:rsidR="00E93EF3">
        <w:rPr>
          <w:lang w:val="en-GB"/>
        </w:rPr>
        <w:t>S&amp;P500 stocks</w:t>
      </w:r>
      <w:r w:rsidR="00FC52B6">
        <w:rPr>
          <w:lang w:val="en-GB"/>
        </w:rPr>
        <w:t xml:space="preserve"> is less volati</w:t>
      </w:r>
      <w:r w:rsidR="00E93EF3">
        <w:rPr>
          <w:lang w:val="en-GB"/>
        </w:rPr>
        <w:t xml:space="preserve">le than the S&amp;P500 index. </w:t>
      </w:r>
    </w:p>
    <w:p w14:paraId="158AB3BF" w14:textId="6274E9F3" w:rsidR="00E93EF3" w:rsidRDefault="003E0B94" w:rsidP="003E0B94">
      <w:pPr>
        <w:pStyle w:val="Heading2"/>
        <w:rPr>
          <w:rFonts w:eastAsiaTheme="minorEastAsia"/>
          <w:lang w:val="en-GB"/>
        </w:rPr>
      </w:pPr>
      <w:r>
        <w:rPr>
          <w:rFonts w:eastAsiaTheme="minorEastAsia"/>
          <w:lang w:val="en-GB"/>
        </w:rPr>
        <w:t>MIS Evaluation</w:t>
      </w:r>
    </w:p>
    <w:p w14:paraId="5DC73831" w14:textId="67B19EEF" w:rsidR="00937BA2" w:rsidRDefault="00F5495F" w:rsidP="00056CAB">
      <w:pPr>
        <w:rPr>
          <w:rFonts w:eastAsiaTheme="minorEastAsia"/>
          <w:lang w:val="en-GB"/>
        </w:rPr>
      </w:pPr>
      <w:r>
        <w:rPr>
          <w:rFonts w:eastAsiaTheme="minorEastAsia"/>
          <w:lang w:val="en-GB"/>
        </w:rPr>
        <w:t xml:space="preserve">Finally, I trained the above model </w:t>
      </w:r>
      <w:r w:rsidR="003336E9">
        <w:rPr>
          <w:rFonts w:eastAsiaTheme="minorEastAsia"/>
          <w:lang w:val="en-GB"/>
        </w:rPr>
        <w:t>on my input graph</w:t>
      </w:r>
      <w:r w:rsidR="00195414">
        <w:rPr>
          <w:rFonts w:eastAsiaTheme="minorEastAsia"/>
          <w:lang w:val="en-GB"/>
        </w:rPr>
        <w:t>s</w:t>
      </w:r>
      <w:r w:rsidR="003336E9">
        <w:rPr>
          <w:rFonts w:eastAsiaTheme="minorEastAsia"/>
          <w:lang w:val="en-GB"/>
        </w:rPr>
        <w:t xml:space="preserve"> f</w:t>
      </w:r>
      <w:r w:rsidR="009805F9">
        <w:rPr>
          <w:rFonts w:eastAsiaTheme="minorEastAsia"/>
          <w:lang w:val="en-GB"/>
        </w:rPr>
        <w:t>or</w:t>
      </w:r>
      <w:r w:rsidR="003336E9">
        <w:rPr>
          <w:rFonts w:eastAsiaTheme="minorEastAsia"/>
          <w:lang w:val="en-GB"/>
        </w:rPr>
        <w:t xml:space="preserve"> </w:t>
      </w:r>
      <w:r w:rsidR="000D2518">
        <w:rPr>
          <w:rFonts w:eastAsiaTheme="minorEastAsia"/>
          <w:lang w:val="en-GB"/>
        </w:rPr>
        <w:t>25</w:t>
      </w:r>
      <w:r w:rsidR="000B1DB5">
        <w:rPr>
          <w:rFonts w:eastAsiaTheme="minorEastAsia"/>
          <w:lang w:val="en-GB"/>
        </w:rPr>
        <w:t>’000 epochs</w:t>
      </w:r>
      <w:r w:rsidR="00354EEB">
        <w:rPr>
          <w:rFonts w:eastAsiaTheme="minorEastAsia"/>
          <w:lang w:val="en-GB"/>
        </w:rPr>
        <w:t xml:space="preserve"> on my CPU laptop</w:t>
      </w:r>
      <w:r w:rsidR="00C36BF0">
        <w:rPr>
          <w:rFonts w:eastAsiaTheme="minorEastAsia"/>
          <w:lang w:val="en-GB"/>
        </w:rPr>
        <w:t>, w</w:t>
      </w:r>
      <w:r w:rsidR="00354EEB">
        <w:rPr>
          <w:rFonts w:eastAsiaTheme="minorEastAsia"/>
          <w:lang w:val="en-GB"/>
        </w:rPr>
        <w:t xml:space="preserve">hich </w:t>
      </w:r>
      <w:r w:rsidR="00A5629B">
        <w:rPr>
          <w:rFonts w:eastAsiaTheme="minorEastAsia"/>
          <w:lang w:val="en-GB"/>
        </w:rPr>
        <w:t>took</w:t>
      </w:r>
      <w:r w:rsidR="009805F9">
        <w:rPr>
          <w:rFonts w:eastAsiaTheme="minorEastAsia"/>
          <w:lang w:val="en-GB"/>
        </w:rPr>
        <w:t xml:space="preserve"> </w:t>
      </w:r>
      <w:r w:rsidR="00BE6C22">
        <w:rPr>
          <w:rFonts w:eastAsiaTheme="minorEastAsia"/>
          <w:lang w:val="en-GB"/>
        </w:rPr>
        <w:t xml:space="preserve">about </w:t>
      </w:r>
      <w:r w:rsidR="00577542">
        <w:rPr>
          <w:rFonts w:eastAsiaTheme="minorEastAsia"/>
          <w:lang w:val="en-GB"/>
        </w:rPr>
        <w:t>230</w:t>
      </w:r>
      <w:r w:rsidR="00BE6C22">
        <w:rPr>
          <w:rFonts w:eastAsiaTheme="minorEastAsia"/>
          <w:lang w:val="en-GB"/>
        </w:rPr>
        <w:t xml:space="preserve"> seconds</w:t>
      </w:r>
      <w:r w:rsidR="00405BC3">
        <w:rPr>
          <w:rFonts w:eastAsiaTheme="minorEastAsia"/>
          <w:lang w:val="en-GB"/>
        </w:rPr>
        <w:t xml:space="preserve"> on average</w:t>
      </w:r>
      <w:r w:rsidR="00F04236">
        <w:rPr>
          <w:rFonts w:eastAsiaTheme="minorEastAsia"/>
          <w:lang w:val="en-GB"/>
        </w:rPr>
        <w:t>.</w:t>
      </w:r>
      <w:r w:rsidR="00C36BF0">
        <w:rPr>
          <w:rFonts w:eastAsiaTheme="minorEastAsia"/>
          <w:lang w:val="en-GB"/>
        </w:rPr>
        <w:t xml:space="preserve"> </w:t>
      </w:r>
      <w:r w:rsidR="007E6BBD">
        <w:rPr>
          <w:rFonts w:eastAsiaTheme="minorEastAsia"/>
          <w:lang w:val="en-GB"/>
        </w:rPr>
        <w:t>For each input graph t</w:t>
      </w:r>
      <w:r w:rsidR="008E0C00">
        <w:rPr>
          <w:rFonts w:eastAsiaTheme="minorEastAsia"/>
          <w:lang w:val="en-GB"/>
        </w:rPr>
        <w:t xml:space="preserve">he GNN found a MIS </w:t>
      </w:r>
      <w:r w:rsidR="007E7ED5">
        <w:rPr>
          <w:rFonts w:eastAsiaTheme="minorEastAsia"/>
          <w:lang w:val="en-GB"/>
        </w:rPr>
        <w:t>with zero violations.</w:t>
      </w:r>
      <w:r w:rsidR="00912589">
        <w:rPr>
          <w:rFonts w:eastAsiaTheme="minorEastAsia"/>
          <w:lang w:val="en-GB"/>
        </w:rPr>
        <w:t xml:space="preserve"> </w:t>
      </w:r>
      <w:r w:rsidR="0049245C">
        <w:rPr>
          <w:rFonts w:eastAsiaTheme="minorEastAsia"/>
          <w:lang w:val="en-GB"/>
        </w:rPr>
        <w:t>To evaluate whether the approximated MIS are good</w:t>
      </w:r>
      <w:r w:rsidR="00EB3899">
        <w:rPr>
          <w:rFonts w:eastAsiaTheme="minorEastAsia"/>
          <w:lang w:val="en-GB"/>
        </w:rPr>
        <w:t>,</w:t>
      </w:r>
      <w:r w:rsidR="0049245C">
        <w:rPr>
          <w:rFonts w:eastAsiaTheme="minorEastAsia"/>
          <w:lang w:val="en-GB"/>
        </w:rPr>
        <w:t xml:space="preserve"> I compared</w:t>
      </w:r>
      <w:r w:rsidR="0070102D">
        <w:rPr>
          <w:rFonts w:eastAsiaTheme="minorEastAsia"/>
          <w:lang w:val="en-GB"/>
        </w:rPr>
        <w:t xml:space="preserve"> </w:t>
      </w:r>
      <w:r w:rsidR="00DC49B3">
        <w:rPr>
          <w:rFonts w:eastAsiaTheme="minorEastAsia"/>
          <w:lang w:val="en-GB"/>
        </w:rPr>
        <w:t>them</w:t>
      </w:r>
      <w:r w:rsidR="004D6D1D">
        <w:rPr>
          <w:rFonts w:eastAsiaTheme="minorEastAsia"/>
          <w:lang w:val="en-GB"/>
        </w:rPr>
        <w:t xml:space="preserve"> </w:t>
      </w:r>
      <w:r w:rsidR="00EB3899">
        <w:rPr>
          <w:rFonts w:eastAsiaTheme="minorEastAsia"/>
          <w:lang w:val="en-GB"/>
        </w:rPr>
        <w:t xml:space="preserve">with </w:t>
      </w:r>
      <w:r w:rsidR="004D6D1D">
        <w:rPr>
          <w:rFonts w:eastAsiaTheme="minorEastAsia"/>
          <w:lang w:val="en-GB"/>
        </w:rPr>
        <w:t xml:space="preserve">the approximated MIS of </w:t>
      </w:r>
      <w:r w:rsidR="00912589">
        <w:rPr>
          <w:rFonts w:eastAsiaTheme="minorEastAsia"/>
          <w:lang w:val="en-GB"/>
        </w:rPr>
        <w:t>a traditional solver</w:t>
      </w:r>
      <w:r w:rsidR="004B18CC">
        <w:rPr>
          <w:rFonts w:eastAsiaTheme="minorEastAsia"/>
          <w:lang w:val="en-GB"/>
        </w:rPr>
        <w:t xml:space="preserve"> </w:t>
      </w:r>
      <w:r w:rsidR="00E574A1">
        <w:rPr>
          <w:rFonts w:eastAsiaTheme="minorEastAsia"/>
          <w:lang w:val="en-GB"/>
        </w:rPr>
        <w:t>(</w:t>
      </w:r>
      <w:proofErr w:type="spellStart"/>
      <w:r w:rsidR="00E574A1">
        <w:rPr>
          <w:lang w:val="en-GB"/>
        </w:rPr>
        <w:t>Boppana-Halldorsson</w:t>
      </w:r>
      <w:proofErr w:type="spellEnd"/>
      <w:r w:rsidR="00E574A1">
        <w:rPr>
          <w:lang w:val="en-GB"/>
        </w:rPr>
        <w:t xml:space="preserve"> algorithm</w:t>
      </w:r>
      <w:r w:rsidR="00E574A1">
        <w:rPr>
          <w:rFonts w:eastAsiaTheme="minorEastAsia"/>
          <w:lang w:val="en-GB"/>
        </w:rPr>
        <w:t>)</w:t>
      </w:r>
      <w:r w:rsidR="004B18CC">
        <w:rPr>
          <w:rFonts w:eastAsiaTheme="minorEastAsia"/>
          <w:lang w:val="en-GB"/>
        </w:rPr>
        <w:t>.</w:t>
      </w:r>
      <w:r w:rsidR="00A137D4">
        <w:rPr>
          <w:rFonts w:eastAsiaTheme="minorEastAsia"/>
          <w:lang w:val="en-GB"/>
        </w:rPr>
        <w:t xml:space="preserve"> On average</w:t>
      </w:r>
      <w:r w:rsidR="004B18CC">
        <w:rPr>
          <w:rFonts w:eastAsiaTheme="minorEastAsia"/>
          <w:lang w:val="en-GB"/>
        </w:rPr>
        <w:t xml:space="preserve"> </w:t>
      </w:r>
      <w:r w:rsidR="00771CB8">
        <w:rPr>
          <w:rFonts w:eastAsiaTheme="minorEastAsia"/>
          <w:lang w:val="en-GB"/>
        </w:rPr>
        <w:t xml:space="preserve">the traditional solver </w:t>
      </w:r>
      <w:r w:rsidR="00A07C8C">
        <w:rPr>
          <w:rFonts w:eastAsiaTheme="minorEastAsia"/>
          <w:lang w:val="en-GB"/>
        </w:rPr>
        <w:t xml:space="preserve">took </w:t>
      </w:r>
      <w:r w:rsidR="00771CB8">
        <w:rPr>
          <w:rFonts w:eastAsiaTheme="minorEastAsia"/>
          <w:lang w:val="en-GB"/>
        </w:rPr>
        <w:t xml:space="preserve">about </w:t>
      </w:r>
      <w:r w:rsidR="00A02B30">
        <w:rPr>
          <w:rFonts w:eastAsiaTheme="minorEastAsia"/>
          <w:lang w:val="en-GB"/>
        </w:rPr>
        <w:t>4.5</w:t>
      </w:r>
      <w:r w:rsidR="00A950B5">
        <w:rPr>
          <w:rFonts w:eastAsiaTheme="minorEastAsia"/>
          <w:lang w:val="en-GB"/>
        </w:rPr>
        <w:t xml:space="preserve"> seconds to find a MIS</w:t>
      </w:r>
      <w:r w:rsidR="00CD497E">
        <w:rPr>
          <w:rFonts w:eastAsiaTheme="minorEastAsia"/>
          <w:lang w:val="en-GB"/>
        </w:rPr>
        <w:t xml:space="preserve"> </w:t>
      </w:r>
      <w:r w:rsidR="00A137D4">
        <w:rPr>
          <w:rFonts w:eastAsiaTheme="minorEastAsia"/>
          <w:lang w:val="en-GB"/>
        </w:rPr>
        <w:t>on the input graphs</w:t>
      </w:r>
      <w:r w:rsidR="00CD497E">
        <w:rPr>
          <w:rFonts w:eastAsiaTheme="minorEastAsia"/>
          <w:lang w:val="en-GB"/>
        </w:rPr>
        <w:t xml:space="preserve">. </w:t>
      </w:r>
      <w:r w:rsidR="006E32F9">
        <w:rPr>
          <w:rFonts w:eastAsiaTheme="minorEastAsia"/>
          <w:lang w:val="en-GB"/>
        </w:rPr>
        <w:fldChar w:fldCharType="begin"/>
      </w:r>
      <w:r w:rsidR="006E32F9">
        <w:rPr>
          <w:rFonts w:eastAsiaTheme="minorEastAsia"/>
          <w:lang w:val="en-GB"/>
        </w:rPr>
        <w:instrText xml:space="preserve"> REF _Ref137801728 \h </w:instrText>
      </w:r>
      <w:r w:rsidR="006E32F9">
        <w:rPr>
          <w:rFonts w:eastAsiaTheme="minorEastAsia"/>
          <w:lang w:val="en-GB"/>
        </w:rPr>
      </w:r>
      <w:r w:rsidR="006E32F9">
        <w:rPr>
          <w:rFonts w:eastAsiaTheme="minorEastAsia"/>
          <w:lang w:val="en-GB"/>
        </w:rPr>
        <w:fldChar w:fldCharType="separate"/>
      </w:r>
      <w:r w:rsidR="006E32F9" w:rsidRPr="00A07C8C">
        <w:rPr>
          <w:lang w:val="en-GB"/>
        </w:rPr>
        <w:t xml:space="preserve">Table </w:t>
      </w:r>
      <w:r w:rsidR="006E32F9" w:rsidRPr="00A07C8C">
        <w:rPr>
          <w:noProof/>
          <w:lang w:val="en-GB"/>
        </w:rPr>
        <w:t>4</w:t>
      </w:r>
      <w:r w:rsidR="006E32F9">
        <w:rPr>
          <w:rFonts w:eastAsiaTheme="minorEastAsia"/>
          <w:lang w:val="en-GB"/>
        </w:rPr>
        <w:fldChar w:fldCharType="end"/>
      </w:r>
      <w:r w:rsidR="006E32F9">
        <w:rPr>
          <w:rFonts w:eastAsiaTheme="minorEastAsia"/>
          <w:lang w:val="en-GB"/>
        </w:rPr>
        <w:t xml:space="preserve"> shows </w:t>
      </w:r>
      <w:r w:rsidR="00925E8E">
        <w:rPr>
          <w:rFonts w:eastAsiaTheme="minorEastAsia"/>
          <w:lang w:val="en-GB"/>
        </w:rPr>
        <w:t>the results of the approximated MIS:</w:t>
      </w:r>
    </w:p>
    <w:tbl>
      <w:tblPr>
        <w:tblStyle w:val="TableGrid"/>
        <w:tblW w:w="0" w:type="auto"/>
        <w:tblInd w:w="5" w:type="dxa"/>
        <w:tblLook w:val="04A0" w:firstRow="1" w:lastRow="0" w:firstColumn="1" w:lastColumn="0" w:noHBand="0" w:noVBand="1"/>
      </w:tblPr>
      <w:tblGrid>
        <w:gridCol w:w="2263"/>
        <w:gridCol w:w="1133"/>
        <w:gridCol w:w="1133"/>
        <w:gridCol w:w="1133"/>
        <w:gridCol w:w="1133"/>
        <w:gridCol w:w="1133"/>
        <w:gridCol w:w="1134"/>
      </w:tblGrid>
      <w:tr w:rsidR="007D7FAA" w:rsidRPr="00F94ACA" w14:paraId="0DCC3419" w14:textId="77777777" w:rsidTr="007074FB">
        <w:tc>
          <w:tcPr>
            <w:tcW w:w="2263" w:type="dxa"/>
            <w:vMerge w:val="restart"/>
            <w:tcBorders>
              <w:top w:val="nil"/>
              <w:left w:val="nil"/>
            </w:tcBorders>
          </w:tcPr>
          <w:p w14:paraId="34857C2F" w14:textId="77777777" w:rsidR="007D7FAA" w:rsidRPr="00F94ACA" w:rsidRDefault="007D7FAA" w:rsidP="00056CAB">
            <w:pPr>
              <w:rPr>
                <w:rFonts w:eastAsiaTheme="minorEastAsia"/>
                <w:sz w:val="20"/>
                <w:szCs w:val="20"/>
                <w:lang w:val="en-GB"/>
              </w:rPr>
            </w:pPr>
          </w:p>
        </w:tc>
        <w:tc>
          <w:tcPr>
            <w:tcW w:w="3399" w:type="dxa"/>
            <w:gridSpan w:val="3"/>
            <w:shd w:val="clear" w:color="auto" w:fill="5B9BD5"/>
          </w:tcPr>
          <w:p w14:paraId="31881F19" w14:textId="12914D9B" w:rsidR="007D7FAA" w:rsidRPr="007074FB" w:rsidRDefault="007D7FAA" w:rsidP="00391553">
            <w:pPr>
              <w:jc w:val="center"/>
              <w:rPr>
                <w:rFonts w:eastAsiaTheme="minorEastAsia"/>
                <w:b/>
                <w:bCs/>
                <w:color w:val="FFFFFF" w:themeColor="background1"/>
                <w:sz w:val="20"/>
                <w:szCs w:val="20"/>
                <w:lang w:val="en-GB"/>
              </w:rPr>
            </w:pPr>
            <w:r w:rsidRPr="007074FB">
              <w:rPr>
                <w:rFonts w:eastAsiaTheme="minorEastAsia"/>
                <w:b/>
                <w:bCs/>
                <w:color w:val="FFFFFF" w:themeColor="background1"/>
                <w:sz w:val="20"/>
                <w:szCs w:val="20"/>
                <w:lang w:val="en-GB"/>
              </w:rPr>
              <w:t>GNN</w:t>
            </w:r>
          </w:p>
        </w:tc>
        <w:tc>
          <w:tcPr>
            <w:tcW w:w="3400" w:type="dxa"/>
            <w:gridSpan w:val="3"/>
            <w:shd w:val="clear" w:color="auto" w:fill="5B9BD5"/>
          </w:tcPr>
          <w:p w14:paraId="668B6C72" w14:textId="1ABAECDB" w:rsidR="007D7FAA" w:rsidRPr="007074FB" w:rsidRDefault="007D7FAA" w:rsidP="00391553">
            <w:pPr>
              <w:jc w:val="center"/>
              <w:rPr>
                <w:rFonts w:eastAsiaTheme="minorEastAsia"/>
                <w:b/>
                <w:bCs/>
                <w:color w:val="FFFFFF" w:themeColor="background1"/>
                <w:sz w:val="20"/>
                <w:szCs w:val="20"/>
                <w:lang w:val="en-GB"/>
              </w:rPr>
            </w:pPr>
            <w:proofErr w:type="spellStart"/>
            <w:r w:rsidRPr="007074FB">
              <w:rPr>
                <w:b/>
                <w:bCs/>
                <w:color w:val="FFFFFF" w:themeColor="background1"/>
                <w:sz w:val="20"/>
                <w:szCs w:val="20"/>
                <w:lang w:val="en-GB"/>
              </w:rPr>
              <w:t>Boppana-Halldorsson</w:t>
            </w:r>
            <w:proofErr w:type="spellEnd"/>
          </w:p>
        </w:tc>
      </w:tr>
      <w:tr w:rsidR="007D7FAA" w:rsidRPr="00F94ACA" w14:paraId="39629902" w14:textId="79C3593F" w:rsidTr="007074FB">
        <w:tc>
          <w:tcPr>
            <w:tcW w:w="2263" w:type="dxa"/>
            <w:vMerge/>
            <w:tcBorders>
              <w:left w:val="nil"/>
            </w:tcBorders>
          </w:tcPr>
          <w:p w14:paraId="0741A167" w14:textId="77777777" w:rsidR="007D7FAA" w:rsidRPr="00F94ACA" w:rsidRDefault="007D7FAA" w:rsidP="00056CAB">
            <w:pPr>
              <w:rPr>
                <w:rFonts w:eastAsiaTheme="minorEastAsia"/>
                <w:sz w:val="20"/>
                <w:szCs w:val="20"/>
                <w:lang w:val="en-GB"/>
              </w:rPr>
            </w:pPr>
          </w:p>
        </w:tc>
        <w:tc>
          <w:tcPr>
            <w:tcW w:w="1133" w:type="dxa"/>
            <w:shd w:val="clear" w:color="auto" w:fill="5B9BD5"/>
          </w:tcPr>
          <w:p w14:paraId="7BD9B3D2" w14:textId="48AEC342" w:rsidR="007D7FAA" w:rsidRPr="007074FB" w:rsidRDefault="007D7FAA" w:rsidP="00C400CE">
            <w:pPr>
              <w:jc w:val="right"/>
              <w:rPr>
                <w:rFonts w:eastAsiaTheme="minorEastAsia"/>
                <w:b/>
                <w:bCs/>
                <w:color w:val="FFFFFF" w:themeColor="background1"/>
                <w:sz w:val="20"/>
                <w:szCs w:val="20"/>
                <w:lang w:val="en-GB"/>
              </w:rPr>
            </w:pPr>
            <w:r w:rsidRPr="007074FB">
              <w:rPr>
                <w:rFonts w:eastAsiaTheme="minorEastAsia"/>
                <w:b/>
                <w:bCs/>
                <w:color w:val="FFFFFF" w:themeColor="background1"/>
                <w:sz w:val="20"/>
                <w:szCs w:val="20"/>
                <w:lang w:val="en-GB"/>
              </w:rPr>
              <w:t>MIS Size</w:t>
            </w:r>
          </w:p>
        </w:tc>
        <w:tc>
          <w:tcPr>
            <w:tcW w:w="1133" w:type="dxa"/>
            <w:shd w:val="clear" w:color="auto" w:fill="5B9BD5"/>
          </w:tcPr>
          <w:p w14:paraId="4308D909" w14:textId="5537A29B" w:rsidR="007D7FAA" w:rsidRPr="007074FB" w:rsidRDefault="007D7FAA" w:rsidP="00C400CE">
            <w:pPr>
              <w:jc w:val="right"/>
              <w:rPr>
                <w:rFonts w:eastAsiaTheme="minorEastAsia"/>
                <w:b/>
                <w:bCs/>
                <w:color w:val="FFFFFF" w:themeColor="background1"/>
                <w:sz w:val="20"/>
                <w:szCs w:val="20"/>
                <w:lang w:val="en-GB"/>
              </w:rPr>
            </w:pPr>
            <w:r w:rsidRPr="007074FB">
              <w:rPr>
                <w:rFonts w:eastAsiaTheme="minorEastAsia"/>
                <w:b/>
                <w:bCs/>
                <w:color w:val="FFFFFF" w:themeColor="background1"/>
                <w:sz w:val="20"/>
                <w:szCs w:val="20"/>
                <w:lang w:val="en-GB"/>
              </w:rPr>
              <w:t>Violations</w:t>
            </w:r>
          </w:p>
        </w:tc>
        <w:tc>
          <w:tcPr>
            <w:tcW w:w="1133" w:type="dxa"/>
            <w:shd w:val="clear" w:color="auto" w:fill="5B9BD5"/>
          </w:tcPr>
          <w:p w14:paraId="16AFF4B6" w14:textId="2CEC4847" w:rsidR="007D7FAA" w:rsidRPr="007074FB" w:rsidRDefault="007D7FAA" w:rsidP="00C400CE">
            <w:pPr>
              <w:jc w:val="right"/>
              <w:rPr>
                <w:rFonts w:eastAsiaTheme="minorEastAsia"/>
                <w:b/>
                <w:bCs/>
                <w:color w:val="FFFFFF" w:themeColor="background1"/>
                <w:sz w:val="20"/>
                <w:szCs w:val="20"/>
                <w:lang w:val="en-GB"/>
              </w:rPr>
            </w:pPr>
            <w:r w:rsidRPr="007074FB">
              <w:rPr>
                <w:rFonts w:eastAsiaTheme="minorEastAsia"/>
                <w:b/>
                <w:bCs/>
                <w:color w:val="FFFFFF" w:themeColor="background1"/>
                <w:sz w:val="20"/>
                <w:szCs w:val="20"/>
                <w:lang w:val="en-GB"/>
              </w:rPr>
              <w:t>Difference</w:t>
            </w:r>
          </w:p>
        </w:tc>
        <w:tc>
          <w:tcPr>
            <w:tcW w:w="1133" w:type="dxa"/>
            <w:shd w:val="clear" w:color="auto" w:fill="5B9BD5"/>
          </w:tcPr>
          <w:p w14:paraId="69D48376" w14:textId="2F5EDC2D" w:rsidR="007D7FAA" w:rsidRPr="007074FB" w:rsidRDefault="007D7FAA" w:rsidP="00C400CE">
            <w:pPr>
              <w:jc w:val="right"/>
              <w:rPr>
                <w:rFonts w:eastAsiaTheme="minorEastAsia"/>
                <w:b/>
                <w:bCs/>
                <w:color w:val="FFFFFF" w:themeColor="background1"/>
                <w:sz w:val="20"/>
                <w:szCs w:val="20"/>
                <w:lang w:val="en-GB"/>
              </w:rPr>
            </w:pPr>
            <w:r w:rsidRPr="007074FB">
              <w:rPr>
                <w:rFonts w:eastAsiaTheme="minorEastAsia"/>
                <w:b/>
                <w:bCs/>
                <w:color w:val="FFFFFF" w:themeColor="background1"/>
                <w:sz w:val="20"/>
                <w:szCs w:val="20"/>
                <w:lang w:val="en-GB"/>
              </w:rPr>
              <w:t>MIS Size</w:t>
            </w:r>
          </w:p>
        </w:tc>
        <w:tc>
          <w:tcPr>
            <w:tcW w:w="1133" w:type="dxa"/>
            <w:shd w:val="clear" w:color="auto" w:fill="5B9BD5"/>
          </w:tcPr>
          <w:p w14:paraId="2B438CF9" w14:textId="1A9879E5" w:rsidR="007D7FAA" w:rsidRPr="007074FB" w:rsidRDefault="007D7FAA" w:rsidP="00C400CE">
            <w:pPr>
              <w:jc w:val="right"/>
              <w:rPr>
                <w:rFonts w:eastAsiaTheme="minorEastAsia"/>
                <w:b/>
                <w:bCs/>
                <w:color w:val="FFFFFF" w:themeColor="background1"/>
                <w:sz w:val="20"/>
                <w:szCs w:val="20"/>
                <w:lang w:val="en-GB"/>
              </w:rPr>
            </w:pPr>
            <w:r w:rsidRPr="007074FB">
              <w:rPr>
                <w:rFonts w:eastAsiaTheme="minorEastAsia"/>
                <w:b/>
                <w:bCs/>
                <w:color w:val="FFFFFF" w:themeColor="background1"/>
                <w:sz w:val="20"/>
                <w:szCs w:val="20"/>
                <w:lang w:val="en-GB"/>
              </w:rPr>
              <w:t>Violations</w:t>
            </w:r>
          </w:p>
        </w:tc>
        <w:tc>
          <w:tcPr>
            <w:tcW w:w="1134" w:type="dxa"/>
            <w:shd w:val="clear" w:color="auto" w:fill="5B9BD5"/>
          </w:tcPr>
          <w:p w14:paraId="5643BC89" w14:textId="7B38FE20" w:rsidR="007D7FAA" w:rsidRPr="007074FB" w:rsidRDefault="007D7FAA" w:rsidP="00C400CE">
            <w:pPr>
              <w:jc w:val="right"/>
              <w:rPr>
                <w:rFonts w:eastAsiaTheme="minorEastAsia"/>
                <w:b/>
                <w:bCs/>
                <w:color w:val="FFFFFF" w:themeColor="background1"/>
                <w:sz w:val="20"/>
                <w:szCs w:val="20"/>
                <w:lang w:val="en-GB"/>
              </w:rPr>
            </w:pPr>
            <w:r w:rsidRPr="007074FB">
              <w:rPr>
                <w:rFonts w:eastAsiaTheme="minorEastAsia"/>
                <w:b/>
                <w:bCs/>
                <w:color w:val="FFFFFF" w:themeColor="background1"/>
                <w:sz w:val="20"/>
                <w:szCs w:val="20"/>
                <w:lang w:val="en-GB"/>
              </w:rPr>
              <w:t>Difference</w:t>
            </w:r>
          </w:p>
        </w:tc>
      </w:tr>
      <w:tr w:rsidR="00391553" w:rsidRPr="00F94ACA" w14:paraId="12F551AB" w14:textId="23D85525" w:rsidTr="007074FB">
        <w:tc>
          <w:tcPr>
            <w:tcW w:w="2263" w:type="dxa"/>
            <w:shd w:val="clear" w:color="auto" w:fill="DDEBF7"/>
          </w:tcPr>
          <w:p w14:paraId="1694C3D0" w14:textId="36115E0A" w:rsidR="00391553" w:rsidRPr="00F94ACA" w:rsidRDefault="00391553" w:rsidP="00056CAB">
            <w:pPr>
              <w:rPr>
                <w:rFonts w:eastAsiaTheme="minorEastAsia"/>
                <w:sz w:val="20"/>
                <w:szCs w:val="20"/>
                <w:lang w:val="en-GB"/>
              </w:rPr>
            </w:pPr>
            <w:r w:rsidRPr="00F94ACA">
              <w:rPr>
                <w:rFonts w:eastAsiaTheme="minorEastAsia"/>
                <w:sz w:val="20"/>
                <w:szCs w:val="20"/>
                <w:lang w:val="en-GB"/>
              </w:rPr>
              <w:t>Pearson Graph</w:t>
            </w:r>
          </w:p>
        </w:tc>
        <w:tc>
          <w:tcPr>
            <w:tcW w:w="1133" w:type="dxa"/>
            <w:shd w:val="clear" w:color="auto" w:fill="DDEBF7"/>
          </w:tcPr>
          <w:p w14:paraId="6428AD1F" w14:textId="6A1AB958" w:rsidR="00391553" w:rsidRPr="00F94ACA" w:rsidRDefault="00391553" w:rsidP="00C400CE">
            <w:pPr>
              <w:jc w:val="right"/>
              <w:rPr>
                <w:rFonts w:eastAsiaTheme="minorEastAsia"/>
                <w:sz w:val="20"/>
                <w:szCs w:val="20"/>
                <w:lang w:val="en-GB"/>
              </w:rPr>
            </w:pPr>
            <w:r w:rsidRPr="00F94ACA">
              <w:rPr>
                <w:rFonts w:eastAsiaTheme="minorEastAsia"/>
                <w:sz w:val="20"/>
                <w:szCs w:val="20"/>
                <w:lang w:val="en-GB"/>
              </w:rPr>
              <w:t>80</w:t>
            </w:r>
          </w:p>
        </w:tc>
        <w:tc>
          <w:tcPr>
            <w:tcW w:w="1133" w:type="dxa"/>
            <w:shd w:val="clear" w:color="auto" w:fill="DDEBF7"/>
          </w:tcPr>
          <w:p w14:paraId="5596E48D" w14:textId="5C678B90" w:rsidR="00391553" w:rsidRPr="00F94ACA" w:rsidRDefault="00F94ACA" w:rsidP="00C400CE">
            <w:pPr>
              <w:jc w:val="right"/>
              <w:rPr>
                <w:rFonts w:eastAsiaTheme="minorEastAsia"/>
                <w:sz w:val="20"/>
                <w:szCs w:val="20"/>
                <w:lang w:val="en-GB"/>
              </w:rPr>
            </w:pPr>
            <w:r>
              <w:rPr>
                <w:rFonts w:eastAsiaTheme="minorEastAsia"/>
                <w:sz w:val="20"/>
                <w:szCs w:val="20"/>
                <w:lang w:val="en-GB"/>
              </w:rPr>
              <w:t>0</w:t>
            </w:r>
          </w:p>
        </w:tc>
        <w:tc>
          <w:tcPr>
            <w:tcW w:w="1133" w:type="dxa"/>
            <w:shd w:val="clear" w:color="auto" w:fill="DDEBF7"/>
          </w:tcPr>
          <w:p w14:paraId="373275BA" w14:textId="2DDB6AA4" w:rsidR="00391553" w:rsidRPr="009F0E57" w:rsidRDefault="00391553" w:rsidP="00C400CE">
            <w:pPr>
              <w:jc w:val="right"/>
              <w:rPr>
                <w:rFonts w:eastAsiaTheme="minorEastAsia"/>
                <w:b/>
                <w:bCs/>
                <w:sz w:val="20"/>
                <w:szCs w:val="20"/>
                <w:lang w:val="en-GB"/>
              </w:rPr>
            </w:pPr>
            <w:r w:rsidRPr="009F0E57">
              <w:rPr>
                <w:rFonts w:eastAsiaTheme="minorEastAsia"/>
                <w:b/>
                <w:bCs/>
                <w:color w:val="00B050"/>
                <w:sz w:val="20"/>
                <w:szCs w:val="20"/>
                <w:lang w:val="en-GB"/>
              </w:rPr>
              <w:t>+6</w:t>
            </w:r>
          </w:p>
        </w:tc>
        <w:tc>
          <w:tcPr>
            <w:tcW w:w="1133" w:type="dxa"/>
            <w:shd w:val="clear" w:color="auto" w:fill="DDEBF7"/>
          </w:tcPr>
          <w:p w14:paraId="07865EB3" w14:textId="6353482D" w:rsidR="00391553" w:rsidRPr="00F94ACA" w:rsidRDefault="00391553" w:rsidP="00C400CE">
            <w:pPr>
              <w:jc w:val="right"/>
              <w:rPr>
                <w:rFonts w:eastAsiaTheme="minorEastAsia"/>
                <w:sz w:val="20"/>
                <w:szCs w:val="20"/>
                <w:lang w:val="en-GB"/>
              </w:rPr>
            </w:pPr>
            <w:r w:rsidRPr="00F94ACA">
              <w:rPr>
                <w:rFonts w:eastAsiaTheme="minorEastAsia"/>
                <w:sz w:val="20"/>
                <w:szCs w:val="20"/>
                <w:lang w:val="en-GB"/>
              </w:rPr>
              <w:t>74</w:t>
            </w:r>
          </w:p>
        </w:tc>
        <w:tc>
          <w:tcPr>
            <w:tcW w:w="1133" w:type="dxa"/>
            <w:shd w:val="clear" w:color="auto" w:fill="DDEBF7"/>
          </w:tcPr>
          <w:p w14:paraId="2FA0BF16" w14:textId="33B021F6" w:rsidR="00391553" w:rsidRPr="00F94ACA" w:rsidRDefault="00F94ACA" w:rsidP="00C400CE">
            <w:pPr>
              <w:jc w:val="right"/>
              <w:rPr>
                <w:rFonts w:eastAsiaTheme="minorEastAsia"/>
                <w:sz w:val="20"/>
                <w:szCs w:val="20"/>
                <w:lang w:val="en-GB"/>
              </w:rPr>
            </w:pPr>
            <w:r>
              <w:rPr>
                <w:rFonts w:eastAsiaTheme="minorEastAsia"/>
                <w:sz w:val="20"/>
                <w:szCs w:val="20"/>
                <w:lang w:val="en-GB"/>
              </w:rPr>
              <w:t>0</w:t>
            </w:r>
          </w:p>
        </w:tc>
        <w:tc>
          <w:tcPr>
            <w:tcW w:w="1134" w:type="dxa"/>
            <w:shd w:val="clear" w:color="auto" w:fill="DDEBF7"/>
          </w:tcPr>
          <w:p w14:paraId="3D472D1B" w14:textId="4C27D845" w:rsidR="00391553" w:rsidRPr="009F0E57" w:rsidRDefault="00391553" w:rsidP="00C400CE">
            <w:pPr>
              <w:jc w:val="right"/>
              <w:rPr>
                <w:rFonts w:eastAsiaTheme="minorEastAsia"/>
                <w:b/>
                <w:bCs/>
                <w:color w:val="FF0000"/>
                <w:sz w:val="20"/>
                <w:szCs w:val="20"/>
                <w:lang w:val="en-GB"/>
              </w:rPr>
            </w:pPr>
            <w:r w:rsidRPr="009F0E57">
              <w:rPr>
                <w:rFonts w:eastAsiaTheme="minorEastAsia"/>
                <w:b/>
                <w:bCs/>
                <w:color w:val="FF0000"/>
                <w:sz w:val="20"/>
                <w:szCs w:val="20"/>
                <w:lang w:val="en-GB"/>
              </w:rPr>
              <w:t>-6</w:t>
            </w:r>
          </w:p>
        </w:tc>
      </w:tr>
      <w:tr w:rsidR="00391553" w:rsidRPr="00F94ACA" w14:paraId="7188DEC5" w14:textId="30A896F4" w:rsidTr="007074FB">
        <w:tc>
          <w:tcPr>
            <w:tcW w:w="2263" w:type="dxa"/>
          </w:tcPr>
          <w:p w14:paraId="684AD5F3" w14:textId="051B0963" w:rsidR="00391553" w:rsidRPr="00F94ACA" w:rsidRDefault="00391553" w:rsidP="00056CAB">
            <w:pPr>
              <w:rPr>
                <w:rFonts w:eastAsiaTheme="minorEastAsia"/>
                <w:sz w:val="20"/>
                <w:szCs w:val="20"/>
                <w:lang w:val="en-GB"/>
              </w:rPr>
            </w:pPr>
            <w:r w:rsidRPr="00F94ACA">
              <w:rPr>
                <w:rFonts w:eastAsiaTheme="minorEastAsia"/>
                <w:sz w:val="20"/>
                <w:szCs w:val="20"/>
                <w:lang w:val="en-GB"/>
              </w:rPr>
              <w:t>DCOR Graph</w:t>
            </w:r>
          </w:p>
        </w:tc>
        <w:tc>
          <w:tcPr>
            <w:tcW w:w="1133" w:type="dxa"/>
          </w:tcPr>
          <w:p w14:paraId="19FEBA66" w14:textId="0F06B2D3" w:rsidR="00391553" w:rsidRPr="00F94ACA" w:rsidRDefault="00391553" w:rsidP="00C400CE">
            <w:pPr>
              <w:jc w:val="right"/>
              <w:rPr>
                <w:rFonts w:eastAsiaTheme="minorEastAsia"/>
                <w:sz w:val="20"/>
                <w:szCs w:val="20"/>
                <w:lang w:val="en-GB"/>
              </w:rPr>
            </w:pPr>
            <w:r w:rsidRPr="00F94ACA">
              <w:rPr>
                <w:rFonts w:eastAsiaTheme="minorEastAsia"/>
                <w:sz w:val="20"/>
                <w:szCs w:val="20"/>
                <w:lang w:val="en-GB"/>
              </w:rPr>
              <w:t>38</w:t>
            </w:r>
          </w:p>
        </w:tc>
        <w:tc>
          <w:tcPr>
            <w:tcW w:w="1133" w:type="dxa"/>
          </w:tcPr>
          <w:p w14:paraId="24A7D58D" w14:textId="0B61F852" w:rsidR="00391553" w:rsidRPr="00F94ACA" w:rsidRDefault="00F94ACA" w:rsidP="00C400CE">
            <w:pPr>
              <w:jc w:val="right"/>
              <w:rPr>
                <w:rFonts w:eastAsiaTheme="minorEastAsia"/>
                <w:sz w:val="20"/>
                <w:szCs w:val="20"/>
                <w:lang w:val="en-GB"/>
              </w:rPr>
            </w:pPr>
            <w:r>
              <w:rPr>
                <w:rFonts w:eastAsiaTheme="minorEastAsia"/>
                <w:sz w:val="20"/>
                <w:szCs w:val="20"/>
                <w:lang w:val="en-GB"/>
              </w:rPr>
              <w:t>0</w:t>
            </w:r>
          </w:p>
        </w:tc>
        <w:tc>
          <w:tcPr>
            <w:tcW w:w="1133" w:type="dxa"/>
          </w:tcPr>
          <w:p w14:paraId="168E5AAD" w14:textId="68231349" w:rsidR="00391553" w:rsidRPr="009F0E57" w:rsidRDefault="00391553" w:rsidP="00C400CE">
            <w:pPr>
              <w:jc w:val="right"/>
              <w:rPr>
                <w:rFonts w:eastAsiaTheme="minorEastAsia"/>
                <w:b/>
                <w:bCs/>
                <w:sz w:val="20"/>
                <w:szCs w:val="20"/>
                <w:lang w:val="en-GB"/>
              </w:rPr>
            </w:pPr>
            <w:r w:rsidRPr="009F0E57">
              <w:rPr>
                <w:rFonts w:eastAsiaTheme="minorEastAsia"/>
                <w:b/>
                <w:bCs/>
                <w:color w:val="FF0000"/>
                <w:sz w:val="20"/>
                <w:szCs w:val="20"/>
                <w:lang w:val="en-GB"/>
              </w:rPr>
              <w:t>-10</w:t>
            </w:r>
          </w:p>
        </w:tc>
        <w:tc>
          <w:tcPr>
            <w:tcW w:w="1133" w:type="dxa"/>
          </w:tcPr>
          <w:p w14:paraId="5C419CD7" w14:textId="1A2B8DDA" w:rsidR="00391553" w:rsidRPr="00F94ACA" w:rsidRDefault="00391553" w:rsidP="00C400CE">
            <w:pPr>
              <w:jc w:val="right"/>
              <w:rPr>
                <w:rFonts w:eastAsiaTheme="minorEastAsia"/>
                <w:sz w:val="20"/>
                <w:szCs w:val="20"/>
                <w:lang w:val="en-GB"/>
              </w:rPr>
            </w:pPr>
            <w:r w:rsidRPr="00F94ACA">
              <w:rPr>
                <w:rFonts w:eastAsiaTheme="minorEastAsia"/>
                <w:sz w:val="20"/>
                <w:szCs w:val="20"/>
                <w:lang w:val="en-GB"/>
              </w:rPr>
              <w:t>48</w:t>
            </w:r>
          </w:p>
        </w:tc>
        <w:tc>
          <w:tcPr>
            <w:tcW w:w="1133" w:type="dxa"/>
          </w:tcPr>
          <w:p w14:paraId="216C9154" w14:textId="0C36F70B" w:rsidR="00391553" w:rsidRPr="00F94ACA" w:rsidRDefault="00F94ACA" w:rsidP="00C400CE">
            <w:pPr>
              <w:jc w:val="right"/>
              <w:rPr>
                <w:rFonts w:eastAsiaTheme="minorEastAsia"/>
                <w:sz w:val="20"/>
                <w:szCs w:val="20"/>
                <w:lang w:val="en-GB"/>
              </w:rPr>
            </w:pPr>
            <w:r>
              <w:rPr>
                <w:rFonts w:eastAsiaTheme="minorEastAsia"/>
                <w:sz w:val="20"/>
                <w:szCs w:val="20"/>
                <w:lang w:val="en-GB"/>
              </w:rPr>
              <w:t>0</w:t>
            </w:r>
          </w:p>
        </w:tc>
        <w:tc>
          <w:tcPr>
            <w:tcW w:w="1134" w:type="dxa"/>
          </w:tcPr>
          <w:p w14:paraId="4EB3DB5E" w14:textId="2FBA8427" w:rsidR="00391553" w:rsidRPr="009F0E57" w:rsidRDefault="00391553" w:rsidP="00C400CE">
            <w:pPr>
              <w:jc w:val="right"/>
              <w:rPr>
                <w:rFonts w:eastAsiaTheme="minorEastAsia"/>
                <w:b/>
                <w:bCs/>
                <w:color w:val="00B050"/>
                <w:sz w:val="20"/>
                <w:szCs w:val="20"/>
                <w:lang w:val="en-GB"/>
              </w:rPr>
            </w:pPr>
            <w:r w:rsidRPr="009F0E57">
              <w:rPr>
                <w:rFonts w:eastAsiaTheme="minorEastAsia"/>
                <w:b/>
                <w:bCs/>
                <w:color w:val="00B050"/>
                <w:sz w:val="20"/>
                <w:szCs w:val="20"/>
                <w:lang w:val="en-GB"/>
              </w:rPr>
              <w:t>+10</w:t>
            </w:r>
          </w:p>
        </w:tc>
      </w:tr>
      <w:tr w:rsidR="00391553" w:rsidRPr="00F94ACA" w14:paraId="4AEF62EF" w14:textId="77777777" w:rsidTr="007074FB">
        <w:tc>
          <w:tcPr>
            <w:tcW w:w="2263" w:type="dxa"/>
            <w:shd w:val="clear" w:color="auto" w:fill="DDEBF7"/>
          </w:tcPr>
          <w:p w14:paraId="203CD270" w14:textId="6166E8F9" w:rsidR="00391553" w:rsidRPr="00F94ACA" w:rsidRDefault="00391553" w:rsidP="00056CAB">
            <w:pPr>
              <w:rPr>
                <w:rFonts w:eastAsiaTheme="minorEastAsia"/>
                <w:sz w:val="20"/>
                <w:szCs w:val="20"/>
                <w:lang w:val="en-GB"/>
              </w:rPr>
            </w:pPr>
            <w:r w:rsidRPr="00F94ACA">
              <w:rPr>
                <w:rFonts w:eastAsiaTheme="minorEastAsia"/>
                <w:sz w:val="20"/>
                <w:szCs w:val="20"/>
                <w:lang w:val="en-GB"/>
              </w:rPr>
              <w:t>Quantile (q=.1) Graph</w:t>
            </w:r>
          </w:p>
        </w:tc>
        <w:tc>
          <w:tcPr>
            <w:tcW w:w="1133" w:type="dxa"/>
            <w:shd w:val="clear" w:color="auto" w:fill="DDEBF7"/>
          </w:tcPr>
          <w:p w14:paraId="5861CD0E" w14:textId="17B18559" w:rsidR="00391553" w:rsidRPr="00F94ACA" w:rsidRDefault="00530C21" w:rsidP="00C400CE">
            <w:pPr>
              <w:jc w:val="right"/>
              <w:rPr>
                <w:rFonts w:eastAsiaTheme="minorEastAsia"/>
                <w:sz w:val="20"/>
                <w:szCs w:val="20"/>
                <w:lang w:val="en-GB"/>
              </w:rPr>
            </w:pPr>
            <w:r>
              <w:rPr>
                <w:rFonts w:eastAsiaTheme="minorEastAsia"/>
                <w:sz w:val="20"/>
                <w:szCs w:val="20"/>
                <w:lang w:val="en-GB"/>
              </w:rPr>
              <w:t>61</w:t>
            </w:r>
          </w:p>
        </w:tc>
        <w:tc>
          <w:tcPr>
            <w:tcW w:w="1133" w:type="dxa"/>
            <w:shd w:val="clear" w:color="auto" w:fill="DDEBF7"/>
          </w:tcPr>
          <w:p w14:paraId="008E7609" w14:textId="48800F92" w:rsidR="00391553" w:rsidRPr="00F94ACA" w:rsidRDefault="00F94ACA" w:rsidP="00C400CE">
            <w:pPr>
              <w:jc w:val="right"/>
              <w:rPr>
                <w:rFonts w:eastAsiaTheme="minorEastAsia"/>
                <w:sz w:val="20"/>
                <w:szCs w:val="20"/>
                <w:lang w:val="en-GB"/>
              </w:rPr>
            </w:pPr>
            <w:r>
              <w:rPr>
                <w:rFonts w:eastAsiaTheme="minorEastAsia"/>
                <w:sz w:val="20"/>
                <w:szCs w:val="20"/>
                <w:lang w:val="en-GB"/>
              </w:rPr>
              <w:t>0</w:t>
            </w:r>
          </w:p>
        </w:tc>
        <w:tc>
          <w:tcPr>
            <w:tcW w:w="1133" w:type="dxa"/>
            <w:shd w:val="clear" w:color="auto" w:fill="DDEBF7"/>
          </w:tcPr>
          <w:p w14:paraId="3B047F08" w14:textId="34C611AB" w:rsidR="00391553" w:rsidRPr="009F0E57" w:rsidRDefault="00530C21" w:rsidP="00C400CE">
            <w:pPr>
              <w:jc w:val="right"/>
              <w:rPr>
                <w:rFonts w:eastAsiaTheme="minorEastAsia"/>
                <w:b/>
                <w:bCs/>
                <w:color w:val="00B050"/>
                <w:sz w:val="20"/>
                <w:szCs w:val="20"/>
                <w:lang w:val="en-GB"/>
              </w:rPr>
            </w:pPr>
            <w:r w:rsidRPr="009F0E57">
              <w:rPr>
                <w:rFonts w:eastAsiaTheme="minorEastAsia"/>
                <w:b/>
                <w:bCs/>
                <w:color w:val="00B050"/>
                <w:sz w:val="20"/>
                <w:szCs w:val="20"/>
                <w:lang w:val="en-GB"/>
              </w:rPr>
              <w:t>+2</w:t>
            </w:r>
          </w:p>
        </w:tc>
        <w:tc>
          <w:tcPr>
            <w:tcW w:w="1133" w:type="dxa"/>
            <w:shd w:val="clear" w:color="auto" w:fill="DDEBF7"/>
          </w:tcPr>
          <w:p w14:paraId="368A33CB" w14:textId="03216BDC" w:rsidR="00391553" w:rsidRPr="00F94ACA" w:rsidRDefault="00530C21" w:rsidP="00C400CE">
            <w:pPr>
              <w:jc w:val="right"/>
              <w:rPr>
                <w:rFonts w:eastAsiaTheme="minorEastAsia"/>
                <w:sz w:val="20"/>
                <w:szCs w:val="20"/>
                <w:lang w:val="en-GB"/>
              </w:rPr>
            </w:pPr>
            <w:r>
              <w:rPr>
                <w:rFonts w:eastAsiaTheme="minorEastAsia"/>
                <w:sz w:val="20"/>
                <w:szCs w:val="20"/>
                <w:lang w:val="en-GB"/>
              </w:rPr>
              <w:t>59</w:t>
            </w:r>
          </w:p>
        </w:tc>
        <w:tc>
          <w:tcPr>
            <w:tcW w:w="1133" w:type="dxa"/>
            <w:shd w:val="clear" w:color="auto" w:fill="DDEBF7"/>
          </w:tcPr>
          <w:p w14:paraId="6CAA727C" w14:textId="0DAEF699" w:rsidR="00391553" w:rsidRPr="00F94ACA" w:rsidRDefault="00F94ACA" w:rsidP="00C400CE">
            <w:pPr>
              <w:jc w:val="right"/>
              <w:rPr>
                <w:rFonts w:eastAsiaTheme="minorEastAsia"/>
                <w:sz w:val="20"/>
                <w:szCs w:val="20"/>
                <w:lang w:val="en-GB"/>
              </w:rPr>
            </w:pPr>
            <w:r>
              <w:rPr>
                <w:rFonts w:eastAsiaTheme="minorEastAsia"/>
                <w:sz w:val="20"/>
                <w:szCs w:val="20"/>
                <w:lang w:val="en-GB"/>
              </w:rPr>
              <w:t>0</w:t>
            </w:r>
          </w:p>
        </w:tc>
        <w:tc>
          <w:tcPr>
            <w:tcW w:w="1134" w:type="dxa"/>
            <w:shd w:val="clear" w:color="auto" w:fill="DDEBF7"/>
          </w:tcPr>
          <w:p w14:paraId="6EF1BD13" w14:textId="37994502" w:rsidR="00391553" w:rsidRPr="00F94ACA" w:rsidRDefault="00530C21" w:rsidP="00C400CE">
            <w:pPr>
              <w:jc w:val="right"/>
              <w:rPr>
                <w:rFonts w:eastAsiaTheme="minorEastAsia"/>
                <w:sz w:val="20"/>
                <w:szCs w:val="20"/>
                <w:lang w:val="en-GB"/>
              </w:rPr>
            </w:pPr>
            <w:r w:rsidRPr="009F0E57">
              <w:rPr>
                <w:rFonts w:eastAsiaTheme="minorEastAsia"/>
                <w:b/>
                <w:bCs/>
                <w:color w:val="FF0000"/>
                <w:sz w:val="20"/>
                <w:szCs w:val="20"/>
                <w:lang w:val="en-GB"/>
              </w:rPr>
              <w:t>-2</w:t>
            </w:r>
          </w:p>
        </w:tc>
      </w:tr>
      <w:tr w:rsidR="00391553" w:rsidRPr="00F94ACA" w14:paraId="409EA7E5" w14:textId="77777777" w:rsidTr="007074FB">
        <w:tc>
          <w:tcPr>
            <w:tcW w:w="2263" w:type="dxa"/>
          </w:tcPr>
          <w:p w14:paraId="5E060A7E" w14:textId="14D8B535" w:rsidR="00391553" w:rsidRPr="00F94ACA" w:rsidRDefault="00391553" w:rsidP="00056CAB">
            <w:pPr>
              <w:rPr>
                <w:rFonts w:eastAsiaTheme="minorEastAsia"/>
                <w:sz w:val="20"/>
                <w:szCs w:val="20"/>
                <w:lang w:val="en-GB"/>
              </w:rPr>
            </w:pPr>
            <w:r w:rsidRPr="00F94ACA">
              <w:rPr>
                <w:rFonts w:eastAsiaTheme="minorEastAsia"/>
                <w:sz w:val="20"/>
                <w:szCs w:val="20"/>
                <w:lang w:val="en-GB"/>
              </w:rPr>
              <w:t>Quantile (q=.2) Graph</w:t>
            </w:r>
          </w:p>
        </w:tc>
        <w:tc>
          <w:tcPr>
            <w:tcW w:w="1133" w:type="dxa"/>
          </w:tcPr>
          <w:p w14:paraId="28CD7BE3" w14:textId="0AFF4770" w:rsidR="00391553" w:rsidRPr="00F94ACA" w:rsidRDefault="00F17C5D" w:rsidP="00C400CE">
            <w:pPr>
              <w:jc w:val="right"/>
              <w:rPr>
                <w:rFonts w:eastAsiaTheme="minorEastAsia"/>
                <w:sz w:val="20"/>
                <w:szCs w:val="20"/>
                <w:lang w:val="en-GB"/>
              </w:rPr>
            </w:pPr>
            <w:r>
              <w:rPr>
                <w:rFonts w:eastAsiaTheme="minorEastAsia"/>
                <w:sz w:val="20"/>
                <w:szCs w:val="20"/>
                <w:lang w:val="en-GB"/>
              </w:rPr>
              <w:t>59</w:t>
            </w:r>
          </w:p>
        </w:tc>
        <w:tc>
          <w:tcPr>
            <w:tcW w:w="1133" w:type="dxa"/>
          </w:tcPr>
          <w:p w14:paraId="3F232BB8" w14:textId="73E22D33" w:rsidR="00391553" w:rsidRPr="00F94ACA" w:rsidRDefault="00F94ACA" w:rsidP="00C400CE">
            <w:pPr>
              <w:jc w:val="right"/>
              <w:rPr>
                <w:rFonts w:eastAsiaTheme="minorEastAsia"/>
                <w:sz w:val="20"/>
                <w:szCs w:val="20"/>
                <w:lang w:val="en-GB"/>
              </w:rPr>
            </w:pPr>
            <w:r>
              <w:rPr>
                <w:rFonts w:eastAsiaTheme="minorEastAsia"/>
                <w:sz w:val="20"/>
                <w:szCs w:val="20"/>
                <w:lang w:val="en-GB"/>
              </w:rPr>
              <w:t>0</w:t>
            </w:r>
          </w:p>
        </w:tc>
        <w:tc>
          <w:tcPr>
            <w:tcW w:w="1133" w:type="dxa"/>
          </w:tcPr>
          <w:p w14:paraId="6E166D75" w14:textId="66A39818" w:rsidR="00391553" w:rsidRPr="009F0E57" w:rsidRDefault="00F17C5D" w:rsidP="00C400CE">
            <w:pPr>
              <w:jc w:val="right"/>
              <w:rPr>
                <w:rFonts w:eastAsiaTheme="minorEastAsia"/>
                <w:b/>
                <w:bCs/>
                <w:color w:val="00B050"/>
                <w:sz w:val="20"/>
                <w:szCs w:val="20"/>
                <w:lang w:val="en-GB"/>
              </w:rPr>
            </w:pPr>
            <w:r w:rsidRPr="009F0E57">
              <w:rPr>
                <w:rFonts w:eastAsiaTheme="minorEastAsia"/>
                <w:b/>
                <w:bCs/>
                <w:color w:val="00B050"/>
                <w:sz w:val="20"/>
                <w:szCs w:val="20"/>
                <w:lang w:val="en-GB"/>
              </w:rPr>
              <w:t>+2</w:t>
            </w:r>
          </w:p>
        </w:tc>
        <w:tc>
          <w:tcPr>
            <w:tcW w:w="1133" w:type="dxa"/>
          </w:tcPr>
          <w:p w14:paraId="6D7211F8" w14:textId="291925F2" w:rsidR="00391553" w:rsidRPr="00F94ACA" w:rsidRDefault="00F17C5D" w:rsidP="00C400CE">
            <w:pPr>
              <w:jc w:val="right"/>
              <w:rPr>
                <w:rFonts w:eastAsiaTheme="minorEastAsia"/>
                <w:sz w:val="20"/>
                <w:szCs w:val="20"/>
                <w:lang w:val="en-GB"/>
              </w:rPr>
            </w:pPr>
            <w:r>
              <w:rPr>
                <w:rFonts w:eastAsiaTheme="minorEastAsia"/>
                <w:sz w:val="20"/>
                <w:szCs w:val="20"/>
                <w:lang w:val="en-GB"/>
              </w:rPr>
              <w:t>57</w:t>
            </w:r>
          </w:p>
        </w:tc>
        <w:tc>
          <w:tcPr>
            <w:tcW w:w="1133" w:type="dxa"/>
          </w:tcPr>
          <w:p w14:paraId="2C87EF44" w14:textId="46ED0393" w:rsidR="00391553" w:rsidRPr="00F94ACA" w:rsidRDefault="00F94ACA" w:rsidP="00C400CE">
            <w:pPr>
              <w:jc w:val="right"/>
              <w:rPr>
                <w:rFonts w:eastAsiaTheme="minorEastAsia"/>
                <w:sz w:val="20"/>
                <w:szCs w:val="20"/>
                <w:lang w:val="en-GB"/>
              </w:rPr>
            </w:pPr>
            <w:r>
              <w:rPr>
                <w:rFonts w:eastAsiaTheme="minorEastAsia"/>
                <w:sz w:val="20"/>
                <w:szCs w:val="20"/>
                <w:lang w:val="en-GB"/>
              </w:rPr>
              <w:t>0</w:t>
            </w:r>
          </w:p>
        </w:tc>
        <w:tc>
          <w:tcPr>
            <w:tcW w:w="1134" w:type="dxa"/>
          </w:tcPr>
          <w:p w14:paraId="4C2849A9" w14:textId="365E53C9" w:rsidR="00391553" w:rsidRPr="009F0E57" w:rsidRDefault="00F17C5D" w:rsidP="006E32F9">
            <w:pPr>
              <w:keepNext/>
              <w:jc w:val="right"/>
              <w:rPr>
                <w:rFonts w:eastAsiaTheme="minorEastAsia"/>
                <w:b/>
                <w:bCs/>
                <w:color w:val="FF0000"/>
                <w:sz w:val="20"/>
                <w:szCs w:val="20"/>
                <w:lang w:val="en-GB"/>
              </w:rPr>
            </w:pPr>
            <w:r w:rsidRPr="009F0E57">
              <w:rPr>
                <w:rFonts w:eastAsiaTheme="minorEastAsia"/>
                <w:b/>
                <w:bCs/>
                <w:color w:val="FF0000"/>
                <w:sz w:val="20"/>
                <w:szCs w:val="20"/>
                <w:lang w:val="en-GB"/>
              </w:rPr>
              <w:t>-2</w:t>
            </w:r>
          </w:p>
        </w:tc>
      </w:tr>
    </w:tbl>
    <w:p w14:paraId="7BC1D1B9" w14:textId="25E94649" w:rsidR="0093044B" w:rsidRDefault="006E32F9" w:rsidP="006E32F9">
      <w:pPr>
        <w:pStyle w:val="Caption"/>
        <w:rPr>
          <w:rFonts w:eastAsiaTheme="minorEastAsia"/>
          <w:lang w:val="en-GB"/>
        </w:rPr>
      </w:pPr>
      <w:bookmarkStart w:id="14" w:name="_Ref137801728"/>
      <w:r>
        <w:t xml:space="preserve">Table </w:t>
      </w:r>
      <w:fldSimple w:instr=" SEQ Table \* ARABIC ">
        <w:r w:rsidR="00A86DCC">
          <w:rPr>
            <w:noProof/>
          </w:rPr>
          <w:t>4</w:t>
        </w:r>
      </w:fldSimple>
      <w:bookmarkEnd w:id="14"/>
      <w:r>
        <w:t xml:space="preserve">: </w:t>
      </w:r>
      <w:r w:rsidRPr="00497596">
        <w:t xml:space="preserve">MIS </w:t>
      </w:r>
      <w:proofErr w:type="spellStart"/>
      <w:r w:rsidRPr="00497596">
        <w:t>comparison</w:t>
      </w:r>
      <w:proofErr w:type="spellEnd"/>
      <w:r w:rsidRPr="00497596">
        <w:t xml:space="preserve"> GNN vs. </w:t>
      </w:r>
      <w:proofErr w:type="spellStart"/>
      <w:r>
        <w:t>Boppana-Halldorsson</w:t>
      </w:r>
      <w:proofErr w:type="spellEnd"/>
    </w:p>
    <w:p w14:paraId="4048F17B" w14:textId="284A7F9E" w:rsidR="00B30371" w:rsidRPr="00A950B5" w:rsidRDefault="00BE0485" w:rsidP="00056CAB">
      <w:pPr>
        <w:rPr>
          <w:noProof/>
          <w:lang w:val="en-GB"/>
        </w:rPr>
      </w:pPr>
      <w:r>
        <w:rPr>
          <w:rFonts w:eastAsiaTheme="minorEastAsia"/>
          <w:lang w:val="en-GB"/>
        </w:rPr>
        <w:t xml:space="preserve">For three </w:t>
      </w:r>
      <w:r w:rsidR="002943BE">
        <w:rPr>
          <w:rFonts w:eastAsiaTheme="minorEastAsia"/>
          <w:lang w:val="en-GB"/>
        </w:rPr>
        <w:t xml:space="preserve">of the four graphs </w:t>
      </w:r>
      <w:r w:rsidR="001901CA">
        <w:rPr>
          <w:rFonts w:eastAsiaTheme="minorEastAsia"/>
          <w:lang w:val="en-GB"/>
        </w:rPr>
        <w:t xml:space="preserve">tested, </w:t>
      </w:r>
      <w:r w:rsidR="002943BE">
        <w:rPr>
          <w:rFonts w:eastAsiaTheme="minorEastAsia"/>
          <w:lang w:val="en-GB"/>
        </w:rPr>
        <w:t>the GNN was able to find a larger MIS than the</w:t>
      </w:r>
      <w:r w:rsidR="001A534C">
        <w:rPr>
          <w:rFonts w:eastAsiaTheme="minorEastAsia"/>
          <w:lang w:val="en-GB"/>
        </w:rPr>
        <w:t xml:space="preserve"> traditional </w:t>
      </w:r>
      <w:proofErr w:type="spellStart"/>
      <w:r w:rsidR="001A534C">
        <w:rPr>
          <w:rFonts w:eastAsiaTheme="minorEastAsia"/>
          <w:lang w:val="en-GB"/>
        </w:rPr>
        <w:t>Boppana-Halldorsson</w:t>
      </w:r>
      <w:proofErr w:type="spellEnd"/>
      <w:r w:rsidR="001A534C">
        <w:rPr>
          <w:rFonts w:eastAsiaTheme="minorEastAsia"/>
          <w:lang w:val="en-GB"/>
        </w:rPr>
        <w:t xml:space="preserve"> algorithm. Only </w:t>
      </w:r>
      <w:r w:rsidR="008E62EE">
        <w:rPr>
          <w:rFonts w:eastAsiaTheme="minorEastAsia"/>
          <w:lang w:val="en-GB"/>
        </w:rPr>
        <w:t>for the DCOR input graph</w:t>
      </w:r>
      <w:r w:rsidR="001A534C">
        <w:rPr>
          <w:rFonts w:eastAsiaTheme="minorEastAsia"/>
          <w:lang w:val="en-GB"/>
        </w:rPr>
        <w:t xml:space="preserve"> </w:t>
      </w:r>
      <w:r w:rsidR="00CF7CCF">
        <w:rPr>
          <w:rFonts w:eastAsiaTheme="minorEastAsia"/>
          <w:lang w:val="en-GB"/>
        </w:rPr>
        <w:t>the GNN</w:t>
      </w:r>
      <w:r w:rsidR="001A534C">
        <w:rPr>
          <w:rFonts w:eastAsiaTheme="minorEastAsia"/>
          <w:lang w:val="en-GB"/>
        </w:rPr>
        <w:t xml:space="preserve"> </w:t>
      </w:r>
      <w:r w:rsidR="008E62EE">
        <w:rPr>
          <w:rFonts w:eastAsiaTheme="minorEastAsia"/>
          <w:lang w:val="en-GB"/>
        </w:rPr>
        <w:t xml:space="preserve">found a smaller MIS. </w:t>
      </w:r>
      <w:r w:rsidR="00750293">
        <w:rPr>
          <w:rFonts w:eastAsiaTheme="minorEastAsia"/>
          <w:lang w:val="en-GB"/>
        </w:rPr>
        <w:t xml:space="preserve">It </w:t>
      </w:r>
      <w:r w:rsidR="001901CA">
        <w:rPr>
          <w:rFonts w:eastAsiaTheme="minorEastAsia"/>
          <w:lang w:val="en-GB"/>
        </w:rPr>
        <w:t>can</w:t>
      </w:r>
      <w:r w:rsidR="00750293">
        <w:rPr>
          <w:rFonts w:eastAsiaTheme="minorEastAsia"/>
          <w:lang w:val="en-GB"/>
        </w:rPr>
        <w:t xml:space="preserve"> happen that the GNN gets stock in a local minim</w:t>
      </w:r>
      <w:r w:rsidR="009B3687">
        <w:rPr>
          <w:rFonts w:eastAsiaTheme="minorEastAsia"/>
          <w:lang w:val="en-GB"/>
        </w:rPr>
        <w:t xml:space="preserve">um. </w:t>
      </w:r>
      <w:r w:rsidR="00C24B24">
        <w:rPr>
          <w:rFonts w:eastAsiaTheme="minorEastAsia"/>
          <w:lang w:val="en-GB"/>
        </w:rPr>
        <w:t xml:space="preserve">To mitigate this </w:t>
      </w:r>
      <w:r w:rsidR="001E6DCD">
        <w:rPr>
          <w:rFonts w:eastAsiaTheme="minorEastAsia"/>
          <w:lang w:val="en-GB"/>
        </w:rPr>
        <w:t>problem</w:t>
      </w:r>
      <w:r w:rsidR="00C24B24">
        <w:rPr>
          <w:rFonts w:eastAsiaTheme="minorEastAsia"/>
          <w:lang w:val="en-GB"/>
        </w:rPr>
        <w:t xml:space="preserve"> </w:t>
      </w:r>
      <w:r w:rsidR="00CF7CCF">
        <w:rPr>
          <w:rFonts w:eastAsiaTheme="minorEastAsia"/>
          <w:lang w:val="en-GB"/>
        </w:rPr>
        <w:t xml:space="preserve">Schuetz et al. </w:t>
      </w:r>
      <w:r w:rsidR="001E6DCD">
        <w:rPr>
          <w:rFonts w:eastAsiaTheme="minorEastAsia"/>
          <w:lang w:val="en-GB"/>
        </w:rPr>
        <w:t>suggest</w:t>
      </w:r>
      <w:r w:rsidR="00C97C6C">
        <w:rPr>
          <w:rFonts w:eastAsiaTheme="minorEastAsia"/>
          <w:lang w:val="en-GB"/>
        </w:rPr>
        <w:t xml:space="preserve"> </w:t>
      </w:r>
      <w:r w:rsidR="009B3687">
        <w:rPr>
          <w:rFonts w:eastAsiaTheme="minorEastAsia"/>
          <w:lang w:val="en-GB"/>
        </w:rPr>
        <w:t>run</w:t>
      </w:r>
      <w:r w:rsidR="00C97C6C">
        <w:rPr>
          <w:rFonts w:eastAsiaTheme="minorEastAsia"/>
          <w:lang w:val="en-GB"/>
        </w:rPr>
        <w:t>ning</w:t>
      </w:r>
      <w:r w:rsidR="009B3687">
        <w:rPr>
          <w:rFonts w:eastAsiaTheme="minorEastAsia"/>
          <w:lang w:val="en-GB"/>
        </w:rPr>
        <w:t xml:space="preserve"> the </w:t>
      </w:r>
      <w:r w:rsidR="00C24B24">
        <w:rPr>
          <w:rFonts w:eastAsiaTheme="minorEastAsia"/>
          <w:lang w:val="en-GB"/>
        </w:rPr>
        <w:t>unsupervised</w:t>
      </w:r>
      <w:r w:rsidR="009B3687">
        <w:rPr>
          <w:rFonts w:eastAsiaTheme="minorEastAsia"/>
          <w:lang w:val="en-GB"/>
        </w:rPr>
        <w:t xml:space="preserve"> learning </w:t>
      </w:r>
      <w:r w:rsidR="00C97C6C">
        <w:rPr>
          <w:rFonts w:eastAsiaTheme="minorEastAsia"/>
          <w:lang w:val="en-GB"/>
        </w:rPr>
        <w:t>several</w:t>
      </w:r>
      <w:r w:rsidR="009B3687">
        <w:rPr>
          <w:rFonts w:eastAsiaTheme="minorEastAsia"/>
          <w:lang w:val="en-GB"/>
        </w:rPr>
        <w:t xml:space="preserve"> times and keep</w:t>
      </w:r>
      <w:r w:rsidR="00C97C6C">
        <w:rPr>
          <w:rFonts w:eastAsiaTheme="minorEastAsia"/>
          <w:lang w:val="en-GB"/>
        </w:rPr>
        <w:t>ing</w:t>
      </w:r>
      <w:r w:rsidR="009B3687">
        <w:rPr>
          <w:rFonts w:eastAsiaTheme="minorEastAsia"/>
          <w:lang w:val="en-GB"/>
        </w:rPr>
        <w:t xml:space="preserve"> track of the results</w:t>
      </w:r>
      <w:r w:rsidR="00C24B24">
        <w:rPr>
          <w:rFonts w:eastAsiaTheme="minorEastAsia"/>
          <w:lang w:val="en-GB"/>
        </w:rPr>
        <w:t>.</w:t>
      </w:r>
      <w:r w:rsidR="00C740D5">
        <w:rPr>
          <w:rFonts w:eastAsiaTheme="minorEastAsia"/>
          <w:lang w:val="en-GB"/>
        </w:rPr>
        <w:t xml:space="preserve"> However, this was </w:t>
      </w:r>
      <w:r w:rsidR="00C97C6C">
        <w:rPr>
          <w:rFonts w:eastAsiaTheme="minorEastAsia"/>
          <w:lang w:val="en-GB"/>
        </w:rPr>
        <w:t>beyond</w:t>
      </w:r>
      <w:r w:rsidR="00C740D5">
        <w:rPr>
          <w:rFonts w:eastAsiaTheme="minorEastAsia"/>
          <w:lang w:val="en-GB"/>
        </w:rPr>
        <w:t xml:space="preserve"> scope </w:t>
      </w:r>
      <w:r w:rsidR="006873F7">
        <w:rPr>
          <w:rFonts w:eastAsiaTheme="minorEastAsia"/>
          <w:lang w:val="en-GB"/>
        </w:rPr>
        <w:t>of</w:t>
      </w:r>
      <w:r w:rsidR="00C740D5">
        <w:rPr>
          <w:rFonts w:eastAsiaTheme="minorEastAsia"/>
          <w:lang w:val="en-GB"/>
        </w:rPr>
        <w:t xml:space="preserve"> this project.</w:t>
      </w:r>
      <w:r w:rsidR="009E7BEE">
        <w:rPr>
          <w:rFonts w:eastAsiaTheme="minorEastAsia"/>
          <w:lang w:val="en-GB"/>
        </w:rPr>
        <w:t xml:space="preserve"> </w:t>
      </w:r>
      <w:r w:rsidR="00C740D5">
        <w:rPr>
          <w:noProof/>
          <w:lang w:val="en-GB"/>
        </w:rPr>
        <w:t>Overall</w:t>
      </w:r>
      <w:r w:rsidR="006873F7">
        <w:rPr>
          <w:noProof/>
          <w:lang w:val="en-GB"/>
        </w:rPr>
        <w:t>,</w:t>
      </w:r>
      <w:r w:rsidR="0010367A">
        <w:rPr>
          <w:noProof/>
          <w:lang w:val="en-GB"/>
        </w:rPr>
        <w:t xml:space="preserve"> Schuetz et al. </w:t>
      </w:r>
      <w:r w:rsidR="006873F7">
        <w:rPr>
          <w:noProof/>
          <w:lang w:val="en-GB"/>
        </w:rPr>
        <w:t xml:space="preserve">approach </w:t>
      </w:r>
      <w:r w:rsidR="0010367A">
        <w:rPr>
          <w:noProof/>
          <w:lang w:val="en-GB"/>
        </w:rPr>
        <w:t>worked well</w:t>
      </w:r>
      <w:r w:rsidR="00142350">
        <w:rPr>
          <w:noProof/>
          <w:lang w:val="en-GB"/>
        </w:rPr>
        <w:t xml:space="preserve"> </w:t>
      </w:r>
      <w:r w:rsidR="009E7BEE">
        <w:rPr>
          <w:noProof/>
          <w:lang w:val="en-GB"/>
        </w:rPr>
        <w:t>for this project.</w:t>
      </w:r>
    </w:p>
    <w:p w14:paraId="43A22D20" w14:textId="548E937E" w:rsidR="00B30371" w:rsidRPr="00A950B5" w:rsidRDefault="00477978" w:rsidP="00FC7392">
      <w:pPr>
        <w:pStyle w:val="Heading2"/>
        <w:rPr>
          <w:noProof/>
          <w:lang w:val="en-GB"/>
        </w:rPr>
      </w:pPr>
      <w:r>
        <w:rPr>
          <w:noProof/>
          <w:lang w:val="en-GB"/>
        </w:rPr>
        <w:t>Portfolio</w:t>
      </w:r>
      <w:r w:rsidR="00041F88">
        <w:rPr>
          <w:noProof/>
          <w:lang w:val="en-GB"/>
        </w:rPr>
        <w:t xml:space="preserve"> </w:t>
      </w:r>
      <w:r w:rsidR="00FC7392">
        <w:rPr>
          <w:noProof/>
          <w:lang w:val="en-GB"/>
        </w:rPr>
        <w:t>Backtest</w:t>
      </w:r>
    </w:p>
    <w:p w14:paraId="261A3732" w14:textId="184ACD2F" w:rsidR="00354AFE" w:rsidRDefault="00A31914" w:rsidP="00056CAB">
      <w:pPr>
        <w:rPr>
          <w:rFonts w:eastAsiaTheme="minorEastAsia"/>
          <w:lang w:val="en-GB"/>
        </w:rPr>
      </w:pPr>
      <w:r>
        <w:rPr>
          <w:rFonts w:eastAsiaTheme="minorEastAsia"/>
          <w:lang w:val="en-GB"/>
        </w:rPr>
        <w:t xml:space="preserve">Finally, </w:t>
      </w:r>
      <w:r w:rsidR="001D098B">
        <w:rPr>
          <w:rFonts w:eastAsiaTheme="minorEastAsia"/>
          <w:lang w:val="en-GB"/>
        </w:rPr>
        <w:t>I test</w:t>
      </w:r>
      <w:r>
        <w:rPr>
          <w:rFonts w:eastAsiaTheme="minorEastAsia"/>
          <w:lang w:val="en-GB"/>
        </w:rPr>
        <w:t>ed</w:t>
      </w:r>
      <w:r w:rsidR="00885C14">
        <w:rPr>
          <w:rFonts w:eastAsiaTheme="minorEastAsia"/>
          <w:lang w:val="en-GB"/>
        </w:rPr>
        <w:t xml:space="preserve"> how the uncorrelated portfolios perform</w:t>
      </w:r>
      <w:r w:rsidR="0011509C">
        <w:rPr>
          <w:rFonts w:eastAsiaTheme="minorEastAsia"/>
          <w:lang w:val="en-GB"/>
        </w:rPr>
        <w:t>ed</w:t>
      </w:r>
      <w:r w:rsidR="0079186A">
        <w:rPr>
          <w:rFonts w:eastAsiaTheme="minorEastAsia"/>
          <w:lang w:val="en-GB"/>
        </w:rPr>
        <w:t xml:space="preserve"> </w:t>
      </w:r>
      <w:r w:rsidR="00D1768D">
        <w:rPr>
          <w:rFonts w:eastAsiaTheme="minorEastAsia"/>
          <w:lang w:val="en-GB"/>
        </w:rPr>
        <w:t>against</w:t>
      </w:r>
      <w:r w:rsidR="0079186A">
        <w:rPr>
          <w:rFonts w:eastAsiaTheme="minorEastAsia"/>
          <w:lang w:val="en-GB"/>
        </w:rPr>
        <w:t xml:space="preserve"> two benchmark portfolios. </w:t>
      </w:r>
    </w:p>
    <w:p w14:paraId="185866FD" w14:textId="0EB40527" w:rsidR="00354AFE" w:rsidRPr="00E420B0" w:rsidRDefault="00354AFE" w:rsidP="00E420B0">
      <w:pPr>
        <w:pStyle w:val="ListParagraph"/>
        <w:numPr>
          <w:ilvl w:val="0"/>
          <w:numId w:val="9"/>
        </w:numPr>
        <w:rPr>
          <w:rFonts w:eastAsiaTheme="minorEastAsia"/>
          <w:lang w:val="en-GB"/>
        </w:rPr>
      </w:pPr>
      <w:r w:rsidRPr="00E420B0">
        <w:rPr>
          <w:rFonts w:eastAsiaTheme="minorEastAsia"/>
          <w:b/>
          <w:bCs/>
          <w:lang w:val="en-GB"/>
        </w:rPr>
        <w:t>Benchmark 1</w:t>
      </w:r>
      <w:r w:rsidRPr="00E420B0">
        <w:rPr>
          <w:rFonts w:eastAsiaTheme="minorEastAsia"/>
          <w:lang w:val="en-GB"/>
        </w:rPr>
        <w:t xml:space="preserve">: Equally distributed asset allocation </w:t>
      </w:r>
      <w:r w:rsidR="00132E17" w:rsidRPr="00E420B0">
        <w:rPr>
          <w:rFonts w:eastAsiaTheme="minorEastAsia"/>
          <w:lang w:val="en-GB"/>
        </w:rPr>
        <w:t xml:space="preserve">over the hole asset </w:t>
      </w:r>
      <w:r w:rsidR="00E420B0" w:rsidRPr="00E420B0">
        <w:rPr>
          <w:rFonts w:eastAsiaTheme="minorEastAsia"/>
          <w:lang w:val="en-GB"/>
        </w:rPr>
        <w:t>universe</w:t>
      </w:r>
      <w:r w:rsidR="00132E17" w:rsidRPr="00E420B0">
        <w:rPr>
          <w:rFonts w:eastAsiaTheme="minorEastAsia"/>
          <w:lang w:val="en-GB"/>
        </w:rPr>
        <w:t xml:space="preserve"> (470 stocks)</w:t>
      </w:r>
      <w:r w:rsidR="00FB1A11">
        <w:rPr>
          <w:rFonts w:eastAsiaTheme="minorEastAsia"/>
          <w:lang w:val="en-GB"/>
        </w:rPr>
        <w:t>.</w:t>
      </w:r>
    </w:p>
    <w:p w14:paraId="5ABFB220" w14:textId="700F1C0D" w:rsidR="00132E17" w:rsidRPr="00E420B0" w:rsidRDefault="00132E17" w:rsidP="00E420B0">
      <w:pPr>
        <w:pStyle w:val="ListParagraph"/>
        <w:numPr>
          <w:ilvl w:val="0"/>
          <w:numId w:val="9"/>
        </w:numPr>
        <w:rPr>
          <w:rFonts w:eastAsiaTheme="minorEastAsia"/>
          <w:lang w:val="en-GB"/>
        </w:rPr>
      </w:pPr>
      <w:r w:rsidRPr="00E420B0">
        <w:rPr>
          <w:rFonts w:eastAsiaTheme="minorEastAsia"/>
          <w:b/>
          <w:bCs/>
          <w:lang w:val="en-GB"/>
        </w:rPr>
        <w:t>Benchmark 2</w:t>
      </w:r>
      <w:r w:rsidRPr="00E420B0">
        <w:rPr>
          <w:rFonts w:eastAsiaTheme="minorEastAsia"/>
          <w:lang w:val="en-GB"/>
        </w:rPr>
        <w:t xml:space="preserve">: </w:t>
      </w:r>
      <w:r w:rsidR="00B52E37" w:rsidRPr="00E420B0">
        <w:rPr>
          <w:rFonts w:eastAsiaTheme="minorEastAsia"/>
          <w:lang w:val="en-GB"/>
        </w:rPr>
        <w:t>Randomly selected assets,</w:t>
      </w:r>
      <w:r w:rsidR="00770AD3" w:rsidRPr="00E420B0">
        <w:rPr>
          <w:rFonts w:eastAsiaTheme="minorEastAsia"/>
          <w:lang w:val="en-GB"/>
        </w:rPr>
        <w:t xml:space="preserve"> portfolio size equal to the average portfolio size of the uncorrelated portfolios (</w:t>
      </w:r>
      <w:r w:rsidR="00401124" w:rsidRPr="00E420B0">
        <w:rPr>
          <w:rFonts w:eastAsiaTheme="minorEastAsia"/>
          <w:lang w:val="en-GB"/>
        </w:rPr>
        <w:t>57</w:t>
      </w:r>
      <w:r w:rsidR="000E735D">
        <w:rPr>
          <w:rFonts w:eastAsiaTheme="minorEastAsia"/>
          <w:lang w:val="en-GB"/>
        </w:rPr>
        <w:t xml:space="preserve"> stocks</w:t>
      </w:r>
      <w:r w:rsidR="00401124" w:rsidRPr="00E420B0">
        <w:rPr>
          <w:rFonts w:eastAsiaTheme="minorEastAsia"/>
          <w:lang w:val="en-GB"/>
        </w:rPr>
        <w:t>)</w:t>
      </w:r>
      <w:r w:rsidR="000E735D">
        <w:rPr>
          <w:rFonts w:eastAsiaTheme="minorEastAsia"/>
          <w:lang w:val="en-GB"/>
        </w:rPr>
        <w:t xml:space="preserve">, </w:t>
      </w:r>
      <w:r w:rsidR="00B52E37" w:rsidRPr="00E420B0">
        <w:rPr>
          <w:rFonts w:eastAsiaTheme="minorEastAsia"/>
          <w:lang w:val="en-GB"/>
        </w:rPr>
        <w:t>asset allocation equally distributed</w:t>
      </w:r>
      <w:r w:rsidR="0068293D">
        <w:rPr>
          <w:rFonts w:eastAsiaTheme="minorEastAsia"/>
          <w:lang w:val="en-GB"/>
        </w:rPr>
        <w:t xml:space="preserve">, sampled ten times and </w:t>
      </w:r>
      <w:r w:rsidR="00FB1A11">
        <w:rPr>
          <w:rFonts w:eastAsiaTheme="minorEastAsia"/>
          <w:lang w:val="en-GB"/>
        </w:rPr>
        <w:t>averaged.</w:t>
      </w:r>
    </w:p>
    <w:p w14:paraId="475D1230" w14:textId="74C840E2" w:rsidR="004B18CC" w:rsidRDefault="002063FC" w:rsidP="00056CAB">
      <w:pPr>
        <w:rPr>
          <w:rFonts w:eastAsiaTheme="minorEastAsia"/>
          <w:lang w:val="en-GB"/>
        </w:rPr>
      </w:pPr>
      <w:r>
        <w:rPr>
          <w:rFonts w:eastAsiaTheme="minorEastAsia"/>
          <w:lang w:val="en-GB"/>
        </w:rPr>
        <w:t xml:space="preserve">The two benchmarks </w:t>
      </w:r>
      <w:r w:rsidR="00CC494C">
        <w:rPr>
          <w:rFonts w:eastAsiaTheme="minorEastAsia"/>
          <w:lang w:val="en-GB"/>
        </w:rPr>
        <w:t>are</w:t>
      </w:r>
      <w:r>
        <w:rPr>
          <w:rFonts w:eastAsiaTheme="minorEastAsia"/>
          <w:lang w:val="en-GB"/>
        </w:rPr>
        <w:t xml:space="preserve"> not significantly </w:t>
      </w:r>
      <w:r w:rsidR="00696C63">
        <w:rPr>
          <w:rFonts w:eastAsiaTheme="minorEastAsia"/>
          <w:lang w:val="en-GB"/>
        </w:rPr>
        <w:t>differ</w:t>
      </w:r>
      <w:r w:rsidR="00CC494C">
        <w:rPr>
          <w:rFonts w:eastAsiaTheme="minorEastAsia"/>
          <w:lang w:val="en-GB"/>
        </w:rPr>
        <w:t>ent</w:t>
      </w:r>
      <w:r w:rsidR="00FB345A">
        <w:rPr>
          <w:rFonts w:eastAsiaTheme="minorEastAsia"/>
          <w:lang w:val="en-GB"/>
        </w:rPr>
        <w:t xml:space="preserve">, </w:t>
      </w:r>
      <w:r w:rsidR="00941847">
        <w:rPr>
          <w:rFonts w:eastAsiaTheme="minorEastAsia"/>
          <w:lang w:val="en-GB"/>
        </w:rPr>
        <w:t xml:space="preserve">so </w:t>
      </w:r>
      <w:r w:rsidR="00FB345A">
        <w:rPr>
          <w:rFonts w:eastAsiaTheme="minorEastAsia"/>
          <w:lang w:val="en-GB"/>
        </w:rPr>
        <w:t xml:space="preserve">I </w:t>
      </w:r>
      <w:r w:rsidR="00941847">
        <w:rPr>
          <w:rFonts w:eastAsiaTheme="minorEastAsia"/>
          <w:lang w:val="en-GB"/>
        </w:rPr>
        <w:t xml:space="preserve">have </w:t>
      </w:r>
      <w:r w:rsidR="00FB345A">
        <w:rPr>
          <w:rFonts w:eastAsiaTheme="minorEastAsia"/>
          <w:lang w:val="en-GB"/>
        </w:rPr>
        <w:t xml:space="preserve">used only Benchmark 1 in the </w:t>
      </w:r>
      <w:r w:rsidR="00941847">
        <w:rPr>
          <w:rFonts w:eastAsiaTheme="minorEastAsia"/>
          <w:lang w:val="en-GB"/>
        </w:rPr>
        <w:t>following</w:t>
      </w:r>
      <w:r w:rsidR="00FB345A">
        <w:rPr>
          <w:rFonts w:eastAsiaTheme="minorEastAsia"/>
          <w:lang w:val="en-GB"/>
        </w:rPr>
        <w:t xml:space="preserve"> figures.</w:t>
      </w:r>
      <w:r w:rsidR="00954ACE">
        <w:rPr>
          <w:rFonts w:eastAsiaTheme="minorEastAsia"/>
          <w:lang w:val="en-GB"/>
        </w:rPr>
        <w:t xml:space="preserve"> </w:t>
      </w:r>
      <w:r w:rsidR="00C812A6">
        <w:rPr>
          <w:rFonts w:eastAsiaTheme="minorEastAsia"/>
          <w:lang w:val="en-GB"/>
        </w:rPr>
        <w:fldChar w:fldCharType="begin"/>
      </w:r>
      <w:r w:rsidR="00C812A6">
        <w:rPr>
          <w:rFonts w:eastAsiaTheme="minorEastAsia"/>
          <w:lang w:val="en-GB"/>
        </w:rPr>
        <w:instrText xml:space="preserve"> REF _Ref137804149 \h </w:instrText>
      </w:r>
      <w:r w:rsidR="00C812A6">
        <w:rPr>
          <w:rFonts w:eastAsiaTheme="minorEastAsia"/>
          <w:lang w:val="en-GB"/>
        </w:rPr>
      </w:r>
      <w:r w:rsidR="00C812A6">
        <w:rPr>
          <w:rFonts w:eastAsiaTheme="minorEastAsia"/>
          <w:lang w:val="en-GB"/>
        </w:rPr>
        <w:fldChar w:fldCharType="separate"/>
      </w:r>
      <w:r w:rsidR="00C812A6" w:rsidRPr="00054665">
        <w:rPr>
          <w:lang w:val="en-GB"/>
        </w:rPr>
        <w:t xml:space="preserve">Figure </w:t>
      </w:r>
      <w:r w:rsidR="00C812A6" w:rsidRPr="00054665">
        <w:rPr>
          <w:noProof/>
          <w:lang w:val="en-GB"/>
        </w:rPr>
        <w:t>7</w:t>
      </w:r>
      <w:r w:rsidR="00C812A6">
        <w:rPr>
          <w:rFonts w:eastAsiaTheme="minorEastAsia"/>
          <w:lang w:val="en-GB"/>
        </w:rPr>
        <w:fldChar w:fldCharType="end"/>
      </w:r>
      <w:r w:rsidR="00C812A6">
        <w:rPr>
          <w:rFonts w:eastAsiaTheme="minorEastAsia"/>
          <w:lang w:val="en-GB"/>
        </w:rPr>
        <w:t xml:space="preserve"> shows the cumulative returns for each portfolio</w:t>
      </w:r>
      <w:r w:rsidR="00054665">
        <w:rPr>
          <w:rFonts w:eastAsiaTheme="minorEastAsia"/>
          <w:lang w:val="en-GB"/>
        </w:rPr>
        <w:t xml:space="preserve"> over the training period:</w:t>
      </w:r>
    </w:p>
    <w:p w14:paraId="10C3E8DE" w14:textId="77777777" w:rsidR="00954ACE" w:rsidRDefault="00DE1344" w:rsidP="00954ACE">
      <w:pPr>
        <w:keepNext/>
      </w:pPr>
      <w:r>
        <w:rPr>
          <w:noProof/>
        </w:rPr>
        <w:lastRenderedPageBreak/>
        <w:drawing>
          <wp:inline distT="0" distB="0" distL="0" distR="0" wp14:anchorId="33E7A79D" wp14:editId="66FEF4AF">
            <wp:extent cx="5760720" cy="2051685"/>
            <wp:effectExtent l="0" t="0" r="0" b="5715"/>
            <wp:docPr id="1628777952" name="Picture 162877795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77952" name="Picture 4" descr="A picture containing text, line, plot,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4DC0B2D4" w14:textId="1DB97AAA" w:rsidR="004B18CC" w:rsidRDefault="00954ACE" w:rsidP="00954ACE">
      <w:pPr>
        <w:pStyle w:val="Caption"/>
        <w:rPr>
          <w:rFonts w:eastAsiaTheme="minorEastAsia"/>
          <w:lang w:val="en-GB"/>
        </w:rPr>
      </w:pPr>
      <w:bookmarkStart w:id="15" w:name="_Ref137804149"/>
      <w:r w:rsidRPr="00C812A6">
        <w:rPr>
          <w:lang w:val="en-GB"/>
        </w:rPr>
        <w:t xml:space="preserve">Figure </w:t>
      </w:r>
      <w:r>
        <w:fldChar w:fldCharType="begin"/>
      </w:r>
      <w:r w:rsidRPr="00C812A6">
        <w:rPr>
          <w:lang w:val="en-GB"/>
        </w:rPr>
        <w:instrText xml:space="preserve"> SEQ Figure \* ARABIC </w:instrText>
      </w:r>
      <w:r>
        <w:fldChar w:fldCharType="separate"/>
      </w:r>
      <w:r w:rsidR="00C65638">
        <w:rPr>
          <w:noProof/>
          <w:lang w:val="en-GB"/>
        </w:rPr>
        <w:t>8</w:t>
      </w:r>
      <w:r>
        <w:fldChar w:fldCharType="end"/>
      </w:r>
      <w:bookmarkEnd w:id="15"/>
      <w:r w:rsidRPr="00C812A6">
        <w:rPr>
          <w:lang w:val="en-GB"/>
        </w:rPr>
        <w:t>: Cumulative portfolio returns over the trainings period.</w:t>
      </w:r>
    </w:p>
    <w:p w14:paraId="5C083C50" w14:textId="261C9E70" w:rsidR="00054665" w:rsidRDefault="00B92517">
      <w:pPr>
        <w:jc w:val="left"/>
        <w:rPr>
          <w:rFonts w:eastAsiaTheme="minorEastAsia"/>
          <w:lang w:val="en-GB"/>
        </w:rPr>
      </w:pPr>
      <w:r>
        <w:rPr>
          <w:rFonts w:eastAsiaTheme="minorEastAsia"/>
          <w:lang w:val="en-GB"/>
        </w:rPr>
        <w:t>Interestingly</w:t>
      </w:r>
      <w:r w:rsidR="00CD3175">
        <w:rPr>
          <w:rFonts w:eastAsiaTheme="minorEastAsia"/>
          <w:lang w:val="en-GB"/>
        </w:rPr>
        <w:t>,</w:t>
      </w:r>
      <w:r>
        <w:rPr>
          <w:rFonts w:eastAsiaTheme="minorEastAsia"/>
          <w:lang w:val="en-GB"/>
        </w:rPr>
        <w:t xml:space="preserve"> the uncorrelated portfolios outperform the benchmark</w:t>
      </w:r>
      <w:r w:rsidR="00CD3175">
        <w:rPr>
          <w:rFonts w:eastAsiaTheme="minorEastAsia"/>
          <w:lang w:val="en-GB"/>
        </w:rPr>
        <w:t xml:space="preserve"> in terms of</w:t>
      </w:r>
      <w:r w:rsidR="001B1609">
        <w:rPr>
          <w:rFonts w:eastAsiaTheme="minorEastAsia"/>
          <w:lang w:val="en-GB"/>
        </w:rPr>
        <w:t xml:space="preserve"> returns</w:t>
      </w:r>
      <w:r w:rsidR="00BD4B05">
        <w:rPr>
          <w:rFonts w:eastAsiaTheme="minorEastAsia"/>
          <w:lang w:val="en-GB"/>
        </w:rPr>
        <w:t>, which</w:t>
      </w:r>
      <w:r w:rsidR="00CD3175">
        <w:rPr>
          <w:rFonts w:eastAsiaTheme="minorEastAsia"/>
          <w:lang w:val="en-GB"/>
        </w:rPr>
        <w:t xml:space="preserve"> is</w:t>
      </w:r>
      <w:r w:rsidR="00BD4B05">
        <w:rPr>
          <w:rFonts w:eastAsiaTheme="minorEastAsia"/>
          <w:lang w:val="en-GB"/>
        </w:rPr>
        <w:t xml:space="preserve"> in </w:t>
      </w:r>
      <w:r w:rsidR="00EA2517">
        <w:rPr>
          <w:rFonts w:eastAsiaTheme="minorEastAsia"/>
          <w:lang w:val="en-GB"/>
        </w:rPr>
        <w:t>a</w:t>
      </w:r>
      <w:r w:rsidR="00BD4B05">
        <w:rPr>
          <w:rFonts w:eastAsiaTheme="minorEastAsia"/>
          <w:lang w:val="en-GB"/>
        </w:rPr>
        <w:t xml:space="preserve"> sense the </w:t>
      </w:r>
      <w:r w:rsidR="00066772">
        <w:rPr>
          <w:rFonts w:eastAsiaTheme="minorEastAsia"/>
          <w:lang w:val="en-GB"/>
        </w:rPr>
        <w:t>opposite of the hypothesis. I would have expected</w:t>
      </w:r>
      <w:r w:rsidR="00BD7AB8">
        <w:rPr>
          <w:rFonts w:eastAsiaTheme="minorEastAsia"/>
          <w:lang w:val="en-GB"/>
        </w:rPr>
        <w:t xml:space="preserve"> lower returns but also lower volatility (risk).</w:t>
      </w:r>
      <w:r w:rsidR="00B3183C">
        <w:rPr>
          <w:rFonts w:eastAsiaTheme="minorEastAsia"/>
          <w:lang w:val="en-GB"/>
        </w:rPr>
        <w:t xml:space="preserve"> Not surprising</w:t>
      </w:r>
      <w:r w:rsidR="00EA2517">
        <w:rPr>
          <w:rFonts w:eastAsiaTheme="minorEastAsia"/>
          <w:lang w:val="en-GB"/>
        </w:rPr>
        <w:t>ly,</w:t>
      </w:r>
      <w:r w:rsidR="00B3183C">
        <w:rPr>
          <w:rFonts w:eastAsiaTheme="minorEastAsia"/>
          <w:lang w:val="en-GB"/>
        </w:rPr>
        <w:t xml:space="preserve"> </w:t>
      </w:r>
      <w:r w:rsidR="00287B7E">
        <w:rPr>
          <w:rFonts w:eastAsiaTheme="minorEastAsia"/>
          <w:lang w:val="en-GB"/>
        </w:rPr>
        <w:t xml:space="preserve">the </w:t>
      </w:r>
      <w:r w:rsidR="00287B7E" w:rsidRPr="00B551D0">
        <w:rPr>
          <w:rFonts w:eastAsiaTheme="minorEastAsia"/>
          <w:i/>
          <w:iCs/>
          <w:lang w:val="en-GB"/>
        </w:rPr>
        <w:t>Handcrafted</w:t>
      </w:r>
      <w:r w:rsidR="00287B7E">
        <w:rPr>
          <w:rFonts w:eastAsiaTheme="minorEastAsia"/>
          <w:lang w:val="en-GB"/>
        </w:rPr>
        <w:t xml:space="preserve"> portfolio </w:t>
      </w:r>
      <w:r w:rsidR="00B551D0">
        <w:rPr>
          <w:rFonts w:eastAsiaTheme="minorEastAsia"/>
          <w:lang w:val="en-GB"/>
        </w:rPr>
        <w:t>outperforms</w:t>
      </w:r>
      <w:r w:rsidR="00287B7E">
        <w:rPr>
          <w:rFonts w:eastAsiaTheme="minorEastAsia"/>
          <w:lang w:val="en-GB"/>
        </w:rPr>
        <w:t xml:space="preserve"> </w:t>
      </w:r>
      <w:r w:rsidR="00B551D0">
        <w:rPr>
          <w:rFonts w:eastAsiaTheme="minorEastAsia"/>
          <w:lang w:val="en-GB"/>
        </w:rPr>
        <w:t xml:space="preserve">the </w:t>
      </w:r>
      <w:r w:rsidR="0020379B">
        <w:rPr>
          <w:rFonts w:eastAsiaTheme="minorEastAsia"/>
          <w:lang w:val="en-GB"/>
        </w:rPr>
        <w:t xml:space="preserve">other </w:t>
      </w:r>
      <w:r w:rsidR="00B551D0">
        <w:rPr>
          <w:rFonts w:eastAsiaTheme="minorEastAsia"/>
          <w:lang w:val="en-GB"/>
        </w:rPr>
        <w:t>portfolios.</w:t>
      </w:r>
      <w:r w:rsidR="00E40449">
        <w:rPr>
          <w:rFonts w:eastAsiaTheme="minorEastAsia"/>
          <w:lang w:val="en-GB"/>
        </w:rPr>
        <w:t xml:space="preserve"> We should not be overwhelmed by the performance of the Handcrafted portfolio, because</w:t>
      </w:r>
      <w:r w:rsidR="004C14A1">
        <w:rPr>
          <w:rFonts w:eastAsiaTheme="minorEastAsia"/>
          <w:lang w:val="en-GB"/>
        </w:rPr>
        <w:t xml:space="preserve"> I have encoded the (true) returns</w:t>
      </w:r>
      <w:r w:rsidR="00E40449">
        <w:rPr>
          <w:rFonts w:eastAsiaTheme="minorEastAsia"/>
          <w:lang w:val="en-GB"/>
        </w:rPr>
        <w:t xml:space="preserve"> </w:t>
      </w:r>
      <w:r w:rsidR="004C14A1">
        <w:rPr>
          <w:rFonts w:eastAsiaTheme="minorEastAsia"/>
          <w:lang w:val="en-GB"/>
        </w:rPr>
        <w:t xml:space="preserve">in the </w:t>
      </w:r>
      <m:oMath>
        <m:r>
          <w:rPr>
            <w:rFonts w:ascii="Cambria Math" w:hAnsi="Cambria Math"/>
            <w:lang w:val="en-GB"/>
          </w:rPr>
          <m:t>Q</m:t>
        </m:r>
      </m:oMath>
      <w:r w:rsidR="004C14A1">
        <w:rPr>
          <w:rFonts w:eastAsiaTheme="minorEastAsia"/>
          <w:lang w:val="en-GB"/>
        </w:rPr>
        <w:t xml:space="preserve"> matrix</w:t>
      </w:r>
      <w:r w:rsidR="00A53A1E">
        <w:rPr>
          <w:rFonts w:eastAsiaTheme="minorEastAsia"/>
          <w:lang w:val="en-GB"/>
        </w:rPr>
        <w:t xml:space="preserve">. </w:t>
      </w:r>
      <w:r w:rsidR="008304E4">
        <w:rPr>
          <w:rFonts w:eastAsiaTheme="minorEastAsia"/>
          <w:lang w:val="en-GB"/>
        </w:rPr>
        <w:t>Thus</w:t>
      </w:r>
      <w:r w:rsidR="00A53A1E">
        <w:rPr>
          <w:rFonts w:eastAsiaTheme="minorEastAsia"/>
          <w:lang w:val="en-GB"/>
        </w:rPr>
        <w:t xml:space="preserve">, the GNN was able to select a portfolio </w:t>
      </w:r>
      <w:r w:rsidR="00C13652">
        <w:rPr>
          <w:rFonts w:eastAsiaTheme="minorEastAsia"/>
          <w:lang w:val="en-GB"/>
        </w:rPr>
        <w:t>that is</w:t>
      </w:r>
      <w:r w:rsidR="00A53A1E">
        <w:rPr>
          <w:rFonts w:eastAsiaTheme="minorEastAsia"/>
          <w:lang w:val="en-GB"/>
        </w:rPr>
        <w:t xml:space="preserve"> not only uncorrelated but also </w:t>
      </w:r>
      <w:r w:rsidR="00C13652">
        <w:rPr>
          <w:rFonts w:eastAsiaTheme="minorEastAsia"/>
          <w:lang w:val="en-GB"/>
        </w:rPr>
        <w:t>contains</w:t>
      </w:r>
      <w:r w:rsidR="00A53A1E">
        <w:rPr>
          <w:rFonts w:eastAsiaTheme="minorEastAsia"/>
          <w:lang w:val="en-GB"/>
        </w:rPr>
        <w:t xml:space="preserve"> the best </w:t>
      </w:r>
      <w:r w:rsidR="00D61D44">
        <w:rPr>
          <w:rFonts w:eastAsiaTheme="minorEastAsia"/>
          <w:lang w:val="en-GB"/>
        </w:rPr>
        <w:t xml:space="preserve">stocks </w:t>
      </w:r>
      <w:proofErr w:type="gramStart"/>
      <w:r w:rsidR="00D61D44">
        <w:rPr>
          <w:rFonts w:eastAsiaTheme="minorEastAsia"/>
          <w:lang w:val="en-GB"/>
        </w:rPr>
        <w:t xml:space="preserve">with </w:t>
      </w:r>
      <w:r w:rsidR="00C13652">
        <w:rPr>
          <w:rFonts w:eastAsiaTheme="minorEastAsia"/>
          <w:lang w:val="en-GB"/>
        </w:rPr>
        <w:t>in</w:t>
      </w:r>
      <w:proofErr w:type="gramEnd"/>
      <w:r w:rsidR="00C13652">
        <w:rPr>
          <w:rFonts w:eastAsiaTheme="minorEastAsia"/>
          <w:lang w:val="en-GB"/>
        </w:rPr>
        <w:t xml:space="preserve"> terms of</w:t>
      </w:r>
      <w:r w:rsidR="00D61D44">
        <w:rPr>
          <w:rFonts w:eastAsiaTheme="minorEastAsia"/>
          <w:lang w:val="en-GB"/>
        </w:rPr>
        <w:t xml:space="preserve"> their </w:t>
      </w:r>
      <w:proofErr w:type="spellStart"/>
      <w:r w:rsidR="00D61D44">
        <w:rPr>
          <w:rFonts w:eastAsiaTheme="minorEastAsia"/>
          <w:lang w:val="en-GB"/>
        </w:rPr>
        <w:t>Sortino</w:t>
      </w:r>
      <w:proofErr w:type="spellEnd"/>
      <w:r w:rsidR="00D61D44">
        <w:rPr>
          <w:rFonts w:eastAsiaTheme="minorEastAsia"/>
          <w:lang w:val="en-GB"/>
        </w:rPr>
        <w:t xml:space="preserve"> </w:t>
      </w:r>
      <w:r w:rsidR="00C13652">
        <w:rPr>
          <w:rFonts w:eastAsiaTheme="minorEastAsia"/>
          <w:lang w:val="en-GB"/>
        </w:rPr>
        <w:t>r</w:t>
      </w:r>
      <w:r w:rsidR="00D61D44">
        <w:rPr>
          <w:rFonts w:eastAsiaTheme="minorEastAsia"/>
          <w:lang w:val="en-GB"/>
        </w:rPr>
        <w:t>atio.</w:t>
      </w:r>
    </w:p>
    <w:p w14:paraId="46063E4F" w14:textId="726887DB" w:rsidR="00491FF1" w:rsidRDefault="00EE7F4A">
      <w:pPr>
        <w:jc w:val="left"/>
        <w:rPr>
          <w:rFonts w:eastAsiaTheme="minorEastAsia"/>
          <w:lang w:val="en-GB"/>
        </w:rPr>
      </w:pPr>
      <w:r>
        <w:rPr>
          <w:rFonts w:eastAsiaTheme="minorEastAsia"/>
          <w:lang w:val="en-GB"/>
        </w:rPr>
        <w:fldChar w:fldCharType="begin"/>
      </w:r>
      <w:r>
        <w:rPr>
          <w:rFonts w:eastAsiaTheme="minorEastAsia"/>
          <w:lang w:val="en-GB"/>
        </w:rPr>
        <w:instrText xml:space="preserve"> REF _Ref137806724 \h </w:instrText>
      </w:r>
      <w:r>
        <w:rPr>
          <w:rFonts w:eastAsiaTheme="minorEastAsia"/>
          <w:lang w:val="en-GB"/>
        </w:rPr>
      </w:r>
      <w:r>
        <w:rPr>
          <w:rFonts w:eastAsiaTheme="minorEastAsia"/>
          <w:lang w:val="en-GB"/>
        </w:rPr>
        <w:fldChar w:fldCharType="separate"/>
      </w:r>
      <w:r w:rsidRPr="00DA6796">
        <w:rPr>
          <w:lang w:val="en-GB"/>
        </w:rPr>
        <w:t xml:space="preserve">Figure </w:t>
      </w:r>
      <w:r w:rsidRPr="00DA6796">
        <w:rPr>
          <w:noProof/>
          <w:lang w:val="en-GB"/>
        </w:rPr>
        <w:t>8</w:t>
      </w:r>
      <w:r>
        <w:rPr>
          <w:rFonts w:eastAsiaTheme="minorEastAsia"/>
          <w:lang w:val="en-GB"/>
        </w:rPr>
        <w:fldChar w:fldCharType="end"/>
      </w:r>
      <w:r>
        <w:rPr>
          <w:rFonts w:eastAsiaTheme="minorEastAsia"/>
          <w:lang w:val="en-GB"/>
        </w:rPr>
        <w:t xml:space="preserve"> </w:t>
      </w:r>
      <w:r w:rsidR="00426BE8">
        <w:rPr>
          <w:rFonts w:eastAsiaTheme="minorEastAsia"/>
          <w:lang w:val="en-GB"/>
        </w:rPr>
        <w:t xml:space="preserve">shows the </w:t>
      </w:r>
      <w:r w:rsidR="004769E1">
        <w:rPr>
          <w:rFonts w:eastAsiaTheme="minorEastAsia"/>
          <w:lang w:val="en-GB"/>
        </w:rPr>
        <w:t>maximum</w:t>
      </w:r>
      <w:r w:rsidR="009C6D65">
        <w:rPr>
          <w:rFonts w:eastAsiaTheme="minorEastAsia"/>
          <w:lang w:val="en-GB"/>
        </w:rPr>
        <w:t xml:space="preserve"> drawdown of the portfolios during the training perio</w:t>
      </w:r>
      <w:r w:rsidR="00F60FEF">
        <w:rPr>
          <w:rFonts w:eastAsiaTheme="minorEastAsia"/>
          <w:lang w:val="en-GB"/>
        </w:rPr>
        <w:t>d</w:t>
      </w:r>
      <w:r w:rsidR="009509DC">
        <w:rPr>
          <w:rFonts w:eastAsiaTheme="minorEastAsia"/>
          <w:lang w:val="en-GB"/>
        </w:rPr>
        <w:t xml:space="preserve">: </w:t>
      </w:r>
    </w:p>
    <w:p w14:paraId="4AFD4E9D" w14:textId="77777777" w:rsidR="00DA6796" w:rsidRDefault="00DA6796" w:rsidP="00DA6796">
      <w:pPr>
        <w:keepNext/>
        <w:jc w:val="left"/>
      </w:pPr>
      <w:r>
        <w:rPr>
          <w:noProof/>
        </w:rPr>
        <w:drawing>
          <wp:inline distT="0" distB="0" distL="0" distR="0" wp14:anchorId="4B38E558" wp14:editId="5BD22342">
            <wp:extent cx="5760720" cy="2057400"/>
            <wp:effectExtent l="0" t="0" r="0" b="0"/>
            <wp:docPr id="738288619" name="Picture 738288619"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88619" name="Picture 6" descr="A picture containing text, line, plot, fo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057400"/>
                    </a:xfrm>
                    <a:prstGeom prst="rect">
                      <a:avLst/>
                    </a:prstGeom>
                    <a:noFill/>
                    <a:ln>
                      <a:noFill/>
                    </a:ln>
                  </pic:spPr>
                </pic:pic>
              </a:graphicData>
            </a:graphic>
          </wp:inline>
        </w:drawing>
      </w:r>
    </w:p>
    <w:p w14:paraId="6EDABDFF" w14:textId="47E6453B" w:rsidR="00491FF1" w:rsidRPr="00DA6796" w:rsidRDefault="00DA6796" w:rsidP="00DA6796">
      <w:pPr>
        <w:pStyle w:val="Caption"/>
        <w:jc w:val="left"/>
        <w:rPr>
          <w:lang w:val="en-GB"/>
        </w:rPr>
      </w:pPr>
      <w:bookmarkStart w:id="16" w:name="_Ref137806724"/>
      <w:r w:rsidRPr="00DA6796">
        <w:rPr>
          <w:lang w:val="en-GB"/>
        </w:rPr>
        <w:t xml:space="preserve">Figure </w:t>
      </w:r>
      <w:r>
        <w:fldChar w:fldCharType="begin"/>
      </w:r>
      <w:r w:rsidRPr="00DA6796">
        <w:rPr>
          <w:lang w:val="en-GB"/>
        </w:rPr>
        <w:instrText xml:space="preserve"> SEQ Figure \* ARABIC </w:instrText>
      </w:r>
      <w:r>
        <w:fldChar w:fldCharType="separate"/>
      </w:r>
      <w:r w:rsidR="00C65638">
        <w:rPr>
          <w:noProof/>
          <w:lang w:val="en-GB"/>
        </w:rPr>
        <w:t>9</w:t>
      </w:r>
      <w:r>
        <w:fldChar w:fldCharType="end"/>
      </w:r>
      <w:bookmarkEnd w:id="16"/>
      <w:r w:rsidRPr="00DA6796">
        <w:rPr>
          <w:lang w:val="en-GB"/>
        </w:rPr>
        <w:t xml:space="preserve">: </w:t>
      </w:r>
      <w:r w:rsidRPr="00426BE8">
        <w:rPr>
          <w:lang w:val="en-GB"/>
        </w:rPr>
        <w:t>Portfolio Drawdowns over the trainings period.</w:t>
      </w:r>
    </w:p>
    <w:p w14:paraId="43C7ED44" w14:textId="00B79797" w:rsidR="001A67E4" w:rsidRDefault="00C314C3">
      <w:pPr>
        <w:jc w:val="left"/>
        <w:rPr>
          <w:rFonts w:eastAsiaTheme="minorEastAsia"/>
          <w:lang w:val="en-GB"/>
        </w:rPr>
      </w:pPr>
      <w:r>
        <w:rPr>
          <w:rFonts w:eastAsiaTheme="minorEastAsia"/>
          <w:lang w:val="en-GB"/>
        </w:rPr>
        <w:t xml:space="preserve">The chart shows that the uncorrelated </w:t>
      </w:r>
      <w:r w:rsidR="00420152">
        <w:rPr>
          <w:rFonts w:eastAsiaTheme="minorEastAsia"/>
          <w:lang w:val="en-GB"/>
        </w:rPr>
        <w:t>portfolios</w:t>
      </w:r>
      <w:r>
        <w:rPr>
          <w:rFonts w:eastAsiaTheme="minorEastAsia"/>
          <w:lang w:val="en-GB"/>
        </w:rPr>
        <w:t xml:space="preserve"> </w:t>
      </w:r>
      <w:r w:rsidR="00933B67">
        <w:rPr>
          <w:rFonts w:eastAsiaTheme="minorEastAsia"/>
          <w:lang w:val="en-GB"/>
        </w:rPr>
        <w:t xml:space="preserve">do not </w:t>
      </w:r>
      <w:r w:rsidR="00696DA7">
        <w:rPr>
          <w:rFonts w:eastAsiaTheme="minorEastAsia"/>
          <w:lang w:val="en-GB"/>
        </w:rPr>
        <w:t xml:space="preserve">significantly </w:t>
      </w:r>
      <w:r w:rsidR="00933B67">
        <w:rPr>
          <w:rFonts w:eastAsiaTheme="minorEastAsia"/>
          <w:lang w:val="en-GB"/>
        </w:rPr>
        <w:t>reduce the maxi</w:t>
      </w:r>
      <w:r w:rsidR="004769E1">
        <w:rPr>
          <w:rFonts w:eastAsiaTheme="minorEastAsia"/>
          <w:lang w:val="en-GB"/>
        </w:rPr>
        <w:t>mum</w:t>
      </w:r>
      <w:r w:rsidR="00933B67">
        <w:rPr>
          <w:rFonts w:eastAsiaTheme="minorEastAsia"/>
          <w:lang w:val="en-GB"/>
        </w:rPr>
        <w:t xml:space="preserve"> drawdown. </w:t>
      </w:r>
      <w:r w:rsidR="00AA68FE">
        <w:rPr>
          <w:rFonts w:eastAsiaTheme="minorEastAsia"/>
          <w:lang w:val="en-GB"/>
        </w:rPr>
        <w:t>Only the</w:t>
      </w:r>
      <w:r w:rsidR="009509DC">
        <w:rPr>
          <w:rFonts w:eastAsiaTheme="minorEastAsia"/>
          <w:lang w:val="en-GB"/>
        </w:rPr>
        <w:t xml:space="preserve"> </w:t>
      </w:r>
      <w:r w:rsidR="008F7F1D">
        <w:rPr>
          <w:rFonts w:eastAsiaTheme="minorEastAsia"/>
          <w:lang w:val="en-GB"/>
        </w:rPr>
        <w:t>q</w:t>
      </w:r>
      <w:r w:rsidR="009509DC">
        <w:rPr>
          <w:rFonts w:eastAsiaTheme="minorEastAsia"/>
          <w:lang w:val="en-GB"/>
        </w:rPr>
        <w:t xml:space="preserve">uantile </w:t>
      </w:r>
      <w:r w:rsidR="008F7F1D">
        <w:rPr>
          <w:rFonts w:eastAsiaTheme="minorEastAsia"/>
          <w:lang w:val="en-GB"/>
        </w:rPr>
        <w:t>c</w:t>
      </w:r>
      <w:r w:rsidR="009509DC">
        <w:rPr>
          <w:rFonts w:eastAsiaTheme="minorEastAsia"/>
          <w:lang w:val="en-GB"/>
        </w:rPr>
        <w:t xml:space="preserve">orrelation measure (q=.2) </w:t>
      </w:r>
      <w:r w:rsidR="008F7F1D">
        <w:rPr>
          <w:rFonts w:eastAsiaTheme="minorEastAsia"/>
          <w:lang w:val="en-GB"/>
        </w:rPr>
        <w:t xml:space="preserve">slightly </w:t>
      </w:r>
      <w:r w:rsidR="00AA68FE">
        <w:rPr>
          <w:rFonts w:eastAsiaTheme="minorEastAsia"/>
          <w:lang w:val="en-GB"/>
        </w:rPr>
        <w:t>reduced the maxi</w:t>
      </w:r>
      <w:r w:rsidR="004769E1">
        <w:rPr>
          <w:rFonts w:eastAsiaTheme="minorEastAsia"/>
          <w:lang w:val="en-GB"/>
        </w:rPr>
        <w:t>mum</w:t>
      </w:r>
      <w:r w:rsidR="00AA68FE">
        <w:rPr>
          <w:rFonts w:eastAsiaTheme="minorEastAsia"/>
          <w:lang w:val="en-GB"/>
        </w:rPr>
        <w:t xml:space="preserve"> drawdowns. </w:t>
      </w:r>
      <w:r w:rsidR="009E558F">
        <w:rPr>
          <w:rFonts w:eastAsiaTheme="minorEastAsia"/>
          <w:lang w:val="en-GB"/>
        </w:rPr>
        <w:t>Without having any pro</w:t>
      </w:r>
      <w:r w:rsidR="008F7F1D">
        <w:rPr>
          <w:rFonts w:eastAsiaTheme="minorEastAsia"/>
          <w:lang w:val="en-GB"/>
        </w:rPr>
        <w:t>of</w:t>
      </w:r>
      <w:r w:rsidR="009E558F">
        <w:rPr>
          <w:rFonts w:eastAsiaTheme="minorEastAsia"/>
          <w:lang w:val="en-GB"/>
        </w:rPr>
        <w:t xml:space="preserve">, </w:t>
      </w:r>
      <w:r w:rsidR="00762A6F">
        <w:rPr>
          <w:rFonts w:eastAsiaTheme="minorEastAsia"/>
          <w:lang w:val="en-GB"/>
        </w:rPr>
        <w:t>I suspect</w:t>
      </w:r>
      <w:r w:rsidR="009E558F">
        <w:rPr>
          <w:rFonts w:eastAsiaTheme="minorEastAsia"/>
          <w:lang w:val="en-GB"/>
        </w:rPr>
        <w:t xml:space="preserve"> that</w:t>
      </w:r>
      <w:r w:rsidR="00762A6F">
        <w:rPr>
          <w:rFonts w:eastAsiaTheme="minorEastAsia"/>
          <w:lang w:val="en-GB"/>
        </w:rPr>
        <w:t xml:space="preserve"> it</w:t>
      </w:r>
      <w:r w:rsidR="009E558F">
        <w:rPr>
          <w:rFonts w:eastAsiaTheme="minorEastAsia"/>
          <w:lang w:val="en-GB"/>
        </w:rPr>
        <w:t xml:space="preserve"> </w:t>
      </w:r>
      <w:r w:rsidR="006B544B">
        <w:rPr>
          <w:rFonts w:eastAsiaTheme="minorEastAsia"/>
          <w:lang w:val="en-GB"/>
        </w:rPr>
        <w:t>is nearly impossible to reduce maxi</w:t>
      </w:r>
      <w:r w:rsidR="004769E1">
        <w:rPr>
          <w:rFonts w:eastAsiaTheme="minorEastAsia"/>
          <w:lang w:val="en-GB"/>
        </w:rPr>
        <w:t>mum</w:t>
      </w:r>
      <w:r w:rsidR="006B544B">
        <w:rPr>
          <w:rFonts w:eastAsiaTheme="minorEastAsia"/>
          <w:lang w:val="en-GB"/>
        </w:rPr>
        <w:t xml:space="preserve"> drawdowns</w:t>
      </w:r>
      <w:r w:rsidR="00727D8A">
        <w:rPr>
          <w:rFonts w:eastAsiaTheme="minorEastAsia"/>
          <w:lang w:val="en-GB"/>
        </w:rPr>
        <w:t xml:space="preserve"> on an asset universe</w:t>
      </w:r>
      <w:r w:rsidR="00DD7CFB">
        <w:rPr>
          <w:rFonts w:eastAsiaTheme="minorEastAsia"/>
          <w:lang w:val="en-GB"/>
        </w:rPr>
        <w:t xml:space="preserve"> consisting</w:t>
      </w:r>
      <w:r w:rsidR="00727D8A">
        <w:rPr>
          <w:rFonts w:eastAsiaTheme="minorEastAsia"/>
          <w:lang w:val="en-GB"/>
        </w:rPr>
        <w:t xml:space="preserve"> only</w:t>
      </w:r>
      <w:r w:rsidR="00DD7CFB">
        <w:rPr>
          <w:rFonts w:eastAsiaTheme="minorEastAsia"/>
          <w:lang w:val="en-GB"/>
        </w:rPr>
        <w:t xml:space="preserve"> </w:t>
      </w:r>
      <w:r w:rsidR="00727D8A">
        <w:rPr>
          <w:rFonts w:eastAsiaTheme="minorEastAsia"/>
          <w:lang w:val="en-GB"/>
        </w:rPr>
        <w:t xml:space="preserve">stocks </w:t>
      </w:r>
      <w:r w:rsidR="00DD7CFB">
        <w:rPr>
          <w:rFonts w:eastAsiaTheme="minorEastAsia"/>
          <w:lang w:val="en-GB"/>
        </w:rPr>
        <w:t xml:space="preserve">in </w:t>
      </w:r>
      <w:r w:rsidR="00727D8A">
        <w:rPr>
          <w:rFonts w:eastAsiaTheme="minorEastAsia"/>
          <w:lang w:val="en-GB"/>
        </w:rPr>
        <w:t xml:space="preserve">the S&amp;P500 </w:t>
      </w:r>
      <w:r w:rsidR="005F5A43">
        <w:rPr>
          <w:rFonts w:eastAsiaTheme="minorEastAsia"/>
          <w:lang w:val="en-GB"/>
        </w:rPr>
        <w:t>index.</w:t>
      </w:r>
    </w:p>
    <w:p w14:paraId="06E49060" w14:textId="17B018CE" w:rsidR="00CD65AE" w:rsidRDefault="00245290">
      <w:pPr>
        <w:jc w:val="left"/>
        <w:rPr>
          <w:rFonts w:eastAsiaTheme="minorEastAsia"/>
          <w:lang w:val="en-GB"/>
        </w:rPr>
      </w:pPr>
      <w:r>
        <w:rPr>
          <w:rFonts w:eastAsiaTheme="minorEastAsia"/>
          <w:lang w:val="en-GB"/>
        </w:rPr>
        <w:fldChar w:fldCharType="begin"/>
      </w:r>
      <w:r>
        <w:rPr>
          <w:rFonts w:eastAsiaTheme="minorEastAsia"/>
          <w:lang w:val="en-GB"/>
        </w:rPr>
        <w:instrText xml:space="preserve"> REF _Ref137807014 \h </w:instrText>
      </w:r>
      <w:r>
        <w:rPr>
          <w:rFonts w:eastAsiaTheme="minorEastAsia"/>
          <w:lang w:val="en-GB"/>
        </w:rPr>
      </w:r>
      <w:r>
        <w:rPr>
          <w:rFonts w:eastAsiaTheme="minorEastAsia"/>
          <w:lang w:val="en-GB"/>
        </w:rPr>
        <w:fldChar w:fldCharType="separate"/>
      </w:r>
      <w:r w:rsidRPr="00245290">
        <w:rPr>
          <w:lang w:val="en-GB"/>
        </w:rPr>
        <w:t xml:space="preserve">Figure </w:t>
      </w:r>
      <w:r w:rsidRPr="00245290">
        <w:rPr>
          <w:noProof/>
          <w:lang w:val="en-GB"/>
        </w:rPr>
        <w:t>9</w:t>
      </w:r>
      <w:r>
        <w:rPr>
          <w:rFonts w:eastAsiaTheme="minorEastAsia"/>
          <w:lang w:val="en-GB"/>
        </w:rPr>
        <w:fldChar w:fldCharType="end"/>
      </w:r>
      <w:r>
        <w:rPr>
          <w:rFonts w:eastAsiaTheme="minorEastAsia"/>
          <w:lang w:val="en-GB"/>
        </w:rPr>
        <w:t xml:space="preserve"> shows the cumulative returns for each portfolio over the validation period:</w:t>
      </w:r>
    </w:p>
    <w:p w14:paraId="55C4BC39" w14:textId="77777777" w:rsidR="00CD65AE" w:rsidRDefault="00EE7F4A" w:rsidP="00CD65AE">
      <w:pPr>
        <w:keepNext/>
        <w:jc w:val="left"/>
      </w:pPr>
      <w:r>
        <w:rPr>
          <w:noProof/>
        </w:rPr>
        <w:lastRenderedPageBreak/>
        <w:drawing>
          <wp:inline distT="0" distB="0" distL="0" distR="0" wp14:anchorId="1FF13B64" wp14:editId="00E99FEF">
            <wp:extent cx="5760720" cy="2051685"/>
            <wp:effectExtent l="0" t="0" r="0" b="5715"/>
            <wp:docPr id="1136396127" name="Picture 1136396127"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96127" name="Picture 7" descr="A picture containing text, line, plot,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003F5C15" w14:textId="11488DA0" w:rsidR="001A67E4" w:rsidRDefault="00CD65AE" w:rsidP="00CD65AE">
      <w:pPr>
        <w:pStyle w:val="Caption"/>
        <w:jc w:val="left"/>
        <w:rPr>
          <w:rFonts w:eastAsiaTheme="minorEastAsia"/>
          <w:lang w:val="en-GB"/>
        </w:rPr>
      </w:pPr>
      <w:bookmarkStart w:id="17" w:name="_Ref137807014"/>
      <w:r w:rsidRPr="00245290">
        <w:rPr>
          <w:lang w:val="en-GB"/>
        </w:rPr>
        <w:t xml:space="preserve">Figure </w:t>
      </w:r>
      <w:r>
        <w:fldChar w:fldCharType="begin"/>
      </w:r>
      <w:r w:rsidRPr="00245290">
        <w:rPr>
          <w:lang w:val="en-GB"/>
        </w:rPr>
        <w:instrText xml:space="preserve"> SEQ Figure \* ARABIC </w:instrText>
      </w:r>
      <w:r>
        <w:fldChar w:fldCharType="separate"/>
      </w:r>
      <w:r w:rsidR="00C65638">
        <w:rPr>
          <w:noProof/>
          <w:lang w:val="en-GB"/>
        </w:rPr>
        <w:t>10</w:t>
      </w:r>
      <w:r>
        <w:fldChar w:fldCharType="end"/>
      </w:r>
      <w:bookmarkEnd w:id="17"/>
      <w:r w:rsidRPr="00245290">
        <w:rPr>
          <w:lang w:val="en-GB"/>
        </w:rPr>
        <w:t>: Cumulative portfolio returns over the validation period.</w:t>
      </w:r>
    </w:p>
    <w:p w14:paraId="03C4D3C5" w14:textId="43A7D144" w:rsidR="00EE7F4A" w:rsidRDefault="00FF3D33">
      <w:pPr>
        <w:jc w:val="left"/>
        <w:rPr>
          <w:rFonts w:eastAsiaTheme="minorEastAsia"/>
          <w:lang w:val="en-GB"/>
        </w:rPr>
      </w:pPr>
      <w:r>
        <w:rPr>
          <w:rFonts w:eastAsiaTheme="minorEastAsia"/>
          <w:lang w:val="en-GB"/>
        </w:rPr>
        <w:t>Interestingly</w:t>
      </w:r>
      <w:r w:rsidR="009E5341">
        <w:rPr>
          <w:rFonts w:eastAsiaTheme="minorEastAsia"/>
          <w:lang w:val="en-GB"/>
        </w:rPr>
        <w:t>,</w:t>
      </w:r>
      <w:r>
        <w:rPr>
          <w:rFonts w:eastAsiaTheme="minorEastAsia"/>
          <w:lang w:val="en-GB"/>
        </w:rPr>
        <w:t xml:space="preserve"> </w:t>
      </w:r>
      <w:r w:rsidR="008B1061">
        <w:rPr>
          <w:rFonts w:eastAsiaTheme="minorEastAsia"/>
          <w:lang w:val="en-GB"/>
        </w:rPr>
        <w:t xml:space="preserve">the uncorrelated portfolios </w:t>
      </w:r>
      <w:r w:rsidR="006825D8">
        <w:rPr>
          <w:rFonts w:eastAsiaTheme="minorEastAsia"/>
          <w:lang w:val="en-GB"/>
        </w:rPr>
        <w:t xml:space="preserve">continue to </w:t>
      </w:r>
      <w:r w:rsidR="008B1061">
        <w:rPr>
          <w:rFonts w:eastAsiaTheme="minorEastAsia"/>
          <w:lang w:val="en-GB"/>
        </w:rPr>
        <w:t xml:space="preserve">outperform the benchmark </w:t>
      </w:r>
      <w:r w:rsidR="009E5341">
        <w:rPr>
          <w:rFonts w:eastAsiaTheme="minorEastAsia"/>
          <w:lang w:val="en-GB"/>
        </w:rPr>
        <w:t>in terms of</w:t>
      </w:r>
      <w:r w:rsidR="008B1061">
        <w:rPr>
          <w:rFonts w:eastAsiaTheme="minorEastAsia"/>
          <w:lang w:val="en-GB"/>
        </w:rPr>
        <w:t xml:space="preserve"> returns </w:t>
      </w:r>
      <w:r w:rsidR="00F54E88">
        <w:rPr>
          <w:rFonts w:eastAsiaTheme="minorEastAsia"/>
          <w:lang w:val="en-GB"/>
        </w:rPr>
        <w:t>over t</w:t>
      </w:r>
      <w:r>
        <w:rPr>
          <w:rFonts w:eastAsiaTheme="minorEastAsia"/>
          <w:lang w:val="en-GB"/>
        </w:rPr>
        <w:t>he validation period</w:t>
      </w:r>
      <w:r w:rsidR="00721528">
        <w:rPr>
          <w:rFonts w:eastAsiaTheme="minorEastAsia"/>
          <w:lang w:val="en-GB"/>
        </w:rPr>
        <w:t xml:space="preserve">. </w:t>
      </w:r>
      <w:r w:rsidR="007D31D8">
        <w:rPr>
          <w:rFonts w:eastAsiaTheme="minorEastAsia"/>
          <w:lang w:val="en-GB"/>
        </w:rPr>
        <w:t xml:space="preserve">During the Corona crisis market crash </w:t>
      </w:r>
      <w:r w:rsidR="002D6F83">
        <w:rPr>
          <w:rFonts w:eastAsiaTheme="minorEastAsia"/>
          <w:lang w:val="en-GB"/>
        </w:rPr>
        <w:t>in early</w:t>
      </w:r>
      <w:r w:rsidR="007D31D8">
        <w:rPr>
          <w:rFonts w:eastAsiaTheme="minorEastAsia"/>
          <w:lang w:val="en-GB"/>
        </w:rPr>
        <w:t xml:space="preserve"> 2020</w:t>
      </w:r>
      <w:r w:rsidR="002D6F83">
        <w:rPr>
          <w:rFonts w:eastAsiaTheme="minorEastAsia"/>
          <w:lang w:val="en-GB"/>
        </w:rPr>
        <w:t>,</w:t>
      </w:r>
      <w:r w:rsidR="0062322A">
        <w:rPr>
          <w:rFonts w:eastAsiaTheme="minorEastAsia"/>
          <w:lang w:val="en-GB"/>
        </w:rPr>
        <w:t xml:space="preserve"> the uncorrelated portfolios </w:t>
      </w:r>
      <w:r w:rsidR="004C3577">
        <w:rPr>
          <w:rFonts w:eastAsiaTheme="minorEastAsia"/>
          <w:lang w:val="en-GB"/>
        </w:rPr>
        <w:t xml:space="preserve">experienced </w:t>
      </w:r>
      <w:r w:rsidR="00433B2C">
        <w:rPr>
          <w:rFonts w:eastAsiaTheme="minorEastAsia"/>
          <w:lang w:val="en-GB"/>
        </w:rPr>
        <w:t>roughly</w:t>
      </w:r>
      <w:r w:rsidR="004C3577">
        <w:rPr>
          <w:rFonts w:eastAsiaTheme="minorEastAsia"/>
          <w:lang w:val="en-GB"/>
        </w:rPr>
        <w:t xml:space="preserve"> the same drawdowns as the benchmark portfolio, </w:t>
      </w:r>
      <w:r w:rsidR="00FD5BCC">
        <w:rPr>
          <w:rFonts w:eastAsiaTheme="minorEastAsia"/>
          <w:lang w:val="en-GB"/>
        </w:rPr>
        <w:t>as</w:t>
      </w:r>
      <w:r w:rsidR="004C3577">
        <w:rPr>
          <w:rFonts w:eastAsiaTheme="minorEastAsia"/>
          <w:lang w:val="en-GB"/>
        </w:rPr>
        <w:t xml:space="preserve"> shown in </w:t>
      </w:r>
      <w:r w:rsidR="004C3577">
        <w:rPr>
          <w:rFonts w:eastAsiaTheme="minorEastAsia"/>
          <w:lang w:val="en-GB"/>
        </w:rPr>
        <w:fldChar w:fldCharType="begin"/>
      </w:r>
      <w:r w:rsidR="004C3577">
        <w:rPr>
          <w:rFonts w:eastAsiaTheme="minorEastAsia"/>
          <w:lang w:val="en-GB"/>
        </w:rPr>
        <w:instrText xml:space="preserve"> REF _Ref137807769 \h </w:instrText>
      </w:r>
      <w:r w:rsidR="004C3577">
        <w:rPr>
          <w:rFonts w:eastAsiaTheme="minorEastAsia"/>
          <w:lang w:val="en-GB"/>
        </w:rPr>
      </w:r>
      <w:r w:rsidR="004C3577">
        <w:rPr>
          <w:rFonts w:eastAsiaTheme="minorEastAsia"/>
          <w:lang w:val="en-GB"/>
        </w:rPr>
        <w:fldChar w:fldCharType="separate"/>
      </w:r>
      <w:r w:rsidR="004C3577" w:rsidRPr="004C3577">
        <w:rPr>
          <w:lang w:val="en-GB"/>
        </w:rPr>
        <w:t xml:space="preserve">Figure </w:t>
      </w:r>
      <w:r w:rsidR="004C3577" w:rsidRPr="004C3577">
        <w:rPr>
          <w:noProof/>
          <w:lang w:val="en-GB"/>
        </w:rPr>
        <w:t>10</w:t>
      </w:r>
      <w:r w:rsidR="004C3577">
        <w:rPr>
          <w:rFonts w:eastAsiaTheme="minorEastAsia"/>
          <w:lang w:val="en-GB"/>
        </w:rPr>
        <w:fldChar w:fldCharType="end"/>
      </w:r>
      <w:r w:rsidR="004C3577">
        <w:rPr>
          <w:rFonts w:eastAsiaTheme="minorEastAsia"/>
          <w:lang w:val="en-GB"/>
        </w:rPr>
        <w:t>.</w:t>
      </w:r>
      <w:r w:rsidR="00C91821">
        <w:rPr>
          <w:rFonts w:eastAsiaTheme="minorEastAsia"/>
          <w:lang w:val="en-GB"/>
        </w:rPr>
        <w:t xml:space="preserve"> </w:t>
      </w:r>
      <w:r w:rsidR="00B62B4E">
        <w:rPr>
          <w:rFonts w:eastAsiaTheme="minorEastAsia"/>
          <w:lang w:val="en-GB"/>
        </w:rPr>
        <w:t>However, the portfolio based on the quantile correlation (q=.2)</w:t>
      </w:r>
      <w:r w:rsidR="00EA2DCD">
        <w:rPr>
          <w:rFonts w:eastAsiaTheme="minorEastAsia"/>
          <w:lang w:val="en-GB"/>
        </w:rPr>
        <w:t xml:space="preserve"> experienced slightly </w:t>
      </w:r>
      <w:r w:rsidR="00FD5BCC">
        <w:rPr>
          <w:rFonts w:eastAsiaTheme="minorEastAsia"/>
          <w:lang w:val="en-GB"/>
        </w:rPr>
        <w:t>smaller</w:t>
      </w:r>
      <w:r w:rsidR="00EA2DCD">
        <w:rPr>
          <w:rFonts w:eastAsiaTheme="minorEastAsia"/>
          <w:lang w:val="en-GB"/>
        </w:rPr>
        <w:t xml:space="preserve"> drawdowns during this crisis.</w:t>
      </w:r>
    </w:p>
    <w:p w14:paraId="1120231C" w14:textId="77777777" w:rsidR="004C3577" w:rsidRDefault="003A2BC8" w:rsidP="004C3577">
      <w:pPr>
        <w:keepNext/>
        <w:jc w:val="left"/>
      </w:pPr>
      <w:r>
        <w:rPr>
          <w:noProof/>
        </w:rPr>
        <w:drawing>
          <wp:inline distT="0" distB="0" distL="0" distR="0" wp14:anchorId="43CC07A8" wp14:editId="247A936A">
            <wp:extent cx="5760720" cy="2057400"/>
            <wp:effectExtent l="0" t="0" r="0" b="0"/>
            <wp:docPr id="1960382006" name="Picture 1960382006"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82006" name="Picture 8" descr="A picture containing text, line, plot,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057400"/>
                    </a:xfrm>
                    <a:prstGeom prst="rect">
                      <a:avLst/>
                    </a:prstGeom>
                    <a:noFill/>
                    <a:ln>
                      <a:noFill/>
                    </a:ln>
                  </pic:spPr>
                </pic:pic>
              </a:graphicData>
            </a:graphic>
          </wp:inline>
        </w:drawing>
      </w:r>
    </w:p>
    <w:p w14:paraId="6DE5C1DB" w14:textId="75CE47C2" w:rsidR="00EE7F4A" w:rsidRDefault="004C3577" w:rsidP="004C3577">
      <w:pPr>
        <w:pStyle w:val="Caption"/>
        <w:jc w:val="left"/>
        <w:rPr>
          <w:rFonts w:eastAsiaTheme="minorEastAsia"/>
          <w:lang w:val="en-GB"/>
        </w:rPr>
      </w:pPr>
      <w:bookmarkStart w:id="18" w:name="_Ref137807769"/>
      <w:r w:rsidRPr="004C3577">
        <w:rPr>
          <w:lang w:val="en-GB"/>
        </w:rPr>
        <w:t xml:space="preserve">Figure </w:t>
      </w:r>
      <w:r>
        <w:fldChar w:fldCharType="begin"/>
      </w:r>
      <w:r w:rsidRPr="004C3577">
        <w:rPr>
          <w:lang w:val="en-GB"/>
        </w:rPr>
        <w:instrText xml:space="preserve"> SEQ Figure \* ARABIC </w:instrText>
      </w:r>
      <w:r>
        <w:fldChar w:fldCharType="separate"/>
      </w:r>
      <w:r w:rsidR="00C65638">
        <w:rPr>
          <w:noProof/>
          <w:lang w:val="en-GB"/>
        </w:rPr>
        <w:t>11</w:t>
      </w:r>
      <w:r>
        <w:fldChar w:fldCharType="end"/>
      </w:r>
      <w:bookmarkEnd w:id="18"/>
      <w:r w:rsidRPr="004C3577">
        <w:rPr>
          <w:lang w:val="en-GB"/>
        </w:rPr>
        <w:t>: Portfolio Drawdowns over the validation period.</w:t>
      </w:r>
    </w:p>
    <w:p w14:paraId="7E496D27" w14:textId="1971ADCA" w:rsidR="00925FC1" w:rsidRDefault="00925FC1">
      <w:pPr>
        <w:jc w:val="left"/>
        <w:rPr>
          <w:rFonts w:eastAsiaTheme="minorEastAsia"/>
          <w:lang w:val="en-GB"/>
        </w:rPr>
      </w:pPr>
      <w:r>
        <w:rPr>
          <w:rFonts w:eastAsiaTheme="minorEastAsia"/>
          <w:lang w:val="en-GB"/>
        </w:rPr>
        <w:t>The</w:t>
      </w:r>
      <w:r w:rsidR="00D654F7">
        <w:rPr>
          <w:rFonts w:eastAsiaTheme="minorEastAsia"/>
          <w:lang w:val="en-GB"/>
        </w:rPr>
        <w:t>se</w:t>
      </w:r>
      <w:r>
        <w:rPr>
          <w:rFonts w:eastAsiaTheme="minorEastAsia"/>
          <w:lang w:val="en-GB"/>
        </w:rPr>
        <w:t xml:space="preserve"> </w:t>
      </w:r>
      <w:r w:rsidR="00D654F7">
        <w:rPr>
          <w:rFonts w:eastAsiaTheme="minorEastAsia"/>
          <w:lang w:val="en-GB"/>
        </w:rPr>
        <w:t xml:space="preserve">results do not support the </w:t>
      </w:r>
      <w:r>
        <w:rPr>
          <w:rFonts w:eastAsiaTheme="minorEastAsia"/>
          <w:lang w:val="en-GB"/>
        </w:rPr>
        <w:t xml:space="preserve">hypothesis that </w:t>
      </w:r>
      <w:r w:rsidR="00D654F7">
        <w:rPr>
          <w:rFonts w:eastAsiaTheme="minorEastAsia"/>
          <w:lang w:val="en-GB"/>
        </w:rPr>
        <w:t>uncorrelated portfolios a</w:t>
      </w:r>
      <w:r w:rsidR="00903FD9">
        <w:rPr>
          <w:rFonts w:eastAsiaTheme="minorEastAsia"/>
          <w:lang w:val="en-GB"/>
        </w:rPr>
        <w:t xml:space="preserve">re less volatile. However, this </w:t>
      </w:r>
      <w:r w:rsidR="008337F2">
        <w:rPr>
          <w:rFonts w:eastAsiaTheme="minorEastAsia"/>
          <w:lang w:val="en-GB"/>
        </w:rPr>
        <w:t>has to</w:t>
      </w:r>
      <w:r w:rsidR="00903FD9">
        <w:rPr>
          <w:rFonts w:eastAsiaTheme="minorEastAsia"/>
          <w:lang w:val="en-GB"/>
        </w:rPr>
        <w:t xml:space="preserve"> be taken with a grain of salt</w:t>
      </w:r>
      <w:r w:rsidR="00B73146">
        <w:rPr>
          <w:rFonts w:eastAsiaTheme="minorEastAsia"/>
          <w:lang w:val="en-GB"/>
        </w:rPr>
        <w:t xml:space="preserve"> because we have a very limited set of </w:t>
      </w:r>
      <w:r w:rsidR="00BD6BA8">
        <w:rPr>
          <w:rFonts w:eastAsiaTheme="minorEastAsia"/>
          <w:lang w:val="en-GB"/>
        </w:rPr>
        <w:t>assets</w:t>
      </w:r>
      <w:r w:rsidR="008337F2">
        <w:rPr>
          <w:rFonts w:eastAsiaTheme="minorEastAsia"/>
          <w:lang w:val="en-GB"/>
        </w:rPr>
        <w:t xml:space="preserve"> in our experiment</w:t>
      </w:r>
      <w:r w:rsidR="00BD6BA8">
        <w:rPr>
          <w:rFonts w:eastAsiaTheme="minorEastAsia"/>
          <w:lang w:val="en-GB"/>
        </w:rPr>
        <w:t xml:space="preserve">. First, the asset </w:t>
      </w:r>
      <w:r w:rsidR="001C6501">
        <w:rPr>
          <w:rFonts w:eastAsiaTheme="minorEastAsia"/>
          <w:lang w:val="en-GB"/>
        </w:rPr>
        <w:t>universe</w:t>
      </w:r>
      <w:r w:rsidR="00BD6BA8">
        <w:rPr>
          <w:rFonts w:eastAsiaTheme="minorEastAsia"/>
          <w:lang w:val="en-GB"/>
        </w:rPr>
        <w:t xml:space="preserve"> </w:t>
      </w:r>
      <w:r w:rsidR="00E80F7B">
        <w:rPr>
          <w:rFonts w:eastAsiaTheme="minorEastAsia"/>
          <w:lang w:val="en-GB"/>
        </w:rPr>
        <w:t>contains</w:t>
      </w:r>
      <w:r w:rsidR="00BD6BA8">
        <w:rPr>
          <w:rFonts w:eastAsiaTheme="minorEastAsia"/>
          <w:lang w:val="en-GB"/>
        </w:rPr>
        <w:t xml:space="preserve"> only</w:t>
      </w:r>
      <w:r w:rsidR="001C6501">
        <w:rPr>
          <w:rFonts w:eastAsiaTheme="minorEastAsia"/>
          <w:lang w:val="en-GB"/>
        </w:rPr>
        <w:t xml:space="preserve"> one asset class</w:t>
      </w:r>
      <w:r w:rsidR="006A2961">
        <w:rPr>
          <w:rFonts w:eastAsiaTheme="minorEastAsia"/>
          <w:lang w:val="en-GB"/>
        </w:rPr>
        <w:t xml:space="preserve"> – namely </w:t>
      </w:r>
      <w:r w:rsidR="00BD6BA8">
        <w:rPr>
          <w:rFonts w:eastAsiaTheme="minorEastAsia"/>
          <w:lang w:val="en-GB"/>
        </w:rPr>
        <w:t>stocks</w:t>
      </w:r>
      <w:r w:rsidR="006A2961">
        <w:rPr>
          <w:rFonts w:eastAsiaTheme="minorEastAsia"/>
          <w:lang w:val="en-GB"/>
        </w:rPr>
        <w:t xml:space="preserve">. Second, the </w:t>
      </w:r>
      <w:r w:rsidR="00684418">
        <w:rPr>
          <w:rFonts w:eastAsiaTheme="minorEastAsia"/>
          <w:lang w:val="en-GB"/>
        </w:rPr>
        <w:t xml:space="preserve">S&amp;P500 index includes </w:t>
      </w:r>
      <w:r w:rsidR="00766A65">
        <w:rPr>
          <w:rFonts w:eastAsiaTheme="minorEastAsia"/>
          <w:lang w:val="en-GB"/>
        </w:rPr>
        <w:t>only large</w:t>
      </w:r>
      <w:r w:rsidR="00840736">
        <w:rPr>
          <w:rFonts w:eastAsiaTheme="minorEastAsia"/>
          <w:lang w:val="en-GB"/>
        </w:rPr>
        <w:t>-</w:t>
      </w:r>
      <w:r w:rsidR="00766A65">
        <w:rPr>
          <w:rFonts w:eastAsiaTheme="minorEastAsia"/>
          <w:lang w:val="en-GB"/>
        </w:rPr>
        <w:t>cap U</w:t>
      </w:r>
      <w:r w:rsidR="00840736">
        <w:rPr>
          <w:rFonts w:eastAsiaTheme="minorEastAsia"/>
          <w:lang w:val="en-GB"/>
        </w:rPr>
        <w:t>.</w:t>
      </w:r>
      <w:r w:rsidR="00766A65">
        <w:rPr>
          <w:rFonts w:eastAsiaTheme="minorEastAsia"/>
          <w:lang w:val="en-GB"/>
        </w:rPr>
        <w:t>S</w:t>
      </w:r>
      <w:r w:rsidR="00840736">
        <w:rPr>
          <w:rFonts w:eastAsiaTheme="minorEastAsia"/>
          <w:lang w:val="en-GB"/>
        </w:rPr>
        <w:t>.</w:t>
      </w:r>
      <w:r w:rsidR="00766A65">
        <w:rPr>
          <w:rFonts w:eastAsiaTheme="minorEastAsia"/>
          <w:lang w:val="en-GB"/>
        </w:rPr>
        <w:t xml:space="preserve"> stocks</w:t>
      </w:r>
      <w:r w:rsidR="00D620B4">
        <w:rPr>
          <w:rFonts w:eastAsiaTheme="minorEastAsia"/>
          <w:lang w:val="en-GB"/>
        </w:rPr>
        <w:t xml:space="preserve">. </w:t>
      </w:r>
      <w:r w:rsidR="0003337A">
        <w:rPr>
          <w:rFonts w:eastAsiaTheme="minorEastAsia"/>
          <w:lang w:val="en-GB"/>
        </w:rPr>
        <w:t>Therefore</w:t>
      </w:r>
      <w:r w:rsidR="00D620B4">
        <w:rPr>
          <w:rFonts w:eastAsiaTheme="minorEastAsia"/>
          <w:lang w:val="en-GB"/>
        </w:rPr>
        <w:t xml:space="preserve">, the asset universe I chose for this project is </w:t>
      </w:r>
      <w:r w:rsidR="00A07640">
        <w:rPr>
          <w:rFonts w:eastAsiaTheme="minorEastAsia"/>
          <w:lang w:val="en-GB"/>
        </w:rPr>
        <w:t>highly correlated</w:t>
      </w:r>
      <w:r w:rsidR="0003337A">
        <w:rPr>
          <w:rFonts w:eastAsiaTheme="minorEastAsia"/>
          <w:lang w:val="en-GB"/>
        </w:rPr>
        <w:t xml:space="preserve"> by default</w:t>
      </w:r>
      <w:r w:rsidR="00A07640">
        <w:rPr>
          <w:rFonts w:eastAsiaTheme="minorEastAsia"/>
          <w:lang w:val="en-GB"/>
        </w:rPr>
        <w:t xml:space="preserve"> and it m</w:t>
      </w:r>
      <w:r w:rsidR="0003337A">
        <w:rPr>
          <w:rFonts w:eastAsiaTheme="minorEastAsia"/>
          <w:lang w:val="en-GB"/>
        </w:rPr>
        <w:t>ay</w:t>
      </w:r>
      <w:r w:rsidR="00A07640">
        <w:rPr>
          <w:rFonts w:eastAsiaTheme="minorEastAsia"/>
          <w:lang w:val="en-GB"/>
        </w:rPr>
        <w:t xml:space="preserve"> be very difficult to create a low</w:t>
      </w:r>
      <w:r w:rsidR="00815B07">
        <w:rPr>
          <w:rFonts w:eastAsiaTheme="minorEastAsia"/>
          <w:lang w:val="en-GB"/>
        </w:rPr>
        <w:t xml:space="preserve"> volatility</w:t>
      </w:r>
      <w:r w:rsidR="00A07640">
        <w:rPr>
          <w:rFonts w:eastAsiaTheme="minorEastAsia"/>
          <w:lang w:val="en-GB"/>
        </w:rPr>
        <w:t xml:space="preserve"> portfolio.</w:t>
      </w:r>
    </w:p>
    <w:p w14:paraId="4BA2C7B7" w14:textId="55045172" w:rsidR="00A07640" w:rsidRDefault="004C1CB9">
      <w:pPr>
        <w:jc w:val="left"/>
        <w:rPr>
          <w:rFonts w:eastAsiaTheme="minorEastAsia"/>
          <w:lang w:val="en-GB"/>
        </w:rPr>
      </w:pPr>
      <w:r>
        <w:rPr>
          <w:rFonts w:eastAsiaTheme="minorEastAsia"/>
          <w:lang w:val="en-GB"/>
        </w:rPr>
        <w:t>Finally,</w:t>
      </w:r>
      <w:r w:rsidR="00A07640">
        <w:rPr>
          <w:rFonts w:eastAsiaTheme="minorEastAsia"/>
          <w:lang w:val="en-GB"/>
        </w:rPr>
        <w:t xml:space="preserve"> I chose a second </w:t>
      </w:r>
      <w:r w:rsidR="00613380">
        <w:rPr>
          <w:rFonts w:eastAsiaTheme="minorEastAsia"/>
          <w:lang w:val="en-GB"/>
        </w:rPr>
        <w:t>test period (2022-2023)</w:t>
      </w:r>
      <w:r w:rsidR="00486C08">
        <w:rPr>
          <w:rFonts w:eastAsiaTheme="minorEastAsia"/>
          <w:lang w:val="en-GB"/>
        </w:rPr>
        <w:t xml:space="preserve"> because the overall market segment changed from </w:t>
      </w:r>
      <w:r w:rsidR="00766A6C">
        <w:rPr>
          <w:rFonts w:eastAsiaTheme="minorEastAsia"/>
          <w:lang w:val="en-GB"/>
        </w:rPr>
        <w:t xml:space="preserve">a </w:t>
      </w:r>
      <w:r>
        <w:rPr>
          <w:rFonts w:eastAsiaTheme="minorEastAsia"/>
          <w:lang w:val="en-GB"/>
        </w:rPr>
        <w:t>clearly</w:t>
      </w:r>
      <w:r w:rsidR="00766A6C">
        <w:rPr>
          <w:rFonts w:eastAsiaTheme="minorEastAsia"/>
          <w:lang w:val="en-GB"/>
        </w:rPr>
        <w:t xml:space="preserve"> bullish market in the training and the first test period to a more</w:t>
      </w:r>
      <w:r>
        <w:rPr>
          <w:rFonts w:eastAsiaTheme="minorEastAsia"/>
          <w:lang w:val="en-GB"/>
        </w:rPr>
        <w:t xml:space="preserve"> stagn</w:t>
      </w:r>
      <w:r w:rsidR="0057511F">
        <w:rPr>
          <w:rFonts w:eastAsiaTheme="minorEastAsia"/>
          <w:lang w:val="en-GB"/>
        </w:rPr>
        <w:t>ant</w:t>
      </w:r>
      <w:r>
        <w:rPr>
          <w:rFonts w:eastAsiaTheme="minorEastAsia"/>
          <w:lang w:val="en-GB"/>
        </w:rPr>
        <w:t xml:space="preserve"> an</w:t>
      </w:r>
      <w:r w:rsidR="0057511F">
        <w:rPr>
          <w:rFonts w:eastAsiaTheme="minorEastAsia"/>
          <w:lang w:val="en-GB"/>
        </w:rPr>
        <w:t>d</w:t>
      </w:r>
      <w:r>
        <w:rPr>
          <w:rFonts w:eastAsiaTheme="minorEastAsia"/>
          <w:lang w:val="en-GB"/>
        </w:rPr>
        <w:t xml:space="preserve"> slightly bearish market.</w:t>
      </w:r>
    </w:p>
    <w:p w14:paraId="31C866AE" w14:textId="3BA70BEB" w:rsidR="004C1CB9" w:rsidRDefault="00A83070">
      <w:pPr>
        <w:jc w:val="left"/>
        <w:rPr>
          <w:rFonts w:eastAsiaTheme="minorEastAsia"/>
          <w:lang w:val="en-GB"/>
        </w:rPr>
      </w:pPr>
      <w:r>
        <w:rPr>
          <w:rFonts w:eastAsiaTheme="minorEastAsia"/>
          <w:lang w:val="en-GB"/>
        </w:rPr>
        <w:fldChar w:fldCharType="begin"/>
      </w:r>
      <w:r>
        <w:rPr>
          <w:rFonts w:eastAsiaTheme="minorEastAsia"/>
          <w:lang w:val="en-GB"/>
        </w:rPr>
        <w:instrText xml:space="preserve"> REF _Ref137812120 \h </w:instrText>
      </w:r>
      <w:r>
        <w:rPr>
          <w:rFonts w:eastAsiaTheme="minorEastAsia"/>
          <w:lang w:val="en-GB"/>
        </w:rPr>
      </w:r>
      <w:r>
        <w:rPr>
          <w:rFonts w:eastAsiaTheme="minorEastAsia"/>
          <w:lang w:val="en-GB"/>
        </w:rPr>
        <w:fldChar w:fldCharType="separate"/>
      </w:r>
      <w:r w:rsidRPr="00486C08">
        <w:rPr>
          <w:lang w:val="en-GB"/>
        </w:rPr>
        <w:t xml:space="preserve">Figure </w:t>
      </w:r>
      <w:r w:rsidRPr="00486C08">
        <w:rPr>
          <w:noProof/>
          <w:lang w:val="en-GB"/>
        </w:rPr>
        <w:t>11</w:t>
      </w:r>
      <w:r>
        <w:rPr>
          <w:rFonts w:eastAsiaTheme="minorEastAsia"/>
          <w:lang w:val="en-GB"/>
        </w:rPr>
        <w:fldChar w:fldCharType="end"/>
      </w:r>
      <w:r>
        <w:rPr>
          <w:rFonts w:eastAsiaTheme="minorEastAsia"/>
          <w:lang w:val="en-GB"/>
        </w:rPr>
        <w:t xml:space="preserve"> </w:t>
      </w:r>
      <w:r w:rsidR="004B4E5C">
        <w:rPr>
          <w:rFonts w:eastAsiaTheme="minorEastAsia"/>
          <w:lang w:val="en-GB"/>
        </w:rPr>
        <w:t xml:space="preserve">shows the cumulative returns for each portfolio over the </w:t>
      </w:r>
      <w:r w:rsidR="00370766">
        <w:rPr>
          <w:rFonts w:eastAsiaTheme="minorEastAsia"/>
          <w:lang w:val="en-GB"/>
        </w:rPr>
        <w:t>second test</w:t>
      </w:r>
      <w:r w:rsidR="004B4E5C">
        <w:rPr>
          <w:rFonts w:eastAsiaTheme="minorEastAsia"/>
          <w:lang w:val="en-GB"/>
        </w:rPr>
        <w:t xml:space="preserve"> period</w:t>
      </w:r>
      <w:r w:rsidR="00370766">
        <w:rPr>
          <w:rFonts w:eastAsiaTheme="minorEastAsia"/>
          <w:lang w:val="en-GB"/>
        </w:rPr>
        <w:t>:</w:t>
      </w:r>
    </w:p>
    <w:p w14:paraId="6D31E6E2" w14:textId="77777777" w:rsidR="00E31983" w:rsidRDefault="00E31983" w:rsidP="00E31983">
      <w:pPr>
        <w:keepNext/>
        <w:jc w:val="left"/>
      </w:pPr>
      <w:r>
        <w:rPr>
          <w:noProof/>
        </w:rPr>
        <w:lastRenderedPageBreak/>
        <w:drawing>
          <wp:inline distT="0" distB="0" distL="0" distR="0" wp14:anchorId="71D5A635" wp14:editId="2C9FE1C4">
            <wp:extent cx="5760720" cy="2063115"/>
            <wp:effectExtent l="0" t="0" r="0" b="0"/>
            <wp:docPr id="506240674" name="Picture 506240674"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0674" name="Picture 9" descr="A picture containing text, line, plot, screensho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063115"/>
                    </a:xfrm>
                    <a:prstGeom prst="rect">
                      <a:avLst/>
                    </a:prstGeom>
                    <a:noFill/>
                    <a:ln>
                      <a:noFill/>
                    </a:ln>
                  </pic:spPr>
                </pic:pic>
              </a:graphicData>
            </a:graphic>
          </wp:inline>
        </w:drawing>
      </w:r>
    </w:p>
    <w:p w14:paraId="567A970B" w14:textId="740898BD" w:rsidR="004828D3" w:rsidRDefault="00E31983" w:rsidP="00E31983">
      <w:pPr>
        <w:pStyle w:val="Caption"/>
        <w:jc w:val="left"/>
        <w:rPr>
          <w:rFonts w:eastAsiaTheme="minorEastAsia"/>
          <w:lang w:val="en-GB"/>
        </w:rPr>
      </w:pPr>
      <w:bookmarkStart w:id="19" w:name="_Ref137812120"/>
      <w:r w:rsidRPr="00486C08">
        <w:rPr>
          <w:lang w:val="en-GB"/>
        </w:rPr>
        <w:t xml:space="preserve">Figure </w:t>
      </w:r>
      <w:r>
        <w:fldChar w:fldCharType="begin"/>
      </w:r>
      <w:r w:rsidRPr="00486C08">
        <w:rPr>
          <w:lang w:val="en-GB"/>
        </w:rPr>
        <w:instrText xml:space="preserve"> SEQ Figure \* ARABIC </w:instrText>
      </w:r>
      <w:r>
        <w:fldChar w:fldCharType="separate"/>
      </w:r>
      <w:r w:rsidR="00C65638">
        <w:rPr>
          <w:noProof/>
          <w:lang w:val="en-GB"/>
        </w:rPr>
        <w:t>12</w:t>
      </w:r>
      <w:r>
        <w:fldChar w:fldCharType="end"/>
      </w:r>
      <w:bookmarkEnd w:id="19"/>
      <w:r w:rsidRPr="00486C08">
        <w:rPr>
          <w:lang w:val="en-GB"/>
        </w:rPr>
        <w:t>: Cumulative portfolio returns over the test period.</w:t>
      </w:r>
    </w:p>
    <w:p w14:paraId="0FAB23E9" w14:textId="09DADD4B" w:rsidR="007D5396" w:rsidRDefault="00370766">
      <w:pPr>
        <w:jc w:val="left"/>
        <w:rPr>
          <w:rFonts w:eastAsiaTheme="minorEastAsia"/>
          <w:lang w:val="en-GB"/>
        </w:rPr>
      </w:pPr>
      <w:r>
        <w:rPr>
          <w:rFonts w:eastAsiaTheme="minorEastAsia"/>
          <w:lang w:val="en-GB"/>
        </w:rPr>
        <w:t>As we can see, the benchmark outperforms the uncorrelated portfolios</w:t>
      </w:r>
      <w:r w:rsidR="00FA2E73">
        <w:rPr>
          <w:rFonts w:eastAsiaTheme="minorEastAsia"/>
          <w:lang w:val="en-GB"/>
        </w:rPr>
        <w:t xml:space="preserve">. </w:t>
      </w:r>
      <w:r w:rsidR="00421FD8">
        <w:rPr>
          <w:rFonts w:eastAsiaTheme="minorEastAsia"/>
          <w:lang w:val="en-GB"/>
        </w:rPr>
        <w:t>One assumption is that correlations are not static</w:t>
      </w:r>
      <w:r w:rsidR="00024818">
        <w:rPr>
          <w:rFonts w:eastAsiaTheme="minorEastAsia"/>
          <w:lang w:val="en-GB"/>
        </w:rPr>
        <w:t>. Therefore, it would be interesting to see how the uncorrelated portfolios would have performed</w:t>
      </w:r>
      <w:r w:rsidR="003157C3">
        <w:rPr>
          <w:rFonts w:eastAsiaTheme="minorEastAsia"/>
          <w:lang w:val="en-GB"/>
        </w:rPr>
        <w:t xml:space="preserve"> over this period if I ha</w:t>
      </w:r>
      <w:r w:rsidR="00F67A01">
        <w:rPr>
          <w:rFonts w:eastAsiaTheme="minorEastAsia"/>
          <w:lang w:val="en-GB"/>
        </w:rPr>
        <w:t>d</w:t>
      </w:r>
      <w:r w:rsidR="003157C3">
        <w:rPr>
          <w:rFonts w:eastAsiaTheme="minorEastAsia"/>
          <w:lang w:val="en-GB"/>
        </w:rPr>
        <w:t xml:space="preserve"> retrained the model with data up to the start of the second test period.</w:t>
      </w:r>
      <w:r w:rsidR="007A66F2">
        <w:rPr>
          <w:rFonts w:eastAsiaTheme="minorEastAsia"/>
          <w:lang w:val="en-GB"/>
        </w:rPr>
        <w:t xml:space="preserve"> </w:t>
      </w:r>
    </w:p>
    <w:p w14:paraId="2FC4D291" w14:textId="5A9874F7" w:rsidR="00E31983" w:rsidRDefault="007D5396">
      <w:pPr>
        <w:jc w:val="left"/>
        <w:rPr>
          <w:rFonts w:eastAsiaTheme="minorEastAsia"/>
          <w:lang w:val="en-GB"/>
        </w:rPr>
      </w:pPr>
      <w:r>
        <w:rPr>
          <w:rFonts w:eastAsiaTheme="minorEastAsia"/>
          <w:lang w:val="en-GB"/>
        </w:rPr>
        <w:fldChar w:fldCharType="begin"/>
      </w:r>
      <w:r>
        <w:rPr>
          <w:rFonts w:eastAsiaTheme="minorEastAsia"/>
          <w:lang w:val="en-GB"/>
        </w:rPr>
        <w:instrText xml:space="preserve"> REF _Ref137812668 \h </w:instrText>
      </w:r>
      <w:r>
        <w:rPr>
          <w:rFonts w:eastAsiaTheme="minorEastAsia"/>
          <w:lang w:val="en-GB"/>
        </w:rPr>
      </w:r>
      <w:r>
        <w:rPr>
          <w:rFonts w:eastAsiaTheme="minorEastAsia"/>
          <w:lang w:val="en-GB"/>
        </w:rPr>
        <w:fldChar w:fldCharType="separate"/>
      </w:r>
      <w:r w:rsidRPr="00486C08">
        <w:rPr>
          <w:lang w:val="en-GB"/>
        </w:rPr>
        <w:t xml:space="preserve">Figure </w:t>
      </w:r>
      <w:r w:rsidRPr="00486C08">
        <w:rPr>
          <w:noProof/>
          <w:lang w:val="en-GB"/>
        </w:rPr>
        <w:t>12</w:t>
      </w:r>
      <w:r>
        <w:rPr>
          <w:rFonts w:eastAsiaTheme="minorEastAsia"/>
          <w:lang w:val="en-GB"/>
        </w:rPr>
        <w:fldChar w:fldCharType="end"/>
      </w:r>
      <w:r>
        <w:rPr>
          <w:rFonts w:eastAsiaTheme="minorEastAsia"/>
          <w:lang w:val="en-GB"/>
        </w:rPr>
        <w:t xml:space="preserve"> shows </w:t>
      </w:r>
      <w:r w:rsidR="00FC143C">
        <w:rPr>
          <w:rFonts w:eastAsiaTheme="minorEastAsia"/>
          <w:lang w:val="en-GB"/>
        </w:rPr>
        <w:t>the maxim</w:t>
      </w:r>
      <w:r w:rsidR="004769E1">
        <w:rPr>
          <w:rFonts w:eastAsiaTheme="minorEastAsia"/>
          <w:lang w:val="en-GB"/>
        </w:rPr>
        <w:t>um</w:t>
      </w:r>
      <w:r w:rsidR="00FC143C">
        <w:rPr>
          <w:rFonts w:eastAsiaTheme="minorEastAsia"/>
          <w:lang w:val="en-GB"/>
        </w:rPr>
        <w:t xml:space="preserve"> drawdown of the portfolios during the second test period:</w:t>
      </w:r>
    </w:p>
    <w:p w14:paraId="1A49A570" w14:textId="77777777" w:rsidR="00E31983" w:rsidRDefault="00E31983" w:rsidP="00E31983">
      <w:pPr>
        <w:keepNext/>
        <w:jc w:val="left"/>
      </w:pPr>
      <w:r>
        <w:rPr>
          <w:noProof/>
        </w:rPr>
        <w:drawing>
          <wp:inline distT="0" distB="0" distL="0" distR="0" wp14:anchorId="6CA0238D" wp14:editId="3471760B">
            <wp:extent cx="5760720" cy="2057400"/>
            <wp:effectExtent l="0" t="0" r="0" b="0"/>
            <wp:docPr id="1699713518" name="Picture 1699713518"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13518" name="Picture 10" descr="A graph with red and blue lines&#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057400"/>
                    </a:xfrm>
                    <a:prstGeom prst="rect">
                      <a:avLst/>
                    </a:prstGeom>
                    <a:noFill/>
                    <a:ln>
                      <a:noFill/>
                    </a:ln>
                  </pic:spPr>
                </pic:pic>
              </a:graphicData>
            </a:graphic>
          </wp:inline>
        </w:drawing>
      </w:r>
    </w:p>
    <w:p w14:paraId="1D5DF777" w14:textId="02B7310A" w:rsidR="00E31983" w:rsidRDefault="00E31983" w:rsidP="00E31983">
      <w:pPr>
        <w:pStyle w:val="Caption"/>
        <w:jc w:val="left"/>
        <w:rPr>
          <w:rFonts w:eastAsiaTheme="minorEastAsia"/>
          <w:lang w:val="en-GB"/>
        </w:rPr>
      </w:pPr>
      <w:bookmarkStart w:id="20" w:name="_Ref137812668"/>
      <w:r w:rsidRPr="00486C08">
        <w:rPr>
          <w:lang w:val="en-GB"/>
        </w:rPr>
        <w:t xml:space="preserve">Figure </w:t>
      </w:r>
      <w:r>
        <w:fldChar w:fldCharType="begin"/>
      </w:r>
      <w:r w:rsidRPr="00486C08">
        <w:rPr>
          <w:lang w:val="en-GB"/>
        </w:rPr>
        <w:instrText xml:space="preserve"> SEQ Figure \* ARABIC </w:instrText>
      </w:r>
      <w:r>
        <w:fldChar w:fldCharType="separate"/>
      </w:r>
      <w:r w:rsidR="00C65638">
        <w:rPr>
          <w:noProof/>
          <w:lang w:val="en-GB"/>
        </w:rPr>
        <w:t>13</w:t>
      </w:r>
      <w:r>
        <w:fldChar w:fldCharType="end"/>
      </w:r>
      <w:bookmarkEnd w:id="20"/>
      <w:r w:rsidRPr="00486C08">
        <w:rPr>
          <w:lang w:val="en-GB"/>
        </w:rPr>
        <w:t>: Portfolio Drawdowns over the test period.</w:t>
      </w:r>
    </w:p>
    <w:p w14:paraId="06D416F2" w14:textId="15A887C0" w:rsidR="00E31983" w:rsidRDefault="00846A36">
      <w:pPr>
        <w:jc w:val="left"/>
        <w:rPr>
          <w:rFonts w:eastAsiaTheme="minorEastAsia"/>
          <w:lang w:val="en-GB"/>
        </w:rPr>
      </w:pPr>
      <w:r>
        <w:rPr>
          <w:rFonts w:eastAsiaTheme="minorEastAsia"/>
          <w:lang w:val="en-GB"/>
        </w:rPr>
        <w:t xml:space="preserve">It shows the same </w:t>
      </w:r>
      <w:r w:rsidR="00C57273">
        <w:rPr>
          <w:rFonts w:eastAsiaTheme="minorEastAsia"/>
          <w:lang w:val="en-GB"/>
        </w:rPr>
        <w:t>behaviour</w:t>
      </w:r>
      <w:r>
        <w:rPr>
          <w:rFonts w:eastAsiaTheme="minorEastAsia"/>
          <w:lang w:val="en-GB"/>
        </w:rPr>
        <w:t xml:space="preserve"> </w:t>
      </w:r>
      <w:r w:rsidR="00EA2DCD">
        <w:rPr>
          <w:rFonts w:eastAsiaTheme="minorEastAsia"/>
          <w:lang w:val="en-GB"/>
        </w:rPr>
        <w:t>as</w:t>
      </w:r>
      <w:r>
        <w:rPr>
          <w:rFonts w:eastAsiaTheme="minorEastAsia"/>
          <w:lang w:val="en-GB"/>
        </w:rPr>
        <w:t xml:space="preserve"> in the </w:t>
      </w:r>
      <w:r w:rsidR="00EA2DCD">
        <w:rPr>
          <w:rFonts w:eastAsiaTheme="minorEastAsia"/>
          <w:lang w:val="en-GB"/>
        </w:rPr>
        <w:t>first</w:t>
      </w:r>
      <w:r>
        <w:rPr>
          <w:rFonts w:eastAsiaTheme="minorEastAsia"/>
          <w:lang w:val="en-GB"/>
        </w:rPr>
        <w:t xml:space="preserve"> test period</w:t>
      </w:r>
      <w:r w:rsidR="00FB40E2">
        <w:rPr>
          <w:rFonts w:eastAsiaTheme="minorEastAsia"/>
          <w:lang w:val="en-GB"/>
        </w:rPr>
        <w:t xml:space="preserve"> – no significant reduction </w:t>
      </w:r>
      <w:r w:rsidR="00697E1F">
        <w:rPr>
          <w:rFonts w:eastAsiaTheme="minorEastAsia"/>
          <w:lang w:val="en-GB"/>
        </w:rPr>
        <w:t>in</w:t>
      </w:r>
      <w:r w:rsidR="00FB40E2">
        <w:rPr>
          <w:rFonts w:eastAsiaTheme="minorEastAsia"/>
          <w:lang w:val="en-GB"/>
        </w:rPr>
        <w:t xml:space="preserve"> drawdowns</w:t>
      </w:r>
      <w:r w:rsidR="00697E1F">
        <w:rPr>
          <w:rFonts w:eastAsiaTheme="minorEastAsia"/>
          <w:lang w:val="en-GB"/>
        </w:rPr>
        <w:t xml:space="preserve">, except for </w:t>
      </w:r>
      <w:r w:rsidR="00FB40E2">
        <w:rPr>
          <w:rFonts w:eastAsiaTheme="minorEastAsia"/>
          <w:lang w:val="en-GB"/>
        </w:rPr>
        <w:t>the portfolio based on the quantile correlation (q</w:t>
      </w:r>
      <w:r w:rsidR="00FF1512">
        <w:rPr>
          <w:rFonts w:eastAsiaTheme="minorEastAsia"/>
          <w:lang w:val="en-GB"/>
        </w:rPr>
        <w:t>=.2)</w:t>
      </w:r>
      <w:r w:rsidR="008203D1">
        <w:rPr>
          <w:rFonts w:eastAsiaTheme="minorEastAsia"/>
          <w:lang w:val="en-GB"/>
        </w:rPr>
        <w:t xml:space="preserve">, which could </w:t>
      </w:r>
      <w:r w:rsidR="00697E1F">
        <w:rPr>
          <w:rFonts w:eastAsiaTheme="minorEastAsia"/>
          <w:lang w:val="en-GB"/>
        </w:rPr>
        <w:t xml:space="preserve">slightly </w:t>
      </w:r>
      <w:r w:rsidR="008203D1">
        <w:rPr>
          <w:rFonts w:eastAsiaTheme="minorEastAsia"/>
          <w:lang w:val="en-GB"/>
        </w:rPr>
        <w:t>reduce drawdowns during this period</w:t>
      </w:r>
      <w:r w:rsidR="0013760D">
        <w:rPr>
          <w:rFonts w:eastAsiaTheme="minorEastAsia"/>
          <w:lang w:val="en-GB"/>
        </w:rPr>
        <w:t>.</w:t>
      </w:r>
    </w:p>
    <w:p w14:paraId="6E853E19" w14:textId="4DFC27C9" w:rsidR="00842473" w:rsidRDefault="00EF69AE">
      <w:pPr>
        <w:jc w:val="left"/>
        <w:rPr>
          <w:rFonts w:eastAsiaTheme="minorEastAsia"/>
          <w:lang w:val="en-GB"/>
        </w:rPr>
      </w:pPr>
      <w:r>
        <w:rPr>
          <w:rFonts w:eastAsiaTheme="minorEastAsia"/>
          <w:lang w:val="en-GB"/>
        </w:rPr>
        <w:t xml:space="preserve">Finally, I calculated </w:t>
      </w:r>
      <w:r w:rsidR="00A46BBC">
        <w:rPr>
          <w:rFonts w:eastAsiaTheme="minorEastAsia"/>
          <w:lang w:val="en-GB"/>
        </w:rPr>
        <w:t xml:space="preserve">the following </w:t>
      </w:r>
      <w:r w:rsidR="004B059A">
        <w:rPr>
          <w:rFonts w:eastAsiaTheme="minorEastAsia"/>
          <w:lang w:val="en-GB"/>
        </w:rPr>
        <w:t xml:space="preserve">four </w:t>
      </w:r>
      <w:r w:rsidR="005D46DF">
        <w:rPr>
          <w:rFonts w:eastAsiaTheme="minorEastAsia"/>
          <w:lang w:val="en-GB"/>
        </w:rPr>
        <w:t xml:space="preserve">performance </w:t>
      </w:r>
      <w:r w:rsidR="00081A83">
        <w:rPr>
          <w:rFonts w:eastAsiaTheme="minorEastAsia"/>
          <w:lang w:val="en-GB"/>
        </w:rPr>
        <w:t>metrics</w:t>
      </w:r>
      <w:r w:rsidR="004B059A">
        <w:rPr>
          <w:rFonts w:eastAsiaTheme="minorEastAsia"/>
          <w:lang w:val="en-GB"/>
        </w:rPr>
        <w:t xml:space="preserve"> for each year</w:t>
      </w:r>
      <w:r w:rsidR="00A46BBC">
        <w:rPr>
          <w:rFonts w:eastAsiaTheme="minorEastAsia"/>
          <w:lang w:val="en-GB"/>
        </w:rPr>
        <w:t>:</w:t>
      </w:r>
    </w:p>
    <w:p w14:paraId="25D32E74" w14:textId="2D12E1D2" w:rsidR="008D22B9" w:rsidRPr="00A46BBC" w:rsidRDefault="00E36B6C" w:rsidP="00A46BBC">
      <w:pPr>
        <w:pStyle w:val="ListParagraph"/>
        <w:numPr>
          <w:ilvl w:val="0"/>
          <w:numId w:val="10"/>
        </w:numPr>
        <w:jc w:val="left"/>
        <w:rPr>
          <w:rFonts w:eastAsiaTheme="minorEastAsia"/>
          <w:lang w:val="en-GB"/>
        </w:rPr>
      </w:pPr>
      <w:r w:rsidRPr="00E36B6C">
        <w:rPr>
          <w:rFonts w:eastAsiaTheme="minorEastAsia"/>
          <w:lang w:val="en-GB"/>
        </w:rPr>
        <w:t>The</w:t>
      </w:r>
      <w:r>
        <w:rPr>
          <w:rFonts w:eastAsiaTheme="minorEastAsia"/>
          <w:b/>
          <w:bCs/>
          <w:lang w:val="en-GB"/>
        </w:rPr>
        <w:t xml:space="preserve"> </w:t>
      </w:r>
      <w:r w:rsidR="00211D4F" w:rsidRPr="00A46BBC">
        <w:rPr>
          <w:rFonts w:eastAsiaTheme="minorEastAsia"/>
          <w:b/>
          <w:bCs/>
          <w:lang w:val="en-GB"/>
        </w:rPr>
        <w:t xml:space="preserve">Sharpe </w:t>
      </w:r>
      <w:r>
        <w:rPr>
          <w:rFonts w:eastAsiaTheme="minorEastAsia"/>
          <w:b/>
          <w:bCs/>
          <w:lang w:val="en-GB"/>
        </w:rPr>
        <w:t>r</w:t>
      </w:r>
      <w:r w:rsidR="00211D4F" w:rsidRPr="00A46BBC">
        <w:rPr>
          <w:rFonts w:eastAsiaTheme="minorEastAsia"/>
          <w:b/>
          <w:bCs/>
          <w:lang w:val="en-GB"/>
        </w:rPr>
        <w:t>atio</w:t>
      </w:r>
      <w:r w:rsidR="00663888" w:rsidRPr="00A46BBC">
        <w:rPr>
          <w:rFonts w:eastAsiaTheme="minorEastAsia"/>
          <w:lang w:val="en-GB"/>
        </w:rPr>
        <w:t xml:space="preserve"> compares the return of an investment with its risk</w:t>
      </w:r>
      <w:r w:rsidR="00761E24" w:rsidRPr="00A46BBC">
        <w:rPr>
          <w:rFonts w:eastAsiaTheme="minorEastAsia"/>
          <w:lang w:val="en-GB"/>
        </w:rPr>
        <w:t>.</w:t>
      </w:r>
      <w:r w:rsidR="00664886" w:rsidRPr="00A46BBC">
        <w:rPr>
          <w:rFonts w:eastAsiaTheme="minorEastAsia"/>
          <w:lang w:val="en-GB"/>
        </w:rPr>
        <w:t xml:space="preserve"> The Sharpe ratio's numerator is the difference over time between realized, or expected, returns and a benchmark such as the risk-free rate of return or the performance of a particular investment category. Its denominator is the standard deviation of returns over the same </w:t>
      </w:r>
      <w:proofErr w:type="gramStart"/>
      <w:r w:rsidR="00664886" w:rsidRPr="00A46BBC">
        <w:rPr>
          <w:rFonts w:eastAsiaTheme="minorEastAsia"/>
          <w:lang w:val="en-GB"/>
        </w:rPr>
        <w:t>period of time</w:t>
      </w:r>
      <w:proofErr w:type="gramEnd"/>
      <w:r w:rsidR="00664886" w:rsidRPr="00A46BBC">
        <w:rPr>
          <w:rFonts w:eastAsiaTheme="minorEastAsia"/>
          <w:lang w:val="en-GB"/>
        </w:rPr>
        <w:t>, a measure of volatility and risk.</w:t>
      </w:r>
    </w:p>
    <w:p w14:paraId="3A84CC2D" w14:textId="1345E6AF" w:rsidR="00664886" w:rsidRPr="00A46BBC" w:rsidRDefault="0095357C" w:rsidP="00A46BBC">
      <w:pPr>
        <w:pStyle w:val="ListParagraph"/>
        <w:numPr>
          <w:ilvl w:val="0"/>
          <w:numId w:val="10"/>
        </w:numPr>
        <w:jc w:val="left"/>
        <w:rPr>
          <w:rFonts w:eastAsiaTheme="minorEastAsia"/>
          <w:lang w:val="en-GB"/>
        </w:rPr>
      </w:pPr>
      <w:r w:rsidRPr="00E36B6C">
        <w:rPr>
          <w:rFonts w:eastAsiaTheme="minorEastAsia"/>
          <w:lang w:val="en-GB"/>
        </w:rPr>
        <w:t>The</w:t>
      </w:r>
      <w:r>
        <w:rPr>
          <w:rFonts w:eastAsiaTheme="minorEastAsia"/>
          <w:b/>
          <w:bCs/>
          <w:lang w:val="en-GB"/>
        </w:rPr>
        <w:t xml:space="preserve"> </w:t>
      </w:r>
      <w:proofErr w:type="spellStart"/>
      <w:r w:rsidRPr="00A46BBC">
        <w:rPr>
          <w:rFonts w:eastAsiaTheme="minorEastAsia"/>
          <w:b/>
          <w:bCs/>
          <w:lang w:val="en-GB"/>
        </w:rPr>
        <w:t>Sortino</w:t>
      </w:r>
      <w:proofErr w:type="spellEnd"/>
      <w:r w:rsidR="00211D4F" w:rsidRPr="00A46BBC">
        <w:rPr>
          <w:rFonts w:eastAsiaTheme="minorEastAsia"/>
          <w:b/>
          <w:bCs/>
          <w:lang w:val="en-GB"/>
        </w:rPr>
        <w:t xml:space="preserve"> </w:t>
      </w:r>
      <w:r>
        <w:rPr>
          <w:rFonts w:eastAsiaTheme="minorEastAsia"/>
          <w:b/>
          <w:bCs/>
          <w:lang w:val="en-GB"/>
        </w:rPr>
        <w:t>r</w:t>
      </w:r>
      <w:r w:rsidR="00211D4F" w:rsidRPr="00A46BBC">
        <w:rPr>
          <w:rFonts w:eastAsiaTheme="minorEastAsia"/>
          <w:b/>
          <w:bCs/>
          <w:lang w:val="en-GB"/>
        </w:rPr>
        <w:t>atio</w:t>
      </w:r>
      <w:r w:rsidR="00761E24" w:rsidRPr="00A46BBC">
        <w:rPr>
          <w:rFonts w:eastAsiaTheme="minorEastAsia"/>
          <w:lang w:val="en-GB"/>
        </w:rPr>
        <w:t xml:space="preserve"> </w:t>
      </w:r>
      <w:r w:rsidR="00DF7473" w:rsidRPr="00A46BBC">
        <w:rPr>
          <w:rFonts w:eastAsiaTheme="minorEastAsia"/>
          <w:lang w:val="en-GB"/>
        </w:rPr>
        <w:t>is a variation of the Sharpe ratio that differentiates harmful volatility from total overall volatility by using the asset's standard deviation of negative portfolio returns—downside deviation—instead of the total standard deviation of portfolio returns.</w:t>
      </w:r>
    </w:p>
    <w:p w14:paraId="017D05FB" w14:textId="1B699198" w:rsidR="00211D4F" w:rsidRPr="00A46BBC" w:rsidRDefault="00211D4F" w:rsidP="00A46BBC">
      <w:pPr>
        <w:pStyle w:val="ListParagraph"/>
        <w:numPr>
          <w:ilvl w:val="0"/>
          <w:numId w:val="10"/>
        </w:numPr>
        <w:jc w:val="left"/>
        <w:rPr>
          <w:rFonts w:eastAsiaTheme="minorEastAsia"/>
          <w:lang w:val="en-GB"/>
        </w:rPr>
      </w:pPr>
      <w:r w:rsidRPr="00A46BBC">
        <w:rPr>
          <w:rFonts w:eastAsiaTheme="minorEastAsia"/>
          <w:b/>
          <w:bCs/>
          <w:lang w:val="en-GB"/>
        </w:rPr>
        <w:t>Maxim</w:t>
      </w:r>
      <w:r w:rsidR="0089300D" w:rsidRPr="00A46BBC">
        <w:rPr>
          <w:rFonts w:eastAsiaTheme="minorEastAsia"/>
          <w:b/>
          <w:bCs/>
          <w:lang w:val="en-GB"/>
        </w:rPr>
        <w:t>um Draw</w:t>
      </w:r>
      <w:r w:rsidR="00C72DE1" w:rsidRPr="00A46BBC">
        <w:rPr>
          <w:rFonts w:eastAsiaTheme="minorEastAsia"/>
          <w:b/>
          <w:bCs/>
          <w:lang w:val="en-GB"/>
        </w:rPr>
        <w:t>d</w:t>
      </w:r>
      <w:r w:rsidR="0089300D" w:rsidRPr="00A46BBC">
        <w:rPr>
          <w:rFonts w:eastAsiaTheme="minorEastAsia"/>
          <w:b/>
          <w:bCs/>
          <w:lang w:val="en-GB"/>
        </w:rPr>
        <w:t>own</w:t>
      </w:r>
      <w:r w:rsidR="00C72DE1" w:rsidRPr="00A46BBC">
        <w:rPr>
          <w:rFonts w:eastAsiaTheme="minorEastAsia"/>
          <w:lang w:val="en-GB"/>
        </w:rPr>
        <w:t xml:space="preserve"> is the maximum observed loss from a peak to a trough of a </w:t>
      </w:r>
      <w:proofErr w:type="gramStart"/>
      <w:r w:rsidR="00C72DE1" w:rsidRPr="00A46BBC">
        <w:rPr>
          <w:rFonts w:eastAsiaTheme="minorEastAsia"/>
          <w:lang w:val="en-GB"/>
        </w:rPr>
        <w:t>portfolio, before</w:t>
      </w:r>
      <w:proofErr w:type="gramEnd"/>
      <w:r w:rsidR="00C72DE1" w:rsidRPr="00A46BBC">
        <w:rPr>
          <w:rFonts w:eastAsiaTheme="minorEastAsia"/>
          <w:lang w:val="en-GB"/>
        </w:rPr>
        <w:t xml:space="preserve"> a new peak is attained. Maximum drawdown is an indicator of downside risk over a specified </w:t>
      </w:r>
      <w:proofErr w:type="gramStart"/>
      <w:r w:rsidR="00C72DE1" w:rsidRPr="00A46BBC">
        <w:rPr>
          <w:rFonts w:eastAsiaTheme="minorEastAsia"/>
          <w:lang w:val="en-GB"/>
        </w:rPr>
        <w:t>time period</w:t>
      </w:r>
      <w:proofErr w:type="gramEnd"/>
      <w:r w:rsidR="00C72DE1" w:rsidRPr="00A46BBC">
        <w:rPr>
          <w:rFonts w:eastAsiaTheme="minorEastAsia"/>
          <w:lang w:val="en-GB"/>
        </w:rPr>
        <w:t>.</w:t>
      </w:r>
    </w:p>
    <w:p w14:paraId="18075E4B" w14:textId="02CA7EA6" w:rsidR="0089300D" w:rsidRPr="00A46BBC" w:rsidRDefault="0089300D" w:rsidP="00A46BBC">
      <w:pPr>
        <w:pStyle w:val="ListParagraph"/>
        <w:numPr>
          <w:ilvl w:val="0"/>
          <w:numId w:val="10"/>
        </w:numPr>
        <w:jc w:val="left"/>
        <w:rPr>
          <w:rFonts w:eastAsiaTheme="minorEastAsia"/>
          <w:lang w:val="en-GB"/>
        </w:rPr>
      </w:pPr>
      <w:r w:rsidRPr="00A46BBC">
        <w:rPr>
          <w:rFonts w:eastAsiaTheme="minorEastAsia"/>
          <w:b/>
          <w:bCs/>
          <w:lang w:val="en-GB"/>
        </w:rPr>
        <w:lastRenderedPageBreak/>
        <w:t xml:space="preserve">Calmar </w:t>
      </w:r>
      <w:r w:rsidR="00633D38" w:rsidRPr="00A46BBC">
        <w:rPr>
          <w:rFonts w:eastAsiaTheme="minorEastAsia"/>
          <w:b/>
          <w:bCs/>
          <w:lang w:val="en-GB"/>
        </w:rPr>
        <w:t>R</w:t>
      </w:r>
      <w:r w:rsidRPr="00A46BBC">
        <w:rPr>
          <w:rFonts w:eastAsiaTheme="minorEastAsia"/>
          <w:b/>
          <w:bCs/>
          <w:lang w:val="en-GB"/>
        </w:rPr>
        <w:t>atio</w:t>
      </w:r>
      <w:r w:rsidR="00633D38" w:rsidRPr="00A46BBC">
        <w:rPr>
          <w:rFonts w:eastAsiaTheme="minorEastAsia"/>
          <w:lang w:val="en-GB"/>
        </w:rPr>
        <w:t xml:space="preserve"> indicates the relationship between risk and return. It is a function of the expected annual rate of return and the maximum drawdown over the previous three years</w:t>
      </w:r>
      <w:r w:rsidR="00783A25" w:rsidRPr="00A46BBC">
        <w:rPr>
          <w:rFonts w:eastAsiaTheme="minorEastAsia"/>
          <w:lang w:val="en-GB"/>
        </w:rPr>
        <w:t>.</w:t>
      </w:r>
    </w:p>
    <w:p w14:paraId="5949E7C9" w14:textId="703AC379" w:rsidR="00091C84" w:rsidRDefault="00FC71A9">
      <w:pPr>
        <w:jc w:val="left"/>
        <w:rPr>
          <w:rFonts w:eastAsiaTheme="minorEastAsia"/>
          <w:lang w:val="en-GB"/>
        </w:rPr>
      </w:pPr>
      <w:r>
        <w:rPr>
          <w:rFonts w:eastAsiaTheme="minorEastAsia"/>
          <w:lang w:val="en-GB"/>
        </w:rPr>
        <w:fldChar w:fldCharType="begin"/>
      </w:r>
      <w:r>
        <w:rPr>
          <w:rFonts w:eastAsiaTheme="minorEastAsia"/>
          <w:lang w:val="en-GB"/>
        </w:rPr>
        <w:instrText xml:space="preserve"> REF _Ref137813649 \h </w:instrText>
      </w:r>
      <w:r>
        <w:rPr>
          <w:rFonts w:eastAsiaTheme="minorEastAsia"/>
          <w:lang w:val="en-GB"/>
        </w:rPr>
      </w:r>
      <w:r>
        <w:rPr>
          <w:rFonts w:eastAsiaTheme="minorEastAsia"/>
          <w:lang w:val="en-GB"/>
        </w:rPr>
        <w:fldChar w:fldCharType="separate"/>
      </w:r>
      <w:r w:rsidRPr="00211D4F">
        <w:rPr>
          <w:lang w:val="en-GB"/>
        </w:rPr>
        <w:t xml:space="preserve">Table </w:t>
      </w:r>
      <w:r w:rsidRPr="00211D4F">
        <w:rPr>
          <w:noProof/>
          <w:lang w:val="en-GB"/>
        </w:rPr>
        <w:t>5</w:t>
      </w:r>
      <w:r>
        <w:rPr>
          <w:rFonts w:eastAsiaTheme="minorEastAsia"/>
          <w:lang w:val="en-GB"/>
        </w:rPr>
        <w:fldChar w:fldCharType="end"/>
      </w:r>
      <w:r>
        <w:rPr>
          <w:rFonts w:eastAsiaTheme="minorEastAsia"/>
          <w:lang w:val="en-GB"/>
        </w:rPr>
        <w:t xml:space="preserve"> shows the performance </w:t>
      </w:r>
      <w:r w:rsidR="00081A83">
        <w:rPr>
          <w:rFonts w:eastAsiaTheme="minorEastAsia"/>
          <w:lang w:val="en-GB"/>
        </w:rPr>
        <w:t>metrics</w:t>
      </w:r>
      <w:r w:rsidR="00A97782">
        <w:rPr>
          <w:rFonts w:eastAsiaTheme="minorEastAsia"/>
          <w:lang w:val="en-GB"/>
        </w:rPr>
        <w:t xml:space="preserve">. The table is </w:t>
      </w:r>
      <w:r w:rsidR="006070F9">
        <w:rPr>
          <w:rFonts w:eastAsiaTheme="minorEastAsia"/>
          <w:lang w:val="en-GB"/>
        </w:rPr>
        <w:t xml:space="preserve">divided into green, </w:t>
      </w:r>
      <w:proofErr w:type="gramStart"/>
      <w:r w:rsidR="006070F9">
        <w:rPr>
          <w:rFonts w:eastAsiaTheme="minorEastAsia"/>
          <w:lang w:val="en-GB"/>
        </w:rPr>
        <w:t>yellow</w:t>
      </w:r>
      <w:proofErr w:type="gramEnd"/>
      <w:r w:rsidR="006070F9">
        <w:rPr>
          <w:rFonts w:eastAsiaTheme="minorEastAsia"/>
          <w:lang w:val="en-GB"/>
        </w:rPr>
        <w:t xml:space="preserve"> and </w:t>
      </w:r>
      <w:proofErr w:type="spellStart"/>
      <w:r w:rsidR="006070F9">
        <w:rPr>
          <w:rFonts w:eastAsiaTheme="minorEastAsia"/>
          <w:lang w:val="en-GB"/>
        </w:rPr>
        <w:t>gr</w:t>
      </w:r>
      <w:r w:rsidR="006B3DC6">
        <w:rPr>
          <w:rFonts w:eastAsiaTheme="minorEastAsia"/>
          <w:lang w:val="en-GB"/>
        </w:rPr>
        <w:t>a</w:t>
      </w:r>
      <w:r w:rsidR="006070F9">
        <w:rPr>
          <w:rFonts w:eastAsiaTheme="minorEastAsia"/>
          <w:lang w:val="en-GB"/>
        </w:rPr>
        <w:t>y</w:t>
      </w:r>
      <w:proofErr w:type="spellEnd"/>
      <w:r w:rsidR="006070F9">
        <w:rPr>
          <w:rFonts w:eastAsiaTheme="minorEastAsia"/>
          <w:lang w:val="en-GB"/>
        </w:rPr>
        <w:t xml:space="preserve"> section</w:t>
      </w:r>
      <w:r w:rsidR="006B3DC6">
        <w:rPr>
          <w:rFonts w:eastAsiaTheme="minorEastAsia"/>
          <w:lang w:val="en-GB"/>
        </w:rPr>
        <w:t>s</w:t>
      </w:r>
      <w:r w:rsidR="006070F9">
        <w:rPr>
          <w:rFonts w:eastAsiaTheme="minorEastAsia"/>
          <w:lang w:val="en-GB"/>
        </w:rPr>
        <w:t>. These sections correspond to the training, first and second test period.</w:t>
      </w:r>
      <w:r w:rsidR="00ED7896">
        <w:rPr>
          <w:rFonts w:eastAsiaTheme="minorEastAsia"/>
          <w:lang w:val="en-GB"/>
        </w:rPr>
        <w:t xml:space="preserve"> The last column of these sections</w:t>
      </w:r>
      <w:r w:rsidR="00985E6A">
        <w:rPr>
          <w:rFonts w:eastAsiaTheme="minorEastAsia"/>
          <w:lang w:val="en-GB"/>
        </w:rPr>
        <w:t xml:space="preserve"> shows the average </w:t>
      </w:r>
      <w:r w:rsidR="009E6E16">
        <w:rPr>
          <w:rFonts w:eastAsiaTheme="minorEastAsia"/>
          <w:lang w:val="en-GB"/>
        </w:rPr>
        <w:t>for</w:t>
      </w:r>
      <w:r w:rsidR="00985E6A">
        <w:rPr>
          <w:rFonts w:eastAsiaTheme="minorEastAsia"/>
          <w:lang w:val="en-GB"/>
        </w:rPr>
        <w:t xml:space="preserve"> the period. The best </w:t>
      </w:r>
      <w:r w:rsidR="009E6E16">
        <w:rPr>
          <w:rFonts w:eastAsiaTheme="minorEastAsia"/>
          <w:lang w:val="en-GB"/>
        </w:rPr>
        <w:t>scores</w:t>
      </w:r>
      <w:r w:rsidR="00985E6A">
        <w:rPr>
          <w:rFonts w:eastAsiaTheme="minorEastAsia"/>
          <w:lang w:val="en-GB"/>
        </w:rPr>
        <w:t xml:space="preserve"> are highlighted in bold.</w:t>
      </w:r>
    </w:p>
    <w:p w14:paraId="626D9CBD" w14:textId="77777777" w:rsidR="00A86DCC" w:rsidRDefault="00D71551" w:rsidP="00A86DCC">
      <w:pPr>
        <w:keepNext/>
        <w:jc w:val="left"/>
      </w:pPr>
      <w:r w:rsidRPr="00D71551">
        <w:rPr>
          <w:noProof/>
        </w:rPr>
        <w:drawing>
          <wp:inline distT="0" distB="0" distL="0" distR="0" wp14:anchorId="7C11C144" wp14:editId="604A000C">
            <wp:extent cx="5760720" cy="4357370"/>
            <wp:effectExtent l="0" t="0" r="0" b="5080"/>
            <wp:docPr id="1957948926" name="Picture 195794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57370"/>
                    </a:xfrm>
                    <a:prstGeom prst="rect">
                      <a:avLst/>
                    </a:prstGeom>
                    <a:noFill/>
                    <a:ln>
                      <a:noFill/>
                    </a:ln>
                  </pic:spPr>
                </pic:pic>
              </a:graphicData>
            </a:graphic>
          </wp:inline>
        </w:drawing>
      </w:r>
    </w:p>
    <w:p w14:paraId="71A9B9DC" w14:textId="1AA20A81" w:rsidR="00842473" w:rsidRDefault="00A86DCC" w:rsidP="00A86DCC">
      <w:pPr>
        <w:pStyle w:val="Caption"/>
        <w:jc w:val="left"/>
        <w:rPr>
          <w:rFonts w:eastAsiaTheme="minorEastAsia"/>
          <w:lang w:val="en-GB"/>
        </w:rPr>
      </w:pPr>
      <w:bookmarkStart w:id="21" w:name="_Ref137813649"/>
      <w:r w:rsidRPr="00727994">
        <w:rPr>
          <w:lang w:val="en-GB"/>
        </w:rPr>
        <w:t xml:space="preserve">Table </w:t>
      </w:r>
      <w:r>
        <w:fldChar w:fldCharType="begin"/>
      </w:r>
      <w:r w:rsidRPr="00727994">
        <w:rPr>
          <w:lang w:val="en-GB"/>
        </w:rPr>
        <w:instrText xml:space="preserve"> SEQ Table \* ARABIC </w:instrText>
      </w:r>
      <w:r>
        <w:fldChar w:fldCharType="separate"/>
      </w:r>
      <w:r w:rsidRPr="00727994">
        <w:rPr>
          <w:noProof/>
          <w:lang w:val="en-GB"/>
        </w:rPr>
        <w:t>5</w:t>
      </w:r>
      <w:r>
        <w:fldChar w:fldCharType="end"/>
      </w:r>
      <w:bookmarkEnd w:id="21"/>
      <w:r w:rsidRPr="00727994">
        <w:rPr>
          <w:lang w:val="en-GB"/>
        </w:rPr>
        <w:t>: Performance Indicators.</w:t>
      </w:r>
    </w:p>
    <w:p w14:paraId="31389798" w14:textId="574AD19E" w:rsidR="00AE71FE" w:rsidRDefault="00AE71FE" w:rsidP="00AE71FE">
      <w:pPr>
        <w:pStyle w:val="Heading1"/>
        <w:rPr>
          <w:lang w:val="en-GB"/>
        </w:rPr>
      </w:pPr>
      <w:r>
        <w:rPr>
          <w:lang w:val="en-GB"/>
        </w:rPr>
        <w:t>Conclusion</w:t>
      </w:r>
      <w:r w:rsidR="003B713F">
        <w:rPr>
          <w:lang w:val="en-GB"/>
        </w:rPr>
        <w:t xml:space="preserve"> &amp; Outlook</w:t>
      </w:r>
    </w:p>
    <w:p w14:paraId="3DB40CE0" w14:textId="775C6BDC" w:rsidR="00727994" w:rsidRDefault="00727994" w:rsidP="00BD4161">
      <w:pPr>
        <w:rPr>
          <w:lang w:val="en-GB"/>
        </w:rPr>
      </w:pPr>
      <w:r>
        <w:rPr>
          <w:lang w:val="en-GB"/>
        </w:rPr>
        <w:t xml:space="preserve">Overall, I am very </w:t>
      </w:r>
      <w:r w:rsidR="00B008BA">
        <w:rPr>
          <w:lang w:val="en-GB"/>
        </w:rPr>
        <w:t>pleased</w:t>
      </w:r>
      <w:r>
        <w:rPr>
          <w:lang w:val="en-GB"/>
        </w:rPr>
        <w:t xml:space="preserve"> with the results. </w:t>
      </w:r>
      <w:r w:rsidR="00E86367">
        <w:rPr>
          <w:lang w:val="en-GB"/>
        </w:rPr>
        <w:t>I was able to apply the approach of Schuetz et al. to a portfolio optimization problem with real data.</w:t>
      </w:r>
      <w:r w:rsidR="00E33822">
        <w:rPr>
          <w:lang w:val="en-GB"/>
        </w:rPr>
        <w:t xml:space="preserve"> The biggest achievement is, that I found a quite robust </w:t>
      </w:r>
      <w:r w:rsidR="00E34485">
        <w:rPr>
          <w:lang w:val="en-GB"/>
        </w:rPr>
        <w:t>GNN model</w:t>
      </w:r>
      <w:r w:rsidR="00194829">
        <w:rPr>
          <w:lang w:val="en-GB"/>
        </w:rPr>
        <w:t xml:space="preserve"> that </w:t>
      </w:r>
      <w:r w:rsidR="00E34485">
        <w:rPr>
          <w:lang w:val="en-GB"/>
        </w:rPr>
        <w:t>finds good MIS</w:t>
      </w:r>
      <w:r w:rsidR="00E038B5">
        <w:rPr>
          <w:lang w:val="en-GB"/>
        </w:rPr>
        <w:t xml:space="preserve"> on different graph structures</w:t>
      </w:r>
      <w:r w:rsidR="001607C8">
        <w:rPr>
          <w:lang w:val="en-GB"/>
        </w:rPr>
        <w:t xml:space="preserve">, even if the graph has </w:t>
      </w:r>
      <w:r w:rsidR="008B2946">
        <w:rPr>
          <w:lang w:val="en-GB"/>
        </w:rPr>
        <w:t>a large</w:t>
      </w:r>
      <w:r w:rsidR="001607C8">
        <w:rPr>
          <w:lang w:val="en-GB"/>
        </w:rPr>
        <w:t xml:space="preserve"> </w:t>
      </w:r>
      <w:r w:rsidR="008B2946">
        <w:rPr>
          <w:lang w:val="en-GB"/>
        </w:rPr>
        <w:t xml:space="preserve">average node </w:t>
      </w:r>
      <w:r w:rsidR="001607C8">
        <w:rPr>
          <w:lang w:val="en-GB"/>
        </w:rPr>
        <w:t>degree</w:t>
      </w:r>
      <w:r w:rsidR="008B2946">
        <w:rPr>
          <w:lang w:val="en-GB"/>
        </w:rPr>
        <w:t>.</w:t>
      </w:r>
    </w:p>
    <w:p w14:paraId="4FC94B88" w14:textId="73247853" w:rsidR="00FB3471" w:rsidRDefault="00087EEF" w:rsidP="00BD4161">
      <w:pPr>
        <w:rPr>
          <w:lang w:val="en-GB"/>
        </w:rPr>
      </w:pPr>
      <w:r>
        <w:rPr>
          <w:lang w:val="en-GB"/>
        </w:rPr>
        <w:t xml:space="preserve">To see the full potential of </w:t>
      </w:r>
      <w:r w:rsidR="00E475BE">
        <w:rPr>
          <w:lang w:val="en-GB"/>
        </w:rPr>
        <w:t xml:space="preserve">Schuetz et al. approach the asset universe should be larger. It would be interesting to </w:t>
      </w:r>
      <w:proofErr w:type="gramStart"/>
      <w:r w:rsidR="00E475BE">
        <w:rPr>
          <w:lang w:val="en-GB"/>
        </w:rPr>
        <w:t>see</w:t>
      </w:r>
      <w:proofErr w:type="gramEnd"/>
    </w:p>
    <w:p w14:paraId="1B1097AA" w14:textId="77777777" w:rsidR="00FB3471" w:rsidRDefault="00FB3471" w:rsidP="00BD4161">
      <w:pPr>
        <w:rPr>
          <w:lang w:val="en-GB"/>
        </w:rPr>
      </w:pPr>
    </w:p>
    <w:p w14:paraId="4E6B11B4" w14:textId="77777777" w:rsidR="00FB3471" w:rsidRDefault="00FB3471" w:rsidP="00BD4161">
      <w:pPr>
        <w:rPr>
          <w:lang w:val="en-GB"/>
        </w:rPr>
      </w:pPr>
    </w:p>
    <w:p w14:paraId="1B80A009" w14:textId="4B35F5DA" w:rsidR="00A647EF" w:rsidRDefault="00A647EF">
      <w:pPr>
        <w:jc w:val="left"/>
        <w:rPr>
          <w:lang w:val="en-GB"/>
        </w:rPr>
      </w:pPr>
      <w:r>
        <w:rPr>
          <w:lang w:val="en-GB"/>
        </w:rPr>
        <w:br w:type="page"/>
      </w:r>
    </w:p>
    <w:p w14:paraId="09A1EFA3" w14:textId="7CB8FD6B" w:rsidR="00BD4161" w:rsidRDefault="00A647EF" w:rsidP="00A647EF">
      <w:pPr>
        <w:pStyle w:val="Heading1"/>
        <w:rPr>
          <w:lang w:val="en-GB"/>
        </w:rPr>
      </w:pPr>
      <w:proofErr w:type="spellStart"/>
      <w:r>
        <w:rPr>
          <w:lang w:val="en-GB"/>
        </w:rPr>
        <w:lastRenderedPageBreak/>
        <w:t>Attachement</w:t>
      </w:r>
      <w:proofErr w:type="spellEnd"/>
    </w:p>
    <w:p w14:paraId="60632392" w14:textId="47C4969C" w:rsidR="00A647EF" w:rsidRDefault="00A647EF" w:rsidP="00A647EF">
      <w:pPr>
        <w:rPr>
          <w:lang w:val="en-GB"/>
        </w:rPr>
      </w:pPr>
    </w:p>
    <w:tbl>
      <w:tblPr>
        <w:tblW w:w="8075" w:type="dxa"/>
        <w:tblCellMar>
          <w:left w:w="70" w:type="dxa"/>
          <w:right w:w="70" w:type="dxa"/>
        </w:tblCellMar>
        <w:tblLook w:val="04A0" w:firstRow="1" w:lastRow="0" w:firstColumn="1" w:lastColumn="0" w:noHBand="0" w:noVBand="1"/>
      </w:tblPr>
      <w:tblGrid>
        <w:gridCol w:w="940"/>
        <w:gridCol w:w="940"/>
        <w:gridCol w:w="880"/>
        <w:gridCol w:w="1063"/>
        <w:gridCol w:w="1275"/>
        <w:gridCol w:w="1134"/>
        <w:gridCol w:w="1843"/>
      </w:tblGrid>
      <w:tr w:rsidR="00C52962" w:rsidRPr="0021120F" w14:paraId="7E194DDB"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5B9BD5" w:fill="5B9BD5"/>
            <w:noWrap/>
            <w:vAlign w:val="bottom"/>
            <w:hideMark/>
          </w:tcPr>
          <w:p w14:paraId="00DFACBE" w14:textId="77777777" w:rsidR="0021120F" w:rsidRPr="0021120F" w:rsidRDefault="0021120F" w:rsidP="00C52962">
            <w:pPr>
              <w:spacing w:after="0" w:line="240" w:lineRule="auto"/>
              <w:jc w:val="right"/>
              <w:rPr>
                <w:rFonts w:ascii="Calibri" w:eastAsia="Times New Roman" w:hAnsi="Calibri" w:cs="Calibri"/>
                <w:b/>
                <w:bCs/>
                <w:color w:val="FFFFFF"/>
                <w:sz w:val="18"/>
                <w:szCs w:val="18"/>
                <w:lang w:eastAsia="de-CH"/>
              </w:rPr>
            </w:pPr>
            <w:r w:rsidRPr="0021120F">
              <w:rPr>
                <w:rFonts w:ascii="Calibri" w:eastAsia="Times New Roman" w:hAnsi="Calibri" w:cs="Calibri"/>
                <w:b/>
                <w:bCs/>
                <w:color w:val="FFFFFF"/>
                <w:sz w:val="18"/>
                <w:szCs w:val="18"/>
                <w:lang w:eastAsia="de-CH"/>
              </w:rPr>
              <w:t>Run time</w:t>
            </w:r>
          </w:p>
        </w:tc>
        <w:tc>
          <w:tcPr>
            <w:tcW w:w="940" w:type="dxa"/>
            <w:tcBorders>
              <w:top w:val="single" w:sz="4" w:space="0" w:color="9BC2E6"/>
              <w:left w:val="nil"/>
              <w:bottom w:val="single" w:sz="4" w:space="0" w:color="9BC2E6"/>
              <w:right w:val="nil"/>
            </w:tcBorders>
            <w:shd w:val="clear" w:color="5B9BD5" w:fill="5B9BD5"/>
            <w:noWrap/>
            <w:vAlign w:val="bottom"/>
            <w:hideMark/>
          </w:tcPr>
          <w:p w14:paraId="1FF2AB59" w14:textId="77777777" w:rsidR="0021120F" w:rsidRPr="0021120F" w:rsidRDefault="0021120F" w:rsidP="00C52962">
            <w:pPr>
              <w:spacing w:after="0" w:line="240" w:lineRule="auto"/>
              <w:jc w:val="right"/>
              <w:rPr>
                <w:rFonts w:ascii="Calibri" w:eastAsia="Times New Roman" w:hAnsi="Calibri" w:cs="Calibri"/>
                <w:b/>
                <w:bCs/>
                <w:color w:val="FFFFFF"/>
                <w:sz w:val="18"/>
                <w:szCs w:val="18"/>
                <w:lang w:eastAsia="de-CH"/>
              </w:rPr>
            </w:pPr>
            <w:r w:rsidRPr="0021120F">
              <w:rPr>
                <w:rFonts w:ascii="Calibri" w:eastAsia="Times New Roman" w:hAnsi="Calibri" w:cs="Calibri"/>
                <w:b/>
                <w:bCs/>
                <w:color w:val="FFFFFF"/>
                <w:sz w:val="18"/>
                <w:szCs w:val="18"/>
                <w:lang w:eastAsia="de-CH"/>
              </w:rPr>
              <w:t>Best Loss</w:t>
            </w:r>
          </w:p>
        </w:tc>
        <w:tc>
          <w:tcPr>
            <w:tcW w:w="880" w:type="dxa"/>
            <w:tcBorders>
              <w:top w:val="single" w:sz="4" w:space="0" w:color="9BC2E6"/>
              <w:left w:val="nil"/>
              <w:bottom w:val="single" w:sz="4" w:space="0" w:color="9BC2E6"/>
              <w:right w:val="nil"/>
            </w:tcBorders>
            <w:shd w:val="clear" w:color="5B9BD5" w:fill="5B9BD5"/>
            <w:noWrap/>
            <w:vAlign w:val="bottom"/>
            <w:hideMark/>
          </w:tcPr>
          <w:p w14:paraId="3BA44342" w14:textId="77777777" w:rsidR="0021120F" w:rsidRPr="0021120F" w:rsidRDefault="0021120F" w:rsidP="00C52962">
            <w:pPr>
              <w:spacing w:after="0" w:line="240" w:lineRule="auto"/>
              <w:jc w:val="right"/>
              <w:rPr>
                <w:rFonts w:ascii="Calibri" w:eastAsia="Times New Roman" w:hAnsi="Calibri" w:cs="Calibri"/>
                <w:b/>
                <w:bCs/>
                <w:color w:val="FFFFFF"/>
                <w:sz w:val="18"/>
                <w:szCs w:val="18"/>
                <w:lang w:eastAsia="de-CH"/>
              </w:rPr>
            </w:pPr>
            <w:proofErr w:type="gramStart"/>
            <w:r w:rsidRPr="0021120F">
              <w:rPr>
                <w:rFonts w:ascii="Calibri" w:eastAsia="Times New Roman" w:hAnsi="Calibri" w:cs="Calibri"/>
                <w:b/>
                <w:bCs/>
                <w:color w:val="FFFFFF"/>
                <w:sz w:val="18"/>
                <w:szCs w:val="18"/>
                <w:lang w:eastAsia="de-CH"/>
              </w:rPr>
              <w:t>MIS Size</w:t>
            </w:r>
            <w:proofErr w:type="gramEnd"/>
          </w:p>
        </w:tc>
        <w:tc>
          <w:tcPr>
            <w:tcW w:w="1063" w:type="dxa"/>
            <w:tcBorders>
              <w:top w:val="single" w:sz="4" w:space="0" w:color="9BC2E6"/>
              <w:left w:val="nil"/>
              <w:bottom w:val="single" w:sz="4" w:space="0" w:color="9BC2E6"/>
              <w:right w:val="nil"/>
            </w:tcBorders>
            <w:shd w:val="clear" w:color="5B9BD5" w:fill="5B9BD5"/>
            <w:noWrap/>
            <w:vAlign w:val="bottom"/>
            <w:hideMark/>
          </w:tcPr>
          <w:p w14:paraId="27B51CB9" w14:textId="77777777" w:rsidR="0021120F" w:rsidRPr="0021120F" w:rsidRDefault="0021120F" w:rsidP="00C52962">
            <w:pPr>
              <w:spacing w:after="0" w:line="240" w:lineRule="auto"/>
              <w:jc w:val="right"/>
              <w:rPr>
                <w:rFonts w:ascii="Calibri" w:eastAsia="Times New Roman" w:hAnsi="Calibri" w:cs="Calibri"/>
                <w:b/>
                <w:bCs/>
                <w:color w:val="FFFFFF"/>
                <w:sz w:val="18"/>
                <w:szCs w:val="18"/>
                <w:lang w:eastAsia="de-CH"/>
              </w:rPr>
            </w:pPr>
            <w:r w:rsidRPr="0021120F">
              <w:rPr>
                <w:rFonts w:ascii="Calibri" w:eastAsia="Times New Roman" w:hAnsi="Calibri" w:cs="Calibri"/>
                <w:b/>
                <w:bCs/>
                <w:color w:val="FFFFFF"/>
                <w:sz w:val="18"/>
                <w:szCs w:val="18"/>
                <w:lang w:eastAsia="de-CH"/>
              </w:rPr>
              <w:t xml:space="preserve"># </w:t>
            </w:r>
            <w:proofErr w:type="spellStart"/>
            <w:r w:rsidRPr="0021120F">
              <w:rPr>
                <w:rFonts w:ascii="Calibri" w:eastAsia="Times New Roman" w:hAnsi="Calibri" w:cs="Calibri"/>
                <w:b/>
                <w:bCs/>
                <w:color w:val="FFFFFF"/>
                <w:sz w:val="18"/>
                <w:szCs w:val="18"/>
                <w:lang w:eastAsia="de-CH"/>
              </w:rPr>
              <w:t>Violations</w:t>
            </w:r>
            <w:proofErr w:type="spellEnd"/>
          </w:p>
        </w:tc>
        <w:tc>
          <w:tcPr>
            <w:tcW w:w="1275" w:type="dxa"/>
            <w:tcBorders>
              <w:top w:val="single" w:sz="4" w:space="0" w:color="9BC2E6"/>
              <w:left w:val="nil"/>
              <w:bottom w:val="single" w:sz="4" w:space="0" w:color="9BC2E6"/>
              <w:right w:val="nil"/>
            </w:tcBorders>
            <w:shd w:val="clear" w:color="5B9BD5" w:fill="5B9BD5"/>
            <w:noWrap/>
            <w:vAlign w:val="bottom"/>
            <w:hideMark/>
          </w:tcPr>
          <w:p w14:paraId="6A1BA9FD" w14:textId="77777777" w:rsidR="0021120F" w:rsidRPr="0021120F" w:rsidRDefault="0021120F" w:rsidP="00C52962">
            <w:pPr>
              <w:spacing w:after="0" w:line="240" w:lineRule="auto"/>
              <w:jc w:val="right"/>
              <w:rPr>
                <w:rFonts w:ascii="Calibri" w:eastAsia="Times New Roman" w:hAnsi="Calibri" w:cs="Calibri"/>
                <w:b/>
                <w:bCs/>
                <w:color w:val="FFFFFF"/>
                <w:sz w:val="18"/>
                <w:szCs w:val="18"/>
                <w:lang w:eastAsia="de-CH"/>
              </w:rPr>
            </w:pPr>
            <w:proofErr w:type="spellStart"/>
            <w:r w:rsidRPr="0021120F">
              <w:rPr>
                <w:rFonts w:ascii="Calibri" w:eastAsia="Times New Roman" w:hAnsi="Calibri" w:cs="Calibri"/>
                <w:b/>
                <w:bCs/>
                <w:color w:val="FFFFFF"/>
                <w:sz w:val="18"/>
                <w:szCs w:val="18"/>
                <w:lang w:eastAsia="de-CH"/>
              </w:rPr>
              <w:t>dropout</w:t>
            </w:r>
            <w:proofErr w:type="spellEnd"/>
            <w:r w:rsidRPr="0021120F">
              <w:rPr>
                <w:rFonts w:ascii="Calibri" w:eastAsia="Times New Roman" w:hAnsi="Calibri" w:cs="Calibri"/>
                <w:b/>
                <w:bCs/>
                <w:color w:val="FFFFFF"/>
                <w:sz w:val="18"/>
                <w:szCs w:val="18"/>
                <w:lang w:eastAsia="de-CH"/>
              </w:rPr>
              <w:t>-rate</w:t>
            </w:r>
          </w:p>
        </w:tc>
        <w:tc>
          <w:tcPr>
            <w:tcW w:w="1134" w:type="dxa"/>
            <w:tcBorders>
              <w:top w:val="single" w:sz="4" w:space="0" w:color="9BC2E6"/>
              <w:left w:val="nil"/>
              <w:bottom w:val="single" w:sz="4" w:space="0" w:color="9BC2E6"/>
              <w:right w:val="nil"/>
            </w:tcBorders>
            <w:shd w:val="clear" w:color="5B9BD5" w:fill="5B9BD5"/>
            <w:noWrap/>
            <w:vAlign w:val="bottom"/>
            <w:hideMark/>
          </w:tcPr>
          <w:p w14:paraId="4255455F" w14:textId="77777777" w:rsidR="0021120F" w:rsidRPr="0021120F" w:rsidRDefault="0021120F" w:rsidP="00C52962">
            <w:pPr>
              <w:spacing w:after="0" w:line="240" w:lineRule="auto"/>
              <w:jc w:val="right"/>
              <w:rPr>
                <w:rFonts w:ascii="Calibri" w:eastAsia="Times New Roman" w:hAnsi="Calibri" w:cs="Calibri"/>
                <w:b/>
                <w:bCs/>
                <w:color w:val="FFFFFF"/>
                <w:sz w:val="18"/>
                <w:szCs w:val="18"/>
                <w:lang w:eastAsia="de-CH"/>
              </w:rPr>
            </w:pPr>
            <w:proofErr w:type="spellStart"/>
            <w:r w:rsidRPr="0021120F">
              <w:rPr>
                <w:rFonts w:ascii="Calibri" w:eastAsia="Times New Roman" w:hAnsi="Calibri" w:cs="Calibri"/>
                <w:b/>
                <w:bCs/>
                <w:color w:val="FFFFFF"/>
                <w:sz w:val="18"/>
                <w:szCs w:val="18"/>
                <w:lang w:eastAsia="de-CH"/>
              </w:rPr>
              <w:t>learning</w:t>
            </w:r>
            <w:proofErr w:type="spellEnd"/>
            <w:r w:rsidRPr="0021120F">
              <w:rPr>
                <w:rFonts w:ascii="Calibri" w:eastAsia="Times New Roman" w:hAnsi="Calibri" w:cs="Calibri"/>
                <w:b/>
                <w:bCs/>
                <w:color w:val="FFFFFF"/>
                <w:sz w:val="18"/>
                <w:szCs w:val="18"/>
                <w:lang w:eastAsia="de-CH"/>
              </w:rPr>
              <w:t>-rate</w:t>
            </w:r>
          </w:p>
        </w:tc>
        <w:tc>
          <w:tcPr>
            <w:tcW w:w="1843" w:type="dxa"/>
            <w:tcBorders>
              <w:top w:val="single" w:sz="4" w:space="0" w:color="9BC2E6"/>
              <w:left w:val="nil"/>
              <w:bottom w:val="single" w:sz="4" w:space="0" w:color="9BC2E6"/>
              <w:right w:val="single" w:sz="4" w:space="0" w:color="9BC2E6"/>
            </w:tcBorders>
            <w:shd w:val="clear" w:color="5B9BD5" w:fill="5B9BD5"/>
            <w:noWrap/>
            <w:vAlign w:val="bottom"/>
            <w:hideMark/>
          </w:tcPr>
          <w:p w14:paraId="5C532E05" w14:textId="77777777" w:rsidR="0021120F" w:rsidRPr="0021120F" w:rsidRDefault="0021120F" w:rsidP="00C52962">
            <w:pPr>
              <w:spacing w:after="0" w:line="240" w:lineRule="auto"/>
              <w:jc w:val="right"/>
              <w:rPr>
                <w:rFonts w:ascii="Calibri" w:eastAsia="Times New Roman" w:hAnsi="Calibri" w:cs="Calibri"/>
                <w:b/>
                <w:bCs/>
                <w:color w:val="FFFFFF"/>
                <w:sz w:val="18"/>
                <w:szCs w:val="18"/>
                <w:lang w:eastAsia="de-CH"/>
              </w:rPr>
            </w:pPr>
            <w:r w:rsidRPr="0021120F">
              <w:rPr>
                <w:rFonts w:ascii="Calibri" w:eastAsia="Times New Roman" w:hAnsi="Calibri" w:cs="Calibri"/>
                <w:b/>
                <w:bCs/>
                <w:color w:val="FFFFFF"/>
                <w:sz w:val="18"/>
                <w:szCs w:val="18"/>
                <w:lang w:eastAsia="de-CH"/>
              </w:rPr>
              <w:t>Model / Architecture</w:t>
            </w:r>
          </w:p>
        </w:tc>
      </w:tr>
      <w:tr w:rsidR="00C52962" w:rsidRPr="0021120F" w14:paraId="4E07923E"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2BCCB4C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1’074.99</w:t>
            </w:r>
          </w:p>
        </w:tc>
        <w:tc>
          <w:tcPr>
            <w:tcW w:w="940" w:type="dxa"/>
            <w:tcBorders>
              <w:top w:val="single" w:sz="4" w:space="0" w:color="9BC2E6"/>
              <w:left w:val="nil"/>
              <w:bottom w:val="single" w:sz="4" w:space="0" w:color="9BC2E6"/>
              <w:right w:val="nil"/>
            </w:tcBorders>
            <w:shd w:val="clear" w:color="DDEBF7" w:fill="DDEBF7"/>
            <w:noWrap/>
            <w:vAlign w:val="bottom"/>
            <w:hideMark/>
          </w:tcPr>
          <w:p w14:paraId="6741328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-38.98</w:t>
            </w:r>
          </w:p>
        </w:tc>
        <w:tc>
          <w:tcPr>
            <w:tcW w:w="880" w:type="dxa"/>
            <w:tcBorders>
              <w:top w:val="single" w:sz="4" w:space="0" w:color="9BC2E6"/>
              <w:left w:val="nil"/>
              <w:bottom w:val="single" w:sz="4" w:space="0" w:color="9BC2E6"/>
              <w:right w:val="nil"/>
            </w:tcBorders>
            <w:shd w:val="clear" w:color="DDEBF7" w:fill="DDEBF7"/>
            <w:noWrap/>
            <w:vAlign w:val="bottom"/>
            <w:hideMark/>
          </w:tcPr>
          <w:p w14:paraId="4B3D44C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39</w:t>
            </w:r>
          </w:p>
        </w:tc>
        <w:tc>
          <w:tcPr>
            <w:tcW w:w="1063" w:type="dxa"/>
            <w:tcBorders>
              <w:top w:val="single" w:sz="4" w:space="0" w:color="9BC2E6"/>
              <w:left w:val="nil"/>
              <w:bottom w:val="single" w:sz="4" w:space="0" w:color="9BC2E6"/>
              <w:right w:val="nil"/>
            </w:tcBorders>
            <w:shd w:val="clear" w:color="DDEBF7" w:fill="DDEBF7"/>
            <w:noWrap/>
            <w:vAlign w:val="bottom"/>
            <w:hideMark/>
          </w:tcPr>
          <w:p w14:paraId="088391C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3A7C6E3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529BFAA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44ECDDD8"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21120F" w:rsidRPr="0021120F" w14:paraId="4025156E"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1382282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1’151.59</w:t>
            </w:r>
          </w:p>
        </w:tc>
        <w:tc>
          <w:tcPr>
            <w:tcW w:w="940" w:type="dxa"/>
            <w:tcBorders>
              <w:top w:val="single" w:sz="4" w:space="0" w:color="9BC2E6"/>
              <w:left w:val="nil"/>
              <w:bottom w:val="single" w:sz="4" w:space="0" w:color="9BC2E6"/>
              <w:right w:val="nil"/>
            </w:tcBorders>
            <w:shd w:val="clear" w:color="auto" w:fill="auto"/>
            <w:noWrap/>
            <w:vAlign w:val="bottom"/>
            <w:hideMark/>
          </w:tcPr>
          <w:p w14:paraId="034AE23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-37.00</w:t>
            </w:r>
          </w:p>
        </w:tc>
        <w:tc>
          <w:tcPr>
            <w:tcW w:w="880" w:type="dxa"/>
            <w:tcBorders>
              <w:top w:val="single" w:sz="4" w:space="0" w:color="9BC2E6"/>
              <w:left w:val="nil"/>
              <w:bottom w:val="single" w:sz="4" w:space="0" w:color="9BC2E6"/>
              <w:right w:val="nil"/>
            </w:tcBorders>
            <w:shd w:val="clear" w:color="auto" w:fill="auto"/>
            <w:noWrap/>
            <w:vAlign w:val="bottom"/>
            <w:hideMark/>
          </w:tcPr>
          <w:p w14:paraId="6AD447F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37</w:t>
            </w:r>
          </w:p>
        </w:tc>
        <w:tc>
          <w:tcPr>
            <w:tcW w:w="1063" w:type="dxa"/>
            <w:tcBorders>
              <w:top w:val="single" w:sz="4" w:space="0" w:color="9BC2E6"/>
              <w:left w:val="nil"/>
              <w:bottom w:val="single" w:sz="4" w:space="0" w:color="9BC2E6"/>
              <w:right w:val="nil"/>
            </w:tcBorders>
            <w:shd w:val="clear" w:color="auto" w:fill="auto"/>
            <w:noWrap/>
            <w:vAlign w:val="bottom"/>
            <w:hideMark/>
          </w:tcPr>
          <w:p w14:paraId="6CD9CA9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7A3DD6F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316DF43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623FAEE3"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C52962" w:rsidRPr="0021120F" w14:paraId="7D0DD085"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69B3E41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2’064.49</w:t>
            </w:r>
          </w:p>
        </w:tc>
        <w:tc>
          <w:tcPr>
            <w:tcW w:w="940" w:type="dxa"/>
            <w:tcBorders>
              <w:top w:val="single" w:sz="4" w:space="0" w:color="9BC2E6"/>
              <w:left w:val="nil"/>
              <w:bottom w:val="single" w:sz="4" w:space="0" w:color="9BC2E6"/>
              <w:right w:val="nil"/>
            </w:tcBorders>
            <w:shd w:val="clear" w:color="DDEBF7" w:fill="DDEBF7"/>
            <w:noWrap/>
            <w:vAlign w:val="bottom"/>
            <w:hideMark/>
          </w:tcPr>
          <w:p w14:paraId="3541487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-36.00</w:t>
            </w:r>
          </w:p>
        </w:tc>
        <w:tc>
          <w:tcPr>
            <w:tcW w:w="880" w:type="dxa"/>
            <w:tcBorders>
              <w:top w:val="single" w:sz="4" w:space="0" w:color="9BC2E6"/>
              <w:left w:val="nil"/>
              <w:bottom w:val="single" w:sz="4" w:space="0" w:color="9BC2E6"/>
              <w:right w:val="nil"/>
            </w:tcBorders>
            <w:shd w:val="clear" w:color="DDEBF7" w:fill="DDEBF7"/>
            <w:noWrap/>
            <w:vAlign w:val="bottom"/>
            <w:hideMark/>
          </w:tcPr>
          <w:p w14:paraId="2486442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36</w:t>
            </w:r>
          </w:p>
        </w:tc>
        <w:tc>
          <w:tcPr>
            <w:tcW w:w="1063" w:type="dxa"/>
            <w:tcBorders>
              <w:top w:val="single" w:sz="4" w:space="0" w:color="9BC2E6"/>
              <w:left w:val="nil"/>
              <w:bottom w:val="single" w:sz="4" w:space="0" w:color="9BC2E6"/>
              <w:right w:val="nil"/>
            </w:tcBorders>
            <w:shd w:val="clear" w:color="DDEBF7" w:fill="DDEBF7"/>
            <w:noWrap/>
            <w:vAlign w:val="bottom"/>
            <w:hideMark/>
          </w:tcPr>
          <w:p w14:paraId="4DF1E2E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539AF4D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7AAEA62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192A0BA7"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GAT_1L_2H_Model</w:t>
            </w:r>
          </w:p>
        </w:tc>
      </w:tr>
      <w:tr w:rsidR="0021120F" w:rsidRPr="0021120F" w14:paraId="2821FDED"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160569C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1’159.50</w:t>
            </w:r>
          </w:p>
        </w:tc>
        <w:tc>
          <w:tcPr>
            <w:tcW w:w="940" w:type="dxa"/>
            <w:tcBorders>
              <w:top w:val="single" w:sz="4" w:space="0" w:color="9BC2E6"/>
              <w:left w:val="nil"/>
              <w:bottom w:val="single" w:sz="4" w:space="0" w:color="9BC2E6"/>
              <w:right w:val="nil"/>
            </w:tcBorders>
            <w:shd w:val="clear" w:color="auto" w:fill="auto"/>
            <w:noWrap/>
            <w:vAlign w:val="bottom"/>
            <w:hideMark/>
          </w:tcPr>
          <w:p w14:paraId="68B749F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-35.00</w:t>
            </w:r>
          </w:p>
        </w:tc>
        <w:tc>
          <w:tcPr>
            <w:tcW w:w="880" w:type="dxa"/>
            <w:tcBorders>
              <w:top w:val="single" w:sz="4" w:space="0" w:color="9BC2E6"/>
              <w:left w:val="nil"/>
              <w:bottom w:val="single" w:sz="4" w:space="0" w:color="9BC2E6"/>
              <w:right w:val="nil"/>
            </w:tcBorders>
            <w:shd w:val="clear" w:color="auto" w:fill="auto"/>
            <w:noWrap/>
            <w:vAlign w:val="bottom"/>
            <w:hideMark/>
          </w:tcPr>
          <w:p w14:paraId="5A9D405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35</w:t>
            </w:r>
          </w:p>
        </w:tc>
        <w:tc>
          <w:tcPr>
            <w:tcW w:w="1063" w:type="dxa"/>
            <w:tcBorders>
              <w:top w:val="single" w:sz="4" w:space="0" w:color="9BC2E6"/>
              <w:left w:val="nil"/>
              <w:bottom w:val="single" w:sz="4" w:space="0" w:color="9BC2E6"/>
              <w:right w:val="nil"/>
            </w:tcBorders>
            <w:shd w:val="clear" w:color="auto" w:fill="auto"/>
            <w:noWrap/>
            <w:vAlign w:val="bottom"/>
            <w:hideMark/>
          </w:tcPr>
          <w:p w14:paraId="5DB9A7D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3667B37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435D0BC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639A0E43"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C52962" w:rsidRPr="0021120F" w14:paraId="24A2CD3F"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3B1741E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648.04</w:t>
            </w:r>
          </w:p>
        </w:tc>
        <w:tc>
          <w:tcPr>
            <w:tcW w:w="940" w:type="dxa"/>
            <w:tcBorders>
              <w:top w:val="single" w:sz="4" w:space="0" w:color="9BC2E6"/>
              <w:left w:val="nil"/>
              <w:bottom w:val="single" w:sz="4" w:space="0" w:color="9BC2E6"/>
              <w:right w:val="nil"/>
            </w:tcBorders>
            <w:shd w:val="clear" w:color="DDEBF7" w:fill="DDEBF7"/>
            <w:noWrap/>
            <w:vAlign w:val="bottom"/>
            <w:hideMark/>
          </w:tcPr>
          <w:p w14:paraId="06489F8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-33.00</w:t>
            </w:r>
          </w:p>
        </w:tc>
        <w:tc>
          <w:tcPr>
            <w:tcW w:w="880" w:type="dxa"/>
            <w:tcBorders>
              <w:top w:val="single" w:sz="4" w:space="0" w:color="9BC2E6"/>
              <w:left w:val="nil"/>
              <w:bottom w:val="single" w:sz="4" w:space="0" w:color="9BC2E6"/>
              <w:right w:val="nil"/>
            </w:tcBorders>
            <w:shd w:val="clear" w:color="DDEBF7" w:fill="DDEBF7"/>
            <w:noWrap/>
            <w:vAlign w:val="bottom"/>
            <w:hideMark/>
          </w:tcPr>
          <w:p w14:paraId="2B1CB8A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w:t>
            </w:r>
          </w:p>
        </w:tc>
        <w:tc>
          <w:tcPr>
            <w:tcW w:w="1063" w:type="dxa"/>
            <w:tcBorders>
              <w:top w:val="single" w:sz="4" w:space="0" w:color="9BC2E6"/>
              <w:left w:val="nil"/>
              <w:bottom w:val="single" w:sz="4" w:space="0" w:color="9BC2E6"/>
              <w:right w:val="nil"/>
            </w:tcBorders>
            <w:shd w:val="clear" w:color="DDEBF7" w:fill="DDEBF7"/>
            <w:noWrap/>
            <w:vAlign w:val="bottom"/>
            <w:hideMark/>
          </w:tcPr>
          <w:p w14:paraId="07E420B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55C76AE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5E5D5E7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3EFDAB56"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SAGE_1L_Model</w:t>
            </w:r>
          </w:p>
        </w:tc>
      </w:tr>
      <w:tr w:rsidR="0021120F" w:rsidRPr="0021120F" w14:paraId="189C29D0"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14A8BCE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1’975.92</w:t>
            </w:r>
          </w:p>
        </w:tc>
        <w:tc>
          <w:tcPr>
            <w:tcW w:w="940" w:type="dxa"/>
            <w:tcBorders>
              <w:top w:val="single" w:sz="4" w:space="0" w:color="9BC2E6"/>
              <w:left w:val="nil"/>
              <w:bottom w:val="single" w:sz="4" w:space="0" w:color="9BC2E6"/>
              <w:right w:val="nil"/>
            </w:tcBorders>
            <w:shd w:val="clear" w:color="auto" w:fill="auto"/>
            <w:noWrap/>
            <w:vAlign w:val="bottom"/>
            <w:hideMark/>
          </w:tcPr>
          <w:p w14:paraId="2863F40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-33.02</w:t>
            </w:r>
          </w:p>
        </w:tc>
        <w:tc>
          <w:tcPr>
            <w:tcW w:w="880" w:type="dxa"/>
            <w:tcBorders>
              <w:top w:val="single" w:sz="4" w:space="0" w:color="9BC2E6"/>
              <w:left w:val="nil"/>
              <w:bottom w:val="single" w:sz="4" w:space="0" w:color="9BC2E6"/>
              <w:right w:val="nil"/>
            </w:tcBorders>
            <w:shd w:val="clear" w:color="auto" w:fill="auto"/>
            <w:noWrap/>
            <w:vAlign w:val="bottom"/>
            <w:hideMark/>
          </w:tcPr>
          <w:p w14:paraId="1D94E7D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w:t>
            </w:r>
          </w:p>
        </w:tc>
        <w:tc>
          <w:tcPr>
            <w:tcW w:w="1063" w:type="dxa"/>
            <w:tcBorders>
              <w:top w:val="single" w:sz="4" w:space="0" w:color="9BC2E6"/>
              <w:left w:val="nil"/>
              <w:bottom w:val="single" w:sz="4" w:space="0" w:color="9BC2E6"/>
              <w:right w:val="nil"/>
            </w:tcBorders>
            <w:shd w:val="clear" w:color="auto" w:fill="auto"/>
            <w:noWrap/>
            <w:vAlign w:val="bottom"/>
            <w:hideMark/>
          </w:tcPr>
          <w:p w14:paraId="748FDBC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4DEF60F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7367F7B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7696F75A"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GAT_1L_2H_Model</w:t>
            </w:r>
          </w:p>
        </w:tc>
      </w:tr>
      <w:tr w:rsidR="00C52962" w:rsidRPr="0021120F" w14:paraId="6740E701"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39FCDC9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2’124.38</w:t>
            </w:r>
          </w:p>
        </w:tc>
        <w:tc>
          <w:tcPr>
            <w:tcW w:w="940" w:type="dxa"/>
            <w:tcBorders>
              <w:top w:val="single" w:sz="4" w:space="0" w:color="9BC2E6"/>
              <w:left w:val="nil"/>
              <w:bottom w:val="single" w:sz="4" w:space="0" w:color="9BC2E6"/>
              <w:right w:val="nil"/>
            </w:tcBorders>
            <w:shd w:val="clear" w:color="DDEBF7" w:fill="DDEBF7"/>
            <w:noWrap/>
            <w:vAlign w:val="bottom"/>
            <w:hideMark/>
          </w:tcPr>
          <w:p w14:paraId="34A85AE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-33.00</w:t>
            </w:r>
          </w:p>
        </w:tc>
        <w:tc>
          <w:tcPr>
            <w:tcW w:w="880" w:type="dxa"/>
            <w:tcBorders>
              <w:top w:val="single" w:sz="4" w:space="0" w:color="9BC2E6"/>
              <w:left w:val="nil"/>
              <w:bottom w:val="single" w:sz="4" w:space="0" w:color="9BC2E6"/>
              <w:right w:val="nil"/>
            </w:tcBorders>
            <w:shd w:val="clear" w:color="DDEBF7" w:fill="DDEBF7"/>
            <w:noWrap/>
            <w:vAlign w:val="bottom"/>
            <w:hideMark/>
          </w:tcPr>
          <w:p w14:paraId="39B386D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w:t>
            </w:r>
          </w:p>
        </w:tc>
        <w:tc>
          <w:tcPr>
            <w:tcW w:w="1063" w:type="dxa"/>
            <w:tcBorders>
              <w:top w:val="single" w:sz="4" w:space="0" w:color="9BC2E6"/>
              <w:left w:val="nil"/>
              <w:bottom w:val="single" w:sz="4" w:space="0" w:color="9BC2E6"/>
              <w:right w:val="nil"/>
            </w:tcBorders>
            <w:shd w:val="clear" w:color="DDEBF7" w:fill="DDEBF7"/>
            <w:noWrap/>
            <w:vAlign w:val="bottom"/>
            <w:hideMark/>
          </w:tcPr>
          <w:p w14:paraId="3749A24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1EE451E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3826839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38927FE3"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GAT_1L_4H_Model</w:t>
            </w:r>
          </w:p>
        </w:tc>
      </w:tr>
      <w:tr w:rsidR="0021120F" w:rsidRPr="0021120F" w14:paraId="35C55371"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3FEAEC6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2’286.62</w:t>
            </w:r>
          </w:p>
        </w:tc>
        <w:tc>
          <w:tcPr>
            <w:tcW w:w="940" w:type="dxa"/>
            <w:tcBorders>
              <w:top w:val="single" w:sz="4" w:space="0" w:color="9BC2E6"/>
              <w:left w:val="nil"/>
              <w:bottom w:val="single" w:sz="4" w:space="0" w:color="9BC2E6"/>
              <w:right w:val="nil"/>
            </w:tcBorders>
            <w:shd w:val="clear" w:color="auto" w:fill="auto"/>
            <w:noWrap/>
            <w:vAlign w:val="bottom"/>
            <w:hideMark/>
          </w:tcPr>
          <w:p w14:paraId="327BF97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-33.00</w:t>
            </w:r>
          </w:p>
        </w:tc>
        <w:tc>
          <w:tcPr>
            <w:tcW w:w="880" w:type="dxa"/>
            <w:tcBorders>
              <w:top w:val="single" w:sz="4" w:space="0" w:color="9BC2E6"/>
              <w:left w:val="nil"/>
              <w:bottom w:val="single" w:sz="4" w:space="0" w:color="9BC2E6"/>
              <w:right w:val="nil"/>
            </w:tcBorders>
            <w:shd w:val="clear" w:color="auto" w:fill="auto"/>
            <w:noWrap/>
            <w:vAlign w:val="bottom"/>
            <w:hideMark/>
          </w:tcPr>
          <w:p w14:paraId="591F3AF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w:t>
            </w:r>
          </w:p>
        </w:tc>
        <w:tc>
          <w:tcPr>
            <w:tcW w:w="1063" w:type="dxa"/>
            <w:tcBorders>
              <w:top w:val="single" w:sz="4" w:space="0" w:color="9BC2E6"/>
              <w:left w:val="nil"/>
              <w:bottom w:val="single" w:sz="4" w:space="0" w:color="9BC2E6"/>
              <w:right w:val="nil"/>
            </w:tcBorders>
            <w:shd w:val="clear" w:color="auto" w:fill="auto"/>
            <w:noWrap/>
            <w:vAlign w:val="bottom"/>
            <w:hideMark/>
          </w:tcPr>
          <w:p w14:paraId="1E2576D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1E4DB60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264E12A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1C2E42CC"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GAT_1L_4H_Model</w:t>
            </w:r>
          </w:p>
        </w:tc>
      </w:tr>
      <w:tr w:rsidR="00C52962" w:rsidRPr="0021120F" w14:paraId="3ADAB800"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6E1EECE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923.91</w:t>
            </w:r>
          </w:p>
        </w:tc>
        <w:tc>
          <w:tcPr>
            <w:tcW w:w="940" w:type="dxa"/>
            <w:tcBorders>
              <w:top w:val="single" w:sz="4" w:space="0" w:color="9BC2E6"/>
              <w:left w:val="nil"/>
              <w:bottom w:val="single" w:sz="4" w:space="0" w:color="9BC2E6"/>
              <w:right w:val="nil"/>
            </w:tcBorders>
            <w:shd w:val="clear" w:color="DDEBF7" w:fill="DDEBF7"/>
            <w:noWrap/>
            <w:vAlign w:val="bottom"/>
            <w:hideMark/>
          </w:tcPr>
          <w:p w14:paraId="3372D4A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-32.22</w:t>
            </w:r>
          </w:p>
        </w:tc>
        <w:tc>
          <w:tcPr>
            <w:tcW w:w="880" w:type="dxa"/>
            <w:tcBorders>
              <w:top w:val="single" w:sz="4" w:space="0" w:color="9BC2E6"/>
              <w:left w:val="nil"/>
              <w:bottom w:val="single" w:sz="4" w:space="0" w:color="9BC2E6"/>
              <w:right w:val="nil"/>
            </w:tcBorders>
            <w:shd w:val="clear" w:color="DDEBF7" w:fill="DDEBF7"/>
            <w:noWrap/>
            <w:vAlign w:val="bottom"/>
            <w:hideMark/>
          </w:tcPr>
          <w:p w14:paraId="5755AF6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32</w:t>
            </w:r>
          </w:p>
        </w:tc>
        <w:tc>
          <w:tcPr>
            <w:tcW w:w="1063" w:type="dxa"/>
            <w:tcBorders>
              <w:top w:val="single" w:sz="4" w:space="0" w:color="9BC2E6"/>
              <w:left w:val="nil"/>
              <w:bottom w:val="single" w:sz="4" w:space="0" w:color="9BC2E6"/>
              <w:right w:val="nil"/>
            </w:tcBorders>
            <w:shd w:val="clear" w:color="DDEBF7" w:fill="DDEBF7"/>
            <w:noWrap/>
            <w:vAlign w:val="bottom"/>
            <w:hideMark/>
          </w:tcPr>
          <w:p w14:paraId="0D3742B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1C0610D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2FC1A73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33395E12"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SAGE_1L_Model</w:t>
            </w:r>
          </w:p>
        </w:tc>
      </w:tr>
      <w:tr w:rsidR="0021120F" w:rsidRPr="0021120F" w14:paraId="5E071E44"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73D19B3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1’844.99</w:t>
            </w:r>
          </w:p>
        </w:tc>
        <w:tc>
          <w:tcPr>
            <w:tcW w:w="940" w:type="dxa"/>
            <w:tcBorders>
              <w:top w:val="single" w:sz="4" w:space="0" w:color="9BC2E6"/>
              <w:left w:val="nil"/>
              <w:bottom w:val="single" w:sz="4" w:space="0" w:color="9BC2E6"/>
              <w:right w:val="nil"/>
            </w:tcBorders>
            <w:shd w:val="clear" w:color="auto" w:fill="auto"/>
            <w:noWrap/>
            <w:vAlign w:val="bottom"/>
            <w:hideMark/>
          </w:tcPr>
          <w:p w14:paraId="4B3C3DD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-32.00</w:t>
            </w:r>
          </w:p>
        </w:tc>
        <w:tc>
          <w:tcPr>
            <w:tcW w:w="880" w:type="dxa"/>
            <w:tcBorders>
              <w:top w:val="single" w:sz="4" w:space="0" w:color="9BC2E6"/>
              <w:left w:val="nil"/>
              <w:bottom w:val="single" w:sz="4" w:space="0" w:color="9BC2E6"/>
              <w:right w:val="nil"/>
            </w:tcBorders>
            <w:shd w:val="clear" w:color="auto" w:fill="auto"/>
            <w:noWrap/>
            <w:vAlign w:val="bottom"/>
            <w:hideMark/>
          </w:tcPr>
          <w:p w14:paraId="611CFEB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32</w:t>
            </w:r>
          </w:p>
        </w:tc>
        <w:tc>
          <w:tcPr>
            <w:tcW w:w="1063" w:type="dxa"/>
            <w:tcBorders>
              <w:top w:val="single" w:sz="4" w:space="0" w:color="9BC2E6"/>
              <w:left w:val="nil"/>
              <w:bottom w:val="single" w:sz="4" w:space="0" w:color="9BC2E6"/>
              <w:right w:val="nil"/>
            </w:tcBorders>
            <w:shd w:val="clear" w:color="auto" w:fill="auto"/>
            <w:noWrap/>
            <w:vAlign w:val="bottom"/>
            <w:hideMark/>
          </w:tcPr>
          <w:p w14:paraId="30640F9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09B5EEC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23968F4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62046798"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GAT_1L_4H_Model</w:t>
            </w:r>
          </w:p>
        </w:tc>
      </w:tr>
      <w:tr w:rsidR="00C52962" w:rsidRPr="0021120F" w14:paraId="19EA2D07"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5220EDB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3’374.62</w:t>
            </w:r>
          </w:p>
        </w:tc>
        <w:tc>
          <w:tcPr>
            <w:tcW w:w="940" w:type="dxa"/>
            <w:tcBorders>
              <w:top w:val="single" w:sz="4" w:space="0" w:color="9BC2E6"/>
              <w:left w:val="nil"/>
              <w:bottom w:val="single" w:sz="4" w:space="0" w:color="9BC2E6"/>
              <w:right w:val="nil"/>
            </w:tcBorders>
            <w:shd w:val="clear" w:color="DDEBF7" w:fill="DDEBF7"/>
            <w:noWrap/>
            <w:vAlign w:val="bottom"/>
            <w:hideMark/>
          </w:tcPr>
          <w:p w14:paraId="544B9B1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-30.00</w:t>
            </w:r>
          </w:p>
        </w:tc>
        <w:tc>
          <w:tcPr>
            <w:tcW w:w="880" w:type="dxa"/>
            <w:tcBorders>
              <w:top w:val="single" w:sz="4" w:space="0" w:color="9BC2E6"/>
              <w:left w:val="nil"/>
              <w:bottom w:val="single" w:sz="4" w:space="0" w:color="9BC2E6"/>
              <w:right w:val="nil"/>
            </w:tcBorders>
            <w:shd w:val="clear" w:color="DDEBF7" w:fill="DDEBF7"/>
            <w:noWrap/>
            <w:vAlign w:val="bottom"/>
            <w:hideMark/>
          </w:tcPr>
          <w:p w14:paraId="7389512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30</w:t>
            </w:r>
          </w:p>
        </w:tc>
        <w:tc>
          <w:tcPr>
            <w:tcW w:w="1063" w:type="dxa"/>
            <w:tcBorders>
              <w:top w:val="single" w:sz="4" w:space="0" w:color="9BC2E6"/>
              <w:left w:val="nil"/>
              <w:bottom w:val="single" w:sz="4" w:space="0" w:color="9BC2E6"/>
              <w:right w:val="nil"/>
            </w:tcBorders>
            <w:shd w:val="clear" w:color="DDEBF7" w:fill="DDEBF7"/>
            <w:noWrap/>
            <w:vAlign w:val="bottom"/>
            <w:hideMark/>
          </w:tcPr>
          <w:p w14:paraId="75FB9E9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5100A54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20D28B1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482DA39A"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GAT_2L_2H_Model</w:t>
            </w:r>
          </w:p>
        </w:tc>
      </w:tr>
      <w:tr w:rsidR="0021120F" w:rsidRPr="0021120F" w14:paraId="656D8CCC"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47CE367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811.02</w:t>
            </w:r>
          </w:p>
        </w:tc>
        <w:tc>
          <w:tcPr>
            <w:tcW w:w="940" w:type="dxa"/>
            <w:tcBorders>
              <w:top w:val="single" w:sz="4" w:space="0" w:color="9BC2E6"/>
              <w:left w:val="nil"/>
              <w:bottom w:val="single" w:sz="4" w:space="0" w:color="9BC2E6"/>
              <w:right w:val="nil"/>
            </w:tcBorders>
            <w:shd w:val="clear" w:color="auto" w:fill="auto"/>
            <w:noWrap/>
            <w:vAlign w:val="bottom"/>
            <w:hideMark/>
          </w:tcPr>
          <w:p w14:paraId="4D0C53A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-30.00</w:t>
            </w:r>
          </w:p>
        </w:tc>
        <w:tc>
          <w:tcPr>
            <w:tcW w:w="880" w:type="dxa"/>
            <w:tcBorders>
              <w:top w:val="single" w:sz="4" w:space="0" w:color="9BC2E6"/>
              <w:left w:val="nil"/>
              <w:bottom w:val="single" w:sz="4" w:space="0" w:color="9BC2E6"/>
              <w:right w:val="nil"/>
            </w:tcBorders>
            <w:shd w:val="clear" w:color="auto" w:fill="auto"/>
            <w:noWrap/>
            <w:vAlign w:val="bottom"/>
            <w:hideMark/>
          </w:tcPr>
          <w:p w14:paraId="6CF271D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30</w:t>
            </w:r>
          </w:p>
        </w:tc>
        <w:tc>
          <w:tcPr>
            <w:tcW w:w="1063" w:type="dxa"/>
            <w:tcBorders>
              <w:top w:val="single" w:sz="4" w:space="0" w:color="9BC2E6"/>
              <w:left w:val="nil"/>
              <w:bottom w:val="single" w:sz="4" w:space="0" w:color="9BC2E6"/>
              <w:right w:val="nil"/>
            </w:tcBorders>
            <w:shd w:val="clear" w:color="auto" w:fill="auto"/>
            <w:noWrap/>
            <w:vAlign w:val="bottom"/>
            <w:hideMark/>
          </w:tcPr>
          <w:p w14:paraId="2C05C06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73B25ED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1CEE60B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0001F055"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SAGE_1L_Model</w:t>
            </w:r>
          </w:p>
        </w:tc>
      </w:tr>
      <w:tr w:rsidR="00C52962" w:rsidRPr="0021120F" w14:paraId="1737D8DF"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36BF567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1’638.54</w:t>
            </w:r>
          </w:p>
        </w:tc>
        <w:tc>
          <w:tcPr>
            <w:tcW w:w="940" w:type="dxa"/>
            <w:tcBorders>
              <w:top w:val="single" w:sz="4" w:space="0" w:color="9BC2E6"/>
              <w:left w:val="nil"/>
              <w:bottom w:val="single" w:sz="4" w:space="0" w:color="9BC2E6"/>
              <w:right w:val="nil"/>
            </w:tcBorders>
            <w:shd w:val="clear" w:color="DDEBF7" w:fill="DDEBF7"/>
            <w:noWrap/>
            <w:vAlign w:val="bottom"/>
            <w:hideMark/>
          </w:tcPr>
          <w:p w14:paraId="6565BBB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-30.00</w:t>
            </w:r>
          </w:p>
        </w:tc>
        <w:tc>
          <w:tcPr>
            <w:tcW w:w="880" w:type="dxa"/>
            <w:tcBorders>
              <w:top w:val="single" w:sz="4" w:space="0" w:color="9BC2E6"/>
              <w:left w:val="nil"/>
              <w:bottom w:val="single" w:sz="4" w:space="0" w:color="9BC2E6"/>
              <w:right w:val="nil"/>
            </w:tcBorders>
            <w:shd w:val="clear" w:color="DDEBF7" w:fill="DDEBF7"/>
            <w:noWrap/>
            <w:vAlign w:val="bottom"/>
            <w:hideMark/>
          </w:tcPr>
          <w:p w14:paraId="0ADF788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30</w:t>
            </w:r>
          </w:p>
        </w:tc>
        <w:tc>
          <w:tcPr>
            <w:tcW w:w="1063" w:type="dxa"/>
            <w:tcBorders>
              <w:top w:val="single" w:sz="4" w:space="0" w:color="9BC2E6"/>
              <w:left w:val="nil"/>
              <w:bottom w:val="single" w:sz="4" w:space="0" w:color="9BC2E6"/>
              <w:right w:val="nil"/>
            </w:tcBorders>
            <w:shd w:val="clear" w:color="DDEBF7" w:fill="DDEBF7"/>
            <w:noWrap/>
            <w:vAlign w:val="bottom"/>
            <w:hideMark/>
          </w:tcPr>
          <w:p w14:paraId="3A1FC87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7059FC2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472C5C1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0BD576B6"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GAT_1L_1H_Model</w:t>
            </w:r>
          </w:p>
        </w:tc>
      </w:tr>
      <w:tr w:rsidR="0021120F" w:rsidRPr="0021120F" w14:paraId="18486F0C"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548791B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2’247.61</w:t>
            </w:r>
          </w:p>
        </w:tc>
        <w:tc>
          <w:tcPr>
            <w:tcW w:w="940" w:type="dxa"/>
            <w:tcBorders>
              <w:top w:val="single" w:sz="4" w:space="0" w:color="9BC2E6"/>
              <w:left w:val="nil"/>
              <w:bottom w:val="single" w:sz="4" w:space="0" w:color="9BC2E6"/>
              <w:right w:val="nil"/>
            </w:tcBorders>
            <w:shd w:val="clear" w:color="auto" w:fill="auto"/>
            <w:noWrap/>
            <w:vAlign w:val="bottom"/>
            <w:hideMark/>
          </w:tcPr>
          <w:p w14:paraId="6FED135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-29.02</w:t>
            </w:r>
          </w:p>
        </w:tc>
        <w:tc>
          <w:tcPr>
            <w:tcW w:w="880" w:type="dxa"/>
            <w:tcBorders>
              <w:top w:val="single" w:sz="4" w:space="0" w:color="9BC2E6"/>
              <w:left w:val="nil"/>
              <w:bottom w:val="single" w:sz="4" w:space="0" w:color="9BC2E6"/>
              <w:right w:val="nil"/>
            </w:tcBorders>
            <w:shd w:val="clear" w:color="auto" w:fill="auto"/>
            <w:noWrap/>
            <w:vAlign w:val="bottom"/>
            <w:hideMark/>
          </w:tcPr>
          <w:p w14:paraId="750C850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29</w:t>
            </w:r>
          </w:p>
        </w:tc>
        <w:tc>
          <w:tcPr>
            <w:tcW w:w="1063" w:type="dxa"/>
            <w:tcBorders>
              <w:top w:val="single" w:sz="4" w:space="0" w:color="9BC2E6"/>
              <w:left w:val="nil"/>
              <w:bottom w:val="single" w:sz="4" w:space="0" w:color="9BC2E6"/>
              <w:right w:val="nil"/>
            </w:tcBorders>
            <w:shd w:val="clear" w:color="auto" w:fill="auto"/>
            <w:noWrap/>
            <w:vAlign w:val="bottom"/>
            <w:hideMark/>
          </w:tcPr>
          <w:p w14:paraId="7C57C72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4E7F7E1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0C14A28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0EACDA89"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GAT_1L_4H_Model</w:t>
            </w:r>
          </w:p>
        </w:tc>
      </w:tr>
      <w:tr w:rsidR="00C52962" w:rsidRPr="0021120F" w14:paraId="34612C32"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2DD8D87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2’027.04</w:t>
            </w:r>
          </w:p>
        </w:tc>
        <w:tc>
          <w:tcPr>
            <w:tcW w:w="940" w:type="dxa"/>
            <w:tcBorders>
              <w:top w:val="single" w:sz="4" w:space="0" w:color="9BC2E6"/>
              <w:left w:val="nil"/>
              <w:bottom w:val="single" w:sz="4" w:space="0" w:color="9BC2E6"/>
              <w:right w:val="nil"/>
            </w:tcBorders>
            <w:shd w:val="clear" w:color="DDEBF7" w:fill="DDEBF7"/>
            <w:noWrap/>
            <w:vAlign w:val="bottom"/>
            <w:hideMark/>
          </w:tcPr>
          <w:p w14:paraId="72F4C3B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-27.64</w:t>
            </w:r>
          </w:p>
        </w:tc>
        <w:tc>
          <w:tcPr>
            <w:tcW w:w="880" w:type="dxa"/>
            <w:tcBorders>
              <w:top w:val="single" w:sz="4" w:space="0" w:color="9BC2E6"/>
              <w:left w:val="nil"/>
              <w:bottom w:val="single" w:sz="4" w:space="0" w:color="9BC2E6"/>
              <w:right w:val="nil"/>
            </w:tcBorders>
            <w:shd w:val="clear" w:color="DDEBF7" w:fill="DDEBF7"/>
            <w:noWrap/>
            <w:vAlign w:val="bottom"/>
            <w:hideMark/>
          </w:tcPr>
          <w:p w14:paraId="33051AB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28</w:t>
            </w:r>
          </w:p>
        </w:tc>
        <w:tc>
          <w:tcPr>
            <w:tcW w:w="1063" w:type="dxa"/>
            <w:tcBorders>
              <w:top w:val="single" w:sz="4" w:space="0" w:color="9BC2E6"/>
              <w:left w:val="nil"/>
              <w:bottom w:val="single" w:sz="4" w:space="0" w:color="9BC2E6"/>
              <w:right w:val="nil"/>
            </w:tcBorders>
            <w:shd w:val="clear" w:color="DDEBF7" w:fill="DDEBF7"/>
            <w:noWrap/>
            <w:vAlign w:val="bottom"/>
            <w:hideMark/>
          </w:tcPr>
          <w:p w14:paraId="65DE08F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120BA21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6355E71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718FCABA"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GAT_1L_2H_Model</w:t>
            </w:r>
          </w:p>
        </w:tc>
      </w:tr>
      <w:tr w:rsidR="0021120F" w:rsidRPr="0021120F" w14:paraId="29175919"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0EE93FE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1’170.61</w:t>
            </w:r>
          </w:p>
        </w:tc>
        <w:tc>
          <w:tcPr>
            <w:tcW w:w="940" w:type="dxa"/>
            <w:tcBorders>
              <w:top w:val="single" w:sz="4" w:space="0" w:color="9BC2E6"/>
              <w:left w:val="nil"/>
              <w:bottom w:val="single" w:sz="4" w:space="0" w:color="9BC2E6"/>
              <w:right w:val="nil"/>
            </w:tcBorders>
            <w:shd w:val="clear" w:color="auto" w:fill="auto"/>
            <w:noWrap/>
            <w:vAlign w:val="bottom"/>
            <w:hideMark/>
          </w:tcPr>
          <w:p w14:paraId="25461EB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-27.98</w:t>
            </w:r>
          </w:p>
        </w:tc>
        <w:tc>
          <w:tcPr>
            <w:tcW w:w="880" w:type="dxa"/>
            <w:tcBorders>
              <w:top w:val="single" w:sz="4" w:space="0" w:color="9BC2E6"/>
              <w:left w:val="nil"/>
              <w:bottom w:val="single" w:sz="4" w:space="0" w:color="9BC2E6"/>
              <w:right w:val="nil"/>
            </w:tcBorders>
            <w:shd w:val="clear" w:color="auto" w:fill="auto"/>
            <w:noWrap/>
            <w:vAlign w:val="bottom"/>
            <w:hideMark/>
          </w:tcPr>
          <w:p w14:paraId="0E1463F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28</w:t>
            </w:r>
          </w:p>
        </w:tc>
        <w:tc>
          <w:tcPr>
            <w:tcW w:w="1063" w:type="dxa"/>
            <w:tcBorders>
              <w:top w:val="single" w:sz="4" w:space="0" w:color="9BC2E6"/>
              <w:left w:val="nil"/>
              <w:bottom w:val="single" w:sz="4" w:space="0" w:color="9BC2E6"/>
              <w:right w:val="nil"/>
            </w:tcBorders>
            <w:shd w:val="clear" w:color="auto" w:fill="auto"/>
            <w:noWrap/>
            <w:vAlign w:val="bottom"/>
            <w:hideMark/>
          </w:tcPr>
          <w:p w14:paraId="3F4BB14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55DCD39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13AF6B0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4BA8E2F3"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GAT_1L_4H_Model</w:t>
            </w:r>
          </w:p>
        </w:tc>
      </w:tr>
      <w:tr w:rsidR="00C52962" w:rsidRPr="0021120F" w14:paraId="4681A315"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7FC1DF3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665.02</w:t>
            </w:r>
          </w:p>
        </w:tc>
        <w:tc>
          <w:tcPr>
            <w:tcW w:w="940" w:type="dxa"/>
            <w:tcBorders>
              <w:top w:val="single" w:sz="4" w:space="0" w:color="9BC2E6"/>
              <w:left w:val="nil"/>
              <w:bottom w:val="single" w:sz="4" w:space="0" w:color="9BC2E6"/>
              <w:right w:val="nil"/>
            </w:tcBorders>
            <w:shd w:val="clear" w:color="DDEBF7" w:fill="DDEBF7"/>
            <w:noWrap/>
            <w:vAlign w:val="bottom"/>
            <w:hideMark/>
          </w:tcPr>
          <w:p w14:paraId="4B9DE1C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-26.00</w:t>
            </w:r>
          </w:p>
        </w:tc>
        <w:tc>
          <w:tcPr>
            <w:tcW w:w="880" w:type="dxa"/>
            <w:tcBorders>
              <w:top w:val="single" w:sz="4" w:space="0" w:color="9BC2E6"/>
              <w:left w:val="nil"/>
              <w:bottom w:val="single" w:sz="4" w:space="0" w:color="9BC2E6"/>
              <w:right w:val="nil"/>
            </w:tcBorders>
            <w:shd w:val="clear" w:color="DDEBF7" w:fill="DDEBF7"/>
            <w:noWrap/>
            <w:vAlign w:val="bottom"/>
            <w:hideMark/>
          </w:tcPr>
          <w:p w14:paraId="02EA84C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26</w:t>
            </w:r>
          </w:p>
        </w:tc>
        <w:tc>
          <w:tcPr>
            <w:tcW w:w="1063" w:type="dxa"/>
            <w:tcBorders>
              <w:top w:val="single" w:sz="4" w:space="0" w:color="9BC2E6"/>
              <w:left w:val="nil"/>
              <w:bottom w:val="single" w:sz="4" w:space="0" w:color="9BC2E6"/>
              <w:right w:val="nil"/>
            </w:tcBorders>
            <w:shd w:val="clear" w:color="DDEBF7" w:fill="DDEBF7"/>
            <w:noWrap/>
            <w:vAlign w:val="bottom"/>
            <w:hideMark/>
          </w:tcPr>
          <w:p w14:paraId="79F3993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11496FD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4954063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37800D0E"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GCN_1L_Model</w:t>
            </w:r>
          </w:p>
        </w:tc>
      </w:tr>
      <w:tr w:rsidR="0021120F" w:rsidRPr="0021120F" w14:paraId="17D1BE43"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765A440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927.90</w:t>
            </w:r>
          </w:p>
        </w:tc>
        <w:tc>
          <w:tcPr>
            <w:tcW w:w="940" w:type="dxa"/>
            <w:tcBorders>
              <w:top w:val="single" w:sz="4" w:space="0" w:color="9BC2E6"/>
              <w:left w:val="nil"/>
              <w:bottom w:val="single" w:sz="4" w:space="0" w:color="9BC2E6"/>
              <w:right w:val="nil"/>
            </w:tcBorders>
            <w:shd w:val="clear" w:color="auto" w:fill="auto"/>
            <w:noWrap/>
            <w:vAlign w:val="bottom"/>
            <w:hideMark/>
          </w:tcPr>
          <w:p w14:paraId="7FF0B3D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-25.63</w:t>
            </w:r>
          </w:p>
        </w:tc>
        <w:tc>
          <w:tcPr>
            <w:tcW w:w="880" w:type="dxa"/>
            <w:tcBorders>
              <w:top w:val="single" w:sz="4" w:space="0" w:color="9BC2E6"/>
              <w:left w:val="nil"/>
              <w:bottom w:val="single" w:sz="4" w:space="0" w:color="9BC2E6"/>
              <w:right w:val="nil"/>
            </w:tcBorders>
            <w:shd w:val="clear" w:color="auto" w:fill="auto"/>
            <w:noWrap/>
            <w:vAlign w:val="bottom"/>
            <w:hideMark/>
          </w:tcPr>
          <w:p w14:paraId="5030C76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26</w:t>
            </w:r>
          </w:p>
        </w:tc>
        <w:tc>
          <w:tcPr>
            <w:tcW w:w="1063" w:type="dxa"/>
            <w:tcBorders>
              <w:top w:val="single" w:sz="4" w:space="0" w:color="9BC2E6"/>
              <w:left w:val="nil"/>
              <w:bottom w:val="single" w:sz="4" w:space="0" w:color="9BC2E6"/>
              <w:right w:val="nil"/>
            </w:tcBorders>
            <w:shd w:val="clear" w:color="auto" w:fill="auto"/>
            <w:noWrap/>
            <w:vAlign w:val="bottom"/>
            <w:hideMark/>
          </w:tcPr>
          <w:p w14:paraId="7A5DA09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74E69E3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4E508A6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02DA9D50"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SAGE_1L_Model</w:t>
            </w:r>
          </w:p>
        </w:tc>
      </w:tr>
      <w:tr w:rsidR="00C52962" w:rsidRPr="0021120F" w14:paraId="2D35E10C"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647CCCA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681.80</w:t>
            </w:r>
          </w:p>
        </w:tc>
        <w:tc>
          <w:tcPr>
            <w:tcW w:w="940" w:type="dxa"/>
            <w:tcBorders>
              <w:top w:val="single" w:sz="4" w:space="0" w:color="9BC2E6"/>
              <w:left w:val="nil"/>
              <w:bottom w:val="single" w:sz="4" w:space="0" w:color="9BC2E6"/>
              <w:right w:val="nil"/>
            </w:tcBorders>
            <w:shd w:val="clear" w:color="DDEBF7" w:fill="DDEBF7"/>
            <w:noWrap/>
            <w:vAlign w:val="bottom"/>
            <w:hideMark/>
          </w:tcPr>
          <w:p w14:paraId="22C4425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-23.00</w:t>
            </w:r>
          </w:p>
        </w:tc>
        <w:tc>
          <w:tcPr>
            <w:tcW w:w="880" w:type="dxa"/>
            <w:tcBorders>
              <w:top w:val="single" w:sz="4" w:space="0" w:color="9BC2E6"/>
              <w:left w:val="nil"/>
              <w:bottom w:val="single" w:sz="4" w:space="0" w:color="9BC2E6"/>
              <w:right w:val="nil"/>
            </w:tcBorders>
            <w:shd w:val="clear" w:color="DDEBF7" w:fill="DDEBF7"/>
            <w:noWrap/>
            <w:vAlign w:val="bottom"/>
            <w:hideMark/>
          </w:tcPr>
          <w:p w14:paraId="5E31E05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23</w:t>
            </w:r>
          </w:p>
        </w:tc>
        <w:tc>
          <w:tcPr>
            <w:tcW w:w="1063" w:type="dxa"/>
            <w:tcBorders>
              <w:top w:val="single" w:sz="4" w:space="0" w:color="9BC2E6"/>
              <w:left w:val="nil"/>
              <w:bottom w:val="single" w:sz="4" w:space="0" w:color="9BC2E6"/>
              <w:right w:val="nil"/>
            </w:tcBorders>
            <w:shd w:val="clear" w:color="DDEBF7" w:fill="DDEBF7"/>
            <w:noWrap/>
            <w:vAlign w:val="bottom"/>
            <w:hideMark/>
          </w:tcPr>
          <w:p w14:paraId="3A794B0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5A40B71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7FBDD6B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30E3C629"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GCN_1L_Model</w:t>
            </w:r>
          </w:p>
        </w:tc>
      </w:tr>
      <w:tr w:rsidR="0021120F" w:rsidRPr="0021120F" w14:paraId="15733E33"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07074E2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65.16</w:t>
            </w:r>
          </w:p>
        </w:tc>
        <w:tc>
          <w:tcPr>
            <w:tcW w:w="940" w:type="dxa"/>
            <w:tcBorders>
              <w:top w:val="single" w:sz="4" w:space="0" w:color="9BC2E6"/>
              <w:left w:val="nil"/>
              <w:bottom w:val="single" w:sz="4" w:space="0" w:color="9BC2E6"/>
              <w:right w:val="nil"/>
            </w:tcBorders>
            <w:shd w:val="clear" w:color="auto" w:fill="auto"/>
            <w:noWrap/>
            <w:vAlign w:val="bottom"/>
            <w:hideMark/>
          </w:tcPr>
          <w:p w14:paraId="3E4DB18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-21.98</w:t>
            </w:r>
          </w:p>
        </w:tc>
        <w:tc>
          <w:tcPr>
            <w:tcW w:w="880" w:type="dxa"/>
            <w:tcBorders>
              <w:top w:val="single" w:sz="4" w:space="0" w:color="9BC2E6"/>
              <w:left w:val="nil"/>
              <w:bottom w:val="single" w:sz="4" w:space="0" w:color="9BC2E6"/>
              <w:right w:val="nil"/>
            </w:tcBorders>
            <w:shd w:val="clear" w:color="auto" w:fill="auto"/>
            <w:noWrap/>
            <w:vAlign w:val="bottom"/>
            <w:hideMark/>
          </w:tcPr>
          <w:p w14:paraId="45A0DBA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22</w:t>
            </w:r>
          </w:p>
        </w:tc>
        <w:tc>
          <w:tcPr>
            <w:tcW w:w="1063" w:type="dxa"/>
            <w:tcBorders>
              <w:top w:val="single" w:sz="4" w:space="0" w:color="9BC2E6"/>
              <w:left w:val="nil"/>
              <w:bottom w:val="single" w:sz="4" w:space="0" w:color="9BC2E6"/>
              <w:right w:val="nil"/>
            </w:tcBorders>
            <w:shd w:val="clear" w:color="auto" w:fill="auto"/>
            <w:noWrap/>
            <w:vAlign w:val="bottom"/>
            <w:hideMark/>
          </w:tcPr>
          <w:p w14:paraId="4716FA9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579969A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3376CE8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6FDD3CD2"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C52962" w:rsidRPr="0021120F" w14:paraId="2A902F8D"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0125F26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712.94</w:t>
            </w:r>
          </w:p>
        </w:tc>
        <w:tc>
          <w:tcPr>
            <w:tcW w:w="940" w:type="dxa"/>
            <w:tcBorders>
              <w:top w:val="single" w:sz="4" w:space="0" w:color="9BC2E6"/>
              <w:left w:val="nil"/>
              <w:bottom w:val="single" w:sz="4" w:space="0" w:color="9BC2E6"/>
              <w:right w:val="nil"/>
            </w:tcBorders>
            <w:shd w:val="clear" w:color="DDEBF7" w:fill="DDEBF7"/>
            <w:noWrap/>
            <w:vAlign w:val="bottom"/>
            <w:hideMark/>
          </w:tcPr>
          <w:p w14:paraId="27D07AD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-21.60</w:t>
            </w:r>
          </w:p>
        </w:tc>
        <w:tc>
          <w:tcPr>
            <w:tcW w:w="880" w:type="dxa"/>
            <w:tcBorders>
              <w:top w:val="single" w:sz="4" w:space="0" w:color="9BC2E6"/>
              <w:left w:val="nil"/>
              <w:bottom w:val="single" w:sz="4" w:space="0" w:color="9BC2E6"/>
              <w:right w:val="nil"/>
            </w:tcBorders>
            <w:shd w:val="clear" w:color="DDEBF7" w:fill="DDEBF7"/>
            <w:noWrap/>
            <w:vAlign w:val="bottom"/>
            <w:hideMark/>
          </w:tcPr>
          <w:p w14:paraId="04061AE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22</w:t>
            </w:r>
          </w:p>
        </w:tc>
        <w:tc>
          <w:tcPr>
            <w:tcW w:w="1063" w:type="dxa"/>
            <w:tcBorders>
              <w:top w:val="single" w:sz="4" w:space="0" w:color="9BC2E6"/>
              <w:left w:val="nil"/>
              <w:bottom w:val="single" w:sz="4" w:space="0" w:color="9BC2E6"/>
              <w:right w:val="nil"/>
            </w:tcBorders>
            <w:shd w:val="clear" w:color="DDEBF7" w:fill="DDEBF7"/>
            <w:noWrap/>
            <w:vAlign w:val="bottom"/>
            <w:hideMark/>
          </w:tcPr>
          <w:p w14:paraId="79439C4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31CF050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6E00CCC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2FBE174A"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GCN_1L_Model</w:t>
            </w:r>
          </w:p>
        </w:tc>
      </w:tr>
      <w:tr w:rsidR="0021120F" w:rsidRPr="0021120F" w14:paraId="33951237"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787CFA8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385.79</w:t>
            </w:r>
          </w:p>
        </w:tc>
        <w:tc>
          <w:tcPr>
            <w:tcW w:w="940" w:type="dxa"/>
            <w:tcBorders>
              <w:top w:val="single" w:sz="4" w:space="0" w:color="9BC2E6"/>
              <w:left w:val="nil"/>
              <w:bottom w:val="single" w:sz="4" w:space="0" w:color="9BC2E6"/>
              <w:right w:val="nil"/>
            </w:tcBorders>
            <w:shd w:val="clear" w:color="auto" w:fill="auto"/>
            <w:noWrap/>
            <w:vAlign w:val="bottom"/>
            <w:hideMark/>
          </w:tcPr>
          <w:p w14:paraId="6DA30F3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-21.99</w:t>
            </w:r>
          </w:p>
        </w:tc>
        <w:tc>
          <w:tcPr>
            <w:tcW w:w="880" w:type="dxa"/>
            <w:tcBorders>
              <w:top w:val="single" w:sz="4" w:space="0" w:color="9BC2E6"/>
              <w:left w:val="nil"/>
              <w:bottom w:val="single" w:sz="4" w:space="0" w:color="9BC2E6"/>
              <w:right w:val="nil"/>
            </w:tcBorders>
            <w:shd w:val="clear" w:color="auto" w:fill="auto"/>
            <w:noWrap/>
            <w:vAlign w:val="bottom"/>
            <w:hideMark/>
          </w:tcPr>
          <w:p w14:paraId="238C720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22</w:t>
            </w:r>
          </w:p>
        </w:tc>
        <w:tc>
          <w:tcPr>
            <w:tcW w:w="1063" w:type="dxa"/>
            <w:tcBorders>
              <w:top w:val="single" w:sz="4" w:space="0" w:color="9BC2E6"/>
              <w:left w:val="nil"/>
              <w:bottom w:val="single" w:sz="4" w:space="0" w:color="9BC2E6"/>
              <w:right w:val="nil"/>
            </w:tcBorders>
            <w:shd w:val="clear" w:color="auto" w:fill="auto"/>
            <w:noWrap/>
            <w:vAlign w:val="bottom"/>
            <w:hideMark/>
          </w:tcPr>
          <w:p w14:paraId="5E001CE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4562F03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7FA63D5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278BA711"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GAT_1L_2H_Model</w:t>
            </w:r>
          </w:p>
        </w:tc>
      </w:tr>
      <w:tr w:rsidR="00C52962" w:rsidRPr="0021120F" w14:paraId="59BE779C"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78E8960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2’015.45</w:t>
            </w:r>
          </w:p>
        </w:tc>
        <w:tc>
          <w:tcPr>
            <w:tcW w:w="940" w:type="dxa"/>
            <w:tcBorders>
              <w:top w:val="single" w:sz="4" w:space="0" w:color="9BC2E6"/>
              <w:left w:val="nil"/>
              <w:bottom w:val="single" w:sz="4" w:space="0" w:color="9BC2E6"/>
              <w:right w:val="nil"/>
            </w:tcBorders>
            <w:shd w:val="clear" w:color="DDEBF7" w:fill="DDEBF7"/>
            <w:noWrap/>
            <w:vAlign w:val="bottom"/>
            <w:hideMark/>
          </w:tcPr>
          <w:p w14:paraId="0DD17B4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-22.24</w:t>
            </w:r>
          </w:p>
        </w:tc>
        <w:tc>
          <w:tcPr>
            <w:tcW w:w="880" w:type="dxa"/>
            <w:tcBorders>
              <w:top w:val="single" w:sz="4" w:space="0" w:color="9BC2E6"/>
              <w:left w:val="nil"/>
              <w:bottom w:val="single" w:sz="4" w:space="0" w:color="9BC2E6"/>
              <w:right w:val="nil"/>
            </w:tcBorders>
            <w:shd w:val="clear" w:color="DDEBF7" w:fill="DDEBF7"/>
            <w:noWrap/>
            <w:vAlign w:val="bottom"/>
            <w:hideMark/>
          </w:tcPr>
          <w:p w14:paraId="3872B40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22</w:t>
            </w:r>
          </w:p>
        </w:tc>
        <w:tc>
          <w:tcPr>
            <w:tcW w:w="1063" w:type="dxa"/>
            <w:tcBorders>
              <w:top w:val="single" w:sz="4" w:space="0" w:color="9BC2E6"/>
              <w:left w:val="nil"/>
              <w:bottom w:val="single" w:sz="4" w:space="0" w:color="9BC2E6"/>
              <w:right w:val="nil"/>
            </w:tcBorders>
            <w:shd w:val="clear" w:color="DDEBF7" w:fill="DDEBF7"/>
            <w:noWrap/>
            <w:vAlign w:val="bottom"/>
            <w:hideMark/>
          </w:tcPr>
          <w:p w14:paraId="237024B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203E3E1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0EE1445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730674DF"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GAT_1L_2H_Model</w:t>
            </w:r>
          </w:p>
        </w:tc>
      </w:tr>
      <w:tr w:rsidR="0021120F" w:rsidRPr="0021120F" w14:paraId="31560183"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7AFF8B6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197.74</w:t>
            </w:r>
          </w:p>
        </w:tc>
        <w:tc>
          <w:tcPr>
            <w:tcW w:w="940" w:type="dxa"/>
            <w:tcBorders>
              <w:top w:val="single" w:sz="4" w:space="0" w:color="9BC2E6"/>
              <w:left w:val="nil"/>
              <w:bottom w:val="single" w:sz="4" w:space="0" w:color="9BC2E6"/>
              <w:right w:val="nil"/>
            </w:tcBorders>
            <w:shd w:val="clear" w:color="auto" w:fill="auto"/>
            <w:noWrap/>
            <w:vAlign w:val="bottom"/>
            <w:hideMark/>
          </w:tcPr>
          <w:p w14:paraId="38934E8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-20.98</w:t>
            </w:r>
          </w:p>
        </w:tc>
        <w:tc>
          <w:tcPr>
            <w:tcW w:w="880" w:type="dxa"/>
            <w:tcBorders>
              <w:top w:val="single" w:sz="4" w:space="0" w:color="9BC2E6"/>
              <w:left w:val="nil"/>
              <w:bottom w:val="single" w:sz="4" w:space="0" w:color="9BC2E6"/>
              <w:right w:val="nil"/>
            </w:tcBorders>
            <w:shd w:val="clear" w:color="auto" w:fill="auto"/>
            <w:noWrap/>
            <w:vAlign w:val="bottom"/>
            <w:hideMark/>
          </w:tcPr>
          <w:p w14:paraId="06374FF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21</w:t>
            </w:r>
          </w:p>
        </w:tc>
        <w:tc>
          <w:tcPr>
            <w:tcW w:w="1063" w:type="dxa"/>
            <w:tcBorders>
              <w:top w:val="single" w:sz="4" w:space="0" w:color="9BC2E6"/>
              <w:left w:val="nil"/>
              <w:bottom w:val="single" w:sz="4" w:space="0" w:color="9BC2E6"/>
              <w:right w:val="nil"/>
            </w:tcBorders>
            <w:shd w:val="clear" w:color="auto" w:fill="auto"/>
            <w:noWrap/>
            <w:vAlign w:val="bottom"/>
            <w:hideMark/>
          </w:tcPr>
          <w:p w14:paraId="13031A1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790D6F2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136EE45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203BCDE1"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SAGE_1L_Model</w:t>
            </w:r>
          </w:p>
        </w:tc>
      </w:tr>
      <w:tr w:rsidR="00C52962" w:rsidRPr="0021120F" w14:paraId="239FADF8"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4B84D11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754.22</w:t>
            </w:r>
          </w:p>
        </w:tc>
        <w:tc>
          <w:tcPr>
            <w:tcW w:w="940" w:type="dxa"/>
            <w:tcBorders>
              <w:top w:val="single" w:sz="4" w:space="0" w:color="9BC2E6"/>
              <w:left w:val="nil"/>
              <w:bottom w:val="single" w:sz="4" w:space="0" w:color="9BC2E6"/>
              <w:right w:val="nil"/>
            </w:tcBorders>
            <w:shd w:val="clear" w:color="DDEBF7" w:fill="DDEBF7"/>
            <w:noWrap/>
            <w:vAlign w:val="bottom"/>
            <w:hideMark/>
          </w:tcPr>
          <w:p w14:paraId="4156124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-20.97</w:t>
            </w:r>
          </w:p>
        </w:tc>
        <w:tc>
          <w:tcPr>
            <w:tcW w:w="880" w:type="dxa"/>
            <w:tcBorders>
              <w:top w:val="single" w:sz="4" w:space="0" w:color="9BC2E6"/>
              <w:left w:val="nil"/>
              <w:bottom w:val="single" w:sz="4" w:space="0" w:color="9BC2E6"/>
              <w:right w:val="nil"/>
            </w:tcBorders>
            <w:shd w:val="clear" w:color="DDEBF7" w:fill="DDEBF7"/>
            <w:noWrap/>
            <w:vAlign w:val="bottom"/>
            <w:hideMark/>
          </w:tcPr>
          <w:p w14:paraId="1E0927F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21</w:t>
            </w:r>
          </w:p>
        </w:tc>
        <w:tc>
          <w:tcPr>
            <w:tcW w:w="1063" w:type="dxa"/>
            <w:tcBorders>
              <w:top w:val="single" w:sz="4" w:space="0" w:color="9BC2E6"/>
              <w:left w:val="nil"/>
              <w:bottom w:val="single" w:sz="4" w:space="0" w:color="9BC2E6"/>
              <w:right w:val="nil"/>
            </w:tcBorders>
            <w:shd w:val="clear" w:color="DDEBF7" w:fill="DDEBF7"/>
            <w:noWrap/>
            <w:vAlign w:val="bottom"/>
            <w:hideMark/>
          </w:tcPr>
          <w:p w14:paraId="604EB1E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460AD05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27E77E0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76D9FBD9"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GAT_1L_2H_Model</w:t>
            </w:r>
          </w:p>
        </w:tc>
      </w:tr>
      <w:tr w:rsidR="0021120F" w:rsidRPr="0021120F" w14:paraId="2443FA0D"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3FE1B99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832.98</w:t>
            </w:r>
          </w:p>
        </w:tc>
        <w:tc>
          <w:tcPr>
            <w:tcW w:w="940" w:type="dxa"/>
            <w:tcBorders>
              <w:top w:val="single" w:sz="4" w:space="0" w:color="9BC2E6"/>
              <w:left w:val="nil"/>
              <w:bottom w:val="single" w:sz="4" w:space="0" w:color="9BC2E6"/>
              <w:right w:val="nil"/>
            </w:tcBorders>
            <w:shd w:val="clear" w:color="auto" w:fill="auto"/>
            <w:noWrap/>
            <w:vAlign w:val="bottom"/>
            <w:hideMark/>
          </w:tcPr>
          <w:p w14:paraId="5198CB8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-19.00</w:t>
            </w:r>
          </w:p>
        </w:tc>
        <w:tc>
          <w:tcPr>
            <w:tcW w:w="880" w:type="dxa"/>
            <w:tcBorders>
              <w:top w:val="single" w:sz="4" w:space="0" w:color="9BC2E6"/>
              <w:left w:val="nil"/>
              <w:bottom w:val="single" w:sz="4" w:space="0" w:color="9BC2E6"/>
              <w:right w:val="nil"/>
            </w:tcBorders>
            <w:shd w:val="clear" w:color="auto" w:fill="auto"/>
            <w:noWrap/>
            <w:vAlign w:val="bottom"/>
            <w:hideMark/>
          </w:tcPr>
          <w:p w14:paraId="6DC53B2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19</w:t>
            </w:r>
          </w:p>
        </w:tc>
        <w:tc>
          <w:tcPr>
            <w:tcW w:w="1063" w:type="dxa"/>
            <w:tcBorders>
              <w:top w:val="single" w:sz="4" w:space="0" w:color="9BC2E6"/>
              <w:left w:val="nil"/>
              <w:bottom w:val="single" w:sz="4" w:space="0" w:color="9BC2E6"/>
              <w:right w:val="nil"/>
            </w:tcBorders>
            <w:shd w:val="clear" w:color="auto" w:fill="auto"/>
            <w:noWrap/>
            <w:vAlign w:val="bottom"/>
            <w:hideMark/>
          </w:tcPr>
          <w:p w14:paraId="427A649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6C70C0A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3C9BA66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3A4C82D5"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GCN_2L_Model</w:t>
            </w:r>
          </w:p>
        </w:tc>
      </w:tr>
      <w:tr w:rsidR="00C52962" w:rsidRPr="0021120F" w14:paraId="0D939699"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5EDC81F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1’567.30</w:t>
            </w:r>
          </w:p>
        </w:tc>
        <w:tc>
          <w:tcPr>
            <w:tcW w:w="940" w:type="dxa"/>
            <w:tcBorders>
              <w:top w:val="single" w:sz="4" w:space="0" w:color="9BC2E6"/>
              <w:left w:val="nil"/>
              <w:bottom w:val="single" w:sz="4" w:space="0" w:color="9BC2E6"/>
              <w:right w:val="nil"/>
            </w:tcBorders>
            <w:shd w:val="clear" w:color="DDEBF7" w:fill="DDEBF7"/>
            <w:noWrap/>
            <w:vAlign w:val="bottom"/>
            <w:hideMark/>
          </w:tcPr>
          <w:p w14:paraId="4C71BD6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-18.75</w:t>
            </w:r>
          </w:p>
        </w:tc>
        <w:tc>
          <w:tcPr>
            <w:tcW w:w="880" w:type="dxa"/>
            <w:tcBorders>
              <w:top w:val="single" w:sz="4" w:space="0" w:color="9BC2E6"/>
              <w:left w:val="nil"/>
              <w:bottom w:val="single" w:sz="4" w:space="0" w:color="9BC2E6"/>
              <w:right w:val="nil"/>
            </w:tcBorders>
            <w:shd w:val="clear" w:color="DDEBF7" w:fill="DDEBF7"/>
            <w:noWrap/>
            <w:vAlign w:val="bottom"/>
            <w:hideMark/>
          </w:tcPr>
          <w:p w14:paraId="427B59B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19</w:t>
            </w:r>
          </w:p>
        </w:tc>
        <w:tc>
          <w:tcPr>
            <w:tcW w:w="1063" w:type="dxa"/>
            <w:tcBorders>
              <w:top w:val="single" w:sz="4" w:space="0" w:color="9BC2E6"/>
              <w:left w:val="nil"/>
              <w:bottom w:val="single" w:sz="4" w:space="0" w:color="9BC2E6"/>
              <w:right w:val="nil"/>
            </w:tcBorders>
            <w:shd w:val="clear" w:color="DDEBF7" w:fill="DDEBF7"/>
            <w:noWrap/>
            <w:vAlign w:val="bottom"/>
            <w:hideMark/>
          </w:tcPr>
          <w:p w14:paraId="112D26F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0C3C534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0154AA1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280CC94F"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GAT_1L_1H_Model</w:t>
            </w:r>
          </w:p>
        </w:tc>
      </w:tr>
      <w:tr w:rsidR="0021120F" w:rsidRPr="0021120F" w14:paraId="0450F6DD"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720521B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817.96</w:t>
            </w:r>
          </w:p>
        </w:tc>
        <w:tc>
          <w:tcPr>
            <w:tcW w:w="940" w:type="dxa"/>
            <w:tcBorders>
              <w:top w:val="single" w:sz="4" w:space="0" w:color="9BC2E6"/>
              <w:left w:val="nil"/>
              <w:bottom w:val="single" w:sz="4" w:space="0" w:color="9BC2E6"/>
              <w:right w:val="nil"/>
            </w:tcBorders>
            <w:shd w:val="clear" w:color="auto" w:fill="auto"/>
            <w:noWrap/>
            <w:vAlign w:val="bottom"/>
            <w:hideMark/>
          </w:tcPr>
          <w:p w14:paraId="49EB5F8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-18.00</w:t>
            </w:r>
          </w:p>
        </w:tc>
        <w:tc>
          <w:tcPr>
            <w:tcW w:w="880" w:type="dxa"/>
            <w:tcBorders>
              <w:top w:val="single" w:sz="4" w:space="0" w:color="9BC2E6"/>
              <w:left w:val="nil"/>
              <w:bottom w:val="single" w:sz="4" w:space="0" w:color="9BC2E6"/>
              <w:right w:val="nil"/>
            </w:tcBorders>
            <w:shd w:val="clear" w:color="auto" w:fill="auto"/>
            <w:noWrap/>
            <w:vAlign w:val="bottom"/>
            <w:hideMark/>
          </w:tcPr>
          <w:p w14:paraId="65BCB1C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18</w:t>
            </w:r>
          </w:p>
        </w:tc>
        <w:tc>
          <w:tcPr>
            <w:tcW w:w="1063" w:type="dxa"/>
            <w:tcBorders>
              <w:top w:val="single" w:sz="4" w:space="0" w:color="9BC2E6"/>
              <w:left w:val="nil"/>
              <w:bottom w:val="single" w:sz="4" w:space="0" w:color="9BC2E6"/>
              <w:right w:val="nil"/>
            </w:tcBorders>
            <w:shd w:val="clear" w:color="auto" w:fill="auto"/>
            <w:noWrap/>
            <w:vAlign w:val="bottom"/>
            <w:hideMark/>
          </w:tcPr>
          <w:p w14:paraId="12FE1E0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39D2C57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65EF292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230B51E1"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GCN_2L_Model</w:t>
            </w:r>
          </w:p>
        </w:tc>
      </w:tr>
      <w:tr w:rsidR="00C52962" w:rsidRPr="0021120F" w14:paraId="227C21B3"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311B32C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659.02</w:t>
            </w:r>
          </w:p>
        </w:tc>
        <w:tc>
          <w:tcPr>
            <w:tcW w:w="940" w:type="dxa"/>
            <w:tcBorders>
              <w:top w:val="single" w:sz="4" w:space="0" w:color="9BC2E6"/>
              <w:left w:val="nil"/>
              <w:bottom w:val="single" w:sz="4" w:space="0" w:color="9BC2E6"/>
              <w:right w:val="nil"/>
            </w:tcBorders>
            <w:shd w:val="clear" w:color="DDEBF7" w:fill="DDEBF7"/>
            <w:noWrap/>
            <w:vAlign w:val="bottom"/>
            <w:hideMark/>
          </w:tcPr>
          <w:p w14:paraId="7B77185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-18.00</w:t>
            </w:r>
          </w:p>
        </w:tc>
        <w:tc>
          <w:tcPr>
            <w:tcW w:w="880" w:type="dxa"/>
            <w:tcBorders>
              <w:top w:val="single" w:sz="4" w:space="0" w:color="9BC2E6"/>
              <w:left w:val="nil"/>
              <w:bottom w:val="single" w:sz="4" w:space="0" w:color="9BC2E6"/>
              <w:right w:val="nil"/>
            </w:tcBorders>
            <w:shd w:val="clear" w:color="DDEBF7" w:fill="DDEBF7"/>
            <w:noWrap/>
            <w:vAlign w:val="bottom"/>
            <w:hideMark/>
          </w:tcPr>
          <w:p w14:paraId="22ED8F9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18</w:t>
            </w:r>
          </w:p>
        </w:tc>
        <w:tc>
          <w:tcPr>
            <w:tcW w:w="1063" w:type="dxa"/>
            <w:tcBorders>
              <w:top w:val="single" w:sz="4" w:space="0" w:color="9BC2E6"/>
              <w:left w:val="nil"/>
              <w:bottom w:val="single" w:sz="4" w:space="0" w:color="9BC2E6"/>
              <w:right w:val="nil"/>
            </w:tcBorders>
            <w:shd w:val="clear" w:color="DDEBF7" w:fill="DDEBF7"/>
            <w:noWrap/>
            <w:vAlign w:val="bottom"/>
            <w:hideMark/>
          </w:tcPr>
          <w:p w14:paraId="0EAB0A9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52C2488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02653EA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012278AC"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GCN_1L_Model</w:t>
            </w:r>
          </w:p>
        </w:tc>
      </w:tr>
      <w:tr w:rsidR="0021120F" w:rsidRPr="0021120F" w14:paraId="1DE73595"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0F2597E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849.52</w:t>
            </w:r>
          </w:p>
        </w:tc>
        <w:tc>
          <w:tcPr>
            <w:tcW w:w="940" w:type="dxa"/>
            <w:tcBorders>
              <w:top w:val="single" w:sz="4" w:space="0" w:color="9BC2E6"/>
              <w:left w:val="nil"/>
              <w:bottom w:val="single" w:sz="4" w:space="0" w:color="9BC2E6"/>
              <w:right w:val="nil"/>
            </w:tcBorders>
            <w:shd w:val="clear" w:color="auto" w:fill="auto"/>
            <w:noWrap/>
            <w:vAlign w:val="bottom"/>
            <w:hideMark/>
          </w:tcPr>
          <w:p w14:paraId="304060D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-16.99</w:t>
            </w:r>
          </w:p>
        </w:tc>
        <w:tc>
          <w:tcPr>
            <w:tcW w:w="880" w:type="dxa"/>
            <w:tcBorders>
              <w:top w:val="single" w:sz="4" w:space="0" w:color="9BC2E6"/>
              <w:left w:val="nil"/>
              <w:bottom w:val="single" w:sz="4" w:space="0" w:color="9BC2E6"/>
              <w:right w:val="nil"/>
            </w:tcBorders>
            <w:shd w:val="clear" w:color="auto" w:fill="auto"/>
            <w:noWrap/>
            <w:vAlign w:val="bottom"/>
            <w:hideMark/>
          </w:tcPr>
          <w:p w14:paraId="30D05FA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17</w:t>
            </w:r>
          </w:p>
        </w:tc>
        <w:tc>
          <w:tcPr>
            <w:tcW w:w="1063" w:type="dxa"/>
            <w:tcBorders>
              <w:top w:val="single" w:sz="4" w:space="0" w:color="9BC2E6"/>
              <w:left w:val="nil"/>
              <w:bottom w:val="single" w:sz="4" w:space="0" w:color="9BC2E6"/>
              <w:right w:val="nil"/>
            </w:tcBorders>
            <w:shd w:val="clear" w:color="auto" w:fill="auto"/>
            <w:noWrap/>
            <w:vAlign w:val="bottom"/>
            <w:hideMark/>
          </w:tcPr>
          <w:p w14:paraId="44F3553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4617F2C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1FC8D63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76CFD339"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GCN_2L_Model</w:t>
            </w:r>
          </w:p>
        </w:tc>
      </w:tr>
      <w:tr w:rsidR="00C52962" w:rsidRPr="0021120F" w14:paraId="0956BC0F"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49FF62F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788.98</w:t>
            </w:r>
          </w:p>
        </w:tc>
        <w:tc>
          <w:tcPr>
            <w:tcW w:w="940" w:type="dxa"/>
            <w:tcBorders>
              <w:top w:val="single" w:sz="4" w:space="0" w:color="9BC2E6"/>
              <w:left w:val="nil"/>
              <w:bottom w:val="single" w:sz="4" w:space="0" w:color="9BC2E6"/>
              <w:right w:val="nil"/>
            </w:tcBorders>
            <w:shd w:val="clear" w:color="DDEBF7" w:fill="DDEBF7"/>
            <w:noWrap/>
            <w:vAlign w:val="bottom"/>
            <w:hideMark/>
          </w:tcPr>
          <w:p w14:paraId="6585067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-16.98</w:t>
            </w:r>
          </w:p>
        </w:tc>
        <w:tc>
          <w:tcPr>
            <w:tcW w:w="880" w:type="dxa"/>
            <w:tcBorders>
              <w:top w:val="single" w:sz="4" w:space="0" w:color="9BC2E6"/>
              <w:left w:val="nil"/>
              <w:bottom w:val="single" w:sz="4" w:space="0" w:color="9BC2E6"/>
              <w:right w:val="nil"/>
            </w:tcBorders>
            <w:shd w:val="clear" w:color="DDEBF7" w:fill="DDEBF7"/>
            <w:noWrap/>
            <w:vAlign w:val="bottom"/>
            <w:hideMark/>
          </w:tcPr>
          <w:p w14:paraId="3B55971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17</w:t>
            </w:r>
          </w:p>
        </w:tc>
        <w:tc>
          <w:tcPr>
            <w:tcW w:w="1063" w:type="dxa"/>
            <w:tcBorders>
              <w:top w:val="single" w:sz="4" w:space="0" w:color="9BC2E6"/>
              <w:left w:val="nil"/>
              <w:bottom w:val="single" w:sz="4" w:space="0" w:color="9BC2E6"/>
              <w:right w:val="nil"/>
            </w:tcBorders>
            <w:shd w:val="clear" w:color="DDEBF7" w:fill="DDEBF7"/>
            <w:noWrap/>
            <w:vAlign w:val="bottom"/>
            <w:hideMark/>
          </w:tcPr>
          <w:p w14:paraId="5D92060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45FD142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18F9FF9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49CE45C0"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GCN_2L_Model</w:t>
            </w:r>
          </w:p>
        </w:tc>
      </w:tr>
      <w:tr w:rsidR="0021120F" w:rsidRPr="0021120F" w14:paraId="2F939275"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5F792EB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4’759.51</w:t>
            </w:r>
          </w:p>
        </w:tc>
        <w:tc>
          <w:tcPr>
            <w:tcW w:w="940" w:type="dxa"/>
            <w:tcBorders>
              <w:top w:val="single" w:sz="4" w:space="0" w:color="9BC2E6"/>
              <w:left w:val="nil"/>
              <w:bottom w:val="single" w:sz="4" w:space="0" w:color="9BC2E6"/>
              <w:right w:val="nil"/>
            </w:tcBorders>
            <w:shd w:val="clear" w:color="auto" w:fill="auto"/>
            <w:noWrap/>
            <w:vAlign w:val="bottom"/>
            <w:hideMark/>
          </w:tcPr>
          <w:p w14:paraId="4702F7B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-16.98</w:t>
            </w:r>
          </w:p>
        </w:tc>
        <w:tc>
          <w:tcPr>
            <w:tcW w:w="880" w:type="dxa"/>
            <w:tcBorders>
              <w:top w:val="single" w:sz="4" w:space="0" w:color="9BC2E6"/>
              <w:left w:val="nil"/>
              <w:bottom w:val="single" w:sz="4" w:space="0" w:color="9BC2E6"/>
              <w:right w:val="nil"/>
            </w:tcBorders>
            <w:shd w:val="clear" w:color="auto" w:fill="auto"/>
            <w:noWrap/>
            <w:vAlign w:val="bottom"/>
            <w:hideMark/>
          </w:tcPr>
          <w:p w14:paraId="57E5959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17</w:t>
            </w:r>
          </w:p>
        </w:tc>
        <w:tc>
          <w:tcPr>
            <w:tcW w:w="1063" w:type="dxa"/>
            <w:tcBorders>
              <w:top w:val="single" w:sz="4" w:space="0" w:color="9BC2E6"/>
              <w:left w:val="nil"/>
              <w:bottom w:val="single" w:sz="4" w:space="0" w:color="9BC2E6"/>
              <w:right w:val="nil"/>
            </w:tcBorders>
            <w:shd w:val="clear" w:color="auto" w:fill="auto"/>
            <w:noWrap/>
            <w:vAlign w:val="bottom"/>
            <w:hideMark/>
          </w:tcPr>
          <w:p w14:paraId="1DA7F26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4F0C517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269ECEA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35699C07"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GAT_2L_4H_Model</w:t>
            </w:r>
          </w:p>
        </w:tc>
      </w:tr>
      <w:tr w:rsidR="00C52962" w:rsidRPr="0021120F" w14:paraId="37D12999"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4B666B2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1’431.20</w:t>
            </w:r>
          </w:p>
        </w:tc>
        <w:tc>
          <w:tcPr>
            <w:tcW w:w="940" w:type="dxa"/>
            <w:tcBorders>
              <w:top w:val="single" w:sz="4" w:space="0" w:color="9BC2E6"/>
              <w:left w:val="nil"/>
              <w:bottom w:val="single" w:sz="4" w:space="0" w:color="9BC2E6"/>
              <w:right w:val="nil"/>
            </w:tcBorders>
            <w:shd w:val="clear" w:color="DDEBF7" w:fill="DDEBF7"/>
            <w:noWrap/>
            <w:vAlign w:val="bottom"/>
            <w:hideMark/>
          </w:tcPr>
          <w:p w14:paraId="33293FB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-17.01</w:t>
            </w:r>
          </w:p>
        </w:tc>
        <w:tc>
          <w:tcPr>
            <w:tcW w:w="880" w:type="dxa"/>
            <w:tcBorders>
              <w:top w:val="single" w:sz="4" w:space="0" w:color="9BC2E6"/>
              <w:left w:val="nil"/>
              <w:bottom w:val="single" w:sz="4" w:space="0" w:color="9BC2E6"/>
              <w:right w:val="nil"/>
            </w:tcBorders>
            <w:shd w:val="clear" w:color="DDEBF7" w:fill="DDEBF7"/>
            <w:noWrap/>
            <w:vAlign w:val="bottom"/>
            <w:hideMark/>
          </w:tcPr>
          <w:p w14:paraId="507DF7B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17</w:t>
            </w:r>
          </w:p>
        </w:tc>
        <w:tc>
          <w:tcPr>
            <w:tcW w:w="1063" w:type="dxa"/>
            <w:tcBorders>
              <w:top w:val="single" w:sz="4" w:space="0" w:color="9BC2E6"/>
              <w:left w:val="nil"/>
              <w:bottom w:val="single" w:sz="4" w:space="0" w:color="9BC2E6"/>
              <w:right w:val="nil"/>
            </w:tcBorders>
            <w:shd w:val="clear" w:color="DDEBF7" w:fill="DDEBF7"/>
            <w:noWrap/>
            <w:vAlign w:val="bottom"/>
            <w:hideMark/>
          </w:tcPr>
          <w:p w14:paraId="0B95161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717CB4A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582AB3F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79471A84"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GAT_1L_1H_Model</w:t>
            </w:r>
          </w:p>
        </w:tc>
      </w:tr>
      <w:tr w:rsidR="0021120F" w:rsidRPr="0021120F" w14:paraId="405395EB"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6E359EE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3’367.03</w:t>
            </w:r>
          </w:p>
        </w:tc>
        <w:tc>
          <w:tcPr>
            <w:tcW w:w="940" w:type="dxa"/>
            <w:tcBorders>
              <w:top w:val="single" w:sz="4" w:space="0" w:color="9BC2E6"/>
              <w:left w:val="nil"/>
              <w:bottom w:val="single" w:sz="4" w:space="0" w:color="9BC2E6"/>
              <w:right w:val="nil"/>
            </w:tcBorders>
            <w:shd w:val="clear" w:color="auto" w:fill="auto"/>
            <w:noWrap/>
            <w:vAlign w:val="bottom"/>
            <w:hideMark/>
          </w:tcPr>
          <w:p w14:paraId="1A1F143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-14.36</w:t>
            </w:r>
          </w:p>
        </w:tc>
        <w:tc>
          <w:tcPr>
            <w:tcW w:w="880" w:type="dxa"/>
            <w:tcBorders>
              <w:top w:val="single" w:sz="4" w:space="0" w:color="9BC2E6"/>
              <w:left w:val="nil"/>
              <w:bottom w:val="single" w:sz="4" w:space="0" w:color="9BC2E6"/>
              <w:right w:val="nil"/>
            </w:tcBorders>
            <w:shd w:val="clear" w:color="auto" w:fill="auto"/>
            <w:noWrap/>
            <w:vAlign w:val="bottom"/>
            <w:hideMark/>
          </w:tcPr>
          <w:p w14:paraId="3556358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15</w:t>
            </w:r>
          </w:p>
        </w:tc>
        <w:tc>
          <w:tcPr>
            <w:tcW w:w="1063" w:type="dxa"/>
            <w:tcBorders>
              <w:top w:val="single" w:sz="4" w:space="0" w:color="9BC2E6"/>
              <w:left w:val="nil"/>
              <w:bottom w:val="single" w:sz="4" w:space="0" w:color="9BC2E6"/>
              <w:right w:val="nil"/>
            </w:tcBorders>
            <w:shd w:val="clear" w:color="auto" w:fill="auto"/>
            <w:noWrap/>
            <w:vAlign w:val="bottom"/>
            <w:hideMark/>
          </w:tcPr>
          <w:p w14:paraId="474F54F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497AEC3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0BC57A3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31EF31BB"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GAT_2L_2H_Model</w:t>
            </w:r>
          </w:p>
        </w:tc>
      </w:tr>
      <w:tr w:rsidR="00C52962" w:rsidRPr="0021120F" w14:paraId="751DE2DB"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61AB410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1’208.14</w:t>
            </w:r>
          </w:p>
        </w:tc>
        <w:tc>
          <w:tcPr>
            <w:tcW w:w="940" w:type="dxa"/>
            <w:tcBorders>
              <w:top w:val="single" w:sz="4" w:space="0" w:color="9BC2E6"/>
              <w:left w:val="nil"/>
              <w:bottom w:val="single" w:sz="4" w:space="0" w:color="9BC2E6"/>
              <w:right w:val="nil"/>
            </w:tcBorders>
            <w:shd w:val="clear" w:color="DDEBF7" w:fill="DDEBF7"/>
            <w:noWrap/>
            <w:vAlign w:val="bottom"/>
            <w:hideMark/>
          </w:tcPr>
          <w:p w14:paraId="01EB39B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-15.18</w:t>
            </w:r>
          </w:p>
        </w:tc>
        <w:tc>
          <w:tcPr>
            <w:tcW w:w="880" w:type="dxa"/>
            <w:tcBorders>
              <w:top w:val="single" w:sz="4" w:space="0" w:color="9BC2E6"/>
              <w:left w:val="nil"/>
              <w:bottom w:val="single" w:sz="4" w:space="0" w:color="9BC2E6"/>
              <w:right w:val="nil"/>
            </w:tcBorders>
            <w:shd w:val="clear" w:color="DDEBF7" w:fill="DDEBF7"/>
            <w:noWrap/>
            <w:vAlign w:val="bottom"/>
            <w:hideMark/>
          </w:tcPr>
          <w:p w14:paraId="3810BDA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15</w:t>
            </w:r>
          </w:p>
        </w:tc>
        <w:tc>
          <w:tcPr>
            <w:tcW w:w="1063" w:type="dxa"/>
            <w:tcBorders>
              <w:top w:val="single" w:sz="4" w:space="0" w:color="9BC2E6"/>
              <w:left w:val="nil"/>
              <w:bottom w:val="single" w:sz="4" w:space="0" w:color="9BC2E6"/>
              <w:right w:val="nil"/>
            </w:tcBorders>
            <w:shd w:val="clear" w:color="DDEBF7" w:fill="DDEBF7"/>
            <w:noWrap/>
            <w:vAlign w:val="bottom"/>
            <w:hideMark/>
          </w:tcPr>
          <w:p w14:paraId="75476EC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5072B0D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5AF750C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5CE26A89"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GAT_1L_1H_Model</w:t>
            </w:r>
          </w:p>
        </w:tc>
      </w:tr>
      <w:tr w:rsidR="0021120F" w:rsidRPr="0021120F" w14:paraId="5F7D8F8E"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1694EAA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2’625.36</w:t>
            </w:r>
          </w:p>
        </w:tc>
        <w:tc>
          <w:tcPr>
            <w:tcW w:w="940" w:type="dxa"/>
            <w:tcBorders>
              <w:top w:val="single" w:sz="4" w:space="0" w:color="9BC2E6"/>
              <w:left w:val="nil"/>
              <w:bottom w:val="single" w:sz="4" w:space="0" w:color="9BC2E6"/>
              <w:right w:val="nil"/>
            </w:tcBorders>
            <w:shd w:val="clear" w:color="auto" w:fill="auto"/>
            <w:noWrap/>
            <w:vAlign w:val="bottom"/>
            <w:hideMark/>
          </w:tcPr>
          <w:p w14:paraId="69FA4B7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-13.99</w:t>
            </w:r>
          </w:p>
        </w:tc>
        <w:tc>
          <w:tcPr>
            <w:tcW w:w="880" w:type="dxa"/>
            <w:tcBorders>
              <w:top w:val="single" w:sz="4" w:space="0" w:color="9BC2E6"/>
              <w:left w:val="nil"/>
              <w:bottom w:val="single" w:sz="4" w:space="0" w:color="9BC2E6"/>
              <w:right w:val="nil"/>
            </w:tcBorders>
            <w:shd w:val="clear" w:color="auto" w:fill="auto"/>
            <w:noWrap/>
            <w:vAlign w:val="bottom"/>
            <w:hideMark/>
          </w:tcPr>
          <w:p w14:paraId="422D6B9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14</w:t>
            </w:r>
          </w:p>
        </w:tc>
        <w:tc>
          <w:tcPr>
            <w:tcW w:w="1063" w:type="dxa"/>
            <w:tcBorders>
              <w:top w:val="single" w:sz="4" w:space="0" w:color="9BC2E6"/>
              <w:left w:val="nil"/>
              <w:bottom w:val="single" w:sz="4" w:space="0" w:color="9BC2E6"/>
              <w:right w:val="nil"/>
            </w:tcBorders>
            <w:shd w:val="clear" w:color="auto" w:fill="auto"/>
            <w:noWrap/>
            <w:vAlign w:val="bottom"/>
            <w:hideMark/>
          </w:tcPr>
          <w:p w14:paraId="63867B5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39379F5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25E980F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0A043BFA"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GAT_2L_1H_Model</w:t>
            </w:r>
          </w:p>
        </w:tc>
      </w:tr>
      <w:tr w:rsidR="00C52962" w:rsidRPr="0021120F" w14:paraId="5E05DE69"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6EF91B1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238.72</w:t>
            </w:r>
          </w:p>
        </w:tc>
        <w:tc>
          <w:tcPr>
            <w:tcW w:w="940" w:type="dxa"/>
            <w:tcBorders>
              <w:top w:val="single" w:sz="4" w:space="0" w:color="9BC2E6"/>
              <w:left w:val="nil"/>
              <w:bottom w:val="single" w:sz="4" w:space="0" w:color="9BC2E6"/>
              <w:right w:val="nil"/>
            </w:tcBorders>
            <w:shd w:val="clear" w:color="DDEBF7" w:fill="DDEBF7"/>
            <w:noWrap/>
            <w:vAlign w:val="bottom"/>
            <w:hideMark/>
          </w:tcPr>
          <w:p w14:paraId="65913FC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-13.92</w:t>
            </w:r>
          </w:p>
        </w:tc>
        <w:tc>
          <w:tcPr>
            <w:tcW w:w="880" w:type="dxa"/>
            <w:tcBorders>
              <w:top w:val="single" w:sz="4" w:space="0" w:color="9BC2E6"/>
              <w:left w:val="nil"/>
              <w:bottom w:val="single" w:sz="4" w:space="0" w:color="9BC2E6"/>
              <w:right w:val="nil"/>
            </w:tcBorders>
            <w:shd w:val="clear" w:color="DDEBF7" w:fill="DDEBF7"/>
            <w:noWrap/>
            <w:vAlign w:val="bottom"/>
            <w:hideMark/>
          </w:tcPr>
          <w:p w14:paraId="1047DFC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14</w:t>
            </w:r>
          </w:p>
        </w:tc>
        <w:tc>
          <w:tcPr>
            <w:tcW w:w="1063" w:type="dxa"/>
            <w:tcBorders>
              <w:top w:val="single" w:sz="4" w:space="0" w:color="9BC2E6"/>
              <w:left w:val="nil"/>
              <w:bottom w:val="single" w:sz="4" w:space="0" w:color="9BC2E6"/>
              <w:right w:val="nil"/>
            </w:tcBorders>
            <w:shd w:val="clear" w:color="DDEBF7" w:fill="DDEBF7"/>
            <w:noWrap/>
            <w:vAlign w:val="bottom"/>
            <w:hideMark/>
          </w:tcPr>
          <w:p w14:paraId="30618BA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2937206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42E37CC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2C373C02"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GAT_1L_1H_Model</w:t>
            </w:r>
          </w:p>
        </w:tc>
      </w:tr>
      <w:tr w:rsidR="0021120F" w:rsidRPr="0021120F" w14:paraId="64DF095E"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2232392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2’605.04</w:t>
            </w:r>
          </w:p>
        </w:tc>
        <w:tc>
          <w:tcPr>
            <w:tcW w:w="940" w:type="dxa"/>
            <w:tcBorders>
              <w:top w:val="single" w:sz="4" w:space="0" w:color="9BC2E6"/>
              <w:left w:val="nil"/>
              <w:bottom w:val="single" w:sz="4" w:space="0" w:color="9BC2E6"/>
              <w:right w:val="nil"/>
            </w:tcBorders>
            <w:shd w:val="clear" w:color="auto" w:fill="auto"/>
            <w:noWrap/>
            <w:vAlign w:val="bottom"/>
            <w:hideMark/>
          </w:tcPr>
          <w:p w14:paraId="7BC6C92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-11.75</w:t>
            </w:r>
          </w:p>
        </w:tc>
        <w:tc>
          <w:tcPr>
            <w:tcW w:w="880" w:type="dxa"/>
            <w:tcBorders>
              <w:top w:val="single" w:sz="4" w:space="0" w:color="9BC2E6"/>
              <w:left w:val="nil"/>
              <w:bottom w:val="single" w:sz="4" w:space="0" w:color="9BC2E6"/>
              <w:right w:val="nil"/>
            </w:tcBorders>
            <w:shd w:val="clear" w:color="auto" w:fill="auto"/>
            <w:noWrap/>
            <w:vAlign w:val="bottom"/>
            <w:hideMark/>
          </w:tcPr>
          <w:p w14:paraId="141EF9E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12</w:t>
            </w:r>
          </w:p>
        </w:tc>
        <w:tc>
          <w:tcPr>
            <w:tcW w:w="1063" w:type="dxa"/>
            <w:tcBorders>
              <w:top w:val="single" w:sz="4" w:space="0" w:color="9BC2E6"/>
              <w:left w:val="nil"/>
              <w:bottom w:val="single" w:sz="4" w:space="0" w:color="9BC2E6"/>
              <w:right w:val="nil"/>
            </w:tcBorders>
            <w:shd w:val="clear" w:color="auto" w:fill="auto"/>
            <w:noWrap/>
            <w:vAlign w:val="bottom"/>
            <w:hideMark/>
          </w:tcPr>
          <w:p w14:paraId="03655FE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631C934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5A4B08B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0B9B6E31"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GAT_2L_1H_Model</w:t>
            </w:r>
          </w:p>
        </w:tc>
      </w:tr>
      <w:tr w:rsidR="00C52962" w:rsidRPr="0021120F" w14:paraId="35CE1FE5"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5B77447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4’563.15</w:t>
            </w:r>
          </w:p>
        </w:tc>
        <w:tc>
          <w:tcPr>
            <w:tcW w:w="940" w:type="dxa"/>
            <w:tcBorders>
              <w:top w:val="single" w:sz="4" w:space="0" w:color="9BC2E6"/>
              <w:left w:val="nil"/>
              <w:bottom w:val="single" w:sz="4" w:space="0" w:color="9BC2E6"/>
              <w:right w:val="nil"/>
            </w:tcBorders>
            <w:shd w:val="clear" w:color="DDEBF7" w:fill="DDEBF7"/>
            <w:noWrap/>
            <w:vAlign w:val="bottom"/>
            <w:hideMark/>
          </w:tcPr>
          <w:p w14:paraId="098BA4D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-12.00</w:t>
            </w:r>
          </w:p>
        </w:tc>
        <w:tc>
          <w:tcPr>
            <w:tcW w:w="880" w:type="dxa"/>
            <w:tcBorders>
              <w:top w:val="single" w:sz="4" w:space="0" w:color="9BC2E6"/>
              <w:left w:val="nil"/>
              <w:bottom w:val="single" w:sz="4" w:space="0" w:color="9BC2E6"/>
              <w:right w:val="nil"/>
            </w:tcBorders>
            <w:shd w:val="clear" w:color="DDEBF7" w:fill="DDEBF7"/>
            <w:noWrap/>
            <w:vAlign w:val="bottom"/>
            <w:hideMark/>
          </w:tcPr>
          <w:p w14:paraId="4D3E8FE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12</w:t>
            </w:r>
          </w:p>
        </w:tc>
        <w:tc>
          <w:tcPr>
            <w:tcW w:w="1063" w:type="dxa"/>
            <w:tcBorders>
              <w:top w:val="single" w:sz="4" w:space="0" w:color="9BC2E6"/>
              <w:left w:val="nil"/>
              <w:bottom w:val="single" w:sz="4" w:space="0" w:color="9BC2E6"/>
              <w:right w:val="nil"/>
            </w:tcBorders>
            <w:shd w:val="clear" w:color="DDEBF7" w:fill="DDEBF7"/>
            <w:noWrap/>
            <w:vAlign w:val="bottom"/>
            <w:hideMark/>
          </w:tcPr>
          <w:p w14:paraId="7422C68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752681A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6147E90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1EC2E4BE"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GAT_2L_4H_Model</w:t>
            </w:r>
          </w:p>
        </w:tc>
      </w:tr>
      <w:tr w:rsidR="0021120F" w:rsidRPr="0021120F" w14:paraId="21913238"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3FAA69F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2’343.58</w:t>
            </w:r>
          </w:p>
        </w:tc>
        <w:tc>
          <w:tcPr>
            <w:tcW w:w="940" w:type="dxa"/>
            <w:tcBorders>
              <w:top w:val="single" w:sz="4" w:space="0" w:color="9BC2E6"/>
              <w:left w:val="nil"/>
              <w:bottom w:val="single" w:sz="4" w:space="0" w:color="9BC2E6"/>
              <w:right w:val="nil"/>
            </w:tcBorders>
            <w:shd w:val="clear" w:color="auto" w:fill="auto"/>
            <w:noWrap/>
            <w:vAlign w:val="bottom"/>
            <w:hideMark/>
          </w:tcPr>
          <w:p w14:paraId="07B0C19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-10.92</w:t>
            </w:r>
          </w:p>
        </w:tc>
        <w:tc>
          <w:tcPr>
            <w:tcW w:w="880" w:type="dxa"/>
            <w:tcBorders>
              <w:top w:val="single" w:sz="4" w:space="0" w:color="9BC2E6"/>
              <w:left w:val="nil"/>
              <w:bottom w:val="single" w:sz="4" w:space="0" w:color="9BC2E6"/>
              <w:right w:val="nil"/>
            </w:tcBorders>
            <w:shd w:val="clear" w:color="auto" w:fill="auto"/>
            <w:noWrap/>
            <w:vAlign w:val="bottom"/>
            <w:hideMark/>
          </w:tcPr>
          <w:p w14:paraId="22FE831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w:t>
            </w:r>
          </w:p>
        </w:tc>
        <w:tc>
          <w:tcPr>
            <w:tcW w:w="1063" w:type="dxa"/>
            <w:tcBorders>
              <w:top w:val="single" w:sz="4" w:space="0" w:color="9BC2E6"/>
              <w:left w:val="nil"/>
              <w:bottom w:val="single" w:sz="4" w:space="0" w:color="9BC2E6"/>
              <w:right w:val="nil"/>
            </w:tcBorders>
            <w:shd w:val="clear" w:color="auto" w:fill="auto"/>
            <w:noWrap/>
            <w:vAlign w:val="bottom"/>
            <w:hideMark/>
          </w:tcPr>
          <w:p w14:paraId="18F6B6C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4BCFED4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02CF957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70A5BEAF"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GAT_2L_1H_Model</w:t>
            </w:r>
          </w:p>
        </w:tc>
      </w:tr>
      <w:tr w:rsidR="00C52962" w:rsidRPr="0021120F" w14:paraId="793132DA"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5A40557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3’402.64</w:t>
            </w:r>
          </w:p>
        </w:tc>
        <w:tc>
          <w:tcPr>
            <w:tcW w:w="940" w:type="dxa"/>
            <w:tcBorders>
              <w:top w:val="single" w:sz="4" w:space="0" w:color="9BC2E6"/>
              <w:left w:val="nil"/>
              <w:bottom w:val="single" w:sz="4" w:space="0" w:color="9BC2E6"/>
              <w:right w:val="nil"/>
            </w:tcBorders>
            <w:shd w:val="clear" w:color="DDEBF7" w:fill="DDEBF7"/>
            <w:noWrap/>
            <w:vAlign w:val="bottom"/>
            <w:hideMark/>
          </w:tcPr>
          <w:p w14:paraId="711B051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-11.01</w:t>
            </w:r>
          </w:p>
        </w:tc>
        <w:tc>
          <w:tcPr>
            <w:tcW w:w="880" w:type="dxa"/>
            <w:tcBorders>
              <w:top w:val="single" w:sz="4" w:space="0" w:color="9BC2E6"/>
              <w:left w:val="nil"/>
              <w:bottom w:val="single" w:sz="4" w:space="0" w:color="9BC2E6"/>
              <w:right w:val="nil"/>
            </w:tcBorders>
            <w:shd w:val="clear" w:color="DDEBF7" w:fill="DDEBF7"/>
            <w:noWrap/>
            <w:vAlign w:val="bottom"/>
            <w:hideMark/>
          </w:tcPr>
          <w:p w14:paraId="349EA41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11</w:t>
            </w:r>
          </w:p>
        </w:tc>
        <w:tc>
          <w:tcPr>
            <w:tcW w:w="1063" w:type="dxa"/>
            <w:tcBorders>
              <w:top w:val="single" w:sz="4" w:space="0" w:color="9BC2E6"/>
              <w:left w:val="nil"/>
              <w:bottom w:val="single" w:sz="4" w:space="0" w:color="9BC2E6"/>
              <w:right w:val="nil"/>
            </w:tcBorders>
            <w:shd w:val="clear" w:color="DDEBF7" w:fill="DDEBF7"/>
            <w:noWrap/>
            <w:vAlign w:val="bottom"/>
            <w:hideMark/>
          </w:tcPr>
          <w:p w14:paraId="450AA9E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4524D3B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30D9FFC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36370E6D"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GAT_2L_2H_Model</w:t>
            </w:r>
          </w:p>
        </w:tc>
      </w:tr>
      <w:tr w:rsidR="0021120F" w:rsidRPr="0021120F" w14:paraId="17B7B5A0"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6F78CB6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3’706.61</w:t>
            </w:r>
          </w:p>
        </w:tc>
        <w:tc>
          <w:tcPr>
            <w:tcW w:w="940" w:type="dxa"/>
            <w:tcBorders>
              <w:top w:val="single" w:sz="4" w:space="0" w:color="9BC2E6"/>
              <w:left w:val="nil"/>
              <w:bottom w:val="single" w:sz="4" w:space="0" w:color="9BC2E6"/>
              <w:right w:val="nil"/>
            </w:tcBorders>
            <w:shd w:val="clear" w:color="auto" w:fill="auto"/>
            <w:noWrap/>
            <w:vAlign w:val="bottom"/>
            <w:hideMark/>
          </w:tcPr>
          <w:p w14:paraId="08212D1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-9.83</w:t>
            </w:r>
          </w:p>
        </w:tc>
        <w:tc>
          <w:tcPr>
            <w:tcW w:w="880" w:type="dxa"/>
            <w:tcBorders>
              <w:top w:val="single" w:sz="4" w:space="0" w:color="9BC2E6"/>
              <w:left w:val="nil"/>
              <w:bottom w:val="single" w:sz="4" w:space="0" w:color="9BC2E6"/>
              <w:right w:val="nil"/>
            </w:tcBorders>
            <w:shd w:val="clear" w:color="auto" w:fill="auto"/>
            <w:noWrap/>
            <w:vAlign w:val="bottom"/>
            <w:hideMark/>
          </w:tcPr>
          <w:p w14:paraId="7BCB245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10</w:t>
            </w:r>
          </w:p>
        </w:tc>
        <w:tc>
          <w:tcPr>
            <w:tcW w:w="1063" w:type="dxa"/>
            <w:tcBorders>
              <w:top w:val="single" w:sz="4" w:space="0" w:color="9BC2E6"/>
              <w:left w:val="nil"/>
              <w:bottom w:val="single" w:sz="4" w:space="0" w:color="9BC2E6"/>
              <w:right w:val="nil"/>
            </w:tcBorders>
            <w:shd w:val="clear" w:color="auto" w:fill="auto"/>
            <w:noWrap/>
            <w:vAlign w:val="bottom"/>
            <w:hideMark/>
          </w:tcPr>
          <w:p w14:paraId="3B3D1F4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32E5B75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31B7689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64331BA0"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GAT_2L_2H_Model</w:t>
            </w:r>
          </w:p>
        </w:tc>
      </w:tr>
      <w:tr w:rsidR="00C52962" w:rsidRPr="0021120F" w14:paraId="1E0FB350"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7DBF6F3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lastRenderedPageBreak/>
              <w:t>86.78</w:t>
            </w:r>
          </w:p>
        </w:tc>
        <w:tc>
          <w:tcPr>
            <w:tcW w:w="940" w:type="dxa"/>
            <w:tcBorders>
              <w:top w:val="single" w:sz="4" w:space="0" w:color="9BC2E6"/>
              <w:left w:val="nil"/>
              <w:bottom w:val="single" w:sz="4" w:space="0" w:color="9BC2E6"/>
              <w:right w:val="nil"/>
            </w:tcBorders>
            <w:shd w:val="clear" w:color="DDEBF7" w:fill="DDEBF7"/>
            <w:noWrap/>
            <w:vAlign w:val="bottom"/>
            <w:hideMark/>
          </w:tcPr>
          <w:p w14:paraId="3419DA9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-7.96</w:t>
            </w:r>
          </w:p>
        </w:tc>
        <w:tc>
          <w:tcPr>
            <w:tcW w:w="880" w:type="dxa"/>
            <w:tcBorders>
              <w:top w:val="single" w:sz="4" w:space="0" w:color="9BC2E6"/>
              <w:left w:val="nil"/>
              <w:bottom w:val="single" w:sz="4" w:space="0" w:color="9BC2E6"/>
              <w:right w:val="nil"/>
            </w:tcBorders>
            <w:shd w:val="clear" w:color="DDEBF7" w:fill="DDEBF7"/>
            <w:noWrap/>
            <w:vAlign w:val="bottom"/>
            <w:hideMark/>
          </w:tcPr>
          <w:p w14:paraId="5EE3651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8</w:t>
            </w:r>
          </w:p>
        </w:tc>
        <w:tc>
          <w:tcPr>
            <w:tcW w:w="1063" w:type="dxa"/>
            <w:tcBorders>
              <w:top w:val="single" w:sz="4" w:space="0" w:color="9BC2E6"/>
              <w:left w:val="nil"/>
              <w:bottom w:val="single" w:sz="4" w:space="0" w:color="9BC2E6"/>
              <w:right w:val="nil"/>
            </w:tcBorders>
            <w:shd w:val="clear" w:color="DDEBF7" w:fill="DDEBF7"/>
            <w:noWrap/>
            <w:vAlign w:val="bottom"/>
            <w:hideMark/>
          </w:tcPr>
          <w:p w14:paraId="54A8F5F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70F11F2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6D45293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114BA543"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SAGE_1L_Model</w:t>
            </w:r>
          </w:p>
        </w:tc>
      </w:tr>
      <w:tr w:rsidR="0021120F" w:rsidRPr="0021120F" w14:paraId="5CD6E9BC"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5B5ED1D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46.96</w:t>
            </w:r>
          </w:p>
        </w:tc>
        <w:tc>
          <w:tcPr>
            <w:tcW w:w="940" w:type="dxa"/>
            <w:tcBorders>
              <w:top w:val="single" w:sz="4" w:space="0" w:color="9BC2E6"/>
              <w:left w:val="nil"/>
              <w:bottom w:val="single" w:sz="4" w:space="0" w:color="9BC2E6"/>
              <w:right w:val="nil"/>
            </w:tcBorders>
            <w:shd w:val="clear" w:color="auto" w:fill="auto"/>
            <w:noWrap/>
            <w:vAlign w:val="bottom"/>
            <w:hideMark/>
          </w:tcPr>
          <w:p w14:paraId="5FA4ED6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-2.99</w:t>
            </w:r>
          </w:p>
        </w:tc>
        <w:tc>
          <w:tcPr>
            <w:tcW w:w="880" w:type="dxa"/>
            <w:tcBorders>
              <w:top w:val="single" w:sz="4" w:space="0" w:color="9BC2E6"/>
              <w:left w:val="nil"/>
              <w:bottom w:val="single" w:sz="4" w:space="0" w:color="9BC2E6"/>
              <w:right w:val="nil"/>
            </w:tcBorders>
            <w:shd w:val="clear" w:color="auto" w:fill="auto"/>
            <w:noWrap/>
            <w:vAlign w:val="bottom"/>
            <w:hideMark/>
          </w:tcPr>
          <w:p w14:paraId="5534B9D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w:t>
            </w:r>
          </w:p>
        </w:tc>
        <w:tc>
          <w:tcPr>
            <w:tcW w:w="1063" w:type="dxa"/>
            <w:tcBorders>
              <w:top w:val="single" w:sz="4" w:space="0" w:color="9BC2E6"/>
              <w:left w:val="nil"/>
              <w:bottom w:val="single" w:sz="4" w:space="0" w:color="9BC2E6"/>
              <w:right w:val="nil"/>
            </w:tcBorders>
            <w:shd w:val="clear" w:color="auto" w:fill="auto"/>
            <w:noWrap/>
            <w:vAlign w:val="bottom"/>
            <w:hideMark/>
          </w:tcPr>
          <w:p w14:paraId="62CA987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1147F6E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10D6F3E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21588AF0"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C52962" w:rsidRPr="0021120F" w14:paraId="37B734E6"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3BD1B54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1’861.33</w:t>
            </w:r>
          </w:p>
        </w:tc>
        <w:tc>
          <w:tcPr>
            <w:tcW w:w="940" w:type="dxa"/>
            <w:tcBorders>
              <w:top w:val="single" w:sz="4" w:space="0" w:color="9BC2E6"/>
              <w:left w:val="nil"/>
              <w:bottom w:val="single" w:sz="4" w:space="0" w:color="9BC2E6"/>
              <w:right w:val="nil"/>
            </w:tcBorders>
            <w:shd w:val="clear" w:color="DDEBF7" w:fill="DDEBF7"/>
            <w:noWrap/>
            <w:vAlign w:val="bottom"/>
            <w:hideMark/>
          </w:tcPr>
          <w:p w14:paraId="77233DE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-1.00</w:t>
            </w:r>
          </w:p>
        </w:tc>
        <w:tc>
          <w:tcPr>
            <w:tcW w:w="880" w:type="dxa"/>
            <w:tcBorders>
              <w:top w:val="single" w:sz="4" w:space="0" w:color="9BC2E6"/>
              <w:left w:val="nil"/>
              <w:bottom w:val="single" w:sz="4" w:space="0" w:color="9BC2E6"/>
              <w:right w:val="nil"/>
            </w:tcBorders>
            <w:shd w:val="clear" w:color="DDEBF7" w:fill="DDEBF7"/>
            <w:noWrap/>
            <w:vAlign w:val="bottom"/>
            <w:hideMark/>
          </w:tcPr>
          <w:p w14:paraId="1E0B999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w:t>
            </w:r>
          </w:p>
        </w:tc>
        <w:tc>
          <w:tcPr>
            <w:tcW w:w="1063" w:type="dxa"/>
            <w:tcBorders>
              <w:top w:val="single" w:sz="4" w:space="0" w:color="9BC2E6"/>
              <w:left w:val="nil"/>
              <w:bottom w:val="single" w:sz="4" w:space="0" w:color="9BC2E6"/>
              <w:right w:val="nil"/>
            </w:tcBorders>
            <w:shd w:val="clear" w:color="DDEBF7" w:fill="DDEBF7"/>
            <w:noWrap/>
            <w:vAlign w:val="bottom"/>
            <w:hideMark/>
          </w:tcPr>
          <w:p w14:paraId="3E1036A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0F0DAE1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DDEBF7" w:fill="DDEBF7"/>
            <w:noWrap/>
            <w:vAlign w:val="bottom"/>
            <w:hideMark/>
          </w:tcPr>
          <w:p w14:paraId="1ADC60C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13798385"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GAT_2L_1H_Model</w:t>
            </w:r>
          </w:p>
        </w:tc>
      </w:tr>
      <w:tr w:rsidR="0021120F" w:rsidRPr="0021120F" w14:paraId="74578EE6"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0A751C2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56.58</w:t>
            </w:r>
          </w:p>
        </w:tc>
        <w:tc>
          <w:tcPr>
            <w:tcW w:w="940" w:type="dxa"/>
            <w:tcBorders>
              <w:top w:val="single" w:sz="4" w:space="0" w:color="9BC2E6"/>
              <w:left w:val="nil"/>
              <w:bottom w:val="single" w:sz="4" w:space="0" w:color="9BC2E6"/>
              <w:right w:val="nil"/>
            </w:tcBorders>
            <w:shd w:val="clear" w:color="auto" w:fill="auto"/>
            <w:noWrap/>
            <w:vAlign w:val="bottom"/>
            <w:hideMark/>
          </w:tcPr>
          <w:p w14:paraId="49C580F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auto" w:fill="auto"/>
            <w:noWrap/>
            <w:vAlign w:val="bottom"/>
            <w:hideMark/>
          </w:tcPr>
          <w:p w14:paraId="38F0A50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auto" w:fill="auto"/>
            <w:noWrap/>
            <w:vAlign w:val="bottom"/>
            <w:hideMark/>
          </w:tcPr>
          <w:p w14:paraId="02F79A3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6FE505C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401C7C0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1FCF7210"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GCN_2L_Model</w:t>
            </w:r>
          </w:p>
        </w:tc>
      </w:tr>
      <w:tr w:rsidR="00C52962" w:rsidRPr="0021120F" w14:paraId="45E8A8C8"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5E120B8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166.25</w:t>
            </w:r>
          </w:p>
        </w:tc>
        <w:tc>
          <w:tcPr>
            <w:tcW w:w="940" w:type="dxa"/>
            <w:tcBorders>
              <w:top w:val="single" w:sz="4" w:space="0" w:color="9BC2E6"/>
              <w:left w:val="nil"/>
              <w:bottom w:val="single" w:sz="4" w:space="0" w:color="9BC2E6"/>
              <w:right w:val="nil"/>
            </w:tcBorders>
            <w:shd w:val="clear" w:color="DDEBF7" w:fill="DDEBF7"/>
            <w:noWrap/>
            <w:vAlign w:val="bottom"/>
            <w:hideMark/>
          </w:tcPr>
          <w:p w14:paraId="7550611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DDEBF7" w:fill="DDEBF7"/>
            <w:noWrap/>
            <w:vAlign w:val="bottom"/>
            <w:hideMark/>
          </w:tcPr>
          <w:p w14:paraId="27AA0B5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DDEBF7" w:fill="DDEBF7"/>
            <w:noWrap/>
            <w:vAlign w:val="bottom"/>
            <w:hideMark/>
          </w:tcPr>
          <w:p w14:paraId="4182143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364DAB3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5CAE29C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2085BE77"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GCN_2L_Model</w:t>
            </w:r>
          </w:p>
        </w:tc>
      </w:tr>
      <w:tr w:rsidR="0021120F" w:rsidRPr="0021120F" w14:paraId="357D57FF"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099FDA6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18.03</w:t>
            </w:r>
          </w:p>
        </w:tc>
        <w:tc>
          <w:tcPr>
            <w:tcW w:w="940" w:type="dxa"/>
            <w:tcBorders>
              <w:top w:val="single" w:sz="4" w:space="0" w:color="9BC2E6"/>
              <w:left w:val="nil"/>
              <w:bottom w:val="single" w:sz="4" w:space="0" w:color="9BC2E6"/>
              <w:right w:val="nil"/>
            </w:tcBorders>
            <w:shd w:val="clear" w:color="auto" w:fill="auto"/>
            <w:noWrap/>
            <w:vAlign w:val="bottom"/>
            <w:hideMark/>
          </w:tcPr>
          <w:p w14:paraId="548B2BF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auto" w:fill="auto"/>
            <w:noWrap/>
            <w:vAlign w:val="bottom"/>
            <w:hideMark/>
          </w:tcPr>
          <w:p w14:paraId="7A2173B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auto" w:fill="auto"/>
            <w:noWrap/>
            <w:vAlign w:val="bottom"/>
            <w:hideMark/>
          </w:tcPr>
          <w:p w14:paraId="706067E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3D7DF21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auto" w:fill="auto"/>
            <w:noWrap/>
            <w:vAlign w:val="bottom"/>
            <w:hideMark/>
          </w:tcPr>
          <w:p w14:paraId="23BD1D9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29261842"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SAGE_2L_Model</w:t>
            </w:r>
          </w:p>
        </w:tc>
      </w:tr>
      <w:tr w:rsidR="00C52962" w:rsidRPr="0021120F" w14:paraId="5ED7A011"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24A5981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176.96</w:t>
            </w:r>
          </w:p>
        </w:tc>
        <w:tc>
          <w:tcPr>
            <w:tcW w:w="940" w:type="dxa"/>
            <w:tcBorders>
              <w:top w:val="single" w:sz="4" w:space="0" w:color="9BC2E6"/>
              <w:left w:val="nil"/>
              <w:bottom w:val="single" w:sz="4" w:space="0" w:color="9BC2E6"/>
              <w:right w:val="nil"/>
            </w:tcBorders>
            <w:shd w:val="clear" w:color="DDEBF7" w:fill="DDEBF7"/>
            <w:noWrap/>
            <w:vAlign w:val="bottom"/>
            <w:hideMark/>
          </w:tcPr>
          <w:p w14:paraId="7FC7BA7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DDEBF7" w:fill="DDEBF7"/>
            <w:noWrap/>
            <w:vAlign w:val="bottom"/>
            <w:hideMark/>
          </w:tcPr>
          <w:p w14:paraId="2C4A1FF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DDEBF7" w:fill="DDEBF7"/>
            <w:noWrap/>
            <w:vAlign w:val="bottom"/>
            <w:hideMark/>
          </w:tcPr>
          <w:p w14:paraId="32B9C09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1B1F3E7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18AC6FF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2A501F90"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GAT_2L_1H_Model</w:t>
            </w:r>
          </w:p>
        </w:tc>
      </w:tr>
      <w:tr w:rsidR="0021120F" w:rsidRPr="0021120F" w14:paraId="2DFC6C0C"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1124945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500.55</w:t>
            </w:r>
          </w:p>
        </w:tc>
        <w:tc>
          <w:tcPr>
            <w:tcW w:w="940" w:type="dxa"/>
            <w:tcBorders>
              <w:top w:val="single" w:sz="4" w:space="0" w:color="9BC2E6"/>
              <w:left w:val="nil"/>
              <w:bottom w:val="single" w:sz="4" w:space="0" w:color="9BC2E6"/>
              <w:right w:val="nil"/>
            </w:tcBorders>
            <w:shd w:val="clear" w:color="auto" w:fill="auto"/>
            <w:noWrap/>
            <w:vAlign w:val="bottom"/>
            <w:hideMark/>
          </w:tcPr>
          <w:p w14:paraId="435B206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auto" w:fill="auto"/>
            <w:noWrap/>
            <w:vAlign w:val="bottom"/>
            <w:hideMark/>
          </w:tcPr>
          <w:p w14:paraId="19F7BB2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auto" w:fill="auto"/>
            <w:noWrap/>
            <w:vAlign w:val="bottom"/>
            <w:hideMark/>
          </w:tcPr>
          <w:p w14:paraId="4FD2D06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6592037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2D9AE1D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29D6BC24"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GAT_2L_1H_Model</w:t>
            </w:r>
          </w:p>
        </w:tc>
      </w:tr>
      <w:tr w:rsidR="00C52962" w:rsidRPr="0021120F" w14:paraId="56D5492A"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47C9E05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134.57</w:t>
            </w:r>
          </w:p>
        </w:tc>
        <w:tc>
          <w:tcPr>
            <w:tcW w:w="940" w:type="dxa"/>
            <w:tcBorders>
              <w:top w:val="single" w:sz="4" w:space="0" w:color="9BC2E6"/>
              <w:left w:val="nil"/>
              <w:bottom w:val="single" w:sz="4" w:space="0" w:color="9BC2E6"/>
              <w:right w:val="nil"/>
            </w:tcBorders>
            <w:shd w:val="clear" w:color="DDEBF7" w:fill="DDEBF7"/>
            <w:noWrap/>
            <w:vAlign w:val="bottom"/>
            <w:hideMark/>
          </w:tcPr>
          <w:p w14:paraId="26AFB36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DDEBF7" w:fill="DDEBF7"/>
            <w:noWrap/>
            <w:vAlign w:val="bottom"/>
            <w:hideMark/>
          </w:tcPr>
          <w:p w14:paraId="3D8376A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DDEBF7" w:fill="DDEBF7"/>
            <w:noWrap/>
            <w:vAlign w:val="bottom"/>
            <w:hideMark/>
          </w:tcPr>
          <w:p w14:paraId="776BA98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7853771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350D49B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59D18B2E"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GAT_2L_2H_Model</w:t>
            </w:r>
          </w:p>
        </w:tc>
      </w:tr>
      <w:tr w:rsidR="0021120F" w:rsidRPr="0021120F" w14:paraId="35F2352C"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4F64A7D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725.27</w:t>
            </w:r>
          </w:p>
        </w:tc>
        <w:tc>
          <w:tcPr>
            <w:tcW w:w="940" w:type="dxa"/>
            <w:tcBorders>
              <w:top w:val="single" w:sz="4" w:space="0" w:color="9BC2E6"/>
              <w:left w:val="nil"/>
              <w:bottom w:val="single" w:sz="4" w:space="0" w:color="9BC2E6"/>
              <w:right w:val="nil"/>
            </w:tcBorders>
            <w:shd w:val="clear" w:color="auto" w:fill="auto"/>
            <w:noWrap/>
            <w:vAlign w:val="bottom"/>
            <w:hideMark/>
          </w:tcPr>
          <w:p w14:paraId="638816A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auto" w:fill="auto"/>
            <w:noWrap/>
            <w:vAlign w:val="bottom"/>
            <w:hideMark/>
          </w:tcPr>
          <w:p w14:paraId="76D926C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auto" w:fill="auto"/>
            <w:noWrap/>
            <w:vAlign w:val="bottom"/>
            <w:hideMark/>
          </w:tcPr>
          <w:p w14:paraId="03B1B00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52B9FF3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447FB2B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71F743D5"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GAT_2L_2H_Model</w:t>
            </w:r>
          </w:p>
        </w:tc>
      </w:tr>
      <w:tr w:rsidR="00C52962" w:rsidRPr="0021120F" w14:paraId="6B6CAE51"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27EE96F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351.60</w:t>
            </w:r>
          </w:p>
        </w:tc>
        <w:tc>
          <w:tcPr>
            <w:tcW w:w="940" w:type="dxa"/>
            <w:tcBorders>
              <w:top w:val="single" w:sz="4" w:space="0" w:color="9BC2E6"/>
              <w:left w:val="nil"/>
              <w:bottom w:val="single" w:sz="4" w:space="0" w:color="9BC2E6"/>
              <w:right w:val="nil"/>
            </w:tcBorders>
            <w:shd w:val="clear" w:color="DDEBF7" w:fill="DDEBF7"/>
            <w:noWrap/>
            <w:vAlign w:val="bottom"/>
            <w:hideMark/>
          </w:tcPr>
          <w:p w14:paraId="0721CA7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DDEBF7" w:fill="DDEBF7"/>
            <w:noWrap/>
            <w:vAlign w:val="bottom"/>
            <w:hideMark/>
          </w:tcPr>
          <w:p w14:paraId="365FDC3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DDEBF7" w:fill="DDEBF7"/>
            <w:noWrap/>
            <w:vAlign w:val="bottom"/>
            <w:hideMark/>
          </w:tcPr>
          <w:p w14:paraId="1690064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2E4E3CB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0A7B3D2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34E5B565"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GAT_2L_4H_Model</w:t>
            </w:r>
          </w:p>
        </w:tc>
      </w:tr>
      <w:tr w:rsidR="0021120F" w:rsidRPr="0021120F" w14:paraId="430B3E27"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43685655"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2’204.79</w:t>
            </w:r>
          </w:p>
        </w:tc>
        <w:tc>
          <w:tcPr>
            <w:tcW w:w="940" w:type="dxa"/>
            <w:tcBorders>
              <w:top w:val="single" w:sz="4" w:space="0" w:color="9BC2E6"/>
              <w:left w:val="nil"/>
              <w:bottom w:val="single" w:sz="4" w:space="0" w:color="9BC2E6"/>
              <w:right w:val="nil"/>
            </w:tcBorders>
            <w:shd w:val="clear" w:color="auto" w:fill="auto"/>
            <w:noWrap/>
            <w:vAlign w:val="bottom"/>
            <w:hideMark/>
          </w:tcPr>
          <w:p w14:paraId="14C4CCEE"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auto" w:fill="auto"/>
            <w:noWrap/>
            <w:vAlign w:val="bottom"/>
            <w:hideMark/>
          </w:tcPr>
          <w:p w14:paraId="5CF675F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auto" w:fill="auto"/>
            <w:noWrap/>
            <w:vAlign w:val="bottom"/>
            <w:hideMark/>
          </w:tcPr>
          <w:p w14:paraId="761864B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20DC8E1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0.05</w:t>
            </w:r>
          </w:p>
        </w:tc>
        <w:tc>
          <w:tcPr>
            <w:tcW w:w="1134" w:type="dxa"/>
            <w:tcBorders>
              <w:top w:val="single" w:sz="4" w:space="0" w:color="9BC2E6"/>
              <w:left w:val="nil"/>
              <w:bottom w:val="single" w:sz="4" w:space="0" w:color="9BC2E6"/>
              <w:right w:val="nil"/>
            </w:tcBorders>
            <w:shd w:val="clear" w:color="auto" w:fill="auto"/>
            <w:noWrap/>
            <w:vAlign w:val="bottom"/>
            <w:hideMark/>
          </w:tcPr>
          <w:p w14:paraId="4844828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0750D515"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GAT_2L_4H_Model</w:t>
            </w:r>
          </w:p>
        </w:tc>
      </w:tr>
      <w:tr w:rsidR="00C52962" w:rsidRPr="0021120F" w14:paraId="2D1C907D"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215C288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2’186.76</w:t>
            </w:r>
          </w:p>
        </w:tc>
        <w:tc>
          <w:tcPr>
            <w:tcW w:w="940" w:type="dxa"/>
            <w:tcBorders>
              <w:top w:val="single" w:sz="4" w:space="0" w:color="9BC2E6"/>
              <w:left w:val="nil"/>
              <w:bottom w:val="single" w:sz="4" w:space="0" w:color="9BC2E6"/>
              <w:right w:val="nil"/>
            </w:tcBorders>
            <w:shd w:val="clear" w:color="DDEBF7" w:fill="DDEBF7"/>
            <w:noWrap/>
            <w:vAlign w:val="bottom"/>
            <w:hideMark/>
          </w:tcPr>
          <w:p w14:paraId="678A712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-0.01</w:t>
            </w:r>
          </w:p>
        </w:tc>
        <w:tc>
          <w:tcPr>
            <w:tcW w:w="880" w:type="dxa"/>
            <w:tcBorders>
              <w:top w:val="single" w:sz="4" w:space="0" w:color="9BC2E6"/>
              <w:left w:val="nil"/>
              <w:bottom w:val="single" w:sz="4" w:space="0" w:color="9BC2E6"/>
              <w:right w:val="nil"/>
            </w:tcBorders>
            <w:shd w:val="clear" w:color="DDEBF7" w:fill="DDEBF7"/>
            <w:noWrap/>
            <w:vAlign w:val="bottom"/>
            <w:hideMark/>
          </w:tcPr>
          <w:p w14:paraId="4524611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DDEBF7" w:fill="DDEBF7"/>
            <w:noWrap/>
            <w:vAlign w:val="bottom"/>
            <w:hideMark/>
          </w:tcPr>
          <w:p w14:paraId="1FAD09A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4C58B0F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0.10</w:t>
            </w:r>
          </w:p>
        </w:tc>
        <w:tc>
          <w:tcPr>
            <w:tcW w:w="1134" w:type="dxa"/>
            <w:tcBorders>
              <w:top w:val="single" w:sz="4" w:space="0" w:color="9BC2E6"/>
              <w:left w:val="nil"/>
              <w:bottom w:val="single" w:sz="4" w:space="0" w:color="9BC2E6"/>
              <w:right w:val="nil"/>
            </w:tcBorders>
            <w:shd w:val="clear" w:color="DDEBF7" w:fill="DDEBF7"/>
            <w:noWrap/>
            <w:vAlign w:val="bottom"/>
            <w:hideMark/>
          </w:tcPr>
          <w:p w14:paraId="01892D3A"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0698C079"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GAT_2L_4H_Model</w:t>
            </w:r>
          </w:p>
        </w:tc>
      </w:tr>
      <w:tr w:rsidR="0021120F" w:rsidRPr="0021120F" w14:paraId="3A157AD6"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3BDFE90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946.30</w:t>
            </w:r>
          </w:p>
        </w:tc>
        <w:tc>
          <w:tcPr>
            <w:tcW w:w="940" w:type="dxa"/>
            <w:tcBorders>
              <w:top w:val="single" w:sz="4" w:space="0" w:color="9BC2E6"/>
              <w:left w:val="nil"/>
              <w:bottom w:val="single" w:sz="4" w:space="0" w:color="9BC2E6"/>
              <w:right w:val="nil"/>
            </w:tcBorders>
            <w:shd w:val="clear" w:color="auto" w:fill="auto"/>
            <w:noWrap/>
            <w:vAlign w:val="bottom"/>
            <w:hideMark/>
          </w:tcPr>
          <w:p w14:paraId="17FB956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auto" w:fill="auto"/>
            <w:noWrap/>
            <w:vAlign w:val="bottom"/>
            <w:hideMark/>
          </w:tcPr>
          <w:p w14:paraId="299EBF0C"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auto" w:fill="auto"/>
            <w:noWrap/>
            <w:vAlign w:val="bottom"/>
            <w:hideMark/>
          </w:tcPr>
          <w:p w14:paraId="4A13FF2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7C308C8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6D8BFF9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2ED84680"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GAT_2L_4H_Model</w:t>
            </w:r>
          </w:p>
        </w:tc>
      </w:tr>
      <w:tr w:rsidR="00C52962" w:rsidRPr="0021120F" w14:paraId="74687502"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6516318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84.30</w:t>
            </w:r>
          </w:p>
        </w:tc>
        <w:tc>
          <w:tcPr>
            <w:tcW w:w="940" w:type="dxa"/>
            <w:tcBorders>
              <w:top w:val="single" w:sz="4" w:space="0" w:color="9BC2E6"/>
              <w:left w:val="nil"/>
              <w:bottom w:val="single" w:sz="4" w:space="0" w:color="9BC2E6"/>
              <w:right w:val="nil"/>
            </w:tcBorders>
            <w:shd w:val="clear" w:color="DDEBF7" w:fill="DDEBF7"/>
            <w:noWrap/>
            <w:vAlign w:val="bottom"/>
            <w:hideMark/>
          </w:tcPr>
          <w:p w14:paraId="1F7683A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DDEBF7" w:fill="DDEBF7"/>
            <w:noWrap/>
            <w:vAlign w:val="bottom"/>
            <w:hideMark/>
          </w:tcPr>
          <w:p w14:paraId="20A44F78"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DDEBF7" w:fill="DDEBF7"/>
            <w:noWrap/>
            <w:vAlign w:val="bottom"/>
            <w:hideMark/>
          </w:tcPr>
          <w:p w14:paraId="5A8966D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643C15E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70225002"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6F6442ED"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GCN_1L_Model</w:t>
            </w:r>
          </w:p>
        </w:tc>
      </w:tr>
      <w:tr w:rsidR="0021120F" w:rsidRPr="0021120F" w14:paraId="033D4900"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665DB1C1"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168.93</w:t>
            </w:r>
          </w:p>
        </w:tc>
        <w:tc>
          <w:tcPr>
            <w:tcW w:w="940" w:type="dxa"/>
            <w:tcBorders>
              <w:top w:val="single" w:sz="4" w:space="0" w:color="9BC2E6"/>
              <w:left w:val="nil"/>
              <w:bottom w:val="single" w:sz="4" w:space="0" w:color="9BC2E6"/>
              <w:right w:val="nil"/>
            </w:tcBorders>
            <w:shd w:val="clear" w:color="auto" w:fill="auto"/>
            <w:noWrap/>
            <w:vAlign w:val="bottom"/>
            <w:hideMark/>
          </w:tcPr>
          <w:p w14:paraId="337925D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-0.14</w:t>
            </w:r>
          </w:p>
        </w:tc>
        <w:tc>
          <w:tcPr>
            <w:tcW w:w="880" w:type="dxa"/>
            <w:tcBorders>
              <w:top w:val="single" w:sz="4" w:space="0" w:color="9BC2E6"/>
              <w:left w:val="nil"/>
              <w:bottom w:val="single" w:sz="4" w:space="0" w:color="9BC2E6"/>
              <w:right w:val="nil"/>
            </w:tcBorders>
            <w:shd w:val="clear" w:color="auto" w:fill="auto"/>
            <w:noWrap/>
            <w:vAlign w:val="bottom"/>
            <w:hideMark/>
          </w:tcPr>
          <w:p w14:paraId="49AD4BB9"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auto" w:fill="auto"/>
            <w:noWrap/>
            <w:vAlign w:val="bottom"/>
            <w:hideMark/>
          </w:tcPr>
          <w:p w14:paraId="183ECEE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3C942D7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1BA0F4E4"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08DF8D52"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GCN_1L_Model</w:t>
            </w:r>
          </w:p>
        </w:tc>
      </w:tr>
      <w:tr w:rsidR="00C52962" w:rsidRPr="0021120F" w14:paraId="5451EAEC"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DDEBF7" w:fill="DDEBF7"/>
            <w:noWrap/>
            <w:vAlign w:val="bottom"/>
            <w:hideMark/>
          </w:tcPr>
          <w:p w14:paraId="6126400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301.90</w:t>
            </w:r>
          </w:p>
        </w:tc>
        <w:tc>
          <w:tcPr>
            <w:tcW w:w="940" w:type="dxa"/>
            <w:tcBorders>
              <w:top w:val="single" w:sz="4" w:space="0" w:color="9BC2E6"/>
              <w:left w:val="nil"/>
              <w:bottom w:val="single" w:sz="4" w:space="0" w:color="9BC2E6"/>
              <w:right w:val="nil"/>
            </w:tcBorders>
            <w:shd w:val="clear" w:color="DDEBF7" w:fill="DDEBF7"/>
            <w:noWrap/>
            <w:vAlign w:val="bottom"/>
            <w:hideMark/>
          </w:tcPr>
          <w:p w14:paraId="1373C4F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-0.37</w:t>
            </w:r>
          </w:p>
        </w:tc>
        <w:tc>
          <w:tcPr>
            <w:tcW w:w="880" w:type="dxa"/>
            <w:tcBorders>
              <w:top w:val="single" w:sz="4" w:space="0" w:color="9BC2E6"/>
              <w:left w:val="nil"/>
              <w:bottom w:val="single" w:sz="4" w:space="0" w:color="9BC2E6"/>
              <w:right w:val="nil"/>
            </w:tcBorders>
            <w:shd w:val="clear" w:color="DDEBF7" w:fill="DDEBF7"/>
            <w:noWrap/>
            <w:vAlign w:val="bottom"/>
            <w:hideMark/>
          </w:tcPr>
          <w:p w14:paraId="5B56D49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DDEBF7" w:fill="DDEBF7"/>
            <w:noWrap/>
            <w:vAlign w:val="bottom"/>
            <w:hideMark/>
          </w:tcPr>
          <w:p w14:paraId="2D27C2C3"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DDEBF7" w:fill="DDEBF7"/>
            <w:noWrap/>
            <w:vAlign w:val="bottom"/>
            <w:hideMark/>
          </w:tcPr>
          <w:p w14:paraId="6967750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DDEBF7" w:fill="DDEBF7"/>
            <w:noWrap/>
            <w:vAlign w:val="bottom"/>
            <w:hideMark/>
          </w:tcPr>
          <w:p w14:paraId="410069C0"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0.0001</w:t>
            </w:r>
          </w:p>
        </w:tc>
        <w:tc>
          <w:tcPr>
            <w:tcW w:w="1843" w:type="dxa"/>
            <w:tcBorders>
              <w:top w:val="single" w:sz="4" w:space="0" w:color="9BC2E6"/>
              <w:left w:val="nil"/>
              <w:bottom w:val="single" w:sz="4" w:space="0" w:color="9BC2E6"/>
              <w:right w:val="single" w:sz="4" w:space="0" w:color="9BC2E6"/>
            </w:tcBorders>
            <w:shd w:val="clear" w:color="DDEBF7" w:fill="DDEBF7"/>
            <w:noWrap/>
            <w:vAlign w:val="bottom"/>
            <w:hideMark/>
          </w:tcPr>
          <w:p w14:paraId="47E5C20B"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GAT_1L_1H_Model</w:t>
            </w:r>
          </w:p>
        </w:tc>
      </w:tr>
      <w:tr w:rsidR="0021120F" w:rsidRPr="0021120F" w14:paraId="7DF33590" w14:textId="77777777" w:rsidTr="00C52962">
        <w:trPr>
          <w:trHeight w:val="300"/>
        </w:trPr>
        <w:tc>
          <w:tcPr>
            <w:tcW w:w="940" w:type="dxa"/>
            <w:tcBorders>
              <w:top w:val="single" w:sz="4" w:space="0" w:color="9BC2E6"/>
              <w:left w:val="single" w:sz="4" w:space="0" w:color="9BC2E6"/>
              <w:bottom w:val="single" w:sz="4" w:space="0" w:color="9BC2E6"/>
              <w:right w:val="nil"/>
            </w:tcBorders>
            <w:shd w:val="clear" w:color="auto" w:fill="auto"/>
            <w:noWrap/>
            <w:vAlign w:val="bottom"/>
            <w:hideMark/>
          </w:tcPr>
          <w:p w14:paraId="65AE5226"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249.28</w:t>
            </w:r>
          </w:p>
        </w:tc>
        <w:tc>
          <w:tcPr>
            <w:tcW w:w="940" w:type="dxa"/>
            <w:tcBorders>
              <w:top w:val="single" w:sz="4" w:space="0" w:color="9BC2E6"/>
              <w:left w:val="nil"/>
              <w:bottom w:val="single" w:sz="4" w:space="0" w:color="9BC2E6"/>
              <w:right w:val="nil"/>
            </w:tcBorders>
            <w:shd w:val="clear" w:color="auto" w:fill="auto"/>
            <w:noWrap/>
            <w:vAlign w:val="bottom"/>
            <w:hideMark/>
          </w:tcPr>
          <w:p w14:paraId="6B9263A7"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880" w:type="dxa"/>
            <w:tcBorders>
              <w:top w:val="single" w:sz="4" w:space="0" w:color="9BC2E6"/>
              <w:left w:val="nil"/>
              <w:bottom w:val="single" w:sz="4" w:space="0" w:color="9BC2E6"/>
              <w:right w:val="nil"/>
            </w:tcBorders>
            <w:shd w:val="clear" w:color="auto" w:fill="auto"/>
            <w:noWrap/>
            <w:vAlign w:val="bottom"/>
            <w:hideMark/>
          </w:tcPr>
          <w:p w14:paraId="6A05F46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063" w:type="dxa"/>
            <w:tcBorders>
              <w:top w:val="single" w:sz="4" w:space="0" w:color="9BC2E6"/>
              <w:left w:val="nil"/>
              <w:bottom w:val="single" w:sz="4" w:space="0" w:color="9BC2E6"/>
              <w:right w:val="nil"/>
            </w:tcBorders>
            <w:shd w:val="clear" w:color="auto" w:fill="auto"/>
            <w:noWrap/>
            <w:vAlign w:val="bottom"/>
            <w:hideMark/>
          </w:tcPr>
          <w:p w14:paraId="017EF60F"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w:t>
            </w:r>
          </w:p>
        </w:tc>
        <w:tc>
          <w:tcPr>
            <w:tcW w:w="1275" w:type="dxa"/>
            <w:tcBorders>
              <w:top w:val="single" w:sz="4" w:space="0" w:color="9BC2E6"/>
              <w:left w:val="nil"/>
              <w:bottom w:val="single" w:sz="4" w:space="0" w:color="9BC2E6"/>
              <w:right w:val="nil"/>
            </w:tcBorders>
            <w:shd w:val="clear" w:color="auto" w:fill="auto"/>
            <w:noWrap/>
            <w:vAlign w:val="bottom"/>
            <w:hideMark/>
          </w:tcPr>
          <w:p w14:paraId="7EB2459B"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w:t>
            </w:r>
          </w:p>
        </w:tc>
        <w:tc>
          <w:tcPr>
            <w:tcW w:w="1134" w:type="dxa"/>
            <w:tcBorders>
              <w:top w:val="single" w:sz="4" w:space="0" w:color="9BC2E6"/>
              <w:left w:val="nil"/>
              <w:bottom w:val="single" w:sz="4" w:space="0" w:color="9BC2E6"/>
              <w:right w:val="nil"/>
            </w:tcBorders>
            <w:shd w:val="clear" w:color="auto" w:fill="auto"/>
            <w:noWrap/>
            <w:vAlign w:val="bottom"/>
            <w:hideMark/>
          </w:tcPr>
          <w:p w14:paraId="1825594D" w14:textId="77777777" w:rsidR="0021120F" w:rsidRPr="0021120F" w:rsidRDefault="0021120F" w:rsidP="0021120F">
            <w:pPr>
              <w:spacing w:after="0" w:line="240" w:lineRule="auto"/>
              <w:jc w:val="righ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0.0010</w:t>
            </w:r>
          </w:p>
        </w:tc>
        <w:tc>
          <w:tcPr>
            <w:tcW w:w="1843" w:type="dxa"/>
            <w:tcBorders>
              <w:top w:val="single" w:sz="4" w:space="0" w:color="9BC2E6"/>
              <w:left w:val="nil"/>
              <w:bottom w:val="single" w:sz="4" w:space="0" w:color="9BC2E6"/>
              <w:right w:val="single" w:sz="4" w:space="0" w:color="9BC2E6"/>
            </w:tcBorders>
            <w:shd w:val="clear" w:color="auto" w:fill="auto"/>
            <w:noWrap/>
            <w:vAlign w:val="bottom"/>
            <w:hideMark/>
          </w:tcPr>
          <w:p w14:paraId="6BDFA614" w14:textId="77777777" w:rsidR="0021120F" w:rsidRPr="0021120F" w:rsidRDefault="0021120F" w:rsidP="0021120F">
            <w:pPr>
              <w:spacing w:after="0" w:line="240" w:lineRule="auto"/>
              <w:jc w:val="left"/>
              <w:rPr>
                <w:rFonts w:ascii="Calibri" w:eastAsia="Times New Roman" w:hAnsi="Calibri" w:cs="Calibri"/>
                <w:color w:val="000000"/>
                <w:sz w:val="18"/>
                <w:szCs w:val="18"/>
                <w:lang w:eastAsia="de-CH"/>
              </w:rPr>
            </w:pPr>
            <w:r w:rsidRPr="0021120F">
              <w:rPr>
                <w:rFonts w:ascii="Calibri" w:eastAsia="Times New Roman" w:hAnsi="Calibri" w:cs="Calibri"/>
                <w:color w:val="000000"/>
                <w:sz w:val="18"/>
                <w:szCs w:val="18"/>
                <w:lang w:eastAsia="de-CH"/>
              </w:rPr>
              <w:t>GAT_1L_4H_Model</w:t>
            </w:r>
          </w:p>
        </w:tc>
      </w:tr>
    </w:tbl>
    <w:p w14:paraId="6665DB8D" w14:textId="77777777" w:rsidR="00BD4470" w:rsidRPr="00A647EF" w:rsidRDefault="00BD4470" w:rsidP="00A647EF">
      <w:pPr>
        <w:rPr>
          <w:lang w:val="en-GB"/>
        </w:rPr>
      </w:pPr>
    </w:p>
    <w:sectPr w:rsidR="00BD4470" w:rsidRPr="00A647EF" w:rsidSect="0001389D">
      <w:headerReference w:type="default" r:id="rId29"/>
      <w:footerReference w:type="default" r:id="rId30"/>
      <w:pgSz w:w="11906" w:h="16838"/>
      <w:pgMar w:top="1417" w:right="1417" w:bottom="1134" w:left="1417" w:header="142" w:footer="51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D61B" w14:textId="77777777" w:rsidR="00714727" w:rsidRDefault="00714727" w:rsidP="00AD4F53">
      <w:pPr>
        <w:spacing w:after="0" w:line="240" w:lineRule="auto"/>
      </w:pPr>
      <w:r>
        <w:separator/>
      </w:r>
    </w:p>
  </w:endnote>
  <w:endnote w:type="continuationSeparator" w:id="0">
    <w:p w14:paraId="218A126B" w14:textId="77777777" w:rsidR="00714727" w:rsidRDefault="00714727" w:rsidP="00AD4F53">
      <w:pPr>
        <w:spacing w:after="0" w:line="240" w:lineRule="auto"/>
      </w:pPr>
      <w:r>
        <w:continuationSeparator/>
      </w:r>
    </w:p>
  </w:endnote>
  <w:endnote w:type="continuationNotice" w:id="1">
    <w:p w14:paraId="6FEA3F0A" w14:textId="77777777" w:rsidR="00714727" w:rsidRDefault="007147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94FC4" w14:textId="5F94AD5C" w:rsidR="00AD4F53" w:rsidRDefault="00AD4F53" w:rsidP="00AD4F53">
    <w:pPr>
      <w:pStyle w:val="Footer"/>
      <w:pBdr>
        <w:top w:val="single" w:sz="8" w:space="1" w:color="auto"/>
      </w:pBdr>
    </w:pPr>
    <w:r>
      <w:t>Roman Loop</w:t>
    </w: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BC2CD" w14:textId="77777777" w:rsidR="00714727" w:rsidRDefault="00714727" w:rsidP="00AD4F53">
      <w:pPr>
        <w:spacing w:after="0" w:line="240" w:lineRule="auto"/>
      </w:pPr>
      <w:r>
        <w:separator/>
      </w:r>
    </w:p>
  </w:footnote>
  <w:footnote w:type="continuationSeparator" w:id="0">
    <w:p w14:paraId="7EEB9BBB" w14:textId="77777777" w:rsidR="00714727" w:rsidRDefault="00714727" w:rsidP="00AD4F53">
      <w:pPr>
        <w:spacing w:after="0" w:line="240" w:lineRule="auto"/>
      </w:pPr>
      <w:r>
        <w:continuationSeparator/>
      </w:r>
    </w:p>
  </w:footnote>
  <w:footnote w:type="continuationNotice" w:id="1">
    <w:p w14:paraId="4A9150C2" w14:textId="77777777" w:rsidR="00714727" w:rsidRDefault="007147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4FE43" w14:textId="5D44219E" w:rsidR="00AD4F53" w:rsidRDefault="28ECF793" w:rsidP="28ECF793">
    <w:pPr>
      <w:pStyle w:val="Header"/>
      <w:pBdr>
        <w:bottom w:val="single" w:sz="8" w:space="1" w:color="auto"/>
      </w:pBdr>
    </w:pPr>
    <w:r>
      <w:t>Vertiefungsprojekt 2 FS23</w:t>
    </w:r>
    <w:r w:rsidR="00AD4F53">
      <w:ptab w:relativeTo="margin" w:alignment="right" w:leader="none"/>
    </w:r>
    <w:r w:rsidRPr="0039279E">
      <w:t xml:space="preserve"> </w:t>
    </w:r>
    <w:r w:rsidR="0039279E">
      <w:rPr>
        <w:noProof/>
      </w:rPr>
      <w:drawing>
        <wp:inline distT="0" distB="0" distL="0" distR="0" wp14:anchorId="16C249E0" wp14:editId="5D912D1A">
          <wp:extent cx="950601" cy="489284"/>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3819" t="6971" r="23738" b="14085"/>
                  <a:stretch/>
                </pic:blipFill>
                <pic:spPr bwMode="auto">
                  <a:xfrm>
                    <a:off x="0" y="0"/>
                    <a:ext cx="1018581" cy="524274"/>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A549F"/>
    <w:multiLevelType w:val="hybridMultilevel"/>
    <w:tmpl w:val="3D4A89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8925CCD"/>
    <w:multiLevelType w:val="hybridMultilevel"/>
    <w:tmpl w:val="BBE4BC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93779AD"/>
    <w:multiLevelType w:val="hybridMultilevel"/>
    <w:tmpl w:val="2B0CAEFA"/>
    <w:lvl w:ilvl="0" w:tplc="E0EC3CBA">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5B63B5B"/>
    <w:multiLevelType w:val="hybridMultilevel"/>
    <w:tmpl w:val="6D1E8302"/>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53E313F"/>
    <w:multiLevelType w:val="hybridMultilevel"/>
    <w:tmpl w:val="D8FE3D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6F53B58"/>
    <w:multiLevelType w:val="hybridMultilevel"/>
    <w:tmpl w:val="A4AE58EC"/>
    <w:lvl w:ilvl="0" w:tplc="60842110">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8296D28"/>
    <w:multiLevelType w:val="hybridMultilevel"/>
    <w:tmpl w:val="8340D5DA"/>
    <w:lvl w:ilvl="0" w:tplc="22D0E2C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FA506B8"/>
    <w:multiLevelType w:val="hybridMultilevel"/>
    <w:tmpl w:val="3AE4AF28"/>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2353B5D"/>
    <w:multiLevelType w:val="hybridMultilevel"/>
    <w:tmpl w:val="B7B064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98D7861"/>
    <w:multiLevelType w:val="hybridMultilevel"/>
    <w:tmpl w:val="FB36F0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E362C24"/>
    <w:multiLevelType w:val="hybridMultilevel"/>
    <w:tmpl w:val="4F5039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371421355">
    <w:abstractNumId w:val="2"/>
  </w:num>
  <w:num w:numId="2" w16cid:durableId="2021348698">
    <w:abstractNumId w:val="7"/>
  </w:num>
  <w:num w:numId="3" w16cid:durableId="1730421682">
    <w:abstractNumId w:val="1"/>
  </w:num>
  <w:num w:numId="4" w16cid:durableId="73286617">
    <w:abstractNumId w:val="6"/>
  </w:num>
  <w:num w:numId="5" w16cid:durableId="1784810964">
    <w:abstractNumId w:val="0"/>
  </w:num>
  <w:num w:numId="6" w16cid:durableId="98719327">
    <w:abstractNumId w:val="5"/>
  </w:num>
  <w:num w:numId="7" w16cid:durableId="2135169039">
    <w:abstractNumId w:val="3"/>
  </w:num>
  <w:num w:numId="8" w16cid:durableId="1791321231">
    <w:abstractNumId w:val="10"/>
  </w:num>
  <w:num w:numId="9" w16cid:durableId="1258633664">
    <w:abstractNumId w:val="4"/>
  </w:num>
  <w:num w:numId="10" w16cid:durableId="951135214">
    <w:abstractNumId w:val="9"/>
  </w:num>
  <w:num w:numId="11" w16cid:durableId="8439390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D5"/>
    <w:rsid w:val="00000064"/>
    <w:rsid w:val="000029ED"/>
    <w:rsid w:val="000052A1"/>
    <w:rsid w:val="00012E02"/>
    <w:rsid w:val="00013820"/>
    <w:rsid w:val="0001389D"/>
    <w:rsid w:val="000138E0"/>
    <w:rsid w:val="00014690"/>
    <w:rsid w:val="0001694B"/>
    <w:rsid w:val="00016C76"/>
    <w:rsid w:val="00017CAA"/>
    <w:rsid w:val="00017D3F"/>
    <w:rsid w:val="000213D4"/>
    <w:rsid w:val="00021E07"/>
    <w:rsid w:val="00023E23"/>
    <w:rsid w:val="00024418"/>
    <w:rsid w:val="00024818"/>
    <w:rsid w:val="0002621C"/>
    <w:rsid w:val="00030647"/>
    <w:rsid w:val="000327E8"/>
    <w:rsid w:val="0003308A"/>
    <w:rsid w:val="0003337A"/>
    <w:rsid w:val="00034A9D"/>
    <w:rsid w:val="00034DD5"/>
    <w:rsid w:val="00035A41"/>
    <w:rsid w:val="00041F88"/>
    <w:rsid w:val="00042116"/>
    <w:rsid w:val="0004240D"/>
    <w:rsid w:val="0004296A"/>
    <w:rsid w:val="00044579"/>
    <w:rsid w:val="00045D03"/>
    <w:rsid w:val="0004754A"/>
    <w:rsid w:val="00052836"/>
    <w:rsid w:val="00052FC5"/>
    <w:rsid w:val="00053DA2"/>
    <w:rsid w:val="00054665"/>
    <w:rsid w:val="00056CAB"/>
    <w:rsid w:val="0006022C"/>
    <w:rsid w:val="00060266"/>
    <w:rsid w:val="00060C8C"/>
    <w:rsid w:val="000613F9"/>
    <w:rsid w:val="00062B2D"/>
    <w:rsid w:val="00063F9B"/>
    <w:rsid w:val="00064A9F"/>
    <w:rsid w:val="00064D6B"/>
    <w:rsid w:val="00065A2C"/>
    <w:rsid w:val="00066772"/>
    <w:rsid w:val="00066FD8"/>
    <w:rsid w:val="00067106"/>
    <w:rsid w:val="00067A71"/>
    <w:rsid w:val="000726C3"/>
    <w:rsid w:val="00072C9C"/>
    <w:rsid w:val="000747E7"/>
    <w:rsid w:val="00075A19"/>
    <w:rsid w:val="00081A83"/>
    <w:rsid w:val="00082761"/>
    <w:rsid w:val="00082775"/>
    <w:rsid w:val="00082E9E"/>
    <w:rsid w:val="00082EA2"/>
    <w:rsid w:val="00084764"/>
    <w:rsid w:val="00084AE0"/>
    <w:rsid w:val="00086A41"/>
    <w:rsid w:val="00087EEF"/>
    <w:rsid w:val="00091248"/>
    <w:rsid w:val="00091BA4"/>
    <w:rsid w:val="00091C84"/>
    <w:rsid w:val="00093C07"/>
    <w:rsid w:val="00093C60"/>
    <w:rsid w:val="00094249"/>
    <w:rsid w:val="00097308"/>
    <w:rsid w:val="000973DA"/>
    <w:rsid w:val="0009757A"/>
    <w:rsid w:val="00097B59"/>
    <w:rsid w:val="000A2847"/>
    <w:rsid w:val="000A547C"/>
    <w:rsid w:val="000B1DB5"/>
    <w:rsid w:val="000B249E"/>
    <w:rsid w:val="000B32FB"/>
    <w:rsid w:val="000B3673"/>
    <w:rsid w:val="000B5598"/>
    <w:rsid w:val="000C0039"/>
    <w:rsid w:val="000C1097"/>
    <w:rsid w:val="000C34C6"/>
    <w:rsid w:val="000C7FD7"/>
    <w:rsid w:val="000D0C39"/>
    <w:rsid w:val="000D0CD1"/>
    <w:rsid w:val="000D229E"/>
    <w:rsid w:val="000D2518"/>
    <w:rsid w:val="000D35CD"/>
    <w:rsid w:val="000D3EDD"/>
    <w:rsid w:val="000D49B5"/>
    <w:rsid w:val="000D5829"/>
    <w:rsid w:val="000D6361"/>
    <w:rsid w:val="000D64BA"/>
    <w:rsid w:val="000D68E6"/>
    <w:rsid w:val="000D6904"/>
    <w:rsid w:val="000D6BE9"/>
    <w:rsid w:val="000D735F"/>
    <w:rsid w:val="000E5778"/>
    <w:rsid w:val="000E735D"/>
    <w:rsid w:val="000F057B"/>
    <w:rsid w:val="000F254E"/>
    <w:rsid w:val="000F2EAC"/>
    <w:rsid w:val="000F4784"/>
    <w:rsid w:val="000F4BF3"/>
    <w:rsid w:val="000F728C"/>
    <w:rsid w:val="000F72D9"/>
    <w:rsid w:val="00100A59"/>
    <w:rsid w:val="00100C7E"/>
    <w:rsid w:val="0010261C"/>
    <w:rsid w:val="0010367A"/>
    <w:rsid w:val="00103944"/>
    <w:rsid w:val="001040F8"/>
    <w:rsid w:val="0010557F"/>
    <w:rsid w:val="00111D0A"/>
    <w:rsid w:val="00114259"/>
    <w:rsid w:val="00114B20"/>
    <w:rsid w:val="0011509C"/>
    <w:rsid w:val="00116145"/>
    <w:rsid w:val="00116A0C"/>
    <w:rsid w:val="001171D1"/>
    <w:rsid w:val="0012148D"/>
    <w:rsid w:val="0012234D"/>
    <w:rsid w:val="001240E8"/>
    <w:rsid w:val="00125AD8"/>
    <w:rsid w:val="001304CF"/>
    <w:rsid w:val="00132E17"/>
    <w:rsid w:val="001341B5"/>
    <w:rsid w:val="00135291"/>
    <w:rsid w:val="001355F3"/>
    <w:rsid w:val="001359EA"/>
    <w:rsid w:val="00136B0A"/>
    <w:rsid w:val="0013760D"/>
    <w:rsid w:val="00137653"/>
    <w:rsid w:val="00141D3C"/>
    <w:rsid w:val="00142350"/>
    <w:rsid w:val="00143AB5"/>
    <w:rsid w:val="0014540E"/>
    <w:rsid w:val="0014680B"/>
    <w:rsid w:val="0014775B"/>
    <w:rsid w:val="00155147"/>
    <w:rsid w:val="001607C8"/>
    <w:rsid w:val="00161425"/>
    <w:rsid w:val="001622D4"/>
    <w:rsid w:val="0016330F"/>
    <w:rsid w:val="00163815"/>
    <w:rsid w:val="001659FA"/>
    <w:rsid w:val="00167832"/>
    <w:rsid w:val="0017363C"/>
    <w:rsid w:val="00174116"/>
    <w:rsid w:val="00174C21"/>
    <w:rsid w:val="00175195"/>
    <w:rsid w:val="001777FB"/>
    <w:rsid w:val="001802C0"/>
    <w:rsid w:val="00180D3B"/>
    <w:rsid w:val="0018112B"/>
    <w:rsid w:val="00183AFF"/>
    <w:rsid w:val="00183F45"/>
    <w:rsid w:val="00186B4C"/>
    <w:rsid w:val="001901CA"/>
    <w:rsid w:val="0019472E"/>
    <w:rsid w:val="00194829"/>
    <w:rsid w:val="00195414"/>
    <w:rsid w:val="00197798"/>
    <w:rsid w:val="001A1581"/>
    <w:rsid w:val="001A1ABA"/>
    <w:rsid w:val="001A31E1"/>
    <w:rsid w:val="001A339A"/>
    <w:rsid w:val="001A33C5"/>
    <w:rsid w:val="001A534C"/>
    <w:rsid w:val="001A537C"/>
    <w:rsid w:val="001A67E4"/>
    <w:rsid w:val="001A6D27"/>
    <w:rsid w:val="001B001B"/>
    <w:rsid w:val="001B1609"/>
    <w:rsid w:val="001B1CFE"/>
    <w:rsid w:val="001B1D2A"/>
    <w:rsid w:val="001B1F42"/>
    <w:rsid w:val="001B34D1"/>
    <w:rsid w:val="001B3556"/>
    <w:rsid w:val="001B3AB9"/>
    <w:rsid w:val="001B69AA"/>
    <w:rsid w:val="001B69C2"/>
    <w:rsid w:val="001C00F8"/>
    <w:rsid w:val="001C048D"/>
    <w:rsid w:val="001C29FB"/>
    <w:rsid w:val="001C4ABA"/>
    <w:rsid w:val="001C6501"/>
    <w:rsid w:val="001C7F48"/>
    <w:rsid w:val="001D098B"/>
    <w:rsid w:val="001D2509"/>
    <w:rsid w:val="001D2A58"/>
    <w:rsid w:val="001D2D6B"/>
    <w:rsid w:val="001D6914"/>
    <w:rsid w:val="001E0CE5"/>
    <w:rsid w:val="001E1806"/>
    <w:rsid w:val="001E27F1"/>
    <w:rsid w:val="001E3D13"/>
    <w:rsid w:val="001E68F8"/>
    <w:rsid w:val="001E6DCD"/>
    <w:rsid w:val="001E7E3F"/>
    <w:rsid w:val="001F0FE4"/>
    <w:rsid w:val="001F71E3"/>
    <w:rsid w:val="001F7E63"/>
    <w:rsid w:val="0020379B"/>
    <w:rsid w:val="002063FC"/>
    <w:rsid w:val="00206550"/>
    <w:rsid w:val="00207715"/>
    <w:rsid w:val="00207B5F"/>
    <w:rsid w:val="00207CD3"/>
    <w:rsid w:val="00211134"/>
    <w:rsid w:val="0021120F"/>
    <w:rsid w:val="00211D4F"/>
    <w:rsid w:val="00214505"/>
    <w:rsid w:val="00214E7E"/>
    <w:rsid w:val="00215A4D"/>
    <w:rsid w:val="00215B88"/>
    <w:rsid w:val="00217DFA"/>
    <w:rsid w:val="00220097"/>
    <w:rsid w:val="002209E7"/>
    <w:rsid w:val="002212E3"/>
    <w:rsid w:val="00221BE1"/>
    <w:rsid w:val="00223125"/>
    <w:rsid w:val="00223BCF"/>
    <w:rsid w:val="002304F6"/>
    <w:rsid w:val="00231AED"/>
    <w:rsid w:val="002332CE"/>
    <w:rsid w:val="00233F25"/>
    <w:rsid w:val="00240187"/>
    <w:rsid w:val="00240566"/>
    <w:rsid w:val="00241ED7"/>
    <w:rsid w:val="0024200F"/>
    <w:rsid w:val="002434A9"/>
    <w:rsid w:val="002449FC"/>
    <w:rsid w:val="00245290"/>
    <w:rsid w:val="00246768"/>
    <w:rsid w:val="00246B58"/>
    <w:rsid w:val="00250E71"/>
    <w:rsid w:val="0025751D"/>
    <w:rsid w:val="00260371"/>
    <w:rsid w:val="00262B3E"/>
    <w:rsid w:val="00263773"/>
    <w:rsid w:val="00264386"/>
    <w:rsid w:val="00264579"/>
    <w:rsid w:val="00264DF0"/>
    <w:rsid w:val="00265035"/>
    <w:rsid w:val="00267375"/>
    <w:rsid w:val="00267E8F"/>
    <w:rsid w:val="0027158C"/>
    <w:rsid w:val="00271DB2"/>
    <w:rsid w:val="00276CB1"/>
    <w:rsid w:val="00281F36"/>
    <w:rsid w:val="00281F73"/>
    <w:rsid w:val="002848DB"/>
    <w:rsid w:val="00285022"/>
    <w:rsid w:val="00285795"/>
    <w:rsid w:val="002864E9"/>
    <w:rsid w:val="002877C8"/>
    <w:rsid w:val="00287B7E"/>
    <w:rsid w:val="00287CD2"/>
    <w:rsid w:val="00291D57"/>
    <w:rsid w:val="00292B64"/>
    <w:rsid w:val="00294242"/>
    <w:rsid w:val="002943BE"/>
    <w:rsid w:val="00295557"/>
    <w:rsid w:val="00296C92"/>
    <w:rsid w:val="002A187D"/>
    <w:rsid w:val="002A198A"/>
    <w:rsid w:val="002A22C6"/>
    <w:rsid w:val="002A522D"/>
    <w:rsid w:val="002A5B54"/>
    <w:rsid w:val="002A5D7A"/>
    <w:rsid w:val="002A7BCA"/>
    <w:rsid w:val="002B01F0"/>
    <w:rsid w:val="002B48F9"/>
    <w:rsid w:val="002B51C0"/>
    <w:rsid w:val="002B5E19"/>
    <w:rsid w:val="002C04E8"/>
    <w:rsid w:val="002C05B2"/>
    <w:rsid w:val="002C3D69"/>
    <w:rsid w:val="002C40F2"/>
    <w:rsid w:val="002C492F"/>
    <w:rsid w:val="002C7F56"/>
    <w:rsid w:val="002D2A58"/>
    <w:rsid w:val="002D2DB1"/>
    <w:rsid w:val="002D3558"/>
    <w:rsid w:val="002D4932"/>
    <w:rsid w:val="002D55A5"/>
    <w:rsid w:val="002D6F83"/>
    <w:rsid w:val="002D7816"/>
    <w:rsid w:val="002D7F85"/>
    <w:rsid w:val="002E0041"/>
    <w:rsid w:val="002E14D6"/>
    <w:rsid w:val="002E16A5"/>
    <w:rsid w:val="002E279C"/>
    <w:rsid w:val="002E322E"/>
    <w:rsid w:val="002E4511"/>
    <w:rsid w:val="002E6D4D"/>
    <w:rsid w:val="002E6F6F"/>
    <w:rsid w:val="002F3796"/>
    <w:rsid w:val="002F53E7"/>
    <w:rsid w:val="002F5D7B"/>
    <w:rsid w:val="003006D9"/>
    <w:rsid w:val="0030221F"/>
    <w:rsid w:val="00302C74"/>
    <w:rsid w:val="00302FF0"/>
    <w:rsid w:val="00306D86"/>
    <w:rsid w:val="00307C23"/>
    <w:rsid w:val="00310B2A"/>
    <w:rsid w:val="00310BEA"/>
    <w:rsid w:val="00314A09"/>
    <w:rsid w:val="003155DA"/>
    <w:rsid w:val="003157C3"/>
    <w:rsid w:val="00315F82"/>
    <w:rsid w:val="003162F8"/>
    <w:rsid w:val="00320706"/>
    <w:rsid w:val="00321D3F"/>
    <w:rsid w:val="00322BEB"/>
    <w:rsid w:val="003231C8"/>
    <w:rsid w:val="0032375B"/>
    <w:rsid w:val="00326832"/>
    <w:rsid w:val="003309E2"/>
    <w:rsid w:val="003333A1"/>
    <w:rsid w:val="003336E9"/>
    <w:rsid w:val="003340EC"/>
    <w:rsid w:val="0033551A"/>
    <w:rsid w:val="00337F66"/>
    <w:rsid w:val="003419A3"/>
    <w:rsid w:val="00342960"/>
    <w:rsid w:val="003434C3"/>
    <w:rsid w:val="003442F7"/>
    <w:rsid w:val="0034629F"/>
    <w:rsid w:val="00347721"/>
    <w:rsid w:val="00347C8A"/>
    <w:rsid w:val="00350002"/>
    <w:rsid w:val="003510A5"/>
    <w:rsid w:val="00352134"/>
    <w:rsid w:val="0035307C"/>
    <w:rsid w:val="003535EC"/>
    <w:rsid w:val="0035400D"/>
    <w:rsid w:val="00354AFE"/>
    <w:rsid w:val="00354EEB"/>
    <w:rsid w:val="00362C9C"/>
    <w:rsid w:val="0036554C"/>
    <w:rsid w:val="0036731E"/>
    <w:rsid w:val="00370766"/>
    <w:rsid w:val="00375A78"/>
    <w:rsid w:val="00377854"/>
    <w:rsid w:val="00380616"/>
    <w:rsid w:val="003811B7"/>
    <w:rsid w:val="003813AE"/>
    <w:rsid w:val="00384977"/>
    <w:rsid w:val="00384E42"/>
    <w:rsid w:val="00386610"/>
    <w:rsid w:val="00386E9E"/>
    <w:rsid w:val="00390FE4"/>
    <w:rsid w:val="00391553"/>
    <w:rsid w:val="0039279E"/>
    <w:rsid w:val="00393571"/>
    <w:rsid w:val="00394AC6"/>
    <w:rsid w:val="00395C74"/>
    <w:rsid w:val="003974FF"/>
    <w:rsid w:val="003A16CC"/>
    <w:rsid w:val="003A189F"/>
    <w:rsid w:val="003A205E"/>
    <w:rsid w:val="003A2BC8"/>
    <w:rsid w:val="003A2D2D"/>
    <w:rsid w:val="003A31F0"/>
    <w:rsid w:val="003A4F96"/>
    <w:rsid w:val="003A51F8"/>
    <w:rsid w:val="003A7EE6"/>
    <w:rsid w:val="003B06A0"/>
    <w:rsid w:val="003B0933"/>
    <w:rsid w:val="003B2061"/>
    <w:rsid w:val="003B4E97"/>
    <w:rsid w:val="003B5FFE"/>
    <w:rsid w:val="003B6737"/>
    <w:rsid w:val="003B6796"/>
    <w:rsid w:val="003B713F"/>
    <w:rsid w:val="003B7CDE"/>
    <w:rsid w:val="003C62A5"/>
    <w:rsid w:val="003C6C93"/>
    <w:rsid w:val="003C6EB3"/>
    <w:rsid w:val="003C7242"/>
    <w:rsid w:val="003D0084"/>
    <w:rsid w:val="003D0AAF"/>
    <w:rsid w:val="003D1546"/>
    <w:rsid w:val="003D3055"/>
    <w:rsid w:val="003D47F9"/>
    <w:rsid w:val="003D5338"/>
    <w:rsid w:val="003D5A1D"/>
    <w:rsid w:val="003D75B0"/>
    <w:rsid w:val="003E0B94"/>
    <w:rsid w:val="003E0DB1"/>
    <w:rsid w:val="003E1001"/>
    <w:rsid w:val="003E1B0A"/>
    <w:rsid w:val="003E23EB"/>
    <w:rsid w:val="003E2436"/>
    <w:rsid w:val="003E50B9"/>
    <w:rsid w:val="003E50C0"/>
    <w:rsid w:val="003E6D05"/>
    <w:rsid w:val="003F1901"/>
    <w:rsid w:val="003F47EF"/>
    <w:rsid w:val="003F7CD4"/>
    <w:rsid w:val="004000F8"/>
    <w:rsid w:val="004006EB"/>
    <w:rsid w:val="00401124"/>
    <w:rsid w:val="004035F4"/>
    <w:rsid w:val="00405BC3"/>
    <w:rsid w:val="00407600"/>
    <w:rsid w:val="004076AF"/>
    <w:rsid w:val="004102A3"/>
    <w:rsid w:val="00411C41"/>
    <w:rsid w:val="00415B58"/>
    <w:rsid w:val="004164B0"/>
    <w:rsid w:val="00420152"/>
    <w:rsid w:val="00421AF2"/>
    <w:rsid w:val="00421FD8"/>
    <w:rsid w:val="00423349"/>
    <w:rsid w:val="00423BA3"/>
    <w:rsid w:val="00425357"/>
    <w:rsid w:val="00425AF4"/>
    <w:rsid w:val="004260C0"/>
    <w:rsid w:val="004261D7"/>
    <w:rsid w:val="00426BE8"/>
    <w:rsid w:val="004275F6"/>
    <w:rsid w:val="0043055D"/>
    <w:rsid w:val="0043278B"/>
    <w:rsid w:val="00433B2C"/>
    <w:rsid w:val="00433BA2"/>
    <w:rsid w:val="004344BC"/>
    <w:rsid w:val="00435865"/>
    <w:rsid w:val="0043592B"/>
    <w:rsid w:val="00440651"/>
    <w:rsid w:val="0044179A"/>
    <w:rsid w:val="0044286C"/>
    <w:rsid w:val="00443BDF"/>
    <w:rsid w:val="00446029"/>
    <w:rsid w:val="00450FF6"/>
    <w:rsid w:val="00451A53"/>
    <w:rsid w:val="00452AA4"/>
    <w:rsid w:val="00455731"/>
    <w:rsid w:val="00455C2B"/>
    <w:rsid w:val="00457203"/>
    <w:rsid w:val="00457C97"/>
    <w:rsid w:val="00463191"/>
    <w:rsid w:val="0046507B"/>
    <w:rsid w:val="004663CC"/>
    <w:rsid w:val="004704B5"/>
    <w:rsid w:val="00471994"/>
    <w:rsid w:val="0047344C"/>
    <w:rsid w:val="0047346B"/>
    <w:rsid w:val="004748D0"/>
    <w:rsid w:val="004769E1"/>
    <w:rsid w:val="00477978"/>
    <w:rsid w:val="0048145F"/>
    <w:rsid w:val="004818E7"/>
    <w:rsid w:val="00481EF1"/>
    <w:rsid w:val="00482617"/>
    <w:rsid w:val="004828D3"/>
    <w:rsid w:val="00482C89"/>
    <w:rsid w:val="00482F54"/>
    <w:rsid w:val="00483DAB"/>
    <w:rsid w:val="004844C4"/>
    <w:rsid w:val="00485304"/>
    <w:rsid w:val="00486664"/>
    <w:rsid w:val="0048698E"/>
    <w:rsid w:val="00486C08"/>
    <w:rsid w:val="00490774"/>
    <w:rsid w:val="004908D3"/>
    <w:rsid w:val="004915EA"/>
    <w:rsid w:val="00491689"/>
    <w:rsid w:val="00491FF1"/>
    <w:rsid w:val="0049245C"/>
    <w:rsid w:val="004933A7"/>
    <w:rsid w:val="00493C3A"/>
    <w:rsid w:val="0049432A"/>
    <w:rsid w:val="00494CA7"/>
    <w:rsid w:val="00495817"/>
    <w:rsid w:val="004973B1"/>
    <w:rsid w:val="00497DE5"/>
    <w:rsid w:val="004A0787"/>
    <w:rsid w:val="004A092E"/>
    <w:rsid w:val="004A0CB2"/>
    <w:rsid w:val="004A1AAC"/>
    <w:rsid w:val="004A1FC7"/>
    <w:rsid w:val="004A5AE7"/>
    <w:rsid w:val="004A7968"/>
    <w:rsid w:val="004B01B6"/>
    <w:rsid w:val="004B059A"/>
    <w:rsid w:val="004B11A7"/>
    <w:rsid w:val="004B18CC"/>
    <w:rsid w:val="004B404B"/>
    <w:rsid w:val="004B4E5C"/>
    <w:rsid w:val="004B5659"/>
    <w:rsid w:val="004B7D85"/>
    <w:rsid w:val="004C14A1"/>
    <w:rsid w:val="004C18B7"/>
    <w:rsid w:val="004C1CB9"/>
    <w:rsid w:val="004C2E9F"/>
    <w:rsid w:val="004C3577"/>
    <w:rsid w:val="004C3B36"/>
    <w:rsid w:val="004C4EE4"/>
    <w:rsid w:val="004C5E02"/>
    <w:rsid w:val="004D530C"/>
    <w:rsid w:val="004D6D1D"/>
    <w:rsid w:val="004D785C"/>
    <w:rsid w:val="004E1219"/>
    <w:rsid w:val="004E3731"/>
    <w:rsid w:val="004F0413"/>
    <w:rsid w:val="004F0581"/>
    <w:rsid w:val="004F2AE4"/>
    <w:rsid w:val="004F3EA1"/>
    <w:rsid w:val="004F622F"/>
    <w:rsid w:val="004F7019"/>
    <w:rsid w:val="00500604"/>
    <w:rsid w:val="005006B9"/>
    <w:rsid w:val="00500B9A"/>
    <w:rsid w:val="0050182A"/>
    <w:rsid w:val="0050186C"/>
    <w:rsid w:val="00502119"/>
    <w:rsid w:val="00502DC7"/>
    <w:rsid w:val="005069B8"/>
    <w:rsid w:val="00510125"/>
    <w:rsid w:val="00512646"/>
    <w:rsid w:val="005151AF"/>
    <w:rsid w:val="00515273"/>
    <w:rsid w:val="00521506"/>
    <w:rsid w:val="005219F0"/>
    <w:rsid w:val="00524470"/>
    <w:rsid w:val="00526383"/>
    <w:rsid w:val="005272AE"/>
    <w:rsid w:val="00530C21"/>
    <w:rsid w:val="00530D18"/>
    <w:rsid w:val="00531BD6"/>
    <w:rsid w:val="00531E9C"/>
    <w:rsid w:val="00531EF8"/>
    <w:rsid w:val="00534030"/>
    <w:rsid w:val="005350D2"/>
    <w:rsid w:val="0053605D"/>
    <w:rsid w:val="005368A5"/>
    <w:rsid w:val="00543A94"/>
    <w:rsid w:val="00544C82"/>
    <w:rsid w:val="00544FBF"/>
    <w:rsid w:val="00547A60"/>
    <w:rsid w:val="00551953"/>
    <w:rsid w:val="00552C4A"/>
    <w:rsid w:val="00553694"/>
    <w:rsid w:val="00557374"/>
    <w:rsid w:val="00557CA1"/>
    <w:rsid w:val="00557FA2"/>
    <w:rsid w:val="0056198A"/>
    <w:rsid w:val="00563915"/>
    <w:rsid w:val="00566C40"/>
    <w:rsid w:val="00566CD4"/>
    <w:rsid w:val="005678A8"/>
    <w:rsid w:val="00570C28"/>
    <w:rsid w:val="00573A82"/>
    <w:rsid w:val="00573D55"/>
    <w:rsid w:val="0057511F"/>
    <w:rsid w:val="00575821"/>
    <w:rsid w:val="00577542"/>
    <w:rsid w:val="005810C0"/>
    <w:rsid w:val="0058375B"/>
    <w:rsid w:val="0058470D"/>
    <w:rsid w:val="0058589A"/>
    <w:rsid w:val="005862D0"/>
    <w:rsid w:val="00587513"/>
    <w:rsid w:val="00590ECE"/>
    <w:rsid w:val="0059318D"/>
    <w:rsid w:val="00597A1B"/>
    <w:rsid w:val="005A03C6"/>
    <w:rsid w:val="005A1C9D"/>
    <w:rsid w:val="005A22F5"/>
    <w:rsid w:val="005A71FE"/>
    <w:rsid w:val="005B1BF5"/>
    <w:rsid w:val="005B2688"/>
    <w:rsid w:val="005B3D62"/>
    <w:rsid w:val="005C0A91"/>
    <w:rsid w:val="005C4355"/>
    <w:rsid w:val="005D26E8"/>
    <w:rsid w:val="005D2B8D"/>
    <w:rsid w:val="005D3166"/>
    <w:rsid w:val="005D46DF"/>
    <w:rsid w:val="005D64D3"/>
    <w:rsid w:val="005D6AC8"/>
    <w:rsid w:val="005E08D0"/>
    <w:rsid w:val="005E1EA9"/>
    <w:rsid w:val="005E28A7"/>
    <w:rsid w:val="005E320C"/>
    <w:rsid w:val="005E331C"/>
    <w:rsid w:val="005E4B65"/>
    <w:rsid w:val="005E4EE5"/>
    <w:rsid w:val="005E6177"/>
    <w:rsid w:val="005E79E1"/>
    <w:rsid w:val="005F0F4E"/>
    <w:rsid w:val="005F48D3"/>
    <w:rsid w:val="005F56FC"/>
    <w:rsid w:val="005F5A43"/>
    <w:rsid w:val="005F67DF"/>
    <w:rsid w:val="005F68BF"/>
    <w:rsid w:val="005F7557"/>
    <w:rsid w:val="005F75BA"/>
    <w:rsid w:val="005F7EB0"/>
    <w:rsid w:val="006011E7"/>
    <w:rsid w:val="00601ABB"/>
    <w:rsid w:val="00603BB2"/>
    <w:rsid w:val="006070F9"/>
    <w:rsid w:val="006109D4"/>
    <w:rsid w:val="00610CEA"/>
    <w:rsid w:val="0061244E"/>
    <w:rsid w:val="00612DA4"/>
    <w:rsid w:val="00613380"/>
    <w:rsid w:val="006134FA"/>
    <w:rsid w:val="00613CAF"/>
    <w:rsid w:val="006152E0"/>
    <w:rsid w:val="00617806"/>
    <w:rsid w:val="006207A2"/>
    <w:rsid w:val="0062136D"/>
    <w:rsid w:val="0062322A"/>
    <w:rsid w:val="00623EDE"/>
    <w:rsid w:val="00627C9A"/>
    <w:rsid w:val="00630C19"/>
    <w:rsid w:val="00630D58"/>
    <w:rsid w:val="006311A1"/>
    <w:rsid w:val="00633D38"/>
    <w:rsid w:val="00636F90"/>
    <w:rsid w:val="0064080D"/>
    <w:rsid w:val="00640FA7"/>
    <w:rsid w:val="00647814"/>
    <w:rsid w:val="0065176C"/>
    <w:rsid w:val="006537B6"/>
    <w:rsid w:val="0065397A"/>
    <w:rsid w:val="00653D4A"/>
    <w:rsid w:val="00656097"/>
    <w:rsid w:val="00656BD8"/>
    <w:rsid w:val="0065706C"/>
    <w:rsid w:val="00657BBB"/>
    <w:rsid w:val="00662B4E"/>
    <w:rsid w:val="00663888"/>
    <w:rsid w:val="006645FD"/>
    <w:rsid w:val="00664886"/>
    <w:rsid w:val="0066794C"/>
    <w:rsid w:val="00670A38"/>
    <w:rsid w:val="00671676"/>
    <w:rsid w:val="006756A7"/>
    <w:rsid w:val="00676145"/>
    <w:rsid w:val="0067648C"/>
    <w:rsid w:val="00677706"/>
    <w:rsid w:val="00680793"/>
    <w:rsid w:val="00680B32"/>
    <w:rsid w:val="006825D8"/>
    <w:rsid w:val="0068293D"/>
    <w:rsid w:val="0068337D"/>
    <w:rsid w:val="006835B5"/>
    <w:rsid w:val="00684418"/>
    <w:rsid w:val="006873F7"/>
    <w:rsid w:val="00690216"/>
    <w:rsid w:val="00691901"/>
    <w:rsid w:val="00692F97"/>
    <w:rsid w:val="0069334D"/>
    <w:rsid w:val="00693FEA"/>
    <w:rsid w:val="00695376"/>
    <w:rsid w:val="006960F9"/>
    <w:rsid w:val="00696C63"/>
    <w:rsid w:val="00696DA7"/>
    <w:rsid w:val="00697E1F"/>
    <w:rsid w:val="006A17BF"/>
    <w:rsid w:val="006A208C"/>
    <w:rsid w:val="006A22CD"/>
    <w:rsid w:val="006A2961"/>
    <w:rsid w:val="006A2E3C"/>
    <w:rsid w:val="006A3DB2"/>
    <w:rsid w:val="006A51A6"/>
    <w:rsid w:val="006A68F7"/>
    <w:rsid w:val="006B05F2"/>
    <w:rsid w:val="006B0CA5"/>
    <w:rsid w:val="006B1B13"/>
    <w:rsid w:val="006B29DE"/>
    <w:rsid w:val="006B2D98"/>
    <w:rsid w:val="006B3DC6"/>
    <w:rsid w:val="006B544B"/>
    <w:rsid w:val="006B5548"/>
    <w:rsid w:val="006B63B2"/>
    <w:rsid w:val="006B7386"/>
    <w:rsid w:val="006C112F"/>
    <w:rsid w:val="006C1F92"/>
    <w:rsid w:val="006C2A7A"/>
    <w:rsid w:val="006C3FD5"/>
    <w:rsid w:val="006C460F"/>
    <w:rsid w:val="006C5151"/>
    <w:rsid w:val="006C7B56"/>
    <w:rsid w:val="006D02AD"/>
    <w:rsid w:val="006D0EEE"/>
    <w:rsid w:val="006D1B11"/>
    <w:rsid w:val="006D4B16"/>
    <w:rsid w:val="006D4F4A"/>
    <w:rsid w:val="006D5E21"/>
    <w:rsid w:val="006D6ACD"/>
    <w:rsid w:val="006D791D"/>
    <w:rsid w:val="006E2677"/>
    <w:rsid w:val="006E2C11"/>
    <w:rsid w:val="006E2F63"/>
    <w:rsid w:val="006E32F9"/>
    <w:rsid w:val="006E53AD"/>
    <w:rsid w:val="006E5515"/>
    <w:rsid w:val="006E5BE5"/>
    <w:rsid w:val="006E6EC3"/>
    <w:rsid w:val="006F0428"/>
    <w:rsid w:val="006F09CD"/>
    <w:rsid w:val="006F190D"/>
    <w:rsid w:val="006F2633"/>
    <w:rsid w:val="006F2B97"/>
    <w:rsid w:val="006F4E75"/>
    <w:rsid w:val="006F6C37"/>
    <w:rsid w:val="006F6D5B"/>
    <w:rsid w:val="006F7847"/>
    <w:rsid w:val="006F7A4D"/>
    <w:rsid w:val="006F7B81"/>
    <w:rsid w:val="007003F0"/>
    <w:rsid w:val="0070102D"/>
    <w:rsid w:val="00701368"/>
    <w:rsid w:val="00703527"/>
    <w:rsid w:val="00703F01"/>
    <w:rsid w:val="00705664"/>
    <w:rsid w:val="007074FB"/>
    <w:rsid w:val="00707A38"/>
    <w:rsid w:val="007138C7"/>
    <w:rsid w:val="0071464F"/>
    <w:rsid w:val="00714727"/>
    <w:rsid w:val="00715334"/>
    <w:rsid w:val="007169E0"/>
    <w:rsid w:val="00716A7E"/>
    <w:rsid w:val="00721528"/>
    <w:rsid w:val="00722D4F"/>
    <w:rsid w:val="00722E0F"/>
    <w:rsid w:val="007246D0"/>
    <w:rsid w:val="00726471"/>
    <w:rsid w:val="0072771D"/>
    <w:rsid w:val="00727994"/>
    <w:rsid w:val="00727D8A"/>
    <w:rsid w:val="00733338"/>
    <w:rsid w:val="007356FE"/>
    <w:rsid w:val="00737974"/>
    <w:rsid w:val="007410E9"/>
    <w:rsid w:val="007449A9"/>
    <w:rsid w:val="00747F7D"/>
    <w:rsid w:val="00750293"/>
    <w:rsid w:val="00750995"/>
    <w:rsid w:val="0075154D"/>
    <w:rsid w:val="0075331A"/>
    <w:rsid w:val="00754940"/>
    <w:rsid w:val="00756E92"/>
    <w:rsid w:val="00761E24"/>
    <w:rsid w:val="007625E3"/>
    <w:rsid w:val="00762A6F"/>
    <w:rsid w:val="00764351"/>
    <w:rsid w:val="0076586C"/>
    <w:rsid w:val="0076623E"/>
    <w:rsid w:val="00766A65"/>
    <w:rsid w:val="00766A6C"/>
    <w:rsid w:val="00767539"/>
    <w:rsid w:val="007678DD"/>
    <w:rsid w:val="00770AD3"/>
    <w:rsid w:val="00771CB8"/>
    <w:rsid w:val="00773B37"/>
    <w:rsid w:val="00773F9B"/>
    <w:rsid w:val="00775E4F"/>
    <w:rsid w:val="00775E8D"/>
    <w:rsid w:val="00777C33"/>
    <w:rsid w:val="0078180B"/>
    <w:rsid w:val="007818B6"/>
    <w:rsid w:val="00781920"/>
    <w:rsid w:val="00781E6F"/>
    <w:rsid w:val="00782949"/>
    <w:rsid w:val="007829B2"/>
    <w:rsid w:val="00783A25"/>
    <w:rsid w:val="00785485"/>
    <w:rsid w:val="0079186A"/>
    <w:rsid w:val="00791A7F"/>
    <w:rsid w:val="00791D6E"/>
    <w:rsid w:val="00791E1E"/>
    <w:rsid w:val="00793885"/>
    <w:rsid w:val="00796649"/>
    <w:rsid w:val="007976BD"/>
    <w:rsid w:val="00797C39"/>
    <w:rsid w:val="007A02BA"/>
    <w:rsid w:val="007A2BEF"/>
    <w:rsid w:val="007A3B7F"/>
    <w:rsid w:val="007A4BF1"/>
    <w:rsid w:val="007A6525"/>
    <w:rsid w:val="007A66F2"/>
    <w:rsid w:val="007B0235"/>
    <w:rsid w:val="007B0454"/>
    <w:rsid w:val="007B112D"/>
    <w:rsid w:val="007B28A8"/>
    <w:rsid w:val="007B3CCC"/>
    <w:rsid w:val="007B4983"/>
    <w:rsid w:val="007B71DC"/>
    <w:rsid w:val="007C06AF"/>
    <w:rsid w:val="007C2157"/>
    <w:rsid w:val="007C2737"/>
    <w:rsid w:val="007D10BF"/>
    <w:rsid w:val="007D31D8"/>
    <w:rsid w:val="007D4255"/>
    <w:rsid w:val="007D48E0"/>
    <w:rsid w:val="007D4D33"/>
    <w:rsid w:val="007D5396"/>
    <w:rsid w:val="007D5B09"/>
    <w:rsid w:val="007D65D8"/>
    <w:rsid w:val="007D6F62"/>
    <w:rsid w:val="007D7FAA"/>
    <w:rsid w:val="007E3A88"/>
    <w:rsid w:val="007E548D"/>
    <w:rsid w:val="007E6BBD"/>
    <w:rsid w:val="007E7ED5"/>
    <w:rsid w:val="007F1B63"/>
    <w:rsid w:val="007F2B88"/>
    <w:rsid w:val="007F4A89"/>
    <w:rsid w:val="007F5034"/>
    <w:rsid w:val="00800CAD"/>
    <w:rsid w:val="00802250"/>
    <w:rsid w:val="00802924"/>
    <w:rsid w:val="00803147"/>
    <w:rsid w:val="00804447"/>
    <w:rsid w:val="00805882"/>
    <w:rsid w:val="008066B5"/>
    <w:rsid w:val="00810B01"/>
    <w:rsid w:val="008116AE"/>
    <w:rsid w:val="00812DBF"/>
    <w:rsid w:val="0081428F"/>
    <w:rsid w:val="00815B07"/>
    <w:rsid w:val="008203D1"/>
    <w:rsid w:val="008206E0"/>
    <w:rsid w:val="00822EFB"/>
    <w:rsid w:val="0082396B"/>
    <w:rsid w:val="008255A9"/>
    <w:rsid w:val="00825693"/>
    <w:rsid w:val="0082663B"/>
    <w:rsid w:val="008304E4"/>
    <w:rsid w:val="008315A8"/>
    <w:rsid w:val="00832C90"/>
    <w:rsid w:val="008337F2"/>
    <w:rsid w:val="00835C51"/>
    <w:rsid w:val="00836AD6"/>
    <w:rsid w:val="00840736"/>
    <w:rsid w:val="00842447"/>
    <w:rsid w:val="00842473"/>
    <w:rsid w:val="00843657"/>
    <w:rsid w:val="00843DE2"/>
    <w:rsid w:val="00846A36"/>
    <w:rsid w:val="0084763A"/>
    <w:rsid w:val="00851803"/>
    <w:rsid w:val="00851964"/>
    <w:rsid w:val="00851BC5"/>
    <w:rsid w:val="00855CDA"/>
    <w:rsid w:val="008567A0"/>
    <w:rsid w:val="00856854"/>
    <w:rsid w:val="00860A71"/>
    <w:rsid w:val="00861961"/>
    <w:rsid w:val="008625B8"/>
    <w:rsid w:val="00862AA0"/>
    <w:rsid w:val="00862FBC"/>
    <w:rsid w:val="008633BD"/>
    <w:rsid w:val="00863AC7"/>
    <w:rsid w:val="00863FE4"/>
    <w:rsid w:val="008651B6"/>
    <w:rsid w:val="00865740"/>
    <w:rsid w:val="0087394C"/>
    <w:rsid w:val="00873E03"/>
    <w:rsid w:val="00874156"/>
    <w:rsid w:val="0087486B"/>
    <w:rsid w:val="008760E9"/>
    <w:rsid w:val="0087628C"/>
    <w:rsid w:val="0088175D"/>
    <w:rsid w:val="008825DA"/>
    <w:rsid w:val="008826AF"/>
    <w:rsid w:val="0088310B"/>
    <w:rsid w:val="0088555F"/>
    <w:rsid w:val="00885C14"/>
    <w:rsid w:val="00887680"/>
    <w:rsid w:val="0089300D"/>
    <w:rsid w:val="0089394B"/>
    <w:rsid w:val="008961BA"/>
    <w:rsid w:val="008975C8"/>
    <w:rsid w:val="008A18C6"/>
    <w:rsid w:val="008A3AA8"/>
    <w:rsid w:val="008A5CBD"/>
    <w:rsid w:val="008B0042"/>
    <w:rsid w:val="008B1061"/>
    <w:rsid w:val="008B1DF2"/>
    <w:rsid w:val="008B2946"/>
    <w:rsid w:val="008B4B94"/>
    <w:rsid w:val="008B7232"/>
    <w:rsid w:val="008C1A44"/>
    <w:rsid w:val="008C52EB"/>
    <w:rsid w:val="008C5991"/>
    <w:rsid w:val="008C5D2F"/>
    <w:rsid w:val="008C633E"/>
    <w:rsid w:val="008D09B4"/>
    <w:rsid w:val="008D119C"/>
    <w:rsid w:val="008D2130"/>
    <w:rsid w:val="008D22B9"/>
    <w:rsid w:val="008D3435"/>
    <w:rsid w:val="008D6018"/>
    <w:rsid w:val="008E0521"/>
    <w:rsid w:val="008E0C00"/>
    <w:rsid w:val="008E1D91"/>
    <w:rsid w:val="008E21F1"/>
    <w:rsid w:val="008E403A"/>
    <w:rsid w:val="008E62EE"/>
    <w:rsid w:val="008F229D"/>
    <w:rsid w:val="008F4500"/>
    <w:rsid w:val="008F4739"/>
    <w:rsid w:val="008F6516"/>
    <w:rsid w:val="008F7F1D"/>
    <w:rsid w:val="009009ED"/>
    <w:rsid w:val="00902E4D"/>
    <w:rsid w:val="00903FD9"/>
    <w:rsid w:val="00906B12"/>
    <w:rsid w:val="00911141"/>
    <w:rsid w:val="00911996"/>
    <w:rsid w:val="00912589"/>
    <w:rsid w:val="00912FBA"/>
    <w:rsid w:val="00913539"/>
    <w:rsid w:val="009164CB"/>
    <w:rsid w:val="00917EB4"/>
    <w:rsid w:val="00921C32"/>
    <w:rsid w:val="009233F7"/>
    <w:rsid w:val="0092577D"/>
    <w:rsid w:val="00925E8E"/>
    <w:rsid w:val="00925FC1"/>
    <w:rsid w:val="0093044B"/>
    <w:rsid w:val="009334C1"/>
    <w:rsid w:val="00933B67"/>
    <w:rsid w:val="00936F2C"/>
    <w:rsid w:val="00937BA2"/>
    <w:rsid w:val="0094069B"/>
    <w:rsid w:val="00941847"/>
    <w:rsid w:val="00941E2A"/>
    <w:rsid w:val="00945431"/>
    <w:rsid w:val="009509DC"/>
    <w:rsid w:val="009513C8"/>
    <w:rsid w:val="0095357C"/>
    <w:rsid w:val="0095446C"/>
    <w:rsid w:val="00954ACE"/>
    <w:rsid w:val="00956856"/>
    <w:rsid w:val="00956916"/>
    <w:rsid w:val="00957058"/>
    <w:rsid w:val="00960E83"/>
    <w:rsid w:val="009610D5"/>
    <w:rsid w:val="0096387B"/>
    <w:rsid w:val="009644A1"/>
    <w:rsid w:val="00965B55"/>
    <w:rsid w:val="0097201E"/>
    <w:rsid w:val="009739EB"/>
    <w:rsid w:val="00974D4D"/>
    <w:rsid w:val="009756ED"/>
    <w:rsid w:val="009767F9"/>
    <w:rsid w:val="00980403"/>
    <w:rsid w:val="009805F9"/>
    <w:rsid w:val="00981853"/>
    <w:rsid w:val="009818C1"/>
    <w:rsid w:val="00983A14"/>
    <w:rsid w:val="009852A1"/>
    <w:rsid w:val="00985E6A"/>
    <w:rsid w:val="00985EA4"/>
    <w:rsid w:val="00987D55"/>
    <w:rsid w:val="0099342A"/>
    <w:rsid w:val="00993A94"/>
    <w:rsid w:val="00993E75"/>
    <w:rsid w:val="00995B00"/>
    <w:rsid w:val="0099603E"/>
    <w:rsid w:val="00997A80"/>
    <w:rsid w:val="009A4A98"/>
    <w:rsid w:val="009A606C"/>
    <w:rsid w:val="009A7880"/>
    <w:rsid w:val="009B06E4"/>
    <w:rsid w:val="009B2AD3"/>
    <w:rsid w:val="009B30BD"/>
    <w:rsid w:val="009B3687"/>
    <w:rsid w:val="009B4774"/>
    <w:rsid w:val="009B61E5"/>
    <w:rsid w:val="009C159C"/>
    <w:rsid w:val="009C3DFF"/>
    <w:rsid w:val="009C6A5B"/>
    <w:rsid w:val="009C6B94"/>
    <w:rsid w:val="009C6D65"/>
    <w:rsid w:val="009C77E1"/>
    <w:rsid w:val="009D0A20"/>
    <w:rsid w:val="009D0E9E"/>
    <w:rsid w:val="009D129E"/>
    <w:rsid w:val="009D2F2A"/>
    <w:rsid w:val="009D6591"/>
    <w:rsid w:val="009D6F62"/>
    <w:rsid w:val="009E180B"/>
    <w:rsid w:val="009E2029"/>
    <w:rsid w:val="009E2084"/>
    <w:rsid w:val="009E217F"/>
    <w:rsid w:val="009E4002"/>
    <w:rsid w:val="009E4A13"/>
    <w:rsid w:val="009E5341"/>
    <w:rsid w:val="009E558F"/>
    <w:rsid w:val="009E5826"/>
    <w:rsid w:val="009E6995"/>
    <w:rsid w:val="009E6E16"/>
    <w:rsid w:val="009E7BD4"/>
    <w:rsid w:val="009E7BEE"/>
    <w:rsid w:val="009E7D6F"/>
    <w:rsid w:val="009F0E57"/>
    <w:rsid w:val="009F36D8"/>
    <w:rsid w:val="009F3ACD"/>
    <w:rsid w:val="00A00B08"/>
    <w:rsid w:val="00A011E6"/>
    <w:rsid w:val="00A01233"/>
    <w:rsid w:val="00A0136B"/>
    <w:rsid w:val="00A01C3D"/>
    <w:rsid w:val="00A02433"/>
    <w:rsid w:val="00A02600"/>
    <w:rsid w:val="00A02B30"/>
    <w:rsid w:val="00A06627"/>
    <w:rsid w:val="00A07640"/>
    <w:rsid w:val="00A07C8C"/>
    <w:rsid w:val="00A12493"/>
    <w:rsid w:val="00A12A63"/>
    <w:rsid w:val="00A13339"/>
    <w:rsid w:val="00A136FD"/>
    <w:rsid w:val="00A137D4"/>
    <w:rsid w:val="00A13943"/>
    <w:rsid w:val="00A13AD1"/>
    <w:rsid w:val="00A13E48"/>
    <w:rsid w:val="00A14D07"/>
    <w:rsid w:val="00A150B2"/>
    <w:rsid w:val="00A1588C"/>
    <w:rsid w:val="00A15D52"/>
    <w:rsid w:val="00A16500"/>
    <w:rsid w:val="00A165E9"/>
    <w:rsid w:val="00A1694C"/>
    <w:rsid w:val="00A21582"/>
    <w:rsid w:val="00A2220F"/>
    <w:rsid w:val="00A22DFE"/>
    <w:rsid w:val="00A257C8"/>
    <w:rsid w:val="00A26477"/>
    <w:rsid w:val="00A26DBC"/>
    <w:rsid w:val="00A30553"/>
    <w:rsid w:val="00A31914"/>
    <w:rsid w:val="00A34EF6"/>
    <w:rsid w:val="00A3673E"/>
    <w:rsid w:val="00A37D16"/>
    <w:rsid w:val="00A41451"/>
    <w:rsid w:val="00A41CCB"/>
    <w:rsid w:val="00A431BA"/>
    <w:rsid w:val="00A436AD"/>
    <w:rsid w:val="00A447AB"/>
    <w:rsid w:val="00A46BBC"/>
    <w:rsid w:val="00A50FCE"/>
    <w:rsid w:val="00A518EA"/>
    <w:rsid w:val="00A53A1E"/>
    <w:rsid w:val="00A53A8E"/>
    <w:rsid w:val="00A53B4F"/>
    <w:rsid w:val="00A556D2"/>
    <w:rsid w:val="00A55FB6"/>
    <w:rsid w:val="00A5629B"/>
    <w:rsid w:val="00A567BD"/>
    <w:rsid w:val="00A572E2"/>
    <w:rsid w:val="00A57E13"/>
    <w:rsid w:val="00A613F6"/>
    <w:rsid w:val="00A624E8"/>
    <w:rsid w:val="00A632BD"/>
    <w:rsid w:val="00A637CD"/>
    <w:rsid w:val="00A6454B"/>
    <w:rsid w:val="00A647EF"/>
    <w:rsid w:val="00A659E7"/>
    <w:rsid w:val="00A66884"/>
    <w:rsid w:val="00A673D6"/>
    <w:rsid w:val="00A7150A"/>
    <w:rsid w:val="00A71F2B"/>
    <w:rsid w:val="00A72AF1"/>
    <w:rsid w:val="00A730F6"/>
    <w:rsid w:val="00A73F8C"/>
    <w:rsid w:val="00A74767"/>
    <w:rsid w:val="00A75048"/>
    <w:rsid w:val="00A757FA"/>
    <w:rsid w:val="00A83070"/>
    <w:rsid w:val="00A8391B"/>
    <w:rsid w:val="00A84A3C"/>
    <w:rsid w:val="00A85525"/>
    <w:rsid w:val="00A855BC"/>
    <w:rsid w:val="00A861D7"/>
    <w:rsid w:val="00A86B5A"/>
    <w:rsid w:val="00A86DCC"/>
    <w:rsid w:val="00A910C4"/>
    <w:rsid w:val="00A92A04"/>
    <w:rsid w:val="00A92E93"/>
    <w:rsid w:val="00A93203"/>
    <w:rsid w:val="00A950B5"/>
    <w:rsid w:val="00A95CD6"/>
    <w:rsid w:val="00A9608D"/>
    <w:rsid w:val="00A960F6"/>
    <w:rsid w:val="00A97782"/>
    <w:rsid w:val="00A97A55"/>
    <w:rsid w:val="00A97D84"/>
    <w:rsid w:val="00AA07F2"/>
    <w:rsid w:val="00AA09E5"/>
    <w:rsid w:val="00AA0BE0"/>
    <w:rsid w:val="00AA0DC8"/>
    <w:rsid w:val="00AA4936"/>
    <w:rsid w:val="00AA4B77"/>
    <w:rsid w:val="00AA5642"/>
    <w:rsid w:val="00AA5A1F"/>
    <w:rsid w:val="00AA68FE"/>
    <w:rsid w:val="00AB1B10"/>
    <w:rsid w:val="00AB2745"/>
    <w:rsid w:val="00AB47F9"/>
    <w:rsid w:val="00AB4EA7"/>
    <w:rsid w:val="00AB597E"/>
    <w:rsid w:val="00AB656D"/>
    <w:rsid w:val="00AB699D"/>
    <w:rsid w:val="00AB7260"/>
    <w:rsid w:val="00AC5BCF"/>
    <w:rsid w:val="00AC7BBE"/>
    <w:rsid w:val="00AD3FD5"/>
    <w:rsid w:val="00AD4F53"/>
    <w:rsid w:val="00AD6E15"/>
    <w:rsid w:val="00AD7C38"/>
    <w:rsid w:val="00AE0B1C"/>
    <w:rsid w:val="00AE2D1E"/>
    <w:rsid w:val="00AE3409"/>
    <w:rsid w:val="00AE3BE6"/>
    <w:rsid w:val="00AE5D80"/>
    <w:rsid w:val="00AE66D1"/>
    <w:rsid w:val="00AE71FE"/>
    <w:rsid w:val="00AF15ED"/>
    <w:rsid w:val="00AF2194"/>
    <w:rsid w:val="00AF2785"/>
    <w:rsid w:val="00AF557B"/>
    <w:rsid w:val="00AF5A77"/>
    <w:rsid w:val="00AF5BAB"/>
    <w:rsid w:val="00B008BA"/>
    <w:rsid w:val="00B015D0"/>
    <w:rsid w:val="00B04DAE"/>
    <w:rsid w:val="00B06A06"/>
    <w:rsid w:val="00B06C5C"/>
    <w:rsid w:val="00B07474"/>
    <w:rsid w:val="00B11592"/>
    <w:rsid w:val="00B128AE"/>
    <w:rsid w:val="00B12F76"/>
    <w:rsid w:val="00B15BF3"/>
    <w:rsid w:val="00B23C18"/>
    <w:rsid w:val="00B24490"/>
    <w:rsid w:val="00B24F26"/>
    <w:rsid w:val="00B30371"/>
    <w:rsid w:val="00B3183C"/>
    <w:rsid w:val="00B341B5"/>
    <w:rsid w:val="00B35F01"/>
    <w:rsid w:val="00B43AE7"/>
    <w:rsid w:val="00B43FBA"/>
    <w:rsid w:val="00B474A6"/>
    <w:rsid w:val="00B47EE3"/>
    <w:rsid w:val="00B51F15"/>
    <w:rsid w:val="00B526D3"/>
    <w:rsid w:val="00B52E37"/>
    <w:rsid w:val="00B52F5C"/>
    <w:rsid w:val="00B53DB9"/>
    <w:rsid w:val="00B5460F"/>
    <w:rsid w:val="00B551D0"/>
    <w:rsid w:val="00B56120"/>
    <w:rsid w:val="00B56D0B"/>
    <w:rsid w:val="00B60C32"/>
    <w:rsid w:val="00B61FAD"/>
    <w:rsid w:val="00B62045"/>
    <w:rsid w:val="00B62B4E"/>
    <w:rsid w:val="00B652FD"/>
    <w:rsid w:val="00B668D2"/>
    <w:rsid w:val="00B6725C"/>
    <w:rsid w:val="00B67775"/>
    <w:rsid w:val="00B70FCA"/>
    <w:rsid w:val="00B72DBC"/>
    <w:rsid w:val="00B72FB8"/>
    <w:rsid w:val="00B73072"/>
    <w:rsid w:val="00B73146"/>
    <w:rsid w:val="00B737FD"/>
    <w:rsid w:val="00B73D66"/>
    <w:rsid w:val="00B74757"/>
    <w:rsid w:val="00B800DA"/>
    <w:rsid w:val="00B809CF"/>
    <w:rsid w:val="00B83572"/>
    <w:rsid w:val="00B83D2D"/>
    <w:rsid w:val="00B85B11"/>
    <w:rsid w:val="00B910F8"/>
    <w:rsid w:val="00B9148E"/>
    <w:rsid w:val="00B92517"/>
    <w:rsid w:val="00B94D91"/>
    <w:rsid w:val="00B96066"/>
    <w:rsid w:val="00BA0A0E"/>
    <w:rsid w:val="00BA0CEE"/>
    <w:rsid w:val="00BA2D82"/>
    <w:rsid w:val="00BA3103"/>
    <w:rsid w:val="00BA314E"/>
    <w:rsid w:val="00BA3B26"/>
    <w:rsid w:val="00BA4CCE"/>
    <w:rsid w:val="00BB18AD"/>
    <w:rsid w:val="00BB41FE"/>
    <w:rsid w:val="00BB52D0"/>
    <w:rsid w:val="00BB55C6"/>
    <w:rsid w:val="00BB599B"/>
    <w:rsid w:val="00BB7078"/>
    <w:rsid w:val="00BC06C7"/>
    <w:rsid w:val="00BC2A0C"/>
    <w:rsid w:val="00BC6E05"/>
    <w:rsid w:val="00BD1191"/>
    <w:rsid w:val="00BD270F"/>
    <w:rsid w:val="00BD2ED4"/>
    <w:rsid w:val="00BD3145"/>
    <w:rsid w:val="00BD4161"/>
    <w:rsid w:val="00BD4470"/>
    <w:rsid w:val="00BD44FB"/>
    <w:rsid w:val="00BD47C9"/>
    <w:rsid w:val="00BD4B05"/>
    <w:rsid w:val="00BD60AB"/>
    <w:rsid w:val="00BD69A0"/>
    <w:rsid w:val="00BD6BA8"/>
    <w:rsid w:val="00BD6F73"/>
    <w:rsid w:val="00BD7AB8"/>
    <w:rsid w:val="00BD7D4C"/>
    <w:rsid w:val="00BE020F"/>
    <w:rsid w:val="00BE0485"/>
    <w:rsid w:val="00BE04B9"/>
    <w:rsid w:val="00BE102D"/>
    <w:rsid w:val="00BE119D"/>
    <w:rsid w:val="00BE289D"/>
    <w:rsid w:val="00BE43C5"/>
    <w:rsid w:val="00BE4B87"/>
    <w:rsid w:val="00BE6C22"/>
    <w:rsid w:val="00BE77A9"/>
    <w:rsid w:val="00BF24F5"/>
    <w:rsid w:val="00BF2913"/>
    <w:rsid w:val="00BF2C72"/>
    <w:rsid w:val="00BF3107"/>
    <w:rsid w:val="00BF33CD"/>
    <w:rsid w:val="00BF6A03"/>
    <w:rsid w:val="00BF6FBC"/>
    <w:rsid w:val="00C00118"/>
    <w:rsid w:val="00C00C03"/>
    <w:rsid w:val="00C00E3E"/>
    <w:rsid w:val="00C054CB"/>
    <w:rsid w:val="00C05DC8"/>
    <w:rsid w:val="00C062C0"/>
    <w:rsid w:val="00C11A42"/>
    <w:rsid w:val="00C13596"/>
    <w:rsid w:val="00C13652"/>
    <w:rsid w:val="00C13756"/>
    <w:rsid w:val="00C14C47"/>
    <w:rsid w:val="00C1645F"/>
    <w:rsid w:val="00C166C5"/>
    <w:rsid w:val="00C171EB"/>
    <w:rsid w:val="00C21A3D"/>
    <w:rsid w:val="00C23FBF"/>
    <w:rsid w:val="00C24B24"/>
    <w:rsid w:val="00C2767A"/>
    <w:rsid w:val="00C309A4"/>
    <w:rsid w:val="00C313BD"/>
    <w:rsid w:val="00C314C3"/>
    <w:rsid w:val="00C33949"/>
    <w:rsid w:val="00C36BC2"/>
    <w:rsid w:val="00C36BF0"/>
    <w:rsid w:val="00C400CE"/>
    <w:rsid w:val="00C4029C"/>
    <w:rsid w:val="00C41212"/>
    <w:rsid w:val="00C44BFB"/>
    <w:rsid w:val="00C44FBB"/>
    <w:rsid w:val="00C451BB"/>
    <w:rsid w:val="00C455C3"/>
    <w:rsid w:val="00C456C2"/>
    <w:rsid w:val="00C4594B"/>
    <w:rsid w:val="00C50A17"/>
    <w:rsid w:val="00C52962"/>
    <w:rsid w:val="00C541D1"/>
    <w:rsid w:val="00C57273"/>
    <w:rsid w:val="00C57C8C"/>
    <w:rsid w:val="00C6225D"/>
    <w:rsid w:val="00C634B7"/>
    <w:rsid w:val="00C63D3F"/>
    <w:rsid w:val="00C65359"/>
    <w:rsid w:val="00C65638"/>
    <w:rsid w:val="00C67803"/>
    <w:rsid w:val="00C72DE1"/>
    <w:rsid w:val="00C740D5"/>
    <w:rsid w:val="00C75A1C"/>
    <w:rsid w:val="00C76A71"/>
    <w:rsid w:val="00C77B5F"/>
    <w:rsid w:val="00C812A6"/>
    <w:rsid w:val="00C8634A"/>
    <w:rsid w:val="00C8768A"/>
    <w:rsid w:val="00C90107"/>
    <w:rsid w:val="00C90DAF"/>
    <w:rsid w:val="00C91821"/>
    <w:rsid w:val="00C918BB"/>
    <w:rsid w:val="00C97C6C"/>
    <w:rsid w:val="00CA06BC"/>
    <w:rsid w:val="00CA24A9"/>
    <w:rsid w:val="00CA36AE"/>
    <w:rsid w:val="00CA5BDD"/>
    <w:rsid w:val="00CA5E94"/>
    <w:rsid w:val="00CB0295"/>
    <w:rsid w:val="00CB33F5"/>
    <w:rsid w:val="00CB55EB"/>
    <w:rsid w:val="00CB58CE"/>
    <w:rsid w:val="00CB6853"/>
    <w:rsid w:val="00CB7150"/>
    <w:rsid w:val="00CB7731"/>
    <w:rsid w:val="00CC34C4"/>
    <w:rsid w:val="00CC3BB8"/>
    <w:rsid w:val="00CC494C"/>
    <w:rsid w:val="00CC6EDF"/>
    <w:rsid w:val="00CD3030"/>
    <w:rsid w:val="00CD3175"/>
    <w:rsid w:val="00CD497E"/>
    <w:rsid w:val="00CD65AE"/>
    <w:rsid w:val="00CD7446"/>
    <w:rsid w:val="00CE0161"/>
    <w:rsid w:val="00CE0479"/>
    <w:rsid w:val="00CE078F"/>
    <w:rsid w:val="00CE428D"/>
    <w:rsid w:val="00CE4BCB"/>
    <w:rsid w:val="00CE4FC4"/>
    <w:rsid w:val="00CE7A80"/>
    <w:rsid w:val="00CF43B1"/>
    <w:rsid w:val="00CF5337"/>
    <w:rsid w:val="00CF7355"/>
    <w:rsid w:val="00CF7B20"/>
    <w:rsid w:val="00CF7CCF"/>
    <w:rsid w:val="00D01D9F"/>
    <w:rsid w:val="00D03641"/>
    <w:rsid w:val="00D04119"/>
    <w:rsid w:val="00D06F7B"/>
    <w:rsid w:val="00D1062D"/>
    <w:rsid w:val="00D124B8"/>
    <w:rsid w:val="00D1451B"/>
    <w:rsid w:val="00D15472"/>
    <w:rsid w:val="00D15D18"/>
    <w:rsid w:val="00D168D9"/>
    <w:rsid w:val="00D1768D"/>
    <w:rsid w:val="00D201ED"/>
    <w:rsid w:val="00D27108"/>
    <w:rsid w:val="00D32190"/>
    <w:rsid w:val="00D34624"/>
    <w:rsid w:val="00D36827"/>
    <w:rsid w:val="00D36A5A"/>
    <w:rsid w:val="00D42F99"/>
    <w:rsid w:val="00D433AA"/>
    <w:rsid w:val="00D4429C"/>
    <w:rsid w:val="00D44A8C"/>
    <w:rsid w:val="00D459F6"/>
    <w:rsid w:val="00D45F46"/>
    <w:rsid w:val="00D467BF"/>
    <w:rsid w:val="00D46F5F"/>
    <w:rsid w:val="00D516FE"/>
    <w:rsid w:val="00D51AEA"/>
    <w:rsid w:val="00D51F25"/>
    <w:rsid w:val="00D52F1A"/>
    <w:rsid w:val="00D53069"/>
    <w:rsid w:val="00D54B60"/>
    <w:rsid w:val="00D57877"/>
    <w:rsid w:val="00D61D44"/>
    <w:rsid w:val="00D620B4"/>
    <w:rsid w:val="00D6312A"/>
    <w:rsid w:val="00D639F0"/>
    <w:rsid w:val="00D63A9E"/>
    <w:rsid w:val="00D6544F"/>
    <w:rsid w:val="00D654F7"/>
    <w:rsid w:val="00D66111"/>
    <w:rsid w:val="00D67D07"/>
    <w:rsid w:val="00D71551"/>
    <w:rsid w:val="00D71AB4"/>
    <w:rsid w:val="00D73D2C"/>
    <w:rsid w:val="00D7521E"/>
    <w:rsid w:val="00D75730"/>
    <w:rsid w:val="00D76DDE"/>
    <w:rsid w:val="00D8424F"/>
    <w:rsid w:val="00D8479F"/>
    <w:rsid w:val="00D8547A"/>
    <w:rsid w:val="00D85B56"/>
    <w:rsid w:val="00D87ED6"/>
    <w:rsid w:val="00D9193D"/>
    <w:rsid w:val="00D91B84"/>
    <w:rsid w:val="00D93BF0"/>
    <w:rsid w:val="00D93EC9"/>
    <w:rsid w:val="00D95088"/>
    <w:rsid w:val="00D967FB"/>
    <w:rsid w:val="00D96B3A"/>
    <w:rsid w:val="00DA0376"/>
    <w:rsid w:val="00DA0F1B"/>
    <w:rsid w:val="00DA0F6D"/>
    <w:rsid w:val="00DA3D82"/>
    <w:rsid w:val="00DA5209"/>
    <w:rsid w:val="00DA6796"/>
    <w:rsid w:val="00DA7ED2"/>
    <w:rsid w:val="00DB07D1"/>
    <w:rsid w:val="00DB0EF7"/>
    <w:rsid w:val="00DB19D4"/>
    <w:rsid w:val="00DB4043"/>
    <w:rsid w:val="00DB4D10"/>
    <w:rsid w:val="00DB761D"/>
    <w:rsid w:val="00DC49B3"/>
    <w:rsid w:val="00DC501A"/>
    <w:rsid w:val="00DC650B"/>
    <w:rsid w:val="00DD593A"/>
    <w:rsid w:val="00DD60DD"/>
    <w:rsid w:val="00DD7C9B"/>
    <w:rsid w:val="00DD7CCF"/>
    <w:rsid w:val="00DD7CFB"/>
    <w:rsid w:val="00DD7E7A"/>
    <w:rsid w:val="00DE0238"/>
    <w:rsid w:val="00DE0D9B"/>
    <w:rsid w:val="00DE1344"/>
    <w:rsid w:val="00DE2B3F"/>
    <w:rsid w:val="00DE694C"/>
    <w:rsid w:val="00DE72C7"/>
    <w:rsid w:val="00DE7AAA"/>
    <w:rsid w:val="00DF06B8"/>
    <w:rsid w:val="00DF0773"/>
    <w:rsid w:val="00DF1140"/>
    <w:rsid w:val="00DF20CD"/>
    <w:rsid w:val="00DF2491"/>
    <w:rsid w:val="00DF5DAA"/>
    <w:rsid w:val="00DF7473"/>
    <w:rsid w:val="00DF7CD4"/>
    <w:rsid w:val="00E023FB"/>
    <w:rsid w:val="00E0253F"/>
    <w:rsid w:val="00E02FB0"/>
    <w:rsid w:val="00E038B5"/>
    <w:rsid w:val="00E0517C"/>
    <w:rsid w:val="00E05914"/>
    <w:rsid w:val="00E1056D"/>
    <w:rsid w:val="00E10FEE"/>
    <w:rsid w:val="00E11F89"/>
    <w:rsid w:val="00E13A9C"/>
    <w:rsid w:val="00E16ECB"/>
    <w:rsid w:val="00E2137D"/>
    <w:rsid w:val="00E2143B"/>
    <w:rsid w:val="00E23354"/>
    <w:rsid w:val="00E23522"/>
    <w:rsid w:val="00E236A7"/>
    <w:rsid w:val="00E23A6D"/>
    <w:rsid w:val="00E2521E"/>
    <w:rsid w:val="00E257F0"/>
    <w:rsid w:val="00E2602D"/>
    <w:rsid w:val="00E27034"/>
    <w:rsid w:val="00E272B1"/>
    <w:rsid w:val="00E279D7"/>
    <w:rsid w:val="00E31466"/>
    <w:rsid w:val="00E3151D"/>
    <w:rsid w:val="00E31983"/>
    <w:rsid w:val="00E31EC4"/>
    <w:rsid w:val="00E33822"/>
    <w:rsid w:val="00E34485"/>
    <w:rsid w:val="00E3495E"/>
    <w:rsid w:val="00E35DBE"/>
    <w:rsid w:val="00E35E5D"/>
    <w:rsid w:val="00E36B0B"/>
    <w:rsid w:val="00E36B6C"/>
    <w:rsid w:val="00E37691"/>
    <w:rsid w:val="00E40449"/>
    <w:rsid w:val="00E40695"/>
    <w:rsid w:val="00E420B0"/>
    <w:rsid w:val="00E44CD9"/>
    <w:rsid w:val="00E4516D"/>
    <w:rsid w:val="00E45925"/>
    <w:rsid w:val="00E475BE"/>
    <w:rsid w:val="00E56B9E"/>
    <w:rsid w:val="00E574A1"/>
    <w:rsid w:val="00E669AB"/>
    <w:rsid w:val="00E7046C"/>
    <w:rsid w:val="00E717AD"/>
    <w:rsid w:val="00E72F4A"/>
    <w:rsid w:val="00E73755"/>
    <w:rsid w:val="00E74CF3"/>
    <w:rsid w:val="00E75F23"/>
    <w:rsid w:val="00E75F2A"/>
    <w:rsid w:val="00E77B10"/>
    <w:rsid w:val="00E77B34"/>
    <w:rsid w:val="00E77F5A"/>
    <w:rsid w:val="00E80F7B"/>
    <w:rsid w:val="00E82EFF"/>
    <w:rsid w:val="00E842C5"/>
    <w:rsid w:val="00E84E4B"/>
    <w:rsid w:val="00E86367"/>
    <w:rsid w:val="00E91A7F"/>
    <w:rsid w:val="00E93515"/>
    <w:rsid w:val="00E93EF3"/>
    <w:rsid w:val="00E96EAD"/>
    <w:rsid w:val="00EA0395"/>
    <w:rsid w:val="00EA2517"/>
    <w:rsid w:val="00EA2DCD"/>
    <w:rsid w:val="00EA45E2"/>
    <w:rsid w:val="00EA4785"/>
    <w:rsid w:val="00EA5649"/>
    <w:rsid w:val="00EA5D00"/>
    <w:rsid w:val="00EB1302"/>
    <w:rsid w:val="00EB130A"/>
    <w:rsid w:val="00EB1B3B"/>
    <w:rsid w:val="00EB1ECE"/>
    <w:rsid w:val="00EB3899"/>
    <w:rsid w:val="00EB555A"/>
    <w:rsid w:val="00EC05AE"/>
    <w:rsid w:val="00EC2458"/>
    <w:rsid w:val="00EC340C"/>
    <w:rsid w:val="00EC476F"/>
    <w:rsid w:val="00EC4FB5"/>
    <w:rsid w:val="00ED0C1D"/>
    <w:rsid w:val="00ED21AE"/>
    <w:rsid w:val="00ED2A7C"/>
    <w:rsid w:val="00ED30BF"/>
    <w:rsid w:val="00ED3191"/>
    <w:rsid w:val="00ED4816"/>
    <w:rsid w:val="00ED566A"/>
    <w:rsid w:val="00ED6DD8"/>
    <w:rsid w:val="00ED7896"/>
    <w:rsid w:val="00EE0DAE"/>
    <w:rsid w:val="00EE124E"/>
    <w:rsid w:val="00EE1999"/>
    <w:rsid w:val="00EE389D"/>
    <w:rsid w:val="00EE50D4"/>
    <w:rsid w:val="00EE5CE8"/>
    <w:rsid w:val="00EE6323"/>
    <w:rsid w:val="00EE7F4A"/>
    <w:rsid w:val="00EF188C"/>
    <w:rsid w:val="00EF3B5B"/>
    <w:rsid w:val="00EF533B"/>
    <w:rsid w:val="00EF551A"/>
    <w:rsid w:val="00EF5CCA"/>
    <w:rsid w:val="00EF69AE"/>
    <w:rsid w:val="00EF6FD9"/>
    <w:rsid w:val="00EF74C3"/>
    <w:rsid w:val="00EF77AB"/>
    <w:rsid w:val="00EF7C04"/>
    <w:rsid w:val="00F00D58"/>
    <w:rsid w:val="00F0231C"/>
    <w:rsid w:val="00F04236"/>
    <w:rsid w:val="00F04BC2"/>
    <w:rsid w:val="00F067E4"/>
    <w:rsid w:val="00F06973"/>
    <w:rsid w:val="00F078F8"/>
    <w:rsid w:val="00F07EFE"/>
    <w:rsid w:val="00F10415"/>
    <w:rsid w:val="00F12762"/>
    <w:rsid w:val="00F145FF"/>
    <w:rsid w:val="00F14CC4"/>
    <w:rsid w:val="00F17C5D"/>
    <w:rsid w:val="00F20A1F"/>
    <w:rsid w:val="00F20C86"/>
    <w:rsid w:val="00F21D24"/>
    <w:rsid w:val="00F23C0B"/>
    <w:rsid w:val="00F243EB"/>
    <w:rsid w:val="00F273AA"/>
    <w:rsid w:val="00F279D8"/>
    <w:rsid w:val="00F27B06"/>
    <w:rsid w:val="00F31856"/>
    <w:rsid w:val="00F40F26"/>
    <w:rsid w:val="00F4348D"/>
    <w:rsid w:val="00F43678"/>
    <w:rsid w:val="00F437B9"/>
    <w:rsid w:val="00F44639"/>
    <w:rsid w:val="00F47FBD"/>
    <w:rsid w:val="00F50A23"/>
    <w:rsid w:val="00F51135"/>
    <w:rsid w:val="00F5495F"/>
    <w:rsid w:val="00F54E88"/>
    <w:rsid w:val="00F57233"/>
    <w:rsid w:val="00F60369"/>
    <w:rsid w:val="00F60FEF"/>
    <w:rsid w:val="00F61909"/>
    <w:rsid w:val="00F61E54"/>
    <w:rsid w:val="00F62495"/>
    <w:rsid w:val="00F6501A"/>
    <w:rsid w:val="00F672FD"/>
    <w:rsid w:val="00F67A01"/>
    <w:rsid w:val="00F70917"/>
    <w:rsid w:val="00F70C74"/>
    <w:rsid w:val="00F727B2"/>
    <w:rsid w:val="00F739E0"/>
    <w:rsid w:val="00F75221"/>
    <w:rsid w:val="00F75CA5"/>
    <w:rsid w:val="00F75F74"/>
    <w:rsid w:val="00F77285"/>
    <w:rsid w:val="00F77A63"/>
    <w:rsid w:val="00F84FB5"/>
    <w:rsid w:val="00F93A24"/>
    <w:rsid w:val="00F94216"/>
    <w:rsid w:val="00F94ACA"/>
    <w:rsid w:val="00F95285"/>
    <w:rsid w:val="00F95DF6"/>
    <w:rsid w:val="00F97944"/>
    <w:rsid w:val="00F97B8D"/>
    <w:rsid w:val="00FA0E2E"/>
    <w:rsid w:val="00FA2E73"/>
    <w:rsid w:val="00FB1469"/>
    <w:rsid w:val="00FB1A11"/>
    <w:rsid w:val="00FB29E3"/>
    <w:rsid w:val="00FB345A"/>
    <w:rsid w:val="00FB3471"/>
    <w:rsid w:val="00FB40E2"/>
    <w:rsid w:val="00FB6BE5"/>
    <w:rsid w:val="00FB7363"/>
    <w:rsid w:val="00FC0829"/>
    <w:rsid w:val="00FC0833"/>
    <w:rsid w:val="00FC0D9B"/>
    <w:rsid w:val="00FC143C"/>
    <w:rsid w:val="00FC1F77"/>
    <w:rsid w:val="00FC27EC"/>
    <w:rsid w:val="00FC372E"/>
    <w:rsid w:val="00FC52B6"/>
    <w:rsid w:val="00FC6EFC"/>
    <w:rsid w:val="00FC70F5"/>
    <w:rsid w:val="00FC71A9"/>
    <w:rsid w:val="00FC7392"/>
    <w:rsid w:val="00FC75FE"/>
    <w:rsid w:val="00FD0543"/>
    <w:rsid w:val="00FD4015"/>
    <w:rsid w:val="00FD40DE"/>
    <w:rsid w:val="00FD415D"/>
    <w:rsid w:val="00FD577C"/>
    <w:rsid w:val="00FD5BCC"/>
    <w:rsid w:val="00FD61C3"/>
    <w:rsid w:val="00FD75F7"/>
    <w:rsid w:val="00FD7E02"/>
    <w:rsid w:val="00FE14AF"/>
    <w:rsid w:val="00FE31EA"/>
    <w:rsid w:val="00FE7DD0"/>
    <w:rsid w:val="00FF0B41"/>
    <w:rsid w:val="00FF1512"/>
    <w:rsid w:val="00FF2BC9"/>
    <w:rsid w:val="00FF358E"/>
    <w:rsid w:val="00FF3D33"/>
    <w:rsid w:val="176ED6FD"/>
    <w:rsid w:val="1CADCA7A"/>
    <w:rsid w:val="28ECF793"/>
    <w:rsid w:val="2A42F0A9"/>
    <w:rsid w:val="2B9EC1A3"/>
    <w:rsid w:val="32B82182"/>
    <w:rsid w:val="487F055B"/>
    <w:rsid w:val="48BFB877"/>
    <w:rsid w:val="48EFD90D"/>
    <w:rsid w:val="4B7D1E72"/>
    <w:rsid w:val="4D2CB2E2"/>
    <w:rsid w:val="5C60E828"/>
    <w:rsid w:val="6501FA37"/>
    <w:rsid w:val="6702E274"/>
    <w:rsid w:val="6EC2405A"/>
    <w:rsid w:val="76CF7CC3"/>
    <w:rsid w:val="7C8349F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FA6FE"/>
  <w15:chartTrackingRefBased/>
  <w15:docId w15:val="{71D8CDE6-D6C0-4A30-BC26-93AFDF19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EDE"/>
    <w:pPr>
      <w:jc w:val="both"/>
    </w:pPr>
  </w:style>
  <w:style w:type="paragraph" w:styleId="Heading1">
    <w:name w:val="heading 1"/>
    <w:basedOn w:val="Normal"/>
    <w:next w:val="Normal"/>
    <w:link w:val="Heading1Char"/>
    <w:uiPriority w:val="9"/>
    <w:qFormat/>
    <w:rsid w:val="00375A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1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6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5A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A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5A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71F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87ED6"/>
    <w:pPr>
      <w:spacing w:before="100" w:beforeAutospacing="1" w:after="100" w:afterAutospacing="1" w:line="240" w:lineRule="auto"/>
    </w:pPr>
    <w:rPr>
      <w:rFonts w:ascii="Calibri" w:eastAsiaTheme="minorEastAsia" w:hAnsi="Calibri" w:cs="Calibri"/>
      <w:lang w:eastAsia="de-CH"/>
    </w:rPr>
  </w:style>
  <w:style w:type="character" w:styleId="Hyperlink">
    <w:name w:val="Hyperlink"/>
    <w:basedOn w:val="DefaultParagraphFont"/>
    <w:uiPriority w:val="99"/>
    <w:unhideWhenUsed/>
    <w:rsid w:val="00C918BB"/>
    <w:rPr>
      <w:color w:val="0563C1" w:themeColor="hyperlink"/>
      <w:u w:val="single"/>
    </w:rPr>
  </w:style>
  <w:style w:type="character" w:styleId="UnresolvedMention">
    <w:name w:val="Unresolved Mention"/>
    <w:basedOn w:val="DefaultParagraphFont"/>
    <w:uiPriority w:val="99"/>
    <w:semiHidden/>
    <w:unhideWhenUsed/>
    <w:rsid w:val="00C918BB"/>
    <w:rPr>
      <w:color w:val="605E5C"/>
      <w:shd w:val="clear" w:color="auto" w:fill="E1DFDD"/>
    </w:rPr>
  </w:style>
  <w:style w:type="table" w:styleId="TableGrid">
    <w:name w:val="Table Grid"/>
    <w:basedOn w:val="TableNormal"/>
    <w:uiPriority w:val="39"/>
    <w:rsid w:val="006A2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B2D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D36827"/>
    <w:rPr>
      <w:rFonts w:asciiTheme="majorHAnsi" w:eastAsiaTheme="majorEastAsia" w:hAnsiTheme="majorHAnsi" w:cstheme="majorBidi"/>
      <w:color w:val="1F3763" w:themeColor="accent1" w:themeShade="7F"/>
      <w:sz w:val="24"/>
      <w:szCs w:val="24"/>
    </w:rPr>
  </w:style>
  <w:style w:type="character" w:customStyle="1" w:styleId="code-bold">
    <w:name w:val="code-bold"/>
    <w:basedOn w:val="DefaultParagraphFont"/>
    <w:rsid w:val="00DA5209"/>
  </w:style>
  <w:style w:type="paragraph" w:styleId="Caption">
    <w:name w:val="caption"/>
    <w:basedOn w:val="Normal"/>
    <w:next w:val="Normal"/>
    <w:uiPriority w:val="35"/>
    <w:unhideWhenUsed/>
    <w:qFormat/>
    <w:rsid w:val="0048530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C00F8"/>
    <w:rPr>
      <w:color w:val="954F72" w:themeColor="followedHyperlink"/>
      <w:u w:val="single"/>
    </w:rPr>
  </w:style>
  <w:style w:type="paragraph" w:styleId="ListParagraph">
    <w:name w:val="List Paragraph"/>
    <w:basedOn w:val="Normal"/>
    <w:uiPriority w:val="34"/>
    <w:qFormat/>
    <w:rsid w:val="00060266"/>
    <w:pPr>
      <w:ind w:left="720"/>
      <w:contextualSpacing/>
    </w:pPr>
  </w:style>
  <w:style w:type="paragraph" w:styleId="Header">
    <w:name w:val="header"/>
    <w:basedOn w:val="Normal"/>
    <w:link w:val="HeaderChar"/>
    <w:uiPriority w:val="99"/>
    <w:unhideWhenUsed/>
    <w:rsid w:val="00AD4F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4F53"/>
  </w:style>
  <w:style w:type="paragraph" w:styleId="Footer">
    <w:name w:val="footer"/>
    <w:basedOn w:val="Normal"/>
    <w:link w:val="FooterChar"/>
    <w:uiPriority w:val="99"/>
    <w:unhideWhenUsed/>
    <w:rsid w:val="00AD4F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4F53"/>
  </w:style>
  <w:style w:type="character" w:styleId="PlaceholderText">
    <w:name w:val="Placeholder Text"/>
    <w:basedOn w:val="DefaultParagraphFont"/>
    <w:uiPriority w:val="99"/>
    <w:semiHidden/>
    <w:rsid w:val="00264579"/>
    <w:rPr>
      <w:color w:val="808080"/>
    </w:rPr>
  </w:style>
  <w:style w:type="table" w:styleId="GridTable4-Accent5">
    <w:name w:val="Grid Table 4 Accent 5"/>
    <w:basedOn w:val="TableNormal"/>
    <w:uiPriority w:val="49"/>
    <w:rsid w:val="00A73F8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Spacing">
    <w:name w:val="No Spacing"/>
    <w:uiPriority w:val="1"/>
    <w:qFormat/>
    <w:rsid w:val="00DD7CCF"/>
    <w:pPr>
      <w:spacing w:after="0" w:line="240" w:lineRule="auto"/>
      <w:jc w:val="both"/>
    </w:pPr>
  </w:style>
  <w:style w:type="character" w:styleId="CommentReference">
    <w:name w:val="annotation reference"/>
    <w:basedOn w:val="DefaultParagraphFont"/>
    <w:uiPriority w:val="99"/>
    <w:semiHidden/>
    <w:unhideWhenUsed/>
    <w:rsid w:val="004A092E"/>
    <w:rPr>
      <w:sz w:val="16"/>
      <w:szCs w:val="16"/>
    </w:rPr>
  </w:style>
  <w:style w:type="paragraph" w:styleId="CommentText">
    <w:name w:val="annotation text"/>
    <w:basedOn w:val="Normal"/>
    <w:link w:val="CommentTextChar"/>
    <w:uiPriority w:val="99"/>
    <w:unhideWhenUsed/>
    <w:rsid w:val="004A092E"/>
    <w:pPr>
      <w:spacing w:line="240" w:lineRule="auto"/>
    </w:pPr>
    <w:rPr>
      <w:sz w:val="20"/>
      <w:szCs w:val="20"/>
    </w:rPr>
  </w:style>
  <w:style w:type="character" w:customStyle="1" w:styleId="CommentTextChar">
    <w:name w:val="Comment Text Char"/>
    <w:basedOn w:val="DefaultParagraphFont"/>
    <w:link w:val="CommentText"/>
    <w:uiPriority w:val="99"/>
    <w:rsid w:val="004A092E"/>
    <w:rPr>
      <w:sz w:val="20"/>
      <w:szCs w:val="20"/>
    </w:rPr>
  </w:style>
  <w:style w:type="paragraph" w:styleId="CommentSubject">
    <w:name w:val="annotation subject"/>
    <w:basedOn w:val="CommentText"/>
    <w:next w:val="CommentText"/>
    <w:link w:val="CommentSubjectChar"/>
    <w:uiPriority w:val="99"/>
    <w:semiHidden/>
    <w:unhideWhenUsed/>
    <w:rsid w:val="004A092E"/>
    <w:rPr>
      <w:b/>
      <w:bCs/>
    </w:rPr>
  </w:style>
  <w:style w:type="character" w:customStyle="1" w:styleId="CommentSubjectChar">
    <w:name w:val="Comment Subject Char"/>
    <w:basedOn w:val="CommentTextChar"/>
    <w:link w:val="CommentSubject"/>
    <w:uiPriority w:val="99"/>
    <w:semiHidden/>
    <w:rsid w:val="004A092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6782">
      <w:bodyDiv w:val="1"/>
      <w:marLeft w:val="0"/>
      <w:marRight w:val="0"/>
      <w:marTop w:val="0"/>
      <w:marBottom w:val="0"/>
      <w:divBdr>
        <w:top w:val="none" w:sz="0" w:space="0" w:color="auto"/>
        <w:left w:val="none" w:sz="0" w:space="0" w:color="auto"/>
        <w:bottom w:val="none" w:sz="0" w:space="0" w:color="auto"/>
        <w:right w:val="none" w:sz="0" w:space="0" w:color="auto"/>
      </w:divBdr>
      <w:divsChild>
        <w:div w:id="1418987103">
          <w:marLeft w:val="0"/>
          <w:marRight w:val="0"/>
          <w:marTop w:val="0"/>
          <w:marBottom w:val="0"/>
          <w:divBdr>
            <w:top w:val="none" w:sz="0" w:space="0" w:color="auto"/>
            <w:left w:val="none" w:sz="0" w:space="0" w:color="auto"/>
            <w:bottom w:val="none" w:sz="0" w:space="0" w:color="auto"/>
            <w:right w:val="none" w:sz="0" w:space="0" w:color="auto"/>
          </w:divBdr>
          <w:divsChild>
            <w:div w:id="21414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71382">
      <w:bodyDiv w:val="1"/>
      <w:marLeft w:val="0"/>
      <w:marRight w:val="0"/>
      <w:marTop w:val="0"/>
      <w:marBottom w:val="0"/>
      <w:divBdr>
        <w:top w:val="none" w:sz="0" w:space="0" w:color="auto"/>
        <w:left w:val="none" w:sz="0" w:space="0" w:color="auto"/>
        <w:bottom w:val="none" w:sz="0" w:space="0" w:color="auto"/>
        <w:right w:val="none" w:sz="0" w:space="0" w:color="auto"/>
      </w:divBdr>
      <w:divsChild>
        <w:div w:id="386995141">
          <w:marLeft w:val="0"/>
          <w:marRight w:val="0"/>
          <w:marTop w:val="0"/>
          <w:marBottom w:val="0"/>
          <w:divBdr>
            <w:top w:val="none" w:sz="0" w:space="0" w:color="auto"/>
            <w:left w:val="none" w:sz="0" w:space="0" w:color="auto"/>
            <w:bottom w:val="none" w:sz="0" w:space="0" w:color="auto"/>
            <w:right w:val="none" w:sz="0" w:space="0" w:color="auto"/>
          </w:divBdr>
          <w:divsChild>
            <w:div w:id="12083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8051">
      <w:bodyDiv w:val="1"/>
      <w:marLeft w:val="0"/>
      <w:marRight w:val="0"/>
      <w:marTop w:val="0"/>
      <w:marBottom w:val="0"/>
      <w:divBdr>
        <w:top w:val="none" w:sz="0" w:space="0" w:color="auto"/>
        <w:left w:val="none" w:sz="0" w:space="0" w:color="auto"/>
        <w:bottom w:val="none" w:sz="0" w:space="0" w:color="auto"/>
        <w:right w:val="none" w:sz="0" w:space="0" w:color="auto"/>
      </w:divBdr>
    </w:div>
    <w:div w:id="230894021">
      <w:bodyDiv w:val="1"/>
      <w:marLeft w:val="0"/>
      <w:marRight w:val="0"/>
      <w:marTop w:val="0"/>
      <w:marBottom w:val="0"/>
      <w:divBdr>
        <w:top w:val="none" w:sz="0" w:space="0" w:color="auto"/>
        <w:left w:val="none" w:sz="0" w:space="0" w:color="auto"/>
        <w:bottom w:val="none" w:sz="0" w:space="0" w:color="auto"/>
        <w:right w:val="none" w:sz="0" w:space="0" w:color="auto"/>
      </w:divBdr>
      <w:divsChild>
        <w:div w:id="1220439859">
          <w:marLeft w:val="0"/>
          <w:marRight w:val="0"/>
          <w:marTop w:val="0"/>
          <w:marBottom w:val="0"/>
          <w:divBdr>
            <w:top w:val="none" w:sz="0" w:space="0" w:color="auto"/>
            <w:left w:val="none" w:sz="0" w:space="0" w:color="auto"/>
            <w:bottom w:val="none" w:sz="0" w:space="0" w:color="auto"/>
            <w:right w:val="none" w:sz="0" w:space="0" w:color="auto"/>
          </w:divBdr>
          <w:divsChild>
            <w:div w:id="12930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9422">
      <w:bodyDiv w:val="1"/>
      <w:marLeft w:val="0"/>
      <w:marRight w:val="0"/>
      <w:marTop w:val="0"/>
      <w:marBottom w:val="0"/>
      <w:divBdr>
        <w:top w:val="none" w:sz="0" w:space="0" w:color="auto"/>
        <w:left w:val="none" w:sz="0" w:space="0" w:color="auto"/>
        <w:bottom w:val="none" w:sz="0" w:space="0" w:color="auto"/>
        <w:right w:val="none" w:sz="0" w:space="0" w:color="auto"/>
      </w:divBdr>
    </w:div>
    <w:div w:id="312759164">
      <w:bodyDiv w:val="1"/>
      <w:marLeft w:val="0"/>
      <w:marRight w:val="0"/>
      <w:marTop w:val="0"/>
      <w:marBottom w:val="0"/>
      <w:divBdr>
        <w:top w:val="none" w:sz="0" w:space="0" w:color="auto"/>
        <w:left w:val="none" w:sz="0" w:space="0" w:color="auto"/>
        <w:bottom w:val="none" w:sz="0" w:space="0" w:color="auto"/>
        <w:right w:val="none" w:sz="0" w:space="0" w:color="auto"/>
      </w:divBdr>
      <w:divsChild>
        <w:div w:id="1449592880">
          <w:marLeft w:val="0"/>
          <w:marRight w:val="0"/>
          <w:marTop w:val="0"/>
          <w:marBottom w:val="0"/>
          <w:divBdr>
            <w:top w:val="none" w:sz="0" w:space="0" w:color="auto"/>
            <w:left w:val="none" w:sz="0" w:space="0" w:color="auto"/>
            <w:bottom w:val="none" w:sz="0" w:space="0" w:color="auto"/>
            <w:right w:val="none" w:sz="0" w:space="0" w:color="auto"/>
          </w:divBdr>
          <w:divsChild>
            <w:div w:id="1820996185">
              <w:marLeft w:val="0"/>
              <w:marRight w:val="0"/>
              <w:marTop w:val="0"/>
              <w:marBottom w:val="0"/>
              <w:divBdr>
                <w:top w:val="none" w:sz="0" w:space="0" w:color="auto"/>
                <w:left w:val="none" w:sz="0" w:space="0" w:color="auto"/>
                <w:bottom w:val="none" w:sz="0" w:space="0" w:color="auto"/>
                <w:right w:val="none" w:sz="0" w:space="0" w:color="auto"/>
              </w:divBdr>
            </w:div>
            <w:div w:id="487553470">
              <w:marLeft w:val="0"/>
              <w:marRight w:val="0"/>
              <w:marTop w:val="0"/>
              <w:marBottom w:val="0"/>
              <w:divBdr>
                <w:top w:val="none" w:sz="0" w:space="0" w:color="auto"/>
                <w:left w:val="none" w:sz="0" w:space="0" w:color="auto"/>
                <w:bottom w:val="none" w:sz="0" w:space="0" w:color="auto"/>
                <w:right w:val="none" w:sz="0" w:space="0" w:color="auto"/>
              </w:divBdr>
            </w:div>
            <w:div w:id="577058231">
              <w:marLeft w:val="0"/>
              <w:marRight w:val="0"/>
              <w:marTop w:val="0"/>
              <w:marBottom w:val="0"/>
              <w:divBdr>
                <w:top w:val="none" w:sz="0" w:space="0" w:color="auto"/>
                <w:left w:val="none" w:sz="0" w:space="0" w:color="auto"/>
                <w:bottom w:val="none" w:sz="0" w:space="0" w:color="auto"/>
                <w:right w:val="none" w:sz="0" w:space="0" w:color="auto"/>
              </w:divBdr>
            </w:div>
            <w:div w:id="967852535">
              <w:marLeft w:val="0"/>
              <w:marRight w:val="0"/>
              <w:marTop w:val="0"/>
              <w:marBottom w:val="0"/>
              <w:divBdr>
                <w:top w:val="none" w:sz="0" w:space="0" w:color="auto"/>
                <w:left w:val="none" w:sz="0" w:space="0" w:color="auto"/>
                <w:bottom w:val="none" w:sz="0" w:space="0" w:color="auto"/>
                <w:right w:val="none" w:sz="0" w:space="0" w:color="auto"/>
              </w:divBdr>
            </w:div>
            <w:div w:id="9779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8438">
      <w:bodyDiv w:val="1"/>
      <w:marLeft w:val="0"/>
      <w:marRight w:val="0"/>
      <w:marTop w:val="0"/>
      <w:marBottom w:val="0"/>
      <w:divBdr>
        <w:top w:val="none" w:sz="0" w:space="0" w:color="auto"/>
        <w:left w:val="none" w:sz="0" w:space="0" w:color="auto"/>
        <w:bottom w:val="none" w:sz="0" w:space="0" w:color="auto"/>
        <w:right w:val="none" w:sz="0" w:space="0" w:color="auto"/>
      </w:divBdr>
    </w:div>
    <w:div w:id="461652705">
      <w:bodyDiv w:val="1"/>
      <w:marLeft w:val="0"/>
      <w:marRight w:val="0"/>
      <w:marTop w:val="0"/>
      <w:marBottom w:val="0"/>
      <w:divBdr>
        <w:top w:val="none" w:sz="0" w:space="0" w:color="auto"/>
        <w:left w:val="none" w:sz="0" w:space="0" w:color="auto"/>
        <w:bottom w:val="none" w:sz="0" w:space="0" w:color="auto"/>
        <w:right w:val="none" w:sz="0" w:space="0" w:color="auto"/>
      </w:divBdr>
      <w:divsChild>
        <w:div w:id="840704633">
          <w:marLeft w:val="0"/>
          <w:marRight w:val="0"/>
          <w:marTop w:val="0"/>
          <w:marBottom w:val="0"/>
          <w:divBdr>
            <w:top w:val="none" w:sz="0" w:space="0" w:color="auto"/>
            <w:left w:val="none" w:sz="0" w:space="0" w:color="auto"/>
            <w:bottom w:val="none" w:sz="0" w:space="0" w:color="auto"/>
            <w:right w:val="none" w:sz="0" w:space="0" w:color="auto"/>
          </w:divBdr>
          <w:divsChild>
            <w:div w:id="15876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2964">
      <w:bodyDiv w:val="1"/>
      <w:marLeft w:val="0"/>
      <w:marRight w:val="0"/>
      <w:marTop w:val="0"/>
      <w:marBottom w:val="0"/>
      <w:divBdr>
        <w:top w:val="none" w:sz="0" w:space="0" w:color="auto"/>
        <w:left w:val="none" w:sz="0" w:space="0" w:color="auto"/>
        <w:bottom w:val="none" w:sz="0" w:space="0" w:color="auto"/>
        <w:right w:val="none" w:sz="0" w:space="0" w:color="auto"/>
      </w:divBdr>
      <w:divsChild>
        <w:div w:id="1407796870">
          <w:marLeft w:val="0"/>
          <w:marRight w:val="0"/>
          <w:marTop w:val="0"/>
          <w:marBottom w:val="0"/>
          <w:divBdr>
            <w:top w:val="none" w:sz="0" w:space="0" w:color="auto"/>
            <w:left w:val="none" w:sz="0" w:space="0" w:color="auto"/>
            <w:bottom w:val="none" w:sz="0" w:space="0" w:color="auto"/>
            <w:right w:val="none" w:sz="0" w:space="0" w:color="auto"/>
          </w:divBdr>
          <w:divsChild>
            <w:div w:id="7799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67003">
      <w:bodyDiv w:val="1"/>
      <w:marLeft w:val="0"/>
      <w:marRight w:val="0"/>
      <w:marTop w:val="0"/>
      <w:marBottom w:val="0"/>
      <w:divBdr>
        <w:top w:val="none" w:sz="0" w:space="0" w:color="auto"/>
        <w:left w:val="none" w:sz="0" w:space="0" w:color="auto"/>
        <w:bottom w:val="none" w:sz="0" w:space="0" w:color="auto"/>
        <w:right w:val="none" w:sz="0" w:space="0" w:color="auto"/>
      </w:divBdr>
    </w:div>
    <w:div w:id="1200781982">
      <w:bodyDiv w:val="1"/>
      <w:marLeft w:val="0"/>
      <w:marRight w:val="0"/>
      <w:marTop w:val="0"/>
      <w:marBottom w:val="0"/>
      <w:divBdr>
        <w:top w:val="none" w:sz="0" w:space="0" w:color="auto"/>
        <w:left w:val="none" w:sz="0" w:space="0" w:color="auto"/>
        <w:bottom w:val="none" w:sz="0" w:space="0" w:color="auto"/>
        <w:right w:val="none" w:sz="0" w:space="0" w:color="auto"/>
      </w:divBdr>
      <w:divsChild>
        <w:div w:id="154761536">
          <w:marLeft w:val="0"/>
          <w:marRight w:val="0"/>
          <w:marTop w:val="0"/>
          <w:marBottom w:val="0"/>
          <w:divBdr>
            <w:top w:val="none" w:sz="0" w:space="0" w:color="auto"/>
            <w:left w:val="none" w:sz="0" w:space="0" w:color="auto"/>
            <w:bottom w:val="none" w:sz="0" w:space="0" w:color="auto"/>
            <w:right w:val="none" w:sz="0" w:space="0" w:color="auto"/>
          </w:divBdr>
          <w:divsChild>
            <w:div w:id="21414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4088">
      <w:bodyDiv w:val="1"/>
      <w:marLeft w:val="0"/>
      <w:marRight w:val="0"/>
      <w:marTop w:val="0"/>
      <w:marBottom w:val="0"/>
      <w:divBdr>
        <w:top w:val="none" w:sz="0" w:space="0" w:color="auto"/>
        <w:left w:val="none" w:sz="0" w:space="0" w:color="auto"/>
        <w:bottom w:val="none" w:sz="0" w:space="0" w:color="auto"/>
        <w:right w:val="none" w:sz="0" w:space="0" w:color="auto"/>
      </w:divBdr>
    </w:div>
    <w:div w:id="1496217945">
      <w:bodyDiv w:val="1"/>
      <w:marLeft w:val="0"/>
      <w:marRight w:val="0"/>
      <w:marTop w:val="0"/>
      <w:marBottom w:val="0"/>
      <w:divBdr>
        <w:top w:val="none" w:sz="0" w:space="0" w:color="auto"/>
        <w:left w:val="none" w:sz="0" w:space="0" w:color="auto"/>
        <w:bottom w:val="none" w:sz="0" w:space="0" w:color="auto"/>
        <w:right w:val="none" w:sz="0" w:space="0" w:color="auto"/>
      </w:divBdr>
      <w:divsChild>
        <w:div w:id="2109612857">
          <w:marLeft w:val="0"/>
          <w:marRight w:val="0"/>
          <w:marTop w:val="0"/>
          <w:marBottom w:val="0"/>
          <w:divBdr>
            <w:top w:val="none" w:sz="0" w:space="0" w:color="auto"/>
            <w:left w:val="none" w:sz="0" w:space="0" w:color="auto"/>
            <w:bottom w:val="none" w:sz="0" w:space="0" w:color="auto"/>
            <w:right w:val="none" w:sz="0" w:space="0" w:color="auto"/>
          </w:divBdr>
          <w:divsChild>
            <w:div w:id="10174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7590">
      <w:bodyDiv w:val="1"/>
      <w:marLeft w:val="0"/>
      <w:marRight w:val="0"/>
      <w:marTop w:val="0"/>
      <w:marBottom w:val="0"/>
      <w:divBdr>
        <w:top w:val="none" w:sz="0" w:space="0" w:color="auto"/>
        <w:left w:val="none" w:sz="0" w:space="0" w:color="auto"/>
        <w:bottom w:val="none" w:sz="0" w:space="0" w:color="auto"/>
        <w:right w:val="none" w:sz="0" w:space="0" w:color="auto"/>
      </w:divBdr>
    </w:div>
    <w:div w:id="1604651183">
      <w:bodyDiv w:val="1"/>
      <w:marLeft w:val="0"/>
      <w:marRight w:val="0"/>
      <w:marTop w:val="0"/>
      <w:marBottom w:val="0"/>
      <w:divBdr>
        <w:top w:val="none" w:sz="0" w:space="0" w:color="auto"/>
        <w:left w:val="none" w:sz="0" w:space="0" w:color="auto"/>
        <w:bottom w:val="none" w:sz="0" w:space="0" w:color="auto"/>
        <w:right w:val="none" w:sz="0" w:space="0" w:color="auto"/>
      </w:divBdr>
      <w:divsChild>
        <w:div w:id="771441971">
          <w:marLeft w:val="0"/>
          <w:marRight w:val="0"/>
          <w:marTop w:val="0"/>
          <w:marBottom w:val="0"/>
          <w:divBdr>
            <w:top w:val="none" w:sz="0" w:space="0" w:color="auto"/>
            <w:left w:val="none" w:sz="0" w:space="0" w:color="auto"/>
            <w:bottom w:val="none" w:sz="0" w:space="0" w:color="auto"/>
            <w:right w:val="none" w:sz="0" w:space="0" w:color="auto"/>
          </w:divBdr>
          <w:divsChild>
            <w:div w:id="186407342">
              <w:marLeft w:val="0"/>
              <w:marRight w:val="0"/>
              <w:marTop w:val="0"/>
              <w:marBottom w:val="0"/>
              <w:divBdr>
                <w:top w:val="none" w:sz="0" w:space="0" w:color="auto"/>
                <w:left w:val="none" w:sz="0" w:space="0" w:color="auto"/>
                <w:bottom w:val="none" w:sz="0" w:space="0" w:color="auto"/>
                <w:right w:val="none" w:sz="0" w:space="0" w:color="auto"/>
              </w:divBdr>
            </w:div>
            <w:div w:id="79645416">
              <w:marLeft w:val="0"/>
              <w:marRight w:val="0"/>
              <w:marTop w:val="0"/>
              <w:marBottom w:val="0"/>
              <w:divBdr>
                <w:top w:val="none" w:sz="0" w:space="0" w:color="auto"/>
                <w:left w:val="none" w:sz="0" w:space="0" w:color="auto"/>
                <w:bottom w:val="none" w:sz="0" w:space="0" w:color="auto"/>
                <w:right w:val="none" w:sz="0" w:space="0" w:color="auto"/>
              </w:divBdr>
            </w:div>
            <w:div w:id="1307662244">
              <w:marLeft w:val="0"/>
              <w:marRight w:val="0"/>
              <w:marTop w:val="0"/>
              <w:marBottom w:val="0"/>
              <w:divBdr>
                <w:top w:val="none" w:sz="0" w:space="0" w:color="auto"/>
                <w:left w:val="none" w:sz="0" w:space="0" w:color="auto"/>
                <w:bottom w:val="none" w:sz="0" w:space="0" w:color="auto"/>
                <w:right w:val="none" w:sz="0" w:space="0" w:color="auto"/>
              </w:divBdr>
            </w:div>
            <w:div w:id="1244022210">
              <w:marLeft w:val="0"/>
              <w:marRight w:val="0"/>
              <w:marTop w:val="0"/>
              <w:marBottom w:val="0"/>
              <w:divBdr>
                <w:top w:val="none" w:sz="0" w:space="0" w:color="auto"/>
                <w:left w:val="none" w:sz="0" w:space="0" w:color="auto"/>
                <w:bottom w:val="none" w:sz="0" w:space="0" w:color="auto"/>
                <w:right w:val="none" w:sz="0" w:space="0" w:color="auto"/>
              </w:divBdr>
            </w:div>
            <w:div w:id="1306468876">
              <w:marLeft w:val="0"/>
              <w:marRight w:val="0"/>
              <w:marTop w:val="0"/>
              <w:marBottom w:val="0"/>
              <w:divBdr>
                <w:top w:val="none" w:sz="0" w:space="0" w:color="auto"/>
                <w:left w:val="none" w:sz="0" w:space="0" w:color="auto"/>
                <w:bottom w:val="none" w:sz="0" w:space="0" w:color="auto"/>
                <w:right w:val="none" w:sz="0" w:space="0" w:color="auto"/>
              </w:divBdr>
            </w:div>
            <w:div w:id="746225074">
              <w:marLeft w:val="0"/>
              <w:marRight w:val="0"/>
              <w:marTop w:val="0"/>
              <w:marBottom w:val="0"/>
              <w:divBdr>
                <w:top w:val="none" w:sz="0" w:space="0" w:color="auto"/>
                <w:left w:val="none" w:sz="0" w:space="0" w:color="auto"/>
                <w:bottom w:val="none" w:sz="0" w:space="0" w:color="auto"/>
                <w:right w:val="none" w:sz="0" w:space="0" w:color="auto"/>
              </w:divBdr>
            </w:div>
            <w:div w:id="12885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6882">
      <w:bodyDiv w:val="1"/>
      <w:marLeft w:val="0"/>
      <w:marRight w:val="0"/>
      <w:marTop w:val="0"/>
      <w:marBottom w:val="0"/>
      <w:divBdr>
        <w:top w:val="none" w:sz="0" w:space="0" w:color="auto"/>
        <w:left w:val="none" w:sz="0" w:space="0" w:color="auto"/>
        <w:bottom w:val="none" w:sz="0" w:space="0" w:color="auto"/>
        <w:right w:val="none" w:sz="0" w:space="0" w:color="auto"/>
      </w:divBdr>
      <w:divsChild>
        <w:div w:id="891039980">
          <w:marLeft w:val="0"/>
          <w:marRight w:val="0"/>
          <w:marTop w:val="0"/>
          <w:marBottom w:val="0"/>
          <w:divBdr>
            <w:top w:val="none" w:sz="0" w:space="0" w:color="auto"/>
            <w:left w:val="none" w:sz="0" w:space="0" w:color="auto"/>
            <w:bottom w:val="none" w:sz="0" w:space="0" w:color="auto"/>
            <w:right w:val="none" w:sz="0" w:space="0" w:color="auto"/>
          </w:divBdr>
          <w:divsChild>
            <w:div w:id="4514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9295">
      <w:bodyDiv w:val="1"/>
      <w:marLeft w:val="0"/>
      <w:marRight w:val="0"/>
      <w:marTop w:val="0"/>
      <w:marBottom w:val="0"/>
      <w:divBdr>
        <w:top w:val="none" w:sz="0" w:space="0" w:color="auto"/>
        <w:left w:val="none" w:sz="0" w:space="0" w:color="auto"/>
        <w:bottom w:val="none" w:sz="0" w:space="0" w:color="auto"/>
        <w:right w:val="none" w:sz="0" w:space="0" w:color="auto"/>
      </w:divBdr>
      <w:divsChild>
        <w:div w:id="1692604070">
          <w:marLeft w:val="0"/>
          <w:marRight w:val="0"/>
          <w:marTop w:val="0"/>
          <w:marBottom w:val="0"/>
          <w:divBdr>
            <w:top w:val="none" w:sz="0" w:space="0" w:color="auto"/>
            <w:left w:val="none" w:sz="0" w:space="0" w:color="auto"/>
            <w:bottom w:val="none" w:sz="0" w:space="0" w:color="auto"/>
            <w:right w:val="none" w:sz="0" w:space="0" w:color="auto"/>
          </w:divBdr>
          <w:divsChild>
            <w:div w:id="12343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8331">
      <w:bodyDiv w:val="1"/>
      <w:marLeft w:val="0"/>
      <w:marRight w:val="0"/>
      <w:marTop w:val="0"/>
      <w:marBottom w:val="0"/>
      <w:divBdr>
        <w:top w:val="none" w:sz="0" w:space="0" w:color="auto"/>
        <w:left w:val="none" w:sz="0" w:space="0" w:color="auto"/>
        <w:bottom w:val="none" w:sz="0" w:space="0" w:color="auto"/>
        <w:right w:val="none" w:sz="0" w:space="0" w:color="auto"/>
      </w:divBdr>
      <w:divsChild>
        <w:div w:id="659112874">
          <w:marLeft w:val="0"/>
          <w:marRight w:val="0"/>
          <w:marTop w:val="0"/>
          <w:marBottom w:val="0"/>
          <w:divBdr>
            <w:top w:val="none" w:sz="0" w:space="0" w:color="auto"/>
            <w:left w:val="none" w:sz="0" w:space="0" w:color="auto"/>
            <w:bottom w:val="none" w:sz="0" w:space="0" w:color="auto"/>
            <w:right w:val="none" w:sz="0" w:space="0" w:color="auto"/>
          </w:divBdr>
          <w:divsChild>
            <w:div w:id="2059207427">
              <w:marLeft w:val="0"/>
              <w:marRight w:val="0"/>
              <w:marTop w:val="0"/>
              <w:marBottom w:val="0"/>
              <w:divBdr>
                <w:top w:val="none" w:sz="0" w:space="0" w:color="auto"/>
                <w:left w:val="none" w:sz="0" w:space="0" w:color="auto"/>
                <w:bottom w:val="none" w:sz="0" w:space="0" w:color="auto"/>
                <w:right w:val="none" w:sz="0" w:space="0" w:color="auto"/>
              </w:divBdr>
            </w:div>
            <w:div w:id="253904197">
              <w:marLeft w:val="0"/>
              <w:marRight w:val="0"/>
              <w:marTop w:val="0"/>
              <w:marBottom w:val="0"/>
              <w:divBdr>
                <w:top w:val="none" w:sz="0" w:space="0" w:color="auto"/>
                <w:left w:val="none" w:sz="0" w:space="0" w:color="auto"/>
                <w:bottom w:val="none" w:sz="0" w:space="0" w:color="auto"/>
                <w:right w:val="none" w:sz="0" w:space="0" w:color="auto"/>
              </w:divBdr>
            </w:div>
            <w:div w:id="40591262">
              <w:marLeft w:val="0"/>
              <w:marRight w:val="0"/>
              <w:marTop w:val="0"/>
              <w:marBottom w:val="0"/>
              <w:divBdr>
                <w:top w:val="none" w:sz="0" w:space="0" w:color="auto"/>
                <w:left w:val="none" w:sz="0" w:space="0" w:color="auto"/>
                <w:bottom w:val="none" w:sz="0" w:space="0" w:color="auto"/>
                <w:right w:val="none" w:sz="0" w:space="0" w:color="auto"/>
              </w:divBdr>
            </w:div>
            <w:div w:id="1500535634">
              <w:marLeft w:val="0"/>
              <w:marRight w:val="0"/>
              <w:marTop w:val="0"/>
              <w:marBottom w:val="0"/>
              <w:divBdr>
                <w:top w:val="none" w:sz="0" w:space="0" w:color="auto"/>
                <w:left w:val="none" w:sz="0" w:space="0" w:color="auto"/>
                <w:bottom w:val="none" w:sz="0" w:space="0" w:color="auto"/>
                <w:right w:val="none" w:sz="0" w:space="0" w:color="auto"/>
              </w:divBdr>
            </w:div>
            <w:div w:id="1932204034">
              <w:marLeft w:val="0"/>
              <w:marRight w:val="0"/>
              <w:marTop w:val="0"/>
              <w:marBottom w:val="0"/>
              <w:divBdr>
                <w:top w:val="none" w:sz="0" w:space="0" w:color="auto"/>
                <w:left w:val="none" w:sz="0" w:space="0" w:color="auto"/>
                <w:bottom w:val="none" w:sz="0" w:space="0" w:color="auto"/>
                <w:right w:val="none" w:sz="0" w:space="0" w:color="auto"/>
              </w:divBdr>
            </w:div>
            <w:div w:id="4749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oreilly.com/library/view/hands-on-data-structures/9781788995573/b7b11326-d032-420c-a8c0-aad6181a8f2c.xhtml" TargetMode="External"/><Relationship Id="rId18" Type="http://schemas.openxmlformats.org/officeDocument/2006/relationships/hyperlink" Target="https://en.wikipedia.org/wiki/List_of_S%26P_500_companies"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www.oreilly.com/library/view/hands-on-data-structures/9781788995573/b7b11326-d032-420c-a8c0-aad6181a8f2c.xhtml" TargetMode="External"/><Relationship Id="rId17" Type="http://schemas.openxmlformats.org/officeDocument/2006/relationships/hyperlink" Target="https://www.youtube.com/watch?v=ABCGCf8cJOE&amp;list=PLV8yxwGOxvvoNkzPfCx2i8an--Tkt7O8Z&amp;index=2"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733B85B8D7FE4D46B667703FCD0ACDFC" ma:contentTypeVersion="4" ma:contentTypeDescription="Ein neues Dokument erstellen." ma:contentTypeScope="" ma:versionID="a2ef9e6de59e1d0c754f31776840d4f0">
  <xsd:schema xmlns:xsd="http://www.w3.org/2001/XMLSchema" xmlns:xs="http://www.w3.org/2001/XMLSchema" xmlns:p="http://schemas.microsoft.com/office/2006/metadata/properties" xmlns:ns2="71e348cc-c01a-4aa6-a8c0-1f28b72f4c56" xmlns:ns3="474da8b7-5202-41ad-b70a-4684fff379a0" targetNamespace="http://schemas.microsoft.com/office/2006/metadata/properties" ma:root="true" ma:fieldsID="69d92aec6542313fc7a0229e77126a16" ns2:_="" ns3:_="">
    <xsd:import namespace="71e348cc-c01a-4aa6-a8c0-1f28b72f4c56"/>
    <xsd:import namespace="474da8b7-5202-41ad-b70a-4684fff379a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e348cc-c01a-4aa6-a8c0-1f28b72f4c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74da8b7-5202-41ad-b70a-4684fff379a0"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474da8b7-5202-41ad-b70a-4684fff379a0">
      <UserInfo>
        <DisplayName>Samuel Kolb</DisplayName>
        <AccountId>13</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4957A1-7809-464F-A255-0C20841231B9}">
  <ds:schemaRefs>
    <ds:schemaRef ds:uri="http://schemas.openxmlformats.org/officeDocument/2006/bibliography"/>
  </ds:schemaRefs>
</ds:datastoreItem>
</file>

<file path=customXml/itemProps2.xml><?xml version="1.0" encoding="utf-8"?>
<ds:datastoreItem xmlns:ds="http://schemas.openxmlformats.org/officeDocument/2006/customXml" ds:itemID="{26E8E606-7AFB-485B-8802-91B931547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e348cc-c01a-4aa6-a8c0-1f28b72f4c56"/>
    <ds:schemaRef ds:uri="474da8b7-5202-41ad-b70a-4684fff379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B9DE62-75B5-4919-9EDA-3E4EDC8E9F5D}">
  <ds:schemaRefs>
    <ds:schemaRef ds:uri="http://schemas.microsoft.com/office/2006/metadata/properties"/>
    <ds:schemaRef ds:uri="http://schemas.microsoft.com/office/infopath/2007/PartnerControls"/>
    <ds:schemaRef ds:uri="474da8b7-5202-41ad-b70a-4684fff379a0"/>
  </ds:schemaRefs>
</ds:datastoreItem>
</file>

<file path=customXml/itemProps4.xml><?xml version="1.0" encoding="utf-8"?>
<ds:datastoreItem xmlns:ds="http://schemas.openxmlformats.org/officeDocument/2006/customXml" ds:itemID="{E7159F97-0A8E-4FA5-A247-491B54F008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4633</Words>
  <Characters>29191</Characters>
  <Application>Microsoft Office Word</Application>
  <DocSecurity>0</DocSecurity>
  <Lines>243</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Loop</dc:creator>
  <cp:keywords/>
  <dc:description/>
  <cp:lastModifiedBy>Roman Loop</cp:lastModifiedBy>
  <cp:revision>1541</cp:revision>
  <cp:lastPrinted>2023-01-13T08:29:00Z</cp:lastPrinted>
  <dcterms:created xsi:type="dcterms:W3CDTF">2022-12-05T06:52:00Z</dcterms:created>
  <dcterms:modified xsi:type="dcterms:W3CDTF">2023-06-29T07:29:00Z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0x010100733B85B8D7FE4D46B667703FCD0ACDFC</vt:lpwstr>
  </property>
</Properties>
</file>