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A8D" w:rsidRDefault="005610B9">
      <w:pPr>
        <w:pStyle w:val="af4"/>
        <w:jc w:val="right"/>
        <w:rPr>
          <w:rFonts w:ascii="Arial" w:hAnsi="Arial" w:cs="Arial"/>
          <w:b/>
          <w:bCs/>
          <w:sz w:val="36"/>
          <w:szCs w:val="36"/>
          <w:lang w:val="uk-UA"/>
        </w:rPr>
      </w:pPr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  <w:lang w:val="uk-UA"/>
        </w:rPr>
        <w:t xml:space="preserve">Система диспетчеризації </w:t>
      </w:r>
      <w:r w:rsidR="0024046E">
        <w:rPr>
          <w:rFonts w:ascii="Arial" w:hAnsi="Arial" w:cs="Arial"/>
          <w:b/>
          <w:bCs/>
          <w:sz w:val="36"/>
          <w:szCs w:val="36"/>
          <w:lang w:val="uk-UA"/>
        </w:rPr>
        <w:t>Металообробки</w:t>
      </w:r>
    </w:p>
    <w:p w:rsidR="00076A8D" w:rsidRDefault="0024046E">
      <w:pPr>
        <w:pStyle w:val="Heading"/>
        <w:jc w:val="right"/>
        <w:rPr>
          <w:lang w:val="ru-RU"/>
        </w:rPr>
      </w:pPr>
      <w:proofErr w:type="spellStart"/>
      <w:r>
        <w:rPr>
          <w:lang w:val="ru-RU"/>
        </w:rPr>
        <w:t>Глосарій</w:t>
      </w:r>
      <w:proofErr w:type="spellEnd"/>
    </w:p>
    <w:p w:rsidR="00076A8D" w:rsidRDefault="005610B9">
      <w:pPr>
        <w:pStyle w:val="Heading"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Версія</w:t>
      </w:r>
      <w:proofErr w:type="spellEnd"/>
      <w:r>
        <w:rPr>
          <w:sz w:val="28"/>
          <w:lang w:val="ru-RU"/>
        </w:rPr>
        <w:t xml:space="preserve"> &lt;1.0&gt;</w:t>
      </w:r>
    </w:p>
    <w:p w:rsidR="00076A8D" w:rsidRDefault="00076A8D">
      <w:pPr>
        <w:pStyle w:val="Heading"/>
        <w:rPr>
          <w:sz w:val="28"/>
          <w:lang w:val="ru-RU"/>
        </w:rPr>
      </w:pPr>
    </w:p>
    <w:p w:rsidR="00076A8D" w:rsidRDefault="00076A8D">
      <w:pPr>
        <w:rPr>
          <w:sz w:val="28"/>
          <w:lang w:val="ru-RU"/>
        </w:rPr>
      </w:pPr>
    </w:p>
    <w:p w:rsidR="00076A8D" w:rsidRDefault="005610B9">
      <w:pPr>
        <w:pStyle w:val="InfoBlue"/>
        <w:rPr>
          <w:sz w:val="24"/>
          <w:lang w:val="ru-RU"/>
        </w:rPr>
        <w:sectPr w:rsidR="00076A8D">
          <w:headerReference w:type="default" r:id="rId7"/>
          <w:pgSz w:w="12240" w:h="15840"/>
          <w:pgMar w:top="1440" w:right="1440" w:bottom="1440" w:left="1440" w:header="720" w:footer="720" w:gutter="0"/>
          <w:cols w:space="720"/>
          <w:formProt w:val="0"/>
          <w:docGrid w:linePitch="600" w:charSpace="40960"/>
        </w:sectPr>
      </w:pPr>
      <w:r>
        <w:rPr>
          <w:sz w:val="24"/>
          <w:lang w:val="ru-RU"/>
        </w:rPr>
        <w:t xml:space="preserve"> </w:t>
      </w:r>
    </w:p>
    <w:p w:rsidR="00076A8D" w:rsidRDefault="005610B9">
      <w:pPr>
        <w:pStyle w:val="Heading"/>
      </w:pPr>
      <w:r>
        <w:rPr>
          <w:lang w:val="ru-RU"/>
        </w:rPr>
        <w:lastRenderedPageBreak/>
        <w:t>Л</w:t>
      </w:r>
      <w:proofErr w:type="spellStart"/>
      <w:r>
        <w:rPr>
          <w:lang w:val="uk-UA"/>
        </w:rPr>
        <w:t>ист</w:t>
      </w:r>
      <w:proofErr w:type="spellEnd"/>
      <w:r>
        <w:rPr>
          <w:lang w:val="uk-UA"/>
        </w:rPr>
        <w:t xml:space="preserve"> змін</w:t>
      </w:r>
    </w:p>
    <w:tbl>
      <w:tblPr>
        <w:tblW w:w="9529" w:type="dxa"/>
        <w:tblInd w:w="-125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29"/>
      </w:tblGrid>
      <w:tr w:rsidR="00076A8D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5610B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5610B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5610B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A8D" w:rsidRDefault="005610B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076A8D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5610B9">
            <w:pPr>
              <w:pStyle w:val="Tabletext"/>
            </w:pPr>
            <w:r>
              <w:t>&lt;</w:t>
            </w:r>
            <w:r w:rsidR="0024046E">
              <w:rPr>
                <w:lang w:val="ru-RU"/>
              </w:rPr>
              <w:t>10</w:t>
            </w:r>
            <w:r>
              <w:t>/</w:t>
            </w:r>
            <w:r w:rsidR="0024046E">
              <w:rPr>
                <w:lang w:val="ru-RU"/>
              </w:rPr>
              <w:t>12</w:t>
            </w:r>
            <w:r>
              <w:t>/22&gt;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5610B9">
            <w:pPr>
              <w:pStyle w:val="Tabletext"/>
            </w:pPr>
            <w:r>
              <w:t>&lt;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Pr="0024046E" w:rsidRDefault="005610B9">
            <w:pPr>
              <w:pStyle w:val="Tabletext"/>
              <w:rPr>
                <w:lang w:val="ru-RU"/>
              </w:rPr>
            </w:pPr>
            <w:r>
              <w:rPr>
                <w:lang w:val="uk-UA"/>
              </w:rPr>
              <w:t xml:space="preserve">Звіт про виконання лабораторної </w:t>
            </w:r>
            <w:proofErr w:type="spellStart"/>
            <w:r>
              <w:rPr>
                <w:lang w:val="uk-UA"/>
              </w:rPr>
              <w:t>работи</w:t>
            </w:r>
            <w:proofErr w:type="spellEnd"/>
            <w:r>
              <w:rPr>
                <w:lang w:val="uk-UA"/>
              </w:rPr>
              <w:t xml:space="preserve"> № </w:t>
            </w:r>
            <w:r>
              <w:rPr>
                <w:lang w:val="ru-RU"/>
              </w:rPr>
              <w:t>4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A8D" w:rsidRDefault="0024046E" w:rsidP="0024046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Мацкевич Р.Г.</w:t>
            </w:r>
          </w:p>
        </w:tc>
      </w:tr>
      <w:tr w:rsidR="00076A8D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</w:tr>
      <w:tr w:rsidR="00076A8D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</w:tr>
      <w:tr w:rsidR="00076A8D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A8D" w:rsidRDefault="00076A8D">
            <w:pPr>
              <w:pStyle w:val="Tabletext"/>
              <w:snapToGrid w:val="0"/>
            </w:pPr>
          </w:p>
        </w:tc>
      </w:tr>
    </w:tbl>
    <w:p w:rsidR="00076A8D" w:rsidRDefault="005610B9">
      <w:r>
        <w:br w:type="page"/>
      </w:r>
    </w:p>
    <w:p w:rsidR="00076A8D" w:rsidRDefault="005610B9">
      <w:pPr>
        <w:pStyle w:val="Heading"/>
        <w:rPr>
          <w:lang w:val="uk-UA"/>
        </w:rPr>
      </w:pPr>
      <w:r>
        <w:rPr>
          <w:lang w:val="uk-UA"/>
        </w:rPr>
        <w:lastRenderedPageBreak/>
        <w:t>Зміст</w:t>
      </w:r>
    </w:p>
    <w:sdt>
      <w:sdtPr>
        <w:id w:val="-204179989"/>
        <w:docPartObj>
          <w:docPartGallery w:val="Table of Contents"/>
          <w:docPartUnique/>
        </w:docPartObj>
      </w:sdtPr>
      <w:sdtEndPr/>
      <w:sdtContent>
        <w:p w:rsidR="00F57F25" w:rsidRDefault="005610B9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r w:rsidR="00F57F25" w:rsidRPr="00C82AC2">
            <w:rPr>
              <w:noProof/>
              <w:lang w:val="ru-RU"/>
            </w:rPr>
            <w:t>1.</w:t>
          </w:r>
          <w:r w:rsidR="00F57F25"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="00F57F25" w:rsidRPr="00C82AC2">
            <w:rPr>
              <w:noProof/>
              <w:lang w:val="ru-RU"/>
            </w:rPr>
            <w:t>Введення</w:t>
          </w:r>
          <w:r w:rsidR="00F57F25">
            <w:rPr>
              <w:noProof/>
            </w:rPr>
            <w:tab/>
          </w:r>
          <w:r w:rsidR="00F57F25">
            <w:rPr>
              <w:noProof/>
            </w:rPr>
            <w:fldChar w:fldCharType="begin"/>
          </w:r>
          <w:r w:rsidR="00F57F25">
            <w:rPr>
              <w:noProof/>
            </w:rPr>
            <w:instrText xml:space="preserve"> PAGEREF _Toc121561866 \h </w:instrText>
          </w:r>
          <w:r w:rsidR="00F57F25">
            <w:rPr>
              <w:noProof/>
            </w:rPr>
          </w:r>
          <w:r w:rsidR="00F57F25"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 w:rsidR="00F57F25">
            <w:rPr>
              <w:noProof/>
            </w:rPr>
            <w:fldChar w:fldCharType="end"/>
          </w:r>
        </w:p>
        <w:p w:rsidR="00F57F25" w:rsidRDefault="00F57F25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Ціль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_Toc121561867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Контекст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_Toc121561868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uk-UA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uk-UA"/>
            </w:rPr>
            <w:t>Посилання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_Toc121561869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Визначення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_Toc121561870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Поняття, що використовуються при описі вихідної інформації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121561871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Замовлення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121561872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Робота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121561873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Ресурс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121561874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Завдання (елемент плану)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121561875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Працівник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121561876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2.1.6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Штатний розклад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121561877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2.1.7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Бригада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121561878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2.1.8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Участок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121561879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2.1.9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Зміна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121561880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2.1.10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Розклад зміни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121561881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uk-UA"/>
            </w:rPr>
            <w:t>2.1.11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uk-UA"/>
            </w:rPr>
            <w:t>Токарка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121561882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uk-UA"/>
            </w:rPr>
            <w:t>2.1.12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uk-UA"/>
            </w:rPr>
            <w:t>Гинка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121561883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uk-UA"/>
            </w:rPr>
            <w:t>2.1.13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uk-UA"/>
            </w:rPr>
            <w:t>Зварка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121561884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Поняття, що використовуються при плануванні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121561885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Статус роботи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121561886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Допустимий інтервал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121561887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Критичний термін виконання робіт.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121561888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Колізія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121561889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Використовувані документи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121561890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Попередній план виготовлення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121561891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Загальний план виготовлення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121561892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План-графік виконання замовлення</w:t>
          </w:r>
          <w:r w:rsidRPr="00F57F25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F57F25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F57F25">
            <w:rPr>
              <w:noProof/>
              <w:lang w:val="ru-RU"/>
            </w:rPr>
            <w:instrText>121561893 \</w:instrText>
          </w:r>
          <w:r>
            <w:rPr>
              <w:noProof/>
            </w:rPr>
            <w:instrText>h</w:instrText>
          </w:r>
          <w:r w:rsidRPr="00F57F25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57F25" w:rsidRDefault="00F57F25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C82AC2">
            <w:rPr>
              <w:noProof/>
              <w:lang w:val="ru-RU"/>
            </w:rPr>
            <w:t>2.3.4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  <w:tab/>
          </w:r>
          <w:r w:rsidRPr="00C82AC2">
            <w:rPr>
              <w:noProof/>
              <w:lang w:val="ru-RU"/>
            </w:rPr>
            <w:t>Змінне завдання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_Toc121561894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D422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076A8D" w:rsidRDefault="005610B9">
          <w:pPr>
            <w:pStyle w:val="30"/>
            <w:ind w:right="717"/>
          </w:pPr>
          <w:r>
            <w:rPr>
              <w:rStyle w:val="IndexLink"/>
            </w:rPr>
            <w:fldChar w:fldCharType="end"/>
          </w:r>
        </w:p>
      </w:sdtContent>
    </w:sdt>
    <w:p w:rsidR="00076A8D" w:rsidRDefault="005610B9">
      <w:pPr>
        <w:pStyle w:val="Heading"/>
      </w:pPr>
      <w:r>
        <w:br w:type="page"/>
      </w:r>
    </w:p>
    <w:p w:rsidR="00076A8D" w:rsidRDefault="005610B9">
      <w:pPr>
        <w:pStyle w:val="Heading"/>
        <w:rPr>
          <w:lang w:val="ru-RU"/>
        </w:rPr>
      </w:pPr>
      <w:proofErr w:type="spellStart"/>
      <w:r>
        <w:rPr>
          <w:lang w:val="ru-RU"/>
        </w:rPr>
        <w:lastRenderedPageBreak/>
        <w:t>Глосарій</w:t>
      </w:r>
      <w:proofErr w:type="spellEnd"/>
      <w:r>
        <w:rPr>
          <w:lang w:val="ru-RU"/>
        </w:rPr>
        <w:t>(Словник)</w:t>
      </w:r>
    </w:p>
    <w:p w:rsidR="00076A8D" w:rsidRDefault="005610B9">
      <w:pPr>
        <w:pStyle w:val="1"/>
        <w:ind w:left="720" w:hanging="720"/>
        <w:rPr>
          <w:lang w:val="ru-RU"/>
        </w:rPr>
      </w:pPr>
      <w:bookmarkStart w:id="1" w:name="_Toc121561866"/>
      <w:proofErr w:type="spellStart"/>
      <w:r>
        <w:rPr>
          <w:lang w:val="ru-RU"/>
        </w:rPr>
        <w:t>Введення</w:t>
      </w:r>
      <w:bookmarkEnd w:id="1"/>
      <w:proofErr w:type="spellEnd"/>
    </w:p>
    <w:p w:rsidR="00076A8D" w:rsidRDefault="005610B9">
      <w:pPr>
        <w:pStyle w:val="2"/>
        <w:ind w:left="720" w:hanging="720"/>
        <w:rPr>
          <w:lang w:val="ru-RU"/>
        </w:rPr>
      </w:pPr>
      <w:bookmarkStart w:id="2" w:name="_Toc121561867"/>
      <w:proofErr w:type="spellStart"/>
      <w:r>
        <w:rPr>
          <w:lang w:val="ru-RU"/>
        </w:rPr>
        <w:t>Ціль</w:t>
      </w:r>
      <w:bookmarkEnd w:id="2"/>
      <w:proofErr w:type="spellEnd"/>
    </w:p>
    <w:p w:rsidR="00076A8D" w:rsidRDefault="005610B9">
      <w:pPr>
        <w:ind w:left="767"/>
        <w:rPr>
          <w:lang w:val="uk-UA"/>
        </w:rPr>
      </w:pPr>
      <w:bookmarkStart w:id="3" w:name="result_box"/>
      <w:bookmarkEnd w:id="3"/>
      <w:r>
        <w:rPr>
          <w:lang w:val="uk-UA"/>
        </w:rPr>
        <w:t xml:space="preserve">Словник містить опису термінів, які використовуються при проектуванні інформаційної </w:t>
      </w:r>
      <w:r w:rsidR="0024046E">
        <w:rPr>
          <w:lang w:val="uk-UA"/>
        </w:rPr>
        <w:t>системи диспетчеризації металообробки</w:t>
      </w:r>
      <w:r>
        <w:rPr>
          <w:lang w:val="uk-UA"/>
        </w:rPr>
        <w:t xml:space="preserve">. Визначаються основні поняття, безпосередньо пов'язані з плануванням і </w:t>
      </w:r>
      <w:r w:rsidR="0024046E">
        <w:rPr>
          <w:lang w:val="uk-UA"/>
        </w:rPr>
        <w:t>диспетчеризацією</w:t>
      </w:r>
      <w:r>
        <w:rPr>
          <w:lang w:val="uk-UA"/>
        </w:rPr>
        <w:t xml:space="preserve"> замовлень.</w:t>
      </w:r>
    </w:p>
    <w:p w:rsidR="00076A8D" w:rsidRDefault="00076A8D">
      <w:pPr>
        <w:pStyle w:val="a8"/>
        <w:rPr>
          <w:lang w:val="ru-RU"/>
        </w:rPr>
      </w:pPr>
    </w:p>
    <w:p w:rsidR="00076A8D" w:rsidRDefault="005610B9">
      <w:pPr>
        <w:pStyle w:val="2"/>
        <w:ind w:left="720" w:hanging="720"/>
        <w:rPr>
          <w:lang w:val="ru-RU"/>
        </w:rPr>
      </w:pPr>
      <w:bookmarkStart w:id="4" w:name="_Toc121561868"/>
      <w:r>
        <w:rPr>
          <w:lang w:val="ru-RU"/>
        </w:rPr>
        <w:t>Контекст</w:t>
      </w:r>
      <w:bookmarkEnd w:id="4"/>
    </w:p>
    <w:p w:rsidR="00076A8D" w:rsidRDefault="005610B9">
      <w:pPr>
        <w:pStyle w:val="a8"/>
        <w:rPr>
          <w:lang w:val="uk-UA"/>
        </w:rPr>
      </w:pPr>
      <w:bookmarkStart w:id="5" w:name="result_box1"/>
      <w:bookmarkEnd w:id="5"/>
      <w:r>
        <w:rPr>
          <w:lang w:val="uk-UA"/>
        </w:rPr>
        <w:t>Словник створений в рамка</w:t>
      </w:r>
      <w:r w:rsidR="0024046E">
        <w:rPr>
          <w:lang w:val="uk-UA"/>
        </w:rPr>
        <w:t>х проекту автоматизації металообробки «</w:t>
      </w:r>
      <w:proofErr w:type="spellStart"/>
      <w:r w:rsidR="0024046E">
        <w:rPr>
          <w:lang w:val="uk-UA"/>
        </w:rPr>
        <w:t>Металофасад</w:t>
      </w:r>
      <w:proofErr w:type="spellEnd"/>
      <w:r>
        <w:rPr>
          <w:lang w:val="uk-UA"/>
        </w:rPr>
        <w:t>»</w:t>
      </w:r>
    </w:p>
    <w:p w:rsidR="00076A8D" w:rsidRDefault="005610B9">
      <w:pPr>
        <w:pStyle w:val="2"/>
        <w:ind w:left="720" w:hanging="720"/>
        <w:rPr>
          <w:lang w:val="uk-UA"/>
        </w:rPr>
      </w:pPr>
      <w:bookmarkStart w:id="6" w:name="_Toc121561869"/>
      <w:r>
        <w:rPr>
          <w:lang w:val="uk-UA"/>
        </w:rPr>
        <w:t>Посилання</w:t>
      </w:r>
      <w:bookmarkEnd w:id="6"/>
    </w:p>
    <w:p w:rsidR="00076A8D" w:rsidRPr="0024046E" w:rsidRDefault="005610B9">
      <w:pPr>
        <w:pStyle w:val="a8"/>
        <w:rPr>
          <w:lang w:val="ru-RU"/>
        </w:rPr>
      </w:pPr>
      <w:bookmarkStart w:id="7" w:name="result_box2"/>
      <w:bookmarkEnd w:id="7"/>
      <w:proofErr w:type="spellStart"/>
      <w:r>
        <w:rPr>
          <w:lang w:val="ru-RU"/>
        </w:rPr>
        <w:t>Супутня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представлена в документах  </w:t>
      </w:r>
      <w:hyperlink r:id="rId8">
        <w:r>
          <w:rPr>
            <w:rStyle w:val="a6"/>
            <w:lang w:val="ru-RU"/>
          </w:rPr>
          <w:t>01-</w:t>
        </w:r>
        <w:r>
          <w:rPr>
            <w:rStyle w:val="a6"/>
          </w:rPr>
          <w:t>Vision</w:t>
        </w:r>
        <w:r>
          <w:rPr>
            <w:rStyle w:val="a6"/>
            <w:lang w:val="ru-RU"/>
          </w:rPr>
          <w:t>.</w:t>
        </w:r>
        <w:r>
          <w:rPr>
            <w:rStyle w:val="a6"/>
          </w:rPr>
          <w:t>doc</w:t>
        </w:r>
      </w:hyperlink>
      <w:r>
        <w:rPr>
          <w:lang w:val="ru-RU"/>
        </w:rPr>
        <w:t>.</w:t>
      </w:r>
    </w:p>
    <w:p w:rsidR="00076A8D" w:rsidRDefault="005610B9">
      <w:pPr>
        <w:pStyle w:val="1"/>
        <w:ind w:left="720" w:hanging="720"/>
        <w:rPr>
          <w:lang w:val="ru-RU"/>
        </w:rPr>
      </w:pPr>
      <w:bookmarkStart w:id="8" w:name="result_box3"/>
      <w:bookmarkStart w:id="9" w:name="_Toc121561870"/>
      <w:bookmarkEnd w:id="8"/>
      <w:proofErr w:type="spellStart"/>
      <w:r>
        <w:rPr>
          <w:lang w:val="ru-RU"/>
        </w:rPr>
        <w:t>Визначення</w:t>
      </w:r>
      <w:bookmarkEnd w:id="9"/>
      <w:proofErr w:type="spellEnd"/>
    </w:p>
    <w:p w:rsidR="00076A8D" w:rsidRDefault="005610B9">
      <w:pPr>
        <w:pStyle w:val="2"/>
        <w:ind w:left="720" w:hanging="720"/>
        <w:rPr>
          <w:lang w:val="ru-RU"/>
        </w:rPr>
      </w:pPr>
      <w:bookmarkStart w:id="10" w:name="result_box4"/>
      <w:bookmarkStart w:id="11" w:name="_Toc121561871"/>
      <w:bookmarkEnd w:id="10"/>
      <w:proofErr w:type="spellStart"/>
      <w:r>
        <w:rPr>
          <w:lang w:val="ru-RU"/>
        </w:rPr>
        <w:t>Поняття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використовуються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описі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вихідної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bookmarkEnd w:id="11"/>
      <w:proofErr w:type="spellEnd"/>
    </w:p>
    <w:p w:rsidR="00076A8D" w:rsidRDefault="005610B9">
      <w:pPr>
        <w:pStyle w:val="3"/>
        <w:rPr>
          <w:lang w:val="ru-RU"/>
        </w:rPr>
      </w:pPr>
      <w:bookmarkStart w:id="12" w:name="result_box5"/>
      <w:bookmarkStart w:id="13" w:name="_Toc121561872"/>
      <w:bookmarkEnd w:id="12"/>
      <w:proofErr w:type="spellStart"/>
      <w:r>
        <w:rPr>
          <w:lang w:val="ru-RU"/>
        </w:rPr>
        <w:t>Замовлення</w:t>
      </w:r>
      <w:bookmarkEnd w:id="13"/>
      <w:proofErr w:type="spellEnd"/>
    </w:p>
    <w:p w:rsidR="00076A8D" w:rsidRPr="0024046E" w:rsidRDefault="005610B9">
      <w:pPr>
        <w:pStyle w:val="a8"/>
        <w:rPr>
          <w:lang w:val="ru-RU"/>
        </w:rPr>
      </w:pPr>
      <w:proofErr w:type="spellStart"/>
      <w:r>
        <w:rPr>
          <w:b/>
          <w:lang w:val="ru-RU"/>
        </w:rPr>
        <w:t>З</w:t>
      </w:r>
      <w:bookmarkStart w:id="14" w:name="result_box6"/>
      <w:bookmarkEnd w:id="14"/>
      <w:r>
        <w:rPr>
          <w:b/>
          <w:lang w:val="ru-RU"/>
        </w:rPr>
        <w:t>амовлення</w:t>
      </w:r>
      <w:proofErr w:type="spellEnd"/>
      <w:r>
        <w:rPr>
          <w:lang w:val="ru-RU"/>
        </w:rPr>
        <w:t xml:space="preserve">– </w:t>
      </w:r>
      <w:bookmarkStart w:id="15" w:name="result_box7"/>
      <w:bookmarkEnd w:id="15"/>
      <w:r>
        <w:rPr>
          <w:lang w:val="ru-RU"/>
        </w:rPr>
        <w:t xml:space="preserve">заявлена </w:t>
      </w:r>
      <w:proofErr w:type="spellStart"/>
      <w:r>
        <w:rPr>
          <w:lang w:val="ru-RU"/>
        </w:rPr>
        <w:t>замовником</w:t>
      </w:r>
      <w:proofErr w:type="spellEnd"/>
      <w:r>
        <w:rPr>
          <w:lang w:val="ru-RU"/>
        </w:rPr>
        <w:t xml:space="preserve"> потреба у </w:t>
      </w:r>
      <w:proofErr w:type="spellStart"/>
      <w:r>
        <w:rPr>
          <w:lang w:val="ru-RU"/>
        </w:rPr>
        <w:t>виготовленні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продукції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Характеризується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властивостями</w:t>
      </w:r>
      <w:proofErr w:type="spellEnd"/>
      <w:r>
        <w:rPr>
          <w:lang w:val="ru-RU"/>
        </w:rPr>
        <w:t xml:space="preserve"> (тираж, </w:t>
      </w:r>
      <w:proofErr w:type="spellStart"/>
      <w:r>
        <w:rPr>
          <w:lang w:val="ru-RU"/>
        </w:rPr>
        <w:t>папір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розміри</w:t>
      </w:r>
      <w:proofErr w:type="spellEnd"/>
      <w:r>
        <w:rPr>
          <w:lang w:val="ru-RU"/>
        </w:rPr>
        <w:t xml:space="preserve"> і т.п.). </w:t>
      </w:r>
      <w:proofErr w:type="spellStart"/>
      <w:r>
        <w:rPr>
          <w:lang w:val="ru-RU"/>
        </w:rPr>
        <w:t>Асоційоване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сукупністю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b/>
          <w:bCs/>
          <w:lang w:val="ru-RU"/>
        </w:rPr>
        <w:t>робіт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упорядкованих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порядку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.</w:t>
      </w:r>
    </w:p>
    <w:p w:rsidR="00076A8D" w:rsidRDefault="005610B9">
      <w:pPr>
        <w:pStyle w:val="3"/>
        <w:rPr>
          <w:lang w:val="ru-RU"/>
        </w:rPr>
      </w:pPr>
      <w:bookmarkStart w:id="16" w:name="_Toc121561873"/>
      <w:r>
        <w:rPr>
          <w:lang w:val="ru-RU"/>
        </w:rPr>
        <w:t>Робота</w:t>
      </w:r>
      <w:bookmarkEnd w:id="16"/>
    </w:p>
    <w:p w:rsidR="00076A8D" w:rsidRPr="0024046E" w:rsidRDefault="005610B9">
      <w:pPr>
        <w:pStyle w:val="a8"/>
        <w:rPr>
          <w:lang w:val="ru-RU"/>
        </w:rPr>
      </w:pPr>
      <w:r>
        <w:rPr>
          <w:b/>
          <w:lang w:val="ru-RU"/>
        </w:rPr>
        <w:t>Робота</w:t>
      </w:r>
      <w:r>
        <w:rPr>
          <w:lang w:val="ru-RU"/>
        </w:rPr>
        <w:t xml:space="preserve"> – </w:t>
      </w:r>
      <w:bookmarkStart w:id="17" w:name="result_box8"/>
      <w:bookmarkEnd w:id="17"/>
      <w:proofErr w:type="spellStart"/>
      <w:r>
        <w:rPr>
          <w:lang w:val="ru-RU"/>
        </w:rPr>
        <w:t>одиниця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попереднього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планування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Являє</w:t>
      </w:r>
      <w:proofErr w:type="spellEnd"/>
      <w:r>
        <w:rPr>
          <w:lang w:val="ru-RU"/>
        </w:rPr>
        <w:t xml:space="preserve"> собою роботу на конкретному </w:t>
      </w:r>
      <w:proofErr w:type="spellStart"/>
      <w:r>
        <w:rPr>
          <w:lang w:val="ru-RU"/>
        </w:rPr>
        <w:t>обладнанні</w:t>
      </w:r>
      <w:proofErr w:type="spellEnd"/>
      <w:r>
        <w:rPr>
          <w:lang w:val="ru-RU"/>
        </w:rPr>
        <w:t xml:space="preserve"> (</w:t>
      </w:r>
      <w:proofErr w:type="spellStart"/>
      <w:r>
        <w:rPr>
          <w:b/>
          <w:bCs/>
          <w:lang w:val="ru-RU"/>
        </w:rPr>
        <w:t>ресурсі</w:t>
      </w:r>
      <w:proofErr w:type="spellEnd"/>
      <w:r>
        <w:rPr>
          <w:lang w:val="ru-RU"/>
        </w:rPr>
        <w:t xml:space="preserve">) над </w:t>
      </w:r>
      <w:proofErr w:type="spellStart"/>
      <w:r>
        <w:rPr>
          <w:lang w:val="ru-RU"/>
        </w:rPr>
        <w:t>однією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одиницею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продукції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замовленням</w:t>
      </w:r>
      <w:proofErr w:type="spellEnd"/>
      <w:r>
        <w:rPr>
          <w:lang w:val="ru-RU"/>
        </w:rPr>
        <w:t xml:space="preserve">). В задачах </w:t>
      </w:r>
      <w:proofErr w:type="spellStart"/>
      <w:r>
        <w:rPr>
          <w:lang w:val="ru-RU"/>
        </w:rPr>
        <w:t>планування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диспетчеризації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аналізується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розбиття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технологічні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>.</w:t>
      </w:r>
      <w:r>
        <w:rPr>
          <w:lang w:val="ru-RU"/>
        </w:rPr>
        <w:br/>
        <w:t xml:space="preserve">Робота є </w:t>
      </w:r>
      <w:proofErr w:type="spellStart"/>
      <w:r>
        <w:rPr>
          <w:lang w:val="ru-RU"/>
        </w:rPr>
        <w:t>реалізацією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деякого</w:t>
      </w:r>
      <w:proofErr w:type="spellEnd"/>
      <w:r>
        <w:rPr>
          <w:lang w:val="ru-RU"/>
        </w:rPr>
        <w:t xml:space="preserve"> типу </w:t>
      </w:r>
      <w:proofErr w:type="spellStart"/>
      <w:r>
        <w:rPr>
          <w:lang w:val="ru-RU"/>
        </w:rPr>
        <w:t>робіт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відноситься</w:t>
      </w:r>
      <w:proofErr w:type="spellEnd"/>
      <w:r>
        <w:rPr>
          <w:lang w:val="ru-RU"/>
        </w:rPr>
        <w:t xml:space="preserve"> до конкретного </w:t>
      </w:r>
      <w:proofErr w:type="spellStart"/>
      <w:r>
        <w:rPr>
          <w:lang w:val="ru-RU"/>
        </w:rPr>
        <w:t>замовлення</w:t>
      </w:r>
      <w:proofErr w:type="spellEnd"/>
      <w:r>
        <w:rPr>
          <w:lang w:val="ru-RU"/>
        </w:rPr>
        <w:t>.</w:t>
      </w:r>
    </w:p>
    <w:p w:rsidR="00076A8D" w:rsidRDefault="005610B9">
      <w:pPr>
        <w:pStyle w:val="3"/>
        <w:rPr>
          <w:lang w:val="ru-RU"/>
        </w:rPr>
      </w:pPr>
      <w:bookmarkStart w:id="18" w:name="_Toc121561874"/>
      <w:r>
        <w:rPr>
          <w:lang w:val="ru-RU"/>
        </w:rPr>
        <w:t>Ресурс</w:t>
      </w:r>
      <w:bookmarkEnd w:id="18"/>
    </w:p>
    <w:p w:rsidR="00076A8D" w:rsidRPr="0024046E" w:rsidRDefault="005610B9">
      <w:pPr>
        <w:pStyle w:val="a8"/>
        <w:rPr>
          <w:lang w:val="ru-RU"/>
        </w:rPr>
      </w:pPr>
      <w:r>
        <w:rPr>
          <w:b/>
          <w:lang w:val="ru-RU"/>
        </w:rPr>
        <w:t>Ресурс</w:t>
      </w:r>
      <w:r>
        <w:rPr>
          <w:lang w:val="ru-RU"/>
        </w:rPr>
        <w:t xml:space="preserve"> – </w:t>
      </w:r>
      <w:bookmarkStart w:id="19" w:name="result_box9"/>
      <w:bookmarkEnd w:id="19"/>
      <w:proofErr w:type="spellStart"/>
      <w:r>
        <w:rPr>
          <w:lang w:val="ru-RU"/>
        </w:rPr>
        <w:t>одиниця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устаткування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виконавець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планована</w:t>
      </w:r>
      <w:proofErr w:type="spellEnd"/>
      <w:r>
        <w:rPr>
          <w:lang w:val="ru-RU"/>
        </w:rPr>
        <w:t xml:space="preserve"> диспетчером.</w:t>
      </w:r>
    </w:p>
    <w:p w:rsidR="00076A8D" w:rsidRDefault="005610B9">
      <w:pPr>
        <w:pStyle w:val="3"/>
        <w:rPr>
          <w:lang w:val="ru-RU"/>
        </w:rPr>
      </w:pPr>
      <w:bookmarkStart w:id="20" w:name="result_box10"/>
      <w:bookmarkStart w:id="21" w:name="_Toc121561875"/>
      <w:bookmarkEnd w:id="20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елемент</w:t>
      </w:r>
      <w:proofErr w:type="spellEnd"/>
      <w:r>
        <w:rPr>
          <w:lang w:val="ru-RU"/>
        </w:rPr>
        <w:t xml:space="preserve"> плану)</w:t>
      </w:r>
      <w:bookmarkEnd w:id="21"/>
    </w:p>
    <w:p w:rsidR="00076A8D" w:rsidRPr="0024046E" w:rsidRDefault="005610B9">
      <w:pPr>
        <w:pStyle w:val="a8"/>
        <w:rPr>
          <w:lang w:val="ru-RU"/>
        </w:rPr>
      </w:pPr>
      <w:proofErr w:type="spellStart"/>
      <w:r>
        <w:rPr>
          <w:b/>
          <w:bCs/>
          <w:lang w:val="ru-RU"/>
        </w:rPr>
        <w:t>Завдання</w:t>
      </w:r>
      <w:proofErr w:type="spellEnd"/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</w:t>
      </w:r>
      <w:bookmarkStart w:id="22" w:name="result_box11"/>
      <w:bookmarkEnd w:id="22"/>
      <w:proofErr w:type="spellStart"/>
      <w:r>
        <w:rPr>
          <w:lang w:val="ru-RU"/>
        </w:rPr>
        <w:t>атомарна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одиниця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планування</w:t>
      </w:r>
      <w:proofErr w:type="spellEnd"/>
      <w:r>
        <w:rPr>
          <w:lang w:val="ru-RU"/>
        </w:rPr>
        <w:t xml:space="preserve"> диспетчером. У </w:t>
      </w:r>
      <w:proofErr w:type="spellStart"/>
      <w:r>
        <w:rPr>
          <w:lang w:val="ru-RU"/>
        </w:rPr>
        <w:t>процесі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попереднього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планування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відношення</w:t>
      </w:r>
      <w:proofErr w:type="spellEnd"/>
      <w:r>
        <w:rPr>
          <w:lang w:val="ru-RU"/>
        </w:rPr>
        <w:t xml:space="preserve"> 1: 1). При </w:t>
      </w:r>
      <w:proofErr w:type="spellStart"/>
      <w:r>
        <w:rPr>
          <w:lang w:val="ru-RU"/>
        </w:rPr>
        <w:t>плануванні</w:t>
      </w:r>
      <w:proofErr w:type="spellEnd"/>
      <w:r>
        <w:rPr>
          <w:lang w:val="ru-RU"/>
        </w:rPr>
        <w:t xml:space="preserve"> диспетчером в </w:t>
      </w:r>
      <w:proofErr w:type="spellStart"/>
      <w:r>
        <w:rPr>
          <w:lang w:val="ru-RU"/>
        </w:rPr>
        <w:t>разі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розбиваються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елементи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елементарні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тривалість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перевищує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тривалість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продукція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надходить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порціями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інтервалом</w:t>
      </w:r>
      <w:proofErr w:type="spellEnd"/>
      <w:r>
        <w:rPr>
          <w:lang w:val="ru-RU"/>
        </w:rPr>
        <w:t xml:space="preserve"> і т.п.).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асоціюється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однією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одиницею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обладнання</w:t>
      </w:r>
      <w:proofErr w:type="spellEnd"/>
      <w:r>
        <w:rPr>
          <w:lang w:val="ru-RU"/>
        </w:rPr>
        <w:t xml:space="preserve"> і одним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працівниками</w:t>
      </w:r>
      <w:proofErr w:type="spellEnd"/>
      <w:r>
        <w:rPr>
          <w:lang w:val="ru-RU"/>
        </w:rPr>
        <w:t xml:space="preserve">, бригадою. Один з </w:t>
      </w:r>
      <w:proofErr w:type="spellStart"/>
      <w:r>
        <w:rPr>
          <w:b/>
          <w:bCs/>
          <w:lang w:val="ru-RU"/>
        </w:rPr>
        <w:t>працівників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відповідальним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виконавцем</w:t>
      </w:r>
      <w:proofErr w:type="spellEnd"/>
      <w:r>
        <w:rPr>
          <w:lang w:val="ru-RU"/>
        </w:rPr>
        <w:t>.</w:t>
      </w:r>
      <w:r>
        <w:rPr>
          <w:lang w:val="ru-RU"/>
        </w:rPr>
        <w:br/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перевищувати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тривалістю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зміну</w:t>
      </w:r>
      <w:proofErr w:type="spellEnd"/>
      <w:r>
        <w:rPr>
          <w:lang w:val="ru-RU"/>
        </w:rPr>
        <w:t>.</w:t>
      </w:r>
    </w:p>
    <w:p w:rsidR="00076A8D" w:rsidRDefault="005610B9">
      <w:pPr>
        <w:pStyle w:val="3"/>
        <w:rPr>
          <w:lang w:val="ru-RU"/>
        </w:rPr>
      </w:pPr>
      <w:bookmarkStart w:id="23" w:name="result_box12"/>
      <w:bookmarkStart w:id="24" w:name="_Toc121561876"/>
      <w:bookmarkEnd w:id="23"/>
      <w:proofErr w:type="spellStart"/>
      <w:r>
        <w:rPr>
          <w:lang w:val="ru-RU"/>
        </w:rPr>
        <w:t>Працівник</w:t>
      </w:r>
      <w:bookmarkEnd w:id="24"/>
      <w:proofErr w:type="spellEnd"/>
    </w:p>
    <w:p w:rsidR="00076A8D" w:rsidRPr="0024046E" w:rsidRDefault="005610B9">
      <w:pPr>
        <w:pStyle w:val="a8"/>
        <w:rPr>
          <w:lang w:val="ru-RU"/>
        </w:rPr>
      </w:pPr>
      <w:bookmarkStart w:id="25" w:name="result_box13"/>
      <w:bookmarkEnd w:id="25"/>
      <w:proofErr w:type="spellStart"/>
      <w:r>
        <w:rPr>
          <w:b/>
          <w:bCs/>
          <w:lang w:val="ru-RU"/>
        </w:rPr>
        <w:t>Працівник</w:t>
      </w:r>
      <w:proofErr w:type="spellEnd"/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</w:t>
      </w:r>
      <w:bookmarkStart w:id="26" w:name="result_box14"/>
      <w:bookmarkEnd w:id="26"/>
      <w:proofErr w:type="spellStart"/>
      <w:r>
        <w:rPr>
          <w:lang w:val="ru-RU"/>
        </w:rPr>
        <w:t>атомарний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людський</w:t>
      </w:r>
      <w:proofErr w:type="spellEnd"/>
      <w:r>
        <w:rPr>
          <w:lang w:val="ru-RU"/>
        </w:rPr>
        <w:t xml:space="preserve"> ресурс при </w:t>
      </w:r>
      <w:proofErr w:type="spellStart"/>
      <w:r>
        <w:rPr>
          <w:lang w:val="ru-RU"/>
        </w:rPr>
        <w:t>плануванні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Працівник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посаду у </w:t>
      </w:r>
      <w:proofErr w:type="spellStart"/>
      <w:r>
        <w:rPr>
          <w:lang w:val="ru-RU"/>
        </w:rPr>
        <w:t>відповідність</w:t>
      </w:r>
      <w:proofErr w:type="spellEnd"/>
      <w:r>
        <w:rPr>
          <w:lang w:val="ru-RU"/>
        </w:rPr>
        <w:t xml:space="preserve"> до </w:t>
      </w:r>
      <w:r>
        <w:rPr>
          <w:b/>
          <w:bCs/>
          <w:lang w:val="ru-RU"/>
        </w:rPr>
        <w:t xml:space="preserve">штатного </w:t>
      </w:r>
      <w:proofErr w:type="spellStart"/>
      <w:r>
        <w:rPr>
          <w:b/>
          <w:bCs/>
          <w:lang w:val="ru-RU"/>
        </w:rPr>
        <w:t>розкладу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Згідно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посади, </w:t>
      </w:r>
      <w:proofErr w:type="spellStart"/>
      <w:r>
        <w:rPr>
          <w:lang w:val="ru-RU"/>
        </w:rPr>
        <w:t>працівникові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делегуються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повноваження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виконанню</w:t>
      </w:r>
      <w:proofErr w:type="spellEnd"/>
      <w:r>
        <w:rPr>
          <w:lang w:val="ru-RU"/>
        </w:rPr>
        <w:t xml:space="preserve"> тих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</w:t>
      </w:r>
      <w:proofErr w:type="spellEnd"/>
      <w:r>
        <w:rPr>
          <w:lang w:val="ru-RU"/>
        </w:rPr>
        <w:t>.</w:t>
      </w:r>
    </w:p>
    <w:p w:rsidR="00076A8D" w:rsidRDefault="005610B9">
      <w:pPr>
        <w:pStyle w:val="3"/>
        <w:rPr>
          <w:lang w:val="ru-RU"/>
        </w:rPr>
      </w:pPr>
      <w:bookmarkStart w:id="27" w:name="result_box15"/>
      <w:bookmarkStart w:id="28" w:name="_Toc121561877"/>
      <w:bookmarkEnd w:id="27"/>
      <w:proofErr w:type="spellStart"/>
      <w:r>
        <w:rPr>
          <w:lang w:val="ru-RU"/>
        </w:rPr>
        <w:t>Штатний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розклад</w:t>
      </w:r>
      <w:bookmarkEnd w:id="28"/>
      <w:proofErr w:type="spellEnd"/>
    </w:p>
    <w:p w:rsidR="00076A8D" w:rsidRPr="0024046E" w:rsidRDefault="005610B9">
      <w:pPr>
        <w:pStyle w:val="a8"/>
        <w:rPr>
          <w:lang w:val="ru-RU"/>
        </w:rPr>
      </w:pPr>
      <w:bookmarkStart w:id="29" w:name="result_box16"/>
      <w:bookmarkEnd w:id="29"/>
      <w:proofErr w:type="spellStart"/>
      <w:r>
        <w:rPr>
          <w:b/>
          <w:bCs/>
          <w:lang w:val="ru-RU"/>
        </w:rPr>
        <w:t>Штатний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розклад</w:t>
      </w:r>
      <w:proofErr w:type="spellEnd"/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</w:t>
      </w:r>
      <w:bookmarkStart w:id="30" w:name="result_box17"/>
      <w:bookmarkEnd w:id="30"/>
      <w:r>
        <w:rPr>
          <w:lang w:val="ru-RU"/>
        </w:rPr>
        <w:t xml:space="preserve">не </w:t>
      </w:r>
      <w:proofErr w:type="spellStart"/>
      <w:r>
        <w:rPr>
          <w:lang w:val="ru-RU"/>
        </w:rPr>
        <w:t>персоніфікований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перелік</w:t>
      </w:r>
      <w:proofErr w:type="spellEnd"/>
      <w:r>
        <w:rPr>
          <w:lang w:val="ru-RU"/>
        </w:rPr>
        <w:t xml:space="preserve"> посад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зазначенням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кожної</w:t>
      </w:r>
      <w:proofErr w:type="spellEnd"/>
      <w:r>
        <w:rPr>
          <w:lang w:val="ru-RU"/>
        </w:rPr>
        <w:t xml:space="preserve"> з них. Для </w:t>
      </w:r>
      <w:proofErr w:type="spellStart"/>
      <w:r>
        <w:rPr>
          <w:lang w:val="ru-RU"/>
        </w:rPr>
        <w:t>кожної</w:t>
      </w:r>
      <w:proofErr w:type="spellEnd"/>
      <w:r>
        <w:rPr>
          <w:lang w:val="ru-RU"/>
        </w:rPr>
        <w:t xml:space="preserve"> посади </w:t>
      </w:r>
      <w:proofErr w:type="spellStart"/>
      <w:r>
        <w:rPr>
          <w:lang w:val="ru-RU"/>
        </w:rPr>
        <w:t>визначається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перелік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повинен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працівник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котрий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обіймає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цю</w:t>
      </w:r>
      <w:proofErr w:type="spellEnd"/>
      <w:r>
        <w:rPr>
          <w:lang w:val="ru-RU"/>
        </w:rPr>
        <w:t xml:space="preserve"> посаду.</w:t>
      </w:r>
    </w:p>
    <w:p w:rsidR="00076A8D" w:rsidRDefault="005610B9">
      <w:pPr>
        <w:pStyle w:val="3"/>
        <w:rPr>
          <w:lang w:val="ru-RU"/>
        </w:rPr>
      </w:pPr>
      <w:bookmarkStart w:id="31" w:name="_Toc121561878"/>
      <w:r>
        <w:rPr>
          <w:lang w:val="ru-RU"/>
        </w:rPr>
        <w:lastRenderedPageBreak/>
        <w:t>Бригада</w:t>
      </w:r>
      <w:bookmarkEnd w:id="31"/>
    </w:p>
    <w:p w:rsidR="00076A8D" w:rsidRPr="0024046E" w:rsidRDefault="005610B9">
      <w:pPr>
        <w:pStyle w:val="a8"/>
        <w:rPr>
          <w:lang w:val="ru-RU"/>
        </w:rPr>
      </w:pPr>
      <w:r>
        <w:rPr>
          <w:b/>
          <w:bCs/>
          <w:lang w:val="ru-RU"/>
        </w:rPr>
        <w:t xml:space="preserve">Бригада </w:t>
      </w:r>
      <w:r>
        <w:rPr>
          <w:lang w:val="ru-RU"/>
        </w:rPr>
        <w:t xml:space="preserve">– </w:t>
      </w:r>
      <w:bookmarkStart w:id="32" w:name="result_box18"/>
      <w:bookmarkEnd w:id="32"/>
      <w:proofErr w:type="spellStart"/>
      <w:r>
        <w:rPr>
          <w:lang w:val="ru-RU"/>
        </w:rPr>
        <w:t>сукупність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працівників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спільно</w:t>
      </w:r>
      <w:proofErr w:type="spellEnd"/>
      <w:r>
        <w:rPr>
          <w:lang w:val="ru-RU"/>
        </w:rPr>
        <w:t xml:space="preserve"> в одну </w:t>
      </w:r>
      <w:proofErr w:type="spellStart"/>
      <w:r>
        <w:rPr>
          <w:lang w:val="ru-RU"/>
        </w:rPr>
        <w:t>зміну</w:t>
      </w:r>
      <w:proofErr w:type="spellEnd"/>
      <w:r>
        <w:rPr>
          <w:lang w:val="ru-RU"/>
        </w:rPr>
        <w:t xml:space="preserve"> і в одному цеху. Диспетчером </w:t>
      </w:r>
      <w:proofErr w:type="spellStart"/>
      <w:r>
        <w:rPr>
          <w:lang w:val="ru-RU"/>
        </w:rPr>
        <w:t>планується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обсяг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терміни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цілком</w:t>
      </w:r>
      <w:proofErr w:type="spellEnd"/>
      <w:r>
        <w:rPr>
          <w:lang w:val="ru-RU"/>
        </w:rPr>
        <w:t xml:space="preserve"> на бригаду.</w:t>
      </w:r>
    </w:p>
    <w:p w:rsidR="00076A8D" w:rsidRDefault="005610B9">
      <w:pPr>
        <w:pStyle w:val="3"/>
        <w:rPr>
          <w:lang w:val="ru-RU"/>
        </w:rPr>
      </w:pPr>
      <w:bookmarkStart w:id="33" w:name="_Toc121561879"/>
      <w:r>
        <w:rPr>
          <w:lang w:val="ru-RU"/>
        </w:rPr>
        <w:t>Участок</w:t>
      </w:r>
      <w:bookmarkEnd w:id="33"/>
    </w:p>
    <w:p w:rsidR="00076A8D" w:rsidRPr="0024046E" w:rsidRDefault="005610B9">
      <w:pPr>
        <w:pStyle w:val="a8"/>
        <w:rPr>
          <w:lang w:val="ru-RU"/>
        </w:rPr>
      </w:pPr>
      <w:proofErr w:type="gramStart"/>
      <w:r>
        <w:rPr>
          <w:b/>
          <w:bCs/>
          <w:lang w:val="ru-RU"/>
        </w:rPr>
        <w:t xml:space="preserve">Цех  </w:t>
      </w:r>
      <w:r>
        <w:rPr>
          <w:lang w:val="ru-RU"/>
        </w:rPr>
        <w:t>–</w:t>
      </w:r>
      <w:bookmarkStart w:id="34" w:name="result_box19"/>
      <w:bookmarkEnd w:id="34"/>
      <w:proofErr w:type="spellStart"/>
      <w:proofErr w:type="gramEnd"/>
      <w:r>
        <w:rPr>
          <w:lang w:val="ru-RU"/>
        </w:rPr>
        <w:t>угруповання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ресурсів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обладнання</w:t>
      </w:r>
      <w:proofErr w:type="spellEnd"/>
      <w:r>
        <w:rPr>
          <w:lang w:val="ru-RU"/>
        </w:rPr>
        <w:t xml:space="preserve"> та персоналу).</w:t>
      </w:r>
    </w:p>
    <w:p w:rsidR="00076A8D" w:rsidRDefault="005610B9">
      <w:pPr>
        <w:pStyle w:val="3"/>
        <w:rPr>
          <w:lang w:val="ru-RU"/>
        </w:rPr>
      </w:pPr>
      <w:bookmarkStart w:id="35" w:name="_Toc121561880"/>
      <w:proofErr w:type="spellStart"/>
      <w:r>
        <w:rPr>
          <w:lang w:val="ru-RU"/>
        </w:rPr>
        <w:t>Зміна</w:t>
      </w:r>
      <w:bookmarkEnd w:id="35"/>
      <w:proofErr w:type="spellEnd"/>
    </w:p>
    <w:p w:rsidR="00076A8D" w:rsidRPr="0024046E" w:rsidRDefault="005610B9">
      <w:pPr>
        <w:pStyle w:val="a8"/>
        <w:rPr>
          <w:lang w:val="ru-RU"/>
        </w:rPr>
      </w:pPr>
      <w:proofErr w:type="spellStart"/>
      <w:r>
        <w:rPr>
          <w:b/>
          <w:bCs/>
          <w:lang w:val="ru-RU"/>
        </w:rPr>
        <w:t>Зміна</w:t>
      </w:r>
      <w:proofErr w:type="spellEnd"/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</w:t>
      </w:r>
      <w:bookmarkStart w:id="36" w:name="result_box20"/>
      <w:bookmarkEnd w:id="36"/>
      <w:proofErr w:type="spellStart"/>
      <w:r>
        <w:rPr>
          <w:lang w:val="ru-RU"/>
        </w:rPr>
        <w:t>часовий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інтервал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протягом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доби</w:t>
      </w:r>
      <w:proofErr w:type="spellEnd"/>
      <w:r>
        <w:rPr>
          <w:lang w:val="ru-RU"/>
        </w:rPr>
        <w:t xml:space="preserve">. Як правило, </w:t>
      </w:r>
      <w:proofErr w:type="spellStart"/>
      <w:r>
        <w:rPr>
          <w:lang w:val="ru-RU"/>
        </w:rPr>
        <w:t>розрізняють</w:t>
      </w:r>
      <w:proofErr w:type="spellEnd"/>
      <w:r>
        <w:rPr>
          <w:lang w:val="ru-RU"/>
        </w:rPr>
        <w:t xml:space="preserve"> три 8-годинні, </w:t>
      </w:r>
      <w:proofErr w:type="spellStart"/>
      <w:r>
        <w:rPr>
          <w:lang w:val="ru-RU"/>
        </w:rPr>
        <w:t>дві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Дванадцятигодинний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і роботу «в день», 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 - з 9 до 18.</w:t>
      </w:r>
    </w:p>
    <w:p w:rsidR="00076A8D" w:rsidRDefault="005610B9">
      <w:pPr>
        <w:pStyle w:val="3"/>
        <w:rPr>
          <w:lang w:val="ru-RU"/>
        </w:rPr>
      </w:pPr>
      <w:bookmarkStart w:id="37" w:name="result_box21"/>
      <w:bookmarkStart w:id="38" w:name="_Toc121561881"/>
      <w:bookmarkEnd w:id="37"/>
      <w:proofErr w:type="spellStart"/>
      <w:r>
        <w:rPr>
          <w:lang w:val="ru-RU"/>
        </w:rPr>
        <w:t>Розклад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bookmarkEnd w:id="38"/>
      <w:proofErr w:type="spellEnd"/>
    </w:p>
    <w:p w:rsidR="00076A8D" w:rsidRDefault="005610B9">
      <w:pPr>
        <w:pStyle w:val="a8"/>
        <w:rPr>
          <w:lang w:val="ru-RU"/>
        </w:rPr>
      </w:pPr>
      <w:bookmarkStart w:id="39" w:name="result_box22"/>
      <w:bookmarkEnd w:id="39"/>
      <w:proofErr w:type="spellStart"/>
      <w:proofErr w:type="gramStart"/>
      <w:r>
        <w:rPr>
          <w:b/>
          <w:bCs/>
          <w:lang w:val="ru-RU"/>
        </w:rPr>
        <w:t>Розклад</w:t>
      </w:r>
      <w:proofErr w:type="spellEnd"/>
      <w:r>
        <w:rPr>
          <w:b/>
          <w:bCs/>
          <w:lang w:val="ru-RU"/>
        </w:rPr>
        <w:t xml:space="preserve">  </w:t>
      </w:r>
      <w:r>
        <w:rPr>
          <w:lang w:val="ru-RU"/>
        </w:rPr>
        <w:t>–</w:t>
      </w:r>
      <w:proofErr w:type="gramEnd"/>
      <w:r>
        <w:rPr>
          <w:lang w:val="ru-RU"/>
        </w:rPr>
        <w:t xml:space="preserve"> </w:t>
      </w:r>
      <w:bookmarkStart w:id="40" w:name="result_box23"/>
      <w:bookmarkEnd w:id="40"/>
      <w:proofErr w:type="spellStart"/>
      <w:r>
        <w:rPr>
          <w:lang w:val="ru-RU"/>
        </w:rPr>
        <w:t>графік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чергування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бригади</w:t>
      </w:r>
      <w:proofErr w:type="spellEnd"/>
      <w:r>
        <w:rPr>
          <w:lang w:val="ru-RU"/>
        </w:rPr>
        <w:t>.</w:t>
      </w:r>
    </w:p>
    <w:p w:rsidR="00F57F25" w:rsidRDefault="00F57F25" w:rsidP="00F57F25">
      <w:pPr>
        <w:pStyle w:val="3"/>
        <w:rPr>
          <w:lang w:val="uk-UA"/>
        </w:rPr>
      </w:pPr>
      <w:bookmarkStart w:id="41" w:name="_Toc121561882"/>
      <w:proofErr w:type="spellStart"/>
      <w:r>
        <w:rPr>
          <w:lang w:val="uk-UA"/>
        </w:rPr>
        <w:t>Токарка</w:t>
      </w:r>
      <w:bookmarkEnd w:id="41"/>
      <w:proofErr w:type="spellEnd"/>
    </w:p>
    <w:p w:rsidR="00F57F25" w:rsidRDefault="00F57F25" w:rsidP="00F57F25">
      <w:pPr>
        <w:pStyle w:val="a8"/>
        <w:rPr>
          <w:rFonts w:ascii="Arial" w:hAnsi="Arial" w:cs="Arial"/>
          <w:lang w:val="uk-UA"/>
        </w:rPr>
      </w:pPr>
      <w:r>
        <w:rPr>
          <w:rFonts w:ascii="Arial" w:hAnsi="Arial" w:cs="Arial"/>
          <w:b/>
          <w:lang w:val="uk-UA"/>
        </w:rPr>
        <w:t xml:space="preserve">Токарні роботи- </w:t>
      </w:r>
      <w:r>
        <w:rPr>
          <w:rFonts w:ascii="Arial" w:hAnsi="Arial" w:cs="Arial"/>
          <w:lang w:val="uk-UA"/>
        </w:rPr>
        <w:t>такі роботи які в основному проводяться в токарно-фрезерувальному цеху</w:t>
      </w:r>
    </w:p>
    <w:p w:rsidR="00F57F25" w:rsidRDefault="00F57F25" w:rsidP="00F57F25">
      <w:pPr>
        <w:pStyle w:val="3"/>
        <w:rPr>
          <w:lang w:val="uk-UA"/>
        </w:rPr>
      </w:pPr>
      <w:bookmarkStart w:id="42" w:name="_Toc121561883"/>
      <w:proofErr w:type="spellStart"/>
      <w:r>
        <w:rPr>
          <w:lang w:val="uk-UA"/>
        </w:rPr>
        <w:t>Гинка</w:t>
      </w:r>
      <w:bookmarkEnd w:id="42"/>
      <w:proofErr w:type="spellEnd"/>
    </w:p>
    <w:p w:rsidR="00F57F25" w:rsidRDefault="00F57F25" w:rsidP="00F57F25">
      <w:pPr>
        <w:pStyle w:val="a8"/>
        <w:rPr>
          <w:rFonts w:ascii="Arial" w:hAnsi="Arial" w:cs="Arial"/>
          <w:lang w:val="uk-UA"/>
        </w:rPr>
      </w:pPr>
      <w:r w:rsidRPr="00F57F25">
        <w:rPr>
          <w:rFonts w:ascii="Arial" w:hAnsi="Arial" w:cs="Arial"/>
          <w:b/>
          <w:lang w:val="uk-UA"/>
        </w:rPr>
        <w:t xml:space="preserve">Роботи на станках по </w:t>
      </w:r>
      <w:proofErr w:type="spellStart"/>
      <w:r w:rsidRPr="00F57F25">
        <w:rPr>
          <w:rFonts w:ascii="Arial" w:hAnsi="Arial" w:cs="Arial"/>
          <w:b/>
          <w:lang w:val="uk-UA"/>
        </w:rPr>
        <w:t>гинам</w:t>
      </w:r>
      <w:proofErr w:type="spellEnd"/>
      <w:r w:rsidRPr="00F57F25">
        <w:rPr>
          <w:rFonts w:ascii="Arial" w:hAnsi="Arial" w:cs="Arial"/>
          <w:b/>
          <w:lang w:val="uk-UA"/>
        </w:rPr>
        <w:t xml:space="preserve"> металів</w:t>
      </w:r>
      <w:r>
        <w:rPr>
          <w:rFonts w:ascii="Arial" w:hAnsi="Arial" w:cs="Arial"/>
          <w:b/>
          <w:lang w:val="uk-UA"/>
        </w:rPr>
        <w:t xml:space="preserve"> –</w:t>
      </w:r>
      <w:r>
        <w:rPr>
          <w:rFonts w:ascii="Arial" w:hAnsi="Arial" w:cs="Arial"/>
          <w:lang w:val="uk-UA"/>
        </w:rPr>
        <w:t xml:space="preserve"> Роботи, в основі яких лежать гини(корпуси, кронштейни, трикутники)</w:t>
      </w:r>
    </w:p>
    <w:p w:rsidR="00F57F25" w:rsidRDefault="00F57F25" w:rsidP="00F57F25">
      <w:pPr>
        <w:pStyle w:val="3"/>
        <w:rPr>
          <w:lang w:val="uk-UA"/>
        </w:rPr>
      </w:pPr>
      <w:bookmarkStart w:id="43" w:name="_Toc121561884"/>
      <w:r>
        <w:rPr>
          <w:lang w:val="uk-UA"/>
        </w:rPr>
        <w:t>Зварка</w:t>
      </w:r>
      <w:bookmarkEnd w:id="43"/>
    </w:p>
    <w:p w:rsidR="00F57F25" w:rsidRDefault="00F57F25" w:rsidP="00F57F25">
      <w:pPr>
        <w:pStyle w:val="a8"/>
        <w:rPr>
          <w:rFonts w:ascii="Arial" w:hAnsi="Arial" w:cs="Arial"/>
          <w:lang w:val="uk-UA"/>
        </w:rPr>
      </w:pPr>
      <w:r>
        <w:rPr>
          <w:rFonts w:ascii="Arial" w:hAnsi="Arial" w:cs="Arial"/>
          <w:b/>
          <w:lang w:val="uk-UA"/>
        </w:rPr>
        <w:t xml:space="preserve">Роботи зі зварювальним апаратом – </w:t>
      </w:r>
      <w:r>
        <w:rPr>
          <w:rFonts w:ascii="Arial" w:hAnsi="Arial" w:cs="Arial"/>
          <w:lang w:val="uk-UA"/>
        </w:rPr>
        <w:t>Роботи в основі яких йде зварювання(зварювання корпусів, набиття шпильок, вварювання букс, тощо..)</w:t>
      </w:r>
    </w:p>
    <w:p w:rsidR="00D72FB2" w:rsidRDefault="00D72FB2" w:rsidP="00D72FB2">
      <w:pPr>
        <w:pStyle w:val="3"/>
        <w:rPr>
          <w:lang w:val="uk-UA"/>
        </w:rPr>
      </w:pPr>
      <w:proofErr w:type="spellStart"/>
      <w:r>
        <w:rPr>
          <w:lang w:val="uk-UA"/>
        </w:rPr>
        <w:t>Роботоздатність</w:t>
      </w:r>
      <w:proofErr w:type="spellEnd"/>
    </w:p>
    <w:p w:rsidR="00D72FB2" w:rsidRPr="00D72FB2" w:rsidRDefault="00D72FB2" w:rsidP="00D72FB2">
      <w:pPr>
        <w:pStyle w:val="a8"/>
        <w:rPr>
          <w:rFonts w:ascii="Arial" w:hAnsi="Arial" w:cs="Arial"/>
          <w:lang w:val="uk-UA"/>
        </w:rPr>
      </w:pPr>
      <w:r>
        <w:rPr>
          <w:rFonts w:ascii="Arial" w:hAnsi="Arial" w:cs="Arial"/>
          <w:b/>
          <w:lang w:val="uk-UA"/>
        </w:rPr>
        <w:t xml:space="preserve">Поломки – </w:t>
      </w:r>
      <w:r>
        <w:rPr>
          <w:rFonts w:ascii="Arial" w:hAnsi="Arial" w:cs="Arial"/>
          <w:lang w:val="uk-UA"/>
        </w:rPr>
        <w:t xml:space="preserve">Аналіз </w:t>
      </w:r>
      <w:proofErr w:type="spellStart"/>
      <w:r w:rsidR="00D40257">
        <w:rPr>
          <w:rFonts w:ascii="Arial" w:hAnsi="Arial" w:cs="Arial"/>
          <w:lang w:val="uk-UA"/>
        </w:rPr>
        <w:t>роботоздатності</w:t>
      </w:r>
      <w:proofErr w:type="spellEnd"/>
      <w:r w:rsidR="00D40257">
        <w:rPr>
          <w:rFonts w:ascii="Arial" w:hAnsi="Arial" w:cs="Arial"/>
          <w:lang w:val="uk-UA"/>
        </w:rPr>
        <w:t xml:space="preserve"> всіх агрегатів та верстатів.</w:t>
      </w:r>
    </w:p>
    <w:p w:rsidR="00076A8D" w:rsidRDefault="005610B9">
      <w:pPr>
        <w:pStyle w:val="2"/>
        <w:ind w:left="720" w:hanging="720"/>
        <w:rPr>
          <w:lang w:val="ru-RU"/>
        </w:rPr>
      </w:pPr>
      <w:bookmarkStart w:id="44" w:name="result_box24"/>
      <w:bookmarkStart w:id="45" w:name="_Toc121561885"/>
      <w:bookmarkEnd w:id="44"/>
      <w:proofErr w:type="spellStart"/>
      <w:r>
        <w:rPr>
          <w:lang w:val="ru-RU"/>
        </w:rPr>
        <w:t>Поняття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використовуються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плануванні</w:t>
      </w:r>
      <w:bookmarkEnd w:id="45"/>
      <w:proofErr w:type="spellEnd"/>
    </w:p>
    <w:p w:rsidR="00076A8D" w:rsidRDefault="005610B9">
      <w:pPr>
        <w:pStyle w:val="3"/>
        <w:rPr>
          <w:lang w:val="ru-RU"/>
        </w:rPr>
      </w:pPr>
      <w:bookmarkStart w:id="46" w:name="_Toc121561886"/>
      <w:r>
        <w:rPr>
          <w:lang w:val="ru-RU"/>
        </w:rPr>
        <w:t xml:space="preserve">Статус </w:t>
      </w:r>
      <w:proofErr w:type="spellStart"/>
      <w:r>
        <w:rPr>
          <w:lang w:val="ru-RU"/>
        </w:rPr>
        <w:t>роботи</w:t>
      </w:r>
      <w:bookmarkEnd w:id="46"/>
      <w:proofErr w:type="spellEnd"/>
    </w:p>
    <w:p w:rsidR="00076A8D" w:rsidRPr="0024046E" w:rsidRDefault="005610B9">
      <w:pPr>
        <w:pStyle w:val="a8"/>
        <w:rPr>
          <w:lang w:val="ru-RU"/>
        </w:rPr>
      </w:pPr>
      <w:r>
        <w:rPr>
          <w:b/>
          <w:lang w:val="ru-RU"/>
        </w:rPr>
        <w:t xml:space="preserve">Статус </w:t>
      </w:r>
      <w:proofErr w:type="spellStart"/>
      <w:r>
        <w:rPr>
          <w:b/>
          <w:lang w:val="ru-RU"/>
        </w:rPr>
        <w:t>роботи</w:t>
      </w:r>
      <w:proofErr w:type="spellEnd"/>
      <w:r>
        <w:rPr>
          <w:lang w:val="ru-RU"/>
        </w:rPr>
        <w:t xml:space="preserve"> – </w:t>
      </w:r>
      <w:bookmarkStart w:id="47" w:name="result_box25"/>
      <w:bookmarkEnd w:id="47"/>
      <w:r>
        <w:rPr>
          <w:bCs/>
          <w:lang w:val="ru-RU"/>
        </w:rPr>
        <w:t xml:space="preserve">стан </w:t>
      </w:r>
      <w:proofErr w:type="spellStart"/>
      <w:r>
        <w:rPr>
          <w:bCs/>
          <w:lang w:val="ru-RU"/>
        </w:rPr>
        <w:t>роботи</w:t>
      </w:r>
      <w:proofErr w:type="spellEnd"/>
      <w:r>
        <w:rPr>
          <w:bCs/>
          <w:lang w:val="ru-RU"/>
        </w:rPr>
        <w:t xml:space="preserve"> з точки </w:t>
      </w:r>
      <w:proofErr w:type="spellStart"/>
      <w:r>
        <w:rPr>
          <w:bCs/>
          <w:lang w:val="ru-RU"/>
        </w:rPr>
        <w:t>зору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диспетчеризації</w:t>
      </w:r>
      <w:proofErr w:type="spellEnd"/>
      <w:r>
        <w:rPr>
          <w:bCs/>
          <w:lang w:val="ru-RU"/>
        </w:rPr>
        <w:t xml:space="preserve">. У </w:t>
      </w:r>
      <w:proofErr w:type="spellStart"/>
      <w:r>
        <w:rPr>
          <w:bCs/>
          <w:lang w:val="ru-RU"/>
        </w:rPr>
        <w:t>першому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наближенні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будемо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розрізняти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наступні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статуси</w:t>
      </w:r>
      <w:proofErr w:type="spellEnd"/>
      <w:r>
        <w:rPr>
          <w:bCs/>
          <w:lang w:val="ru-RU"/>
        </w:rPr>
        <w:t xml:space="preserve">: «робота </w:t>
      </w:r>
      <w:proofErr w:type="spellStart"/>
      <w:r>
        <w:rPr>
          <w:bCs/>
          <w:lang w:val="ru-RU"/>
        </w:rPr>
        <w:t>замовлення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прийнятого</w:t>
      </w:r>
      <w:proofErr w:type="spellEnd"/>
      <w:r>
        <w:rPr>
          <w:bCs/>
          <w:lang w:val="ru-RU"/>
        </w:rPr>
        <w:t xml:space="preserve"> до </w:t>
      </w:r>
      <w:proofErr w:type="spellStart"/>
      <w:r>
        <w:rPr>
          <w:bCs/>
          <w:lang w:val="ru-RU"/>
        </w:rPr>
        <w:t>виконання</w:t>
      </w:r>
      <w:proofErr w:type="spellEnd"/>
      <w:r>
        <w:rPr>
          <w:bCs/>
          <w:lang w:val="ru-RU"/>
        </w:rPr>
        <w:t xml:space="preserve">», «робота </w:t>
      </w:r>
      <w:proofErr w:type="spellStart"/>
      <w:r>
        <w:rPr>
          <w:bCs/>
          <w:lang w:val="ru-RU"/>
        </w:rPr>
        <w:t>спланована</w:t>
      </w:r>
      <w:proofErr w:type="spellEnd"/>
      <w:r>
        <w:rPr>
          <w:bCs/>
          <w:lang w:val="ru-RU"/>
        </w:rPr>
        <w:t xml:space="preserve">», «робота </w:t>
      </w:r>
      <w:proofErr w:type="spellStart"/>
      <w:r>
        <w:rPr>
          <w:bCs/>
          <w:lang w:val="ru-RU"/>
        </w:rPr>
        <w:t>частково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виконана</w:t>
      </w:r>
      <w:proofErr w:type="spellEnd"/>
      <w:r>
        <w:rPr>
          <w:bCs/>
          <w:lang w:val="ru-RU"/>
        </w:rPr>
        <w:t xml:space="preserve">», «робота </w:t>
      </w:r>
      <w:proofErr w:type="spellStart"/>
      <w:r>
        <w:rPr>
          <w:bCs/>
          <w:lang w:val="ru-RU"/>
        </w:rPr>
        <w:t>виконана</w:t>
      </w:r>
      <w:proofErr w:type="spellEnd"/>
      <w:r>
        <w:rPr>
          <w:bCs/>
          <w:lang w:val="ru-RU"/>
        </w:rPr>
        <w:t>».</w:t>
      </w:r>
    </w:p>
    <w:p w:rsidR="00076A8D" w:rsidRDefault="005610B9">
      <w:pPr>
        <w:pStyle w:val="3"/>
        <w:rPr>
          <w:lang w:val="ru-RU"/>
        </w:rPr>
      </w:pPr>
      <w:bookmarkStart w:id="48" w:name="_Toc121561887"/>
      <w:proofErr w:type="spellStart"/>
      <w:r>
        <w:rPr>
          <w:lang w:val="ru-RU"/>
        </w:rPr>
        <w:t>Допустимий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інтервал</w:t>
      </w:r>
      <w:bookmarkEnd w:id="48"/>
      <w:proofErr w:type="spellEnd"/>
    </w:p>
    <w:p w:rsidR="00076A8D" w:rsidRPr="0024046E" w:rsidRDefault="005610B9">
      <w:pPr>
        <w:pStyle w:val="a8"/>
        <w:rPr>
          <w:lang w:val="ru-RU"/>
        </w:rPr>
      </w:pPr>
      <w:proofErr w:type="spellStart"/>
      <w:r>
        <w:rPr>
          <w:b/>
          <w:bCs/>
          <w:lang w:val="ru-RU"/>
        </w:rPr>
        <w:t>Допустимий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інтервал</w:t>
      </w:r>
      <w:proofErr w:type="spellEnd"/>
      <w:r>
        <w:rPr>
          <w:lang w:val="ru-RU"/>
        </w:rPr>
        <w:t xml:space="preserve"> – </w:t>
      </w:r>
      <w:bookmarkStart w:id="49" w:name="result_box26"/>
      <w:bookmarkEnd w:id="49"/>
      <w:proofErr w:type="spellStart"/>
      <w:r>
        <w:rPr>
          <w:lang w:val="ru-RU"/>
        </w:rPr>
        <w:t>терміни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виконана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запланована</w:t>
      </w:r>
      <w:proofErr w:type="spellEnd"/>
      <w:r>
        <w:rPr>
          <w:lang w:val="ru-RU"/>
        </w:rPr>
        <w:t xml:space="preserve">) робота, не </w:t>
      </w:r>
      <w:proofErr w:type="spellStart"/>
      <w:r>
        <w:rPr>
          <w:lang w:val="ru-RU"/>
        </w:rPr>
        <w:t>порушуючи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послідовності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термінів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замовлення</w:t>
      </w:r>
      <w:proofErr w:type="spellEnd"/>
      <w:r>
        <w:rPr>
          <w:lang w:val="ru-RU"/>
        </w:rPr>
        <w:t>.</w:t>
      </w:r>
    </w:p>
    <w:p w:rsidR="00076A8D" w:rsidRDefault="005610B9">
      <w:pPr>
        <w:pStyle w:val="3"/>
        <w:rPr>
          <w:lang w:val="ru-RU"/>
        </w:rPr>
      </w:pPr>
      <w:bookmarkStart w:id="50" w:name="result_box27"/>
      <w:bookmarkStart w:id="51" w:name="_Toc121561888"/>
      <w:bookmarkEnd w:id="50"/>
      <w:proofErr w:type="spellStart"/>
      <w:r>
        <w:rPr>
          <w:lang w:val="ru-RU"/>
        </w:rPr>
        <w:t>Критичний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</w:t>
      </w:r>
      <w:proofErr w:type="spellEnd"/>
      <w:r>
        <w:rPr>
          <w:lang w:val="ru-RU"/>
        </w:rPr>
        <w:t>.</w:t>
      </w:r>
      <w:bookmarkEnd w:id="51"/>
    </w:p>
    <w:p w:rsidR="00076A8D" w:rsidRDefault="005610B9">
      <w:pPr>
        <w:pStyle w:val="a8"/>
        <w:rPr>
          <w:lang w:val="uk-UA"/>
        </w:rPr>
      </w:pPr>
      <w:bookmarkStart w:id="52" w:name="result_box28"/>
      <w:bookmarkEnd w:id="52"/>
      <w:r>
        <w:rPr>
          <w:lang w:val="uk-UA"/>
        </w:rPr>
        <w:t>Термін початку роботи в плані, перенесення роботи пізніше якого призводить до зриву термінів виготовлення замовлення виходячи з технологічних обмежень.</w:t>
      </w:r>
    </w:p>
    <w:p w:rsidR="00076A8D" w:rsidRDefault="005610B9">
      <w:pPr>
        <w:pStyle w:val="3"/>
        <w:rPr>
          <w:lang w:val="ru-RU"/>
        </w:rPr>
      </w:pPr>
      <w:bookmarkStart w:id="53" w:name="_Toc121561889"/>
      <w:proofErr w:type="spellStart"/>
      <w:r>
        <w:rPr>
          <w:lang w:val="ru-RU"/>
        </w:rPr>
        <w:t>Колізія</w:t>
      </w:r>
      <w:bookmarkEnd w:id="53"/>
      <w:proofErr w:type="spellEnd"/>
    </w:p>
    <w:p w:rsidR="00076A8D" w:rsidRPr="0024046E" w:rsidRDefault="005610B9">
      <w:pPr>
        <w:pStyle w:val="a8"/>
        <w:rPr>
          <w:lang w:val="ru-RU"/>
        </w:rPr>
      </w:pPr>
      <w:proofErr w:type="spellStart"/>
      <w:r>
        <w:rPr>
          <w:b/>
          <w:bCs/>
          <w:lang w:val="ru-RU"/>
        </w:rPr>
        <w:t>Колізія</w:t>
      </w:r>
      <w:proofErr w:type="spellEnd"/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</w:t>
      </w:r>
      <w:bookmarkStart w:id="54" w:name="result_box29"/>
      <w:bookmarkEnd w:id="54"/>
      <w:proofErr w:type="spellStart"/>
      <w:r>
        <w:rPr>
          <w:lang w:val="ru-RU"/>
        </w:rPr>
        <w:t>суперечлива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плані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призводить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неможливості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плану,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порушення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зобов'язань</w:t>
      </w:r>
      <w:proofErr w:type="spellEnd"/>
      <w:r>
        <w:rPr>
          <w:lang w:val="ru-RU"/>
        </w:rPr>
        <w:t xml:space="preserve"> перед </w:t>
      </w:r>
      <w:proofErr w:type="spellStart"/>
      <w:r>
        <w:rPr>
          <w:lang w:val="ru-RU"/>
        </w:rPr>
        <w:t>замовником</w:t>
      </w:r>
      <w:proofErr w:type="spellEnd"/>
      <w:r>
        <w:rPr>
          <w:lang w:val="ru-RU"/>
        </w:rPr>
        <w:t>.</w:t>
      </w:r>
    </w:p>
    <w:p w:rsidR="00076A8D" w:rsidRDefault="005610B9">
      <w:pPr>
        <w:pStyle w:val="a8"/>
        <w:rPr>
          <w:lang w:val="ru-RU"/>
        </w:rPr>
      </w:pPr>
      <w:proofErr w:type="spellStart"/>
      <w:r>
        <w:rPr>
          <w:lang w:val="ru-RU"/>
        </w:rPr>
        <w:t>Колізії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випадках</w:t>
      </w:r>
      <w:proofErr w:type="spellEnd"/>
      <w:r>
        <w:rPr>
          <w:lang w:val="ru-RU"/>
        </w:rPr>
        <w:t>:</w:t>
      </w:r>
    </w:p>
    <w:p w:rsidR="00076A8D" w:rsidRDefault="005610B9">
      <w:pPr>
        <w:pStyle w:val="a"/>
        <w:widowControl/>
        <w:tabs>
          <w:tab w:val="left" w:pos="993"/>
        </w:tabs>
        <w:spacing w:line="240" w:lineRule="auto"/>
        <w:ind w:left="720" w:hanging="11"/>
        <w:rPr>
          <w:lang w:val="uk-UA"/>
        </w:rPr>
      </w:pPr>
      <w:bookmarkStart w:id="55" w:name="result_box30"/>
      <w:bookmarkEnd w:id="55"/>
      <w:r>
        <w:rPr>
          <w:lang w:val="uk-UA"/>
        </w:rPr>
        <w:t>два завдання по обробці однієї і тієї ж одиниці продукції мають поєднання на часовій шкалі;</w:t>
      </w:r>
    </w:p>
    <w:p w:rsidR="00076A8D" w:rsidRDefault="005610B9">
      <w:pPr>
        <w:pStyle w:val="a"/>
        <w:widowControl/>
        <w:tabs>
          <w:tab w:val="left" w:pos="993"/>
        </w:tabs>
        <w:spacing w:line="240" w:lineRule="auto"/>
        <w:ind w:left="720" w:hanging="11"/>
        <w:rPr>
          <w:lang w:val="uk-UA"/>
        </w:rPr>
      </w:pPr>
      <w:bookmarkStart w:id="56" w:name="result_box31"/>
      <w:bookmarkEnd w:id="56"/>
      <w:r>
        <w:rPr>
          <w:lang w:val="uk-UA"/>
        </w:rPr>
        <w:t>два завдання по обробці різних одиниць продукції, що використовують один і той же ресурс, мають поєднання на часовій шкалі;</w:t>
      </w:r>
    </w:p>
    <w:p w:rsidR="00076A8D" w:rsidRDefault="005610B9">
      <w:pPr>
        <w:pStyle w:val="a"/>
        <w:widowControl/>
        <w:tabs>
          <w:tab w:val="left" w:pos="993"/>
        </w:tabs>
        <w:spacing w:line="240" w:lineRule="auto"/>
        <w:ind w:left="720" w:hanging="11"/>
        <w:rPr>
          <w:lang w:val="uk-UA"/>
        </w:rPr>
      </w:pPr>
      <w:bookmarkStart w:id="57" w:name="result_box32"/>
      <w:bookmarkEnd w:id="57"/>
      <w:r>
        <w:rPr>
          <w:lang w:val="uk-UA"/>
        </w:rPr>
        <w:t>робота закінчується після терміну здачі замовлення.</w:t>
      </w:r>
    </w:p>
    <w:p w:rsidR="00D72FB2" w:rsidRDefault="00D72FB2" w:rsidP="00D72FB2">
      <w:pPr>
        <w:pStyle w:val="a"/>
        <w:widowControl/>
        <w:numPr>
          <w:ilvl w:val="0"/>
          <w:numId w:val="0"/>
        </w:numPr>
        <w:tabs>
          <w:tab w:val="left" w:pos="993"/>
        </w:tabs>
        <w:spacing w:line="240" w:lineRule="auto"/>
        <w:ind w:left="357" w:hanging="357"/>
        <w:rPr>
          <w:lang w:val="uk-UA"/>
        </w:rPr>
      </w:pPr>
    </w:p>
    <w:p w:rsidR="00D72FB2" w:rsidRDefault="00D72FB2" w:rsidP="00D72FB2">
      <w:pPr>
        <w:pStyle w:val="3"/>
        <w:rPr>
          <w:lang w:val="uk-UA"/>
        </w:rPr>
      </w:pPr>
      <w:r>
        <w:rPr>
          <w:lang w:val="uk-UA"/>
        </w:rPr>
        <w:lastRenderedPageBreak/>
        <w:t xml:space="preserve">Завантаженість </w:t>
      </w:r>
    </w:p>
    <w:p w:rsidR="00D72FB2" w:rsidRDefault="00D72FB2" w:rsidP="00D72FB2">
      <w:pPr>
        <w:pStyle w:val="a"/>
        <w:widowControl/>
        <w:numPr>
          <w:ilvl w:val="0"/>
          <w:numId w:val="0"/>
        </w:numPr>
        <w:tabs>
          <w:tab w:val="left" w:pos="993"/>
        </w:tabs>
        <w:spacing w:line="240" w:lineRule="auto"/>
        <w:ind w:left="720" w:hanging="357"/>
        <w:rPr>
          <w:rFonts w:ascii="Arial" w:hAnsi="Arial" w:cs="Arial"/>
          <w:lang w:val="uk-UA"/>
        </w:rPr>
      </w:pPr>
      <w:r>
        <w:rPr>
          <w:rFonts w:ascii="Arial" w:hAnsi="Arial" w:cs="Arial"/>
          <w:i/>
          <w:lang w:val="uk-UA"/>
        </w:rPr>
        <w:tab/>
        <w:t xml:space="preserve">       </w:t>
      </w:r>
      <w:r>
        <w:rPr>
          <w:rFonts w:ascii="Arial" w:hAnsi="Arial" w:cs="Arial"/>
          <w:b/>
          <w:lang w:val="uk-UA"/>
        </w:rPr>
        <w:t xml:space="preserve">Завантаженість – </w:t>
      </w:r>
      <w:r>
        <w:rPr>
          <w:rFonts w:ascii="Arial" w:hAnsi="Arial" w:cs="Arial"/>
          <w:lang w:val="uk-UA"/>
        </w:rPr>
        <w:t xml:space="preserve">параметр </w:t>
      </w:r>
      <w:proofErr w:type="spellStart"/>
      <w:r>
        <w:rPr>
          <w:rFonts w:ascii="Arial" w:hAnsi="Arial" w:cs="Arial"/>
          <w:lang w:val="uk-UA"/>
        </w:rPr>
        <w:t>навантаженості</w:t>
      </w:r>
      <w:proofErr w:type="spellEnd"/>
      <w:r>
        <w:rPr>
          <w:rFonts w:ascii="Arial" w:hAnsi="Arial" w:cs="Arial"/>
          <w:lang w:val="uk-UA"/>
        </w:rPr>
        <w:t xml:space="preserve"> тих чи інших процесів,  в складову параметру, входять такі речі як</w:t>
      </w:r>
      <w:r w:rsidRPr="00D40257">
        <w:rPr>
          <w:rFonts w:ascii="Arial" w:hAnsi="Arial" w:cs="Arial"/>
          <w:lang w:val="uk-UA"/>
        </w:rPr>
        <w:t>: кількість замовлень, які потребують одних і тих же процесів,</w:t>
      </w:r>
      <w:r w:rsidR="00D40257">
        <w:rPr>
          <w:rFonts w:ascii="Arial" w:hAnsi="Arial" w:cs="Arial"/>
          <w:lang w:val="uk-UA"/>
        </w:rPr>
        <w:t xml:space="preserve"> комплектність бригади</w:t>
      </w:r>
      <w:r w:rsidRPr="00D40257">
        <w:rPr>
          <w:rFonts w:ascii="Arial" w:hAnsi="Arial" w:cs="Arial"/>
          <w:lang w:val="uk-UA"/>
        </w:rPr>
        <w:t xml:space="preserve"> ,див п.(2.</w:t>
      </w:r>
      <w:r w:rsidR="00D40257">
        <w:rPr>
          <w:rFonts w:ascii="Arial" w:hAnsi="Arial" w:cs="Arial"/>
          <w:lang w:val="uk-UA"/>
        </w:rPr>
        <w:t>1.7</w:t>
      </w:r>
      <w:r w:rsidRPr="00D40257">
        <w:rPr>
          <w:rFonts w:ascii="Arial" w:hAnsi="Arial" w:cs="Arial"/>
          <w:lang w:val="uk-UA"/>
        </w:rPr>
        <w:t xml:space="preserve">). Аналіз </w:t>
      </w:r>
      <w:proofErr w:type="spellStart"/>
      <w:r w:rsidRPr="00D40257">
        <w:rPr>
          <w:rFonts w:ascii="Arial" w:hAnsi="Arial" w:cs="Arial"/>
          <w:lang w:val="uk-UA"/>
        </w:rPr>
        <w:t>роботоздатності</w:t>
      </w:r>
      <w:proofErr w:type="spellEnd"/>
      <w:r w:rsidRPr="00D40257">
        <w:rPr>
          <w:rFonts w:ascii="Arial" w:hAnsi="Arial" w:cs="Arial"/>
          <w:lang w:val="uk-UA"/>
        </w:rPr>
        <w:t>.</w:t>
      </w:r>
      <w:r w:rsidR="00D40257">
        <w:rPr>
          <w:rFonts w:ascii="Arial" w:hAnsi="Arial" w:cs="Arial"/>
          <w:lang w:val="uk-UA"/>
        </w:rPr>
        <w:t xml:space="preserve"> Див п.(2.1.14) </w:t>
      </w:r>
    </w:p>
    <w:p w:rsidR="00D72FB2" w:rsidRPr="00D72FB2" w:rsidRDefault="00D72FB2" w:rsidP="00D72FB2">
      <w:pPr>
        <w:pStyle w:val="a"/>
        <w:widowControl/>
        <w:numPr>
          <w:ilvl w:val="0"/>
          <w:numId w:val="0"/>
        </w:numPr>
        <w:tabs>
          <w:tab w:val="left" w:pos="993"/>
        </w:tabs>
        <w:spacing w:line="240" w:lineRule="auto"/>
        <w:ind w:left="720" w:hanging="357"/>
        <w:rPr>
          <w:rFonts w:ascii="Arial" w:hAnsi="Arial" w:cs="Arial"/>
          <w:lang w:val="uk-UA"/>
        </w:rPr>
      </w:pPr>
      <w:r>
        <w:rPr>
          <w:rFonts w:ascii="Arial" w:hAnsi="Arial" w:cs="Arial"/>
          <w:b/>
          <w:lang w:val="uk-UA"/>
        </w:rPr>
        <w:tab/>
      </w:r>
    </w:p>
    <w:p w:rsidR="00076A8D" w:rsidRPr="00D40257" w:rsidRDefault="005610B9">
      <w:pPr>
        <w:pStyle w:val="2"/>
        <w:ind w:left="720" w:hanging="720"/>
        <w:rPr>
          <w:lang w:val="uk-UA"/>
        </w:rPr>
      </w:pPr>
      <w:bookmarkStart w:id="58" w:name="result_box33"/>
      <w:bookmarkStart w:id="59" w:name="_Toc121561890"/>
      <w:bookmarkEnd w:id="58"/>
      <w:r w:rsidRPr="00D40257">
        <w:rPr>
          <w:lang w:val="uk-UA"/>
        </w:rPr>
        <w:t>Використовувані документи</w:t>
      </w:r>
      <w:bookmarkEnd w:id="59"/>
    </w:p>
    <w:p w:rsidR="00076A8D" w:rsidRPr="00D40257" w:rsidRDefault="005610B9">
      <w:pPr>
        <w:pStyle w:val="3"/>
        <w:rPr>
          <w:lang w:val="uk-UA"/>
        </w:rPr>
      </w:pPr>
      <w:bookmarkStart w:id="60" w:name="_Toc121561891"/>
      <w:r w:rsidRPr="00D40257">
        <w:rPr>
          <w:lang w:val="uk-UA"/>
        </w:rPr>
        <w:t>Попередній план виготовлення</w:t>
      </w:r>
      <w:bookmarkEnd w:id="60"/>
    </w:p>
    <w:p w:rsidR="00076A8D" w:rsidRPr="0024046E" w:rsidRDefault="005610B9">
      <w:pPr>
        <w:pStyle w:val="a8"/>
        <w:rPr>
          <w:lang w:val="ru-RU"/>
        </w:rPr>
      </w:pPr>
      <w:bookmarkStart w:id="61" w:name="result_box34"/>
      <w:bookmarkEnd w:id="61"/>
      <w:r w:rsidRPr="00D40257">
        <w:rPr>
          <w:b/>
          <w:bCs/>
          <w:lang w:val="uk-UA"/>
        </w:rPr>
        <w:t>Попередній план виготовлення</w:t>
      </w:r>
      <w:r w:rsidRPr="00D40257">
        <w:rPr>
          <w:lang w:val="uk-UA"/>
        </w:rPr>
        <w:t>–</w:t>
      </w:r>
      <w:bookmarkStart w:id="62" w:name="result_box35"/>
      <w:bookmarkEnd w:id="62"/>
      <w:r w:rsidRPr="00D40257">
        <w:rPr>
          <w:lang w:val="uk-UA"/>
        </w:rPr>
        <w:t>план, що містить інформацію про всі робота</w:t>
      </w:r>
      <w:r>
        <w:rPr>
          <w:lang w:val="ru-RU"/>
        </w:rPr>
        <w:t xml:space="preserve">х, </w:t>
      </w:r>
      <w:proofErr w:type="spellStart"/>
      <w:r>
        <w:rPr>
          <w:lang w:val="ru-RU"/>
        </w:rPr>
        <w:t>незалежно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стану.</w:t>
      </w:r>
    </w:p>
    <w:p w:rsidR="00076A8D" w:rsidRDefault="005610B9">
      <w:pPr>
        <w:pStyle w:val="3"/>
        <w:rPr>
          <w:lang w:val="ru-RU"/>
        </w:rPr>
      </w:pPr>
      <w:bookmarkStart w:id="63" w:name="result_box36"/>
      <w:bookmarkStart w:id="64" w:name="_Toc121561892"/>
      <w:bookmarkEnd w:id="63"/>
      <w:proofErr w:type="spellStart"/>
      <w:r>
        <w:rPr>
          <w:lang w:val="ru-RU"/>
        </w:rPr>
        <w:t>Загальний</w:t>
      </w:r>
      <w:proofErr w:type="spellEnd"/>
      <w:r>
        <w:rPr>
          <w:lang w:val="ru-RU"/>
        </w:rPr>
        <w:t xml:space="preserve"> план </w:t>
      </w:r>
      <w:proofErr w:type="spellStart"/>
      <w:r>
        <w:rPr>
          <w:lang w:val="ru-RU"/>
        </w:rPr>
        <w:t>виготовлення</w:t>
      </w:r>
      <w:bookmarkEnd w:id="64"/>
      <w:proofErr w:type="spellEnd"/>
    </w:p>
    <w:p w:rsidR="00076A8D" w:rsidRPr="0024046E" w:rsidRDefault="005610B9">
      <w:pPr>
        <w:pStyle w:val="a8"/>
        <w:rPr>
          <w:lang w:val="ru-RU"/>
        </w:rPr>
      </w:pPr>
      <w:bookmarkStart w:id="65" w:name="result_box37"/>
      <w:bookmarkEnd w:id="65"/>
      <w:proofErr w:type="spellStart"/>
      <w:r>
        <w:rPr>
          <w:b/>
          <w:bCs/>
          <w:lang w:val="ru-RU"/>
        </w:rPr>
        <w:t>Загальний</w:t>
      </w:r>
      <w:proofErr w:type="spellEnd"/>
      <w:r>
        <w:rPr>
          <w:b/>
          <w:bCs/>
          <w:lang w:val="ru-RU"/>
        </w:rPr>
        <w:t xml:space="preserve"> план </w:t>
      </w:r>
      <w:proofErr w:type="spellStart"/>
      <w:r>
        <w:rPr>
          <w:b/>
          <w:bCs/>
          <w:lang w:val="ru-RU"/>
        </w:rPr>
        <w:t>виготовлення</w:t>
      </w:r>
      <w:proofErr w:type="spellEnd"/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</w:t>
      </w:r>
      <w:bookmarkStart w:id="66" w:name="result_box38"/>
      <w:bookmarkEnd w:id="66"/>
      <w:r>
        <w:rPr>
          <w:lang w:val="ru-RU"/>
        </w:rPr>
        <w:t xml:space="preserve">план,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стані</w:t>
      </w:r>
      <w:proofErr w:type="spellEnd"/>
      <w:r>
        <w:rPr>
          <w:lang w:val="ru-RU"/>
        </w:rPr>
        <w:t xml:space="preserve"> «</w:t>
      </w:r>
      <w:r>
        <w:rPr>
          <w:i/>
          <w:iCs/>
          <w:lang w:val="ru-RU"/>
        </w:rPr>
        <w:t xml:space="preserve">робота </w:t>
      </w:r>
      <w:proofErr w:type="spellStart"/>
      <w:r>
        <w:rPr>
          <w:i/>
          <w:iCs/>
          <w:lang w:val="ru-RU"/>
        </w:rPr>
        <w:t>замовлення</w:t>
      </w:r>
      <w:proofErr w:type="spellEnd"/>
      <w:r>
        <w:rPr>
          <w:i/>
          <w:iCs/>
          <w:lang w:val="ru-RU"/>
        </w:rPr>
        <w:t xml:space="preserve">, </w:t>
      </w:r>
      <w:proofErr w:type="spellStart"/>
      <w:r>
        <w:rPr>
          <w:i/>
          <w:iCs/>
          <w:lang w:val="ru-RU"/>
        </w:rPr>
        <w:t>прийнятого</w:t>
      </w:r>
      <w:proofErr w:type="spellEnd"/>
      <w:r>
        <w:rPr>
          <w:i/>
          <w:iCs/>
          <w:lang w:val="ru-RU"/>
        </w:rPr>
        <w:t xml:space="preserve"> до </w:t>
      </w:r>
      <w:proofErr w:type="spellStart"/>
      <w:r>
        <w:rPr>
          <w:i/>
          <w:iCs/>
          <w:lang w:val="ru-RU"/>
        </w:rPr>
        <w:t>виконання</w:t>
      </w:r>
      <w:proofErr w:type="spellEnd"/>
      <w:r>
        <w:rPr>
          <w:lang w:val="ru-RU"/>
        </w:rPr>
        <w:t>».</w:t>
      </w:r>
    </w:p>
    <w:p w:rsidR="00076A8D" w:rsidRDefault="005610B9">
      <w:pPr>
        <w:pStyle w:val="3"/>
        <w:rPr>
          <w:lang w:val="ru-RU"/>
        </w:rPr>
      </w:pPr>
      <w:bookmarkStart w:id="67" w:name="result_box39"/>
      <w:bookmarkStart w:id="68" w:name="_Toc121561893"/>
      <w:bookmarkEnd w:id="67"/>
      <w:r>
        <w:rPr>
          <w:lang w:val="ru-RU"/>
        </w:rPr>
        <w:t>План-</w:t>
      </w:r>
      <w:proofErr w:type="spellStart"/>
      <w:r>
        <w:rPr>
          <w:lang w:val="ru-RU"/>
        </w:rPr>
        <w:t>графік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замовлення</w:t>
      </w:r>
      <w:bookmarkEnd w:id="68"/>
      <w:proofErr w:type="spellEnd"/>
    </w:p>
    <w:p w:rsidR="00076A8D" w:rsidRPr="0024046E" w:rsidRDefault="005610B9">
      <w:pPr>
        <w:pStyle w:val="a8"/>
        <w:rPr>
          <w:lang w:val="ru-RU"/>
        </w:rPr>
      </w:pPr>
      <w:bookmarkStart w:id="69" w:name="result_box40"/>
      <w:bookmarkEnd w:id="69"/>
      <w:r>
        <w:rPr>
          <w:b/>
          <w:bCs/>
          <w:lang w:val="ru-RU"/>
        </w:rPr>
        <w:t>План-</w:t>
      </w:r>
      <w:proofErr w:type="spellStart"/>
      <w:r>
        <w:rPr>
          <w:b/>
          <w:bCs/>
          <w:lang w:val="ru-RU"/>
        </w:rPr>
        <w:t>графік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виконання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замовлення</w:t>
      </w:r>
      <w:proofErr w:type="spellEnd"/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</w:t>
      </w:r>
      <w:bookmarkStart w:id="70" w:name="result_box41"/>
      <w:bookmarkEnd w:id="70"/>
      <w:r>
        <w:rPr>
          <w:lang w:val="ru-RU"/>
        </w:rPr>
        <w:t xml:space="preserve">план,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планову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фактичну</w:t>
      </w:r>
      <w:proofErr w:type="spellEnd"/>
      <w:r>
        <w:rPr>
          <w:lang w:val="ru-RU"/>
        </w:rPr>
        <w:t xml:space="preserve">) про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роботах з </w:t>
      </w:r>
      <w:proofErr w:type="spellStart"/>
      <w:r>
        <w:rPr>
          <w:lang w:val="ru-RU"/>
        </w:rPr>
        <w:t>підготовки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виготовленні</w:t>
      </w:r>
      <w:proofErr w:type="spellEnd"/>
      <w:r>
        <w:rPr>
          <w:lang w:val="ru-RU"/>
        </w:rPr>
        <w:t xml:space="preserve"> конкретного </w:t>
      </w:r>
      <w:proofErr w:type="spellStart"/>
      <w:r>
        <w:rPr>
          <w:lang w:val="ru-RU"/>
        </w:rPr>
        <w:t>замовлення</w:t>
      </w:r>
      <w:proofErr w:type="spellEnd"/>
      <w:r>
        <w:rPr>
          <w:lang w:val="ru-RU"/>
        </w:rPr>
        <w:t>.</w:t>
      </w:r>
    </w:p>
    <w:p w:rsidR="00076A8D" w:rsidRDefault="005610B9">
      <w:pPr>
        <w:pStyle w:val="3"/>
        <w:rPr>
          <w:lang w:val="ru-RU"/>
        </w:rPr>
      </w:pPr>
      <w:bookmarkStart w:id="71" w:name="result_box42"/>
      <w:bookmarkStart w:id="72" w:name="_Toc121561894"/>
      <w:bookmarkEnd w:id="71"/>
      <w:proofErr w:type="spellStart"/>
      <w:r>
        <w:rPr>
          <w:lang w:val="ru-RU"/>
        </w:rPr>
        <w:t>Змінне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bookmarkEnd w:id="72"/>
      <w:proofErr w:type="spellEnd"/>
    </w:p>
    <w:p w:rsidR="00076A8D" w:rsidRPr="0024046E" w:rsidRDefault="005610B9">
      <w:pPr>
        <w:pStyle w:val="a8"/>
        <w:rPr>
          <w:lang w:val="ru-RU"/>
        </w:rPr>
      </w:pPr>
      <w:bookmarkStart w:id="73" w:name="result_box43"/>
      <w:bookmarkEnd w:id="73"/>
      <w:proofErr w:type="spellStart"/>
      <w:r>
        <w:rPr>
          <w:b/>
          <w:bCs/>
          <w:lang w:val="ru-RU"/>
        </w:rPr>
        <w:t>Змінне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завдання</w:t>
      </w:r>
      <w:proofErr w:type="spellEnd"/>
      <w:r>
        <w:rPr>
          <w:lang w:val="ru-RU"/>
        </w:rPr>
        <w:t xml:space="preserve">– </w:t>
      </w:r>
      <w:bookmarkStart w:id="74" w:name="result_box44"/>
      <w:bookmarkEnd w:id="74"/>
      <w:proofErr w:type="spellStart"/>
      <w:r>
        <w:rPr>
          <w:lang w:val="ru-RU"/>
        </w:rPr>
        <w:t>витяг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загального</w:t>
      </w:r>
      <w:proofErr w:type="spellEnd"/>
      <w:r>
        <w:rPr>
          <w:lang w:val="ru-RU"/>
        </w:rPr>
        <w:t xml:space="preserve"> плану </w:t>
      </w:r>
      <w:proofErr w:type="spellStart"/>
      <w:r>
        <w:rPr>
          <w:lang w:val="ru-RU"/>
        </w:rPr>
        <w:t>виготовлення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певну</w:t>
      </w:r>
      <w:proofErr w:type="spellEnd"/>
      <w:r>
        <w:rPr>
          <w:lang w:val="ru-RU"/>
        </w:rPr>
        <w:t xml:space="preserve"> дату, </w:t>
      </w:r>
      <w:proofErr w:type="spellStart"/>
      <w:r>
        <w:rPr>
          <w:lang w:val="ru-RU"/>
        </w:rPr>
        <w:t>зміну</w:t>
      </w:r>
      <w:proofErr w:type="spellEnd"/>
      <w:r>
        <w:rPr>
          <w:lang w:val="ru-RU"/>
        </w:rPr>
        <w:t xml:space="preserve"> і для </w:t>
      </w:r>
      <w:proofErr w:type="spellStart"/>
      <w:r>
        <w:rPr>
          <w:lang w:val="ru-RU"/>
        </w:rPr>
        <w:t>певного</w:t>
      </w:r>
      <w:proofErr w:type="spellEnd"/>
      <w:r>
        <w:rPr>
          <w:lang w:val="ru-RU"/>
        </w:rPr>
        <w:t xml:space="preserve"> цеху.</w:t>
      </w:r>
    </w:p>
    <w:p w:rsidR="00076A8D" w:rsidRDefault="00076A8D">
      <w:pPr>
        <w:rPr>
          <w:lang w:val="ru-RU"/>
        </w:rPr>
      </w:pPr>
    </w:p>
    <w:sectPr w:rsidR="00076A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C6B" w:rsidRDefault="000A4C6B">
      <w:pPr>
        <w:spacing w:line="240" w:lineRule="auto"/>
      </w:pPr>
      <w:r>
        <w:separator/>
      </w:r>
    </w:p>
  </w:endnote>
  <w:endnote w:type="continuationSeparator" w:id="0">
    <w:p w:rsidR="000A4C6B" w:rsidRDefault="000A4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 Thin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Helvetica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DejaVu Sans Mono">
    <w:altName w:val="MS Gothic"/>
    <w:charset w:val="80"/>
    <w:family w:val="moder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850"/>
      <w:gridCol w:w="7600"/>
      <w:gridCol w:w="1036"/>
    </w:tblGrid>
    <w:tr w:rsidR="00076A8D">
      <w:tc>
        <w:tcPr>
          <w:tcW w:w="850" w:type="dxa"/>
        </w:tcPr>
        <w:p w:rsidR="00076A8D" w:rsidRDefault="00076A8D">
          <w:pPr>
            <w:snapToGrid w:val="0"/>
            <w:ind w:right="360"/>
          </w:pPr>
        </w:p>
      </w:tc>
      <w:tc>
        <w:tcPr>
          <w:tcW w:w="7600" w:type="dxa"/>
        </w:tcPr>
        <w:p w:rsidR="00076A8D" w:rsidRDefault="005610B9">
          <w:pPr>
            <w:jc w:val="center"/>
          </w:pPr>
          <w:proofErr w:type="spellStart"/>
          <w:r>
            <w:rPr>
              <w:lang w:val="ru-RU"/>
            </w:rPr>
            <w:t>Житомирська</w:t>
          </w:r>
          <w:proofErr w:type="spellEnd"/>
          <w:r>
            <w:rPr>
              <w:lang w:val="ru-RU"/>
            </w:rPr>
            <w:t xml:space="preserve"> </w:t>
          </w:r>
          <w:proofErr w:type="spellStart"/>
          <w:r>
            <w:rPr>
              <w:lang w:val="ru-RU"/>
            </w:rPr>
            <w:t>політехніка</w:t>
          </w:r>
          <w:proofErr w:type="spellEnd"/>
          <w:r>
            <w:rPr>
              <w:lang w:val="ru-RU"/>
            </w:rPr>
            <w:t xml:space="preserve">  2022</w:t>
          </w:r>
        </w:p>
      </w:tc>
      <w:tc>
        <w:tcPr>
          <w:tcW w:w="1036" w:type="dxa"/>
        </w:tcPr>
        <w:p w:rsidR="00076A8D" w:rsidRDefault="005610B9">
          <w:pPr>
            <w:jc w:val="right"/>
          </w:pPr>
          <w:r>
            <w:rPr>
              <w:lang w:val="ru-RU"/>
            </w:rPr>
            <w:t>Стр.</w:t>
          </w:r>
          <w:r>
            <w:t xml:space="preserve">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 w:rsidR="000D4226">
            <w:rPr>
              <w:rStyle w:val="a4"/>
              <w:noProof/>
            </w:rPr>
            <w:t>6</w:t>
          </w:r>
          <w:r>
            <w:rPr>
              <w:rStyle w:val="a4"/>
            </w:rPr>
            <w:fldChar w:fldCharType="end"/>
          </w:r>
        </w:p>
      </w:tc>
    </w:tr>
  </w:tbl>
  <w:p w:rsidR="00076A8D" w:rsidRDefault="00076A8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C6B" w:rsidRDefault="000A4C6B">
      <w:pPr>
        <w:spacing w:line="240" w:lineRule="auto"/>
      </w:pPr>
      <w:r>
        <w:separator/>
      </w:r>
    </w:p>
  </w:footnote>
  <w:footnote w:type="continuationSeparator" w:id="0">
    <w:p w:rsidR="000A4C6B" w:rsidRDefault="000A4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A8D" w:rsidRDefault="00076A8D">
    <w:pPr>
      <w:rPr>
        <w:sz w:val="24"/>
      </w:rPr>
    </w:pPr>
  </w:p>
  <w:p w:rsidR="00076A8D" w:rsidRDefault="00076A8D">
    <w:pPr>
      <w:pBdr>
        <w:top w:val="single" w:sz="4" w:space="1" w:color="000000"/>
      </w:pBdr>
      <w:rPr>
        <w:sz w:val="24"/>
      </w:rPr>
    </w:pPr>
  </w:p>
  <w:p w:rsidR="00076A8D" w:rsidRDefault="005610B9">
    <w:pPr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 w:rsidR="000D4226">
      <w:rPr>
        <w:noProof/>
        <w:sz w:val="28"/>
        <w:szCs w:val="28"/>
      </w:rPr>
      <w:t>(4)_Лаб раб -Glossary.docx</w:t>
    </w:r>
    <w:r>
      <w:rPr>
        <w:sz w:val="28"/>
        <w:szCs w:val="28"/>
      </w:rPr>
      <w:fldChar w:fldCharType="end"/>
    </w:r>
  </w:p>
  <w:p w:rsidR="00076A8D" w:rsidRDefault="00076A8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3" w:type="dxa"/>
      <w:tblInd w:w="-125" w:type="dxa"/>
      <w:tblLayout w:type="fixed"/>
      <w:tblLook w:val="0000" w:firstRow="0" w:lastRow="0" w:firstColumn="0" w:lastColumn="0" w:noHBand="0" w:noVBand="0"/>
    </w:tblPr>
    <w:tblGrid>
      <w:gridCol w:w="6379"/>
      <w:gridCol w:w="3204"/>
    </w:tblGrid>
    <w:tr w:rsidR="00076A8D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076A8D" w:rsidRDefault="0024046E">
          <w:pPr>
            <w:pStyle w:val="af4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lang w:val="ru-RU"/>
            </w:rPr>
            <w:t xml:space="preserve">Система </w:t>
          </w:r>
          <w:proofErr w:type="spellStart"/>
          <w:r>
            <w:rPr>
              <w:rFonts w:ascii="Times New Roman" w:hAnsi="Times New Roman" w:cs="Times New Roman"/>
              <w:lang w:val="ru-RU"/>
            </w:rPr>
            <w:t>диспетчеризації</w:t>
          </w:r>
          <w:proofErr w:type="spellEnd"/>
          <w:r>
            <w:rPr>
              <w:rFonts w:ascii="Times New Roman" w:hAnsi="Times New Roman" w:cs="Times New Roman"/>
              <w:lang w:val="ru-RU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lang w:val="ru-RU"/>
            </w:rPr>
            <w:t>металообробки</w:t>
          </w:r>
          <w:proofErr w:type="spellEnd"/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76A8D" w:rsidRDefault="005610B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ru-RU"/>
            </w:rPr>
            <w:t>Версія</w:t>
          </w:r>
          <w:proofErr w:type="spellEnd"/>
          <w:r>
            <w:t>:           &lt;1.0&gt;</w:t>
          </w:r>
        </w:p>
      </w:tc>
    </w:tr>
    <w:tr w:rsidR="00076A8D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076A8D" w:rsidRDefault="005610B9">
          <w:pPr>
            <w:rPr>
              <w:lang w:val="ru-RU"/>
            </w:rPr>
          </w:pPr>
          <w:proofErr w:type="spellStart"/>
          <w:r>
            <w:rPr>
              <w:lang w:val="ru-RU"/>
            </w:rPr>
            <w:t>Глосарій</w:t>
          </w:r>
          <w:proofErr w:type="spellEnd"/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76A8D" w:rsidRDefault="005610B9"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24046E">
            <w:rPr>
              <w:lang w:val="ru-RU"/>
            </w:rPr>
            <w:t>10</w:t>
          </w:r>
          <w:r>
            <w:t>/</w:t>
          </w:r>
          <w:r w:rsidR="0024046E">
            <w:rPr>
              <w:lang w:val="ru-RU"/>
            </w:rPr>
            <w:t>12</w:t>
          </w:r>
          <w:r>
            <w:t>/22</w:t>
          </w:r>
        </w:p>
      </w:tc>
    </w:tr>
    <w:tr w:rsidR="00076A8D">
      <w:tc>
        <w:tcPr>
          <w:tcW w:w="958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76A8D" w:rsidRDefault="00076A8D">
          <w:pPr>
            <w:snapToGrid w:val="0"/>
          </w:pPr>
        </w:p>
      </w:tc>
    </w:tr>
  </w:tbl>
  <w:p w:rsidR="00076A8D" w:rsidRDefault="00076A8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934"/>
    <w:multiLevelType w:val="multilevel"/>
    <w:tmpl w:val="961059EE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025236"/>
    <w:multiLevelType w:val="multilevel"/>
    <w:tmpl w:val="3128207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BC0B16"/>
    <w:multiLevelType w:val="multilevel"/>
    <w:tmpl w:val="1092ED6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57701D"/>
    <w:multiLevelType w:val="multilevel"/>
    <w:tmpl w:val="8AAA10BE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8D"/>
    <w:rsid w:val="00076A8D"/>
    <w:rsid w:val="000A4C6B"/>
    <w:rsid w:val="000D4226"/>
    <w:rsid w:val="0024046E"/>
    <w:rsid w:val="005610B9"/>
    <w:rsid w:val="00D40257"/>
    <w:rsid w:val="00D72FB2"/>
    <w:rsid w:val="00F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5030E-192A-4AE6-88E9-CA01278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Arial" w:hAnsi="Arial" w:cs="Arial"/>
      <w:b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9z0">
    <w:name w:val="WW8NumSt9z0"/>
    <w:qFormat/>
    <w:rPr>
      <w:rFonts w:ascii="Symbol" w:hAnsi="Symbol" w:cs="Symbol"/>
    </w:rPr>
  </w:style>
  <w:style w:type="character" w:styleId="a4">
    <w:name w:val="page number"/>
    <w:basedOn w:val="a1"/>
  </w:style>
  <w:style w:type="character" w:customStyle="1" w:styleId="a5">
    <w:name w:val="Символ сноски"/>
    <w:basedOn w:val="a1"/>
    <w:qFormat/>
    <w:rPr>
      <w:sz w:val="20"/>
      <w:vertAlign w:val="superscript"/>
    </w:rPr>
  </w:style>
  <w:style w:type="character" w:customStyle="1" w:styleId="Hyperlink1">
    <w:name w:val="Hyperlink1"/>
    <w:basedOn w:val="a1"/>
    <w:qFormat/>
    <w:rPr>
      <w:color w:val="0000FF"/>
      <w:u w:val="single"/>
    </w:rPr>
  </w:style>
  <w:style w:type="character" w:styleId="a6">
    <w:name w:val="Hyperlink"/>
    <w:basedOn w:val="a1"/>
    <w:rPr>
      <w:color w:val="0000FF"/>
      <w:u w:val="single"/>
    </w:rPr>
  </w:style>
  <w:style w:type="character" w:styleId="a7">
    <w:name w:val="FollowedHyperlink"/>
    <w:basedOn w:val="a1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0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8">
    <w:name w:val="Body Text"/>
    <w:basedOn w:val="a0"/>
    <w:pPr>
      <w:keepLines/>
      <w:spacing w:after="120"/>
      <w:ind w:left="720"/>
    </w:pPr>
  </w:style>
  <w:style w:type="paragraph" w:styleId="a">
    <w:name w:val="List"/>
    <w:basedOn w:val="a0"/>
    <w:pPr>
      <w:numPr>
        <w:numId w:val="2"/>
      </w:numPr>
    </w:pPr>
  </w:style>
  <w:style w:type="paragraph" w:styleId="a9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ucida Sans"/>
    </w:rPr>
  </w:style>
  <w:style w:type="paragraph" w:styleId="aa">
    <w:name w:val="Title"/>
    <w:basedOn w:val="a0"/>
    <w:next w:val="a8"/>
    <w:qFormat/>
    <w:pPr>
      <w:keepNext/>
      <w:spacing w:before="240" w:after="120"/>
    </w:pPr>
    <w:rPr>
      <w:rFonts w:ascii="Arial" w:eastAsia="Noto Sans CJK SC Thin" w:hAnsi="Arial" w:cs="DejaVu Sans Condensed"/>
      <w:sz w:val="28"/>
      <w:szCs w:val="28"/>
    </w:rPr>
  </w:style>
  <w:style w:type="paragraph" w:customStyle="1" w:styleId="ab">
    <w:name w:val="Название"/>
    <w:basedOn w:val="a0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ac">
    <w:name w:val="index heading"/>
    <w:basedOn w:val="a0"/>
    <w:qFormat/>
    <w:pPr>
      <w:suppressLineNumbers/>
    </w:pPr>
    <w:rPr>
      <w:rFonts w:cs="DejaVu Sans Condensed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styleId="ad">
    <w:name w:val="Subtitle"/>
    <w:basedOn w:val="a0"/>
    <w:next w:val="a8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ae">
    <w:name w:val="Normal Indent"/>
    <w:basedOn w:val="a0"/>
    <w:qFormat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0"/>
    <w:pPr>
      <w:tabs>
        <w:tab w:val="center" w:pos="4320"/>
        <w:tab w:val="right" w:pos="8640"/>
      </w:tabs>
    </w:pPr>
  </w:style>
  <w:style w:type="paragraph" w:styleId="af0">
    <w:name w:val="footer"/>
    <w:basedOn w:val="a0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a0"/>
    <w:qFormat/>
    <w:pPr>
      <w:numPr>
        <w:numId w:val="3"/>
      </w:numPr>
      <w:ind w:left="1440"/>
    </w:pPr>
    <w:rPr>
      <w:color w:val="000080"/>
    </w:r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text">
    <w:name w:val="Tabletext"/>
    <w:basedOn w:val="a0"/>
    <w:qFormat/>
    <w:pPr>
      <w:keepLines/>
      <w:spacing w:after="120"/>
    </w:p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qFormat/>
    <w:pPr>
      <w:numPr>
        <w:numId w:val="4"/>
      </w:numPr>
      <w:ind w:left="720"/>
    </w:pPr>
  </w:style>
  <w:style w:type="paragraph" w:styleId="af1">
    <w:name w:val="footnote text"/>
    <w:basedOn w:val="a0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DocumentMap1">
    <w:name w:val="Document Map1"/>
    <w:basedOn w:val="a0"/>
    <w:qFormat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pPr>
      <w:ind w:left="600"/>
    </w:pPr>
  </w:style>
  <w:style w:type="paragraph" w:styleId="50">
    <w:name w:val="toc 5"/>
    <w:basedOn w:val="a0"/>
    <w:next w:val="a0"/>
    <w:pPr>
      <w:ind w:left="800"/>
    </w:pPr>
  </w:style>
  <w:style w:type="paragraph" w:styleId="60">
    <w:name w:val="toc 6"/>
    <w:basedOn w:val="a0"/>
    <w:next w:val="a0"/>
    <w:pPr>
      <w:ind w:left="1000"/>
    </w:pPr>
  </w:style>
  <w:style w:type="paragraph" w:styleId="70">
    <w:name w:val="toc 7"/>
    <w:basedOn w:val="a0"/>
    <w:next w:val="a0"/>
    <w:pPr>
      <w:ind w:left="1200"/>
    </w:pPr>
  </w:style>
  <w:style w:type="paragraph" w:styleId="80">
    <w:name w:val="toc 8"/>
    <w:basedOn w:val="a0"/>
    <w:next w:val="a0"/>
    <w:pPr>
      <w:ind w:left="1400"/>
    </w:pPr>
  </w:style>
  <w:style w:type="paragraph" w:styleId="90">
    <w:name w:val="toc 9"/>
    <w:basedOn w:val="a0"/>
    <w:next w:val="a0"/>
    <w:pPr>
      <w:ind w:left="1600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BodyText22">
    <w:name w:val="Body Text 22"/>
    <w:basedOn w:val="a0"/>
    <w:qFormat/>
    <w:rPr>
      <w:i/>
      <w:color w:val="0000FF"/>
    </w:rPr>
  </w:style>
  <w:style w:type="paragraph" w:customStyle="1" w:styleId="BodyText21">
    <w:name w:val="Body Text 21"/>
    <w:basedOn w:val="a0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0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0"/>
    <w:next w:val="a8"/>
    <w:qFormat/>
    <w:pPr>
      <w:spacing w:after="120"/>
      <w:ind w:left="720"/>
    </w:pPr>
    <w:rPr>
      <w:i/>
      <w:color w:val="0000FF"/>
    </w:rPr>
  </w:style>
  <w:style w:type="paragraph" w:customStyle="1" w:styleId="af2">
    <w:name w:val="Содержимое таблицы"/>
    <w:basedOn w:val="a0"/>
    <w:qFormat/>
    <w:pPr>
      <w:suppressLineNumbers/>
    </w:pPr>
  </w:style>
  <w:style w:type="paragraph" w:customStyle="1" w:styleId="af3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100">
    <w:name w:val="Оглавление 10"/>
    <w:basedOn w:val="ac"/>
    <w:qFormat/>
    <w:pPr>
      <w:tabs>
        <w:tab w:val="right" w:leader="dot" w:pos="7091"/>
      </w:tabs>
      <w:ind w:left="2547"/>
    </w:pPr>
  </w:style>
  <w:style w:type="paragraph" w:customStyle="1" w:styleId="af4">
    <w:name w:val="Текст в заданном формате"/>
    <w:basedOn w:val="a0"/>
    <w:qFormat/>
    <w:rPr>
      <w:rFonts w:ascii="DejaVu Sans Mono" w:eastAsia="DejaVu Sans Mono" w:hAnsi="DejaVu Sans Mono" w:cs="DejaVu Sans Mono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../../../tmp/mozilla_user0/01-Vision.doc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Глоссарий</vt:lpstr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Глоссарий</dc:title>
  <dc:subject>Система диспетчеризации типографии</dc:subject>
  <dc:creator>Т.В. Подшивалова</dc:creator>
  <dc:description/>
  <cp:lastModifiedBy>Роман</cp:lastModifiedBy>
  <cp:revision>12</cp:revision>
  <cp:lastPrinted>2022-12-10T17:49:00Z</cp:lastPrinted>
  <dcterms:created xsi:type="dcterms:W3CDTF">2006-11-26T23:22:00Z</dcterms:created>
  <dcterms:modified xsi:type="dcterms:W3CDTF">2022-12-10T17:50:00Z</dcterms:modified>
  <dc:language>ru-RU</dc:language>
</cp:coreProperties>
</file>