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176C4" w14:textId="2F995AFE" w:rsidR="00665E7D" w:rsidRPr="00B40A09" w:rsidRDefault="00665E7D">
      <w:pPr>
        <w:rPr>
          <w:b/>
          <w:bCs/>
          <w:sz w:val="32"/>
          <w:szCs w:val="32"/>
        </w:rPr>
      </w:pPr>
      <w:r w:rsidRPr="00B40A09">
        <w:rPr>
          <w:b/>
          <w:bCs/>
          <w:sz w:val="32"/>
          <w:szCs w:val="32"/>
        </w:rPr>
        <w:t>Networking Coursework</w:t>
      </w:r>
    </w:p>
    <w:p w14:paraId="455176CC" w14:textId="77777777" w:rsidR="00B40A09" w:rsidRPr="00B40A09" w:rsidRDefault="00B40A09">
      <w:pPr>
        <w:rPr>
          <w:sz w:val="28"/>
          <w:szCs w:val="28"/>
        </w:rPr>
      </w:pPr>
    </w:p>
    <w:p w14:paraId="1506B311" w14:textId="77777777" w:rsidR="00665E7D" w:rsidRDefault="00665E7D">
      <w:r w:rsidRPr="00665E7D">
        <w:t xml:space="preserve">Part 5: Examine the Physical Topology </w:t>
      </w:r>
    </w:p>
    <w:p w14:paraId="2B32A70C" w14:textId="4607F8D4" w:rsidR="00665E7D" w:rsidRDefault="00665E7D">
      <w:r>
        <w:t xml:space="preserve">Step 1: </w:t>
      </w:r>
      <w:r w:rsidRPr="00665E7D">
        <w:t>Question: How many wires are connected to the switch in the blue rack?</w:t>
      </w:r>
    </w:p>
    <w:p w14:paraId="37E89E82" w14:textId="7215B751" w:rsidR="00665E7D" w:rsidRDefault="00665E7D">
      <w:r>
        <w:t>2</w:t>
      </w:r>
    </w:p>
    <w:p w14:paraId="50EE4BB0" w14:textId="7A791750" w:rsidR="00665E7D" w:rsidRDefault="00665E7D">
      <w:r w:rsidRPr="00665E7D">
        <w:t>Step 2: Question: What is located on the table to the right of the blue rack?</w:t>
      </w:r>
    </w:p>
    <w:p w14:paraId="02AC04A7" w14:textId="218AE400" w:rsidR="00665E7D" w:rsidRDefault="00665E7D">
      <w:r>
        <w:t>The configuration terminal</w:t>
      </w:r>
    </w:p>
    <w:p w14:paraId="4EA09A21" w14:textId="4F3170CB" w:rsidR="00665E7D" w:rsidRDefault="00665E7D">
      <w:r w:rsidRPr="00665E7D">
        <w:t>Step 3: Question: Why are there two orange cables connected to each device?</w:t>
      </w:r>
    </w:p>
    <w:p w14:paraId="2582F72E" w14:textId="26943DDB" w:rsidR="00665E7D" w:rsidRDefault="00665E7D">
      <w:r>
        <w:t>To connect the devices to the network</w:t>
      </w:r>
    </w:p>
    <w:p w14:paraId="7F9C2912" w14:textId="251024C0" w:rsidR="00665E7D" w:rsidRDefault="00665E7D">
      <w:r w:rsidRPr="00665E7D">
        <w:t>Step 4: Question: Why is there no rack to hold the equipment?</w:t>
      </w:r>
    </w:p>
    <w:p w14:paraId="0184F9F0" w14:textId="75750754" w:rsidR="00665E7D" w:rsidRDefault="00665E7D">
      <w:r>
        <w:t>Because there is no equipment needing a rack in that location because the routers and switches</w:t>
      </w:r>
      <w:r w:rsidR="00266EAA">
        <w:t xml:space="preserve"> connected through the cloud</w:t>
      </w:r>
      <w:r>
        <w:t xml:space="preserve"> are located in a separate location network</w:t>
      </w:r>
    </w:p>
    <w:p w14:paraId="385A9C28" w14:textId="77777777" w:rsidR="00375782" w:rsidRDefault="00375782"/>
    <w:p w14:paraId="41F58084" w14:textId="77777777" w:rsidR="00375782" w:rsidRDefault="00375782"/>
    <w:tbl>
      <w:tblPr>
        <w:tblStyle w:val="TableGrid"/>
        <w:tblW w:w="0" w:type="auto"/>
        <w:tblLook w:val="04A0" w:firstRow="1" w:lastRow="0" w:firstColumn="1" w:lastColumn="0" w:noHBand="0" w:noVBand="1"/>
      </w:tblPr>
      <w:tblGrid>
        <w:gridCol w:w="4508"/>
        <w:gridCol w:w="4508"/>
      </w:tblGrid>
      <w:tr w:rsidR="00375782" w14:paraId="25F9DD87" w14:textId="77777777" w:rsidTr="00375782">
        <w:tc>
          <w:tcPr>
            <w:tcW w:w="4508" w:type="dxa"/>
          </w:tcPr>
          <w:p w14:paraId="67653CE4" w14:textId="13C5C7B1" w:rsidR="00375782" w:rsidRDefault="00375782">
            <w:r w:rsidRPr="00375782">
              <w:t>Class B Address</w:t>
            </w:r>
          </w:p>
        </w:tc>
        <w:tc>
          <w:tcPr>
            <w:tcW w:w="4508" w:type="dxa"/>
          </w:tcPr>
          <w:p w14:paraId="31DDD324" w14:textId="352C52C0" w:rsidR="00375782" w:rsidRDefault="00375782">
            <w:r>
              <w:t>147.144.X.X (/16)</w:t>
            </w:r>
          </w:p>
        </w:tc>
      </w:tr>
      <w:tr w:rsidR="00375782" w14:paraId="62FC3A8E" w14:textId="77777777" w:rsidTr="00375782">
        <w:tc>
          <w:tcPr>
            <w:tcW w:w="4508" w:type="dxa"/>
          </w:tcPr>
          <w:p w14:paraId="7DB44886" w14:textId="32983213" w:rsidR="00375782" w:rsidRDefault="00375782">
            <w:r w:rsidRPr="00375782">
              <w:t>Number of host bits</w:t>
            </w:r>
          </w:p>
        </w:tc>
        <w:tc>
          <w:tcPr>
            <w:tcW w:w="4508" w:type="dxa"/>
          </w:tcPr>
          <w:p w14:paraId="084F3DA3" w14:textId="59F6DB36" w:rsidR="00375782" w:rsidRDefault="00A44DC5">
            <w:r>
              <w:t>16</w:t>
            </w:r>
          </w:p>
        </w:tc>
      </w:tr>
      <w:tr w:rsidR="00375782" w14:paraId="4D58AB19" w14:textId="77777777" w:rsidTr="00375782">
        <w:tc>
          <w:tcPr>
            <w:tcW w:w="4508" w:type="dxa"/>
          </w:tcPr>
          <w:p w14:paraId="015F371A" w14:textId="531CC0EC" w:rsidR="00375782" w:rsidRDefault="00375782">
            <w:r w:rsidRPr="00375782">
              <w:t>Subnet Mask</w:t>
            </w:r>
          </w:p>
        </w:tc>
        <w:tc>
          <w:tcPr>
            <w:tcW w:w="4508" w:type="dxa"/>
          </w:tcPr>
          <w:p w14:paraId="3CD187EF" w14:textId="311F6275" w:rsidR="00375782" w:rsidRDefault="00A44DC5">
            <w:r>
              <w:t>255.255.192.0(/18)</w:t>
            </w:r>
          </w:p>
        </w:tc>
      </w:tr>
    </w:tbl>
    <w:p w14:paraId="56BD1F76" w14:textId="77777777" w:rsidR="00375782" w:rsidRDefault="00375782"/>
    <w:p w14:paraId="27323B4C" w14:textId="18F83A31" w:rsidR="00F36DCB" w:rsidRPr="00F36DCB" w:rsidRDefault="00F36DCB" w:rsidP="00F36DCB">
      <w:pPr>
        <w:jc w:val="center"/>
        <w:rPr>
          <w:u w:val="single"/>
        </w:rPr>
      </w:pPr>
      <w:r w:rsidRPr="00F36DCB">
        <w:rPr>
          <w:u w:val="single"/>
        </w:rPr>
        <w:t>Addressing Table</w:t>
      </w:r>
    </w:p>
    <w:tbl>
      <w:tblPr>
        <w:tblStyle w:val="TableGrid"/>
        <w:tblW w:w="0" w:type="auto"/>
        <w:tblLook w:val="04A0" w:firstRow="1" w:lastRow="0" w:firstColumn="1" w:lastColumn="0" w:noHBand="0" w:noVBand="1"/>
      </w:tblPr>
      <w:tblGrid>
        <w:gridCol w:w="4508"/>
        <w:gridCol w:w="4508"/>
      </w:tblGrid>
      <w:tr w:rsidR="00375782" w14:paraId="650DE919" w14:textId="77777777" w:rsidTr="00375782">
        <w:tc>
          <w:tcPr>
            <w:tcW w:w="4508" w:type="dxa"/>
            <w:shd w:val="clear" w:color="auto" w:fill="595959" w:themeFill="text1" w:themeFillTint="A6"/>
          </w:tcPr>
          <w:p w14:paraId="0DBEB6E7" w14:textId="47C0138E" w:rsidR="00375782" w:rsidRPr="00375782" w:rsidRDefault="00375782">
            <w:pPr>
              <w:rPr>
                <w:b/>
                <w:bCs/>
              </w:rPr>
            </w:pPr>
            <w:r w:rsidRPr="00375782">
              <w:rPr>
                <w:b/>
                <w:bCs/>
              </w:rPr>
              <w:t xml:space="preserve">Device </w:t>
            </w:r>
          </w:p>
        </w:tc>
        <w:tc>
          <w:tcPr>
            <w:tcW w:w="4508" w:type="dxa"/>
            <w:shd w:val="clear" w:color="auto" w:fill="595959" w:themeFill="text1" w:themeFillTint="A6"/>
          </w:tcPr>
          <w:p w14:paraId="687B80ED" w14:textId="2EBB135E" w:rsidR="00375782" w:rsidRPr="00375782" w:rsidRDefault="00375782">
            <w:pPr>
              <w:rPr>
                <w:b/>
                <w:bCs/>
              </w:rPr>
            </w:pPr>
            <w:r w:rsidRPr="00375782">
              <w:rPr>
                <w:b/>
                <w:bCs/>
              </w:rPr>
              <w:t>IP Address</w:t>
            </w:r>
          </w:p>
        </w:tc>
      </w:tr>
      <w:tr w:rsidR="00375782" w14:paraId="3D10BF80" w14:textId="77777777" w:rsidTr="00375782">
        <w:tc>
          <w:tcPr>
            <w:tcW w:w="4508" w:type="dxa"/>
          </w:tcPr>
          <w:p w14:paraId="61B45E97" w14:textId="5CA03745" w:rsidR="00375782" w:rsidRDefault="00375782">
            <w:r w:rsidRPr="00375782">
              <w:t>Subnet-1 Network Address</w:t>
            </w:r>
          </w:p>
        </w:tc>
        <w:tc>
          <w:tcPr>
            <w:tcW w:w="4508" w:type="dxa"/>
          </w:tcPr>
          <w:p w14:paraId="5F9DA005" w14:textId="1E27F28C" w:rsidR="00375782" w:rsidRDefault="00A44DC5">
            <w:r>
              <w:t>147.144.</w:t>
            </w:r>
            <w:r w:rsidR="00EA4764">
              <w:t>0.0</w:t>
            </w:r>
          </w:p>
        </w:tc>
      </w:tr>
      <w:tr w:rsidR="00375782" w14:paraId="7F448BB2" w14:textId="77777777" w:rsidTr="00375782">
        <w:tc>
          <w:tcPr>
            <w:tcW w:w="4508" w:type="dxa"/>
          </w:tcPr>
          <w:p w14:paraId="468F699E" w14:textId="260C5929" w:rsidR="00375782" w:rsidRDefault="00375782">
            <w:r w:rsidRPr="00375782">
              <w:t>Switch-1 VLAN1</w:t>
            </w:r>
          </w:p>
        </w:tc>
        <w:tc>
          <w:tcPr>
            <w:tcW w:w="4508" w:type="dxa"/>
          </w:tcPr>
          <w:p w14:paraId="06D39D41" w14:textId="087A719A" w:rsidR="00375782" w:rsidRDefault="00EA4764">
            <w:r>
              <w:t>147.144.</w:t>
            </w:r>
            <w:r w:rsidR="00B40A09">
              <w:t>1</w:t>
            </w:r>
            <w:r>
              <w:t>.</w:t>
            </w:r>
            <w:r w:rsidR="00B40A09">
              <w:t>0</w:t>
            </w:r>
          </w:p>
        </w:tc>
      </w:tr>
      <w:tr w:rsidR="00375782" w14:paraId="0DEB1593" w14:textId="77777777" w:rsidTr="00375782">
        <w:tc>
          <w:tcPr>
            <w:tcW w:w="4508" w:type="dxa"/>
          </w:tcPr>
          <w:p w14:paraId="03B017A4" w14:textId="62CD343B" w:rsidR="00375782" w:rsidRDefault="00375782">
            <w:r w:rsidRPr="00375782">
              <w:t>PC-1</w:t>
            </w:r>
          </w:p>
        </w:tc>
        <w:tc>
          <w:tcPr>
            <w:tcW w:w="4508" w:type="dxa"/>
          </w:tcPr>
          <w:p w14:paraId="15879851" w14:textId="7B45B2B3" w:rsidR="00375782" w:rsidRDefault="00EA4764">
            <w:r>
              <w:t>147.144.</w:t>
            </w:r>
            <w:r w:rsidR="00B40A09">
              <w:t>2</w:t>
            </w:r>
            <w:r>
              <w:t>.</w:t>
            </w:r>
            <w:r w:rsidR="00B40A09">
              <w:t>0</w:t>
            </w:r>
          </w:p>
        </w:tc>
      </w:tr>
      <w:tr w:rsidR="00375782" w14:paraId="0155E02A" w14:textId="77777777" w:rsidTr="00375782">
        <w:tc>
          <w:tcPr>
            <w:tcW w:w="4508" w:type="dxa"/>
          </w:tcPr>
          <w:p w14:paraId="0EA75A15" w14:textId="0D29F3B6" w:rsidR="00375782" w:rsidRDefault="00375782">
            <w:r w:rsidRPr="00375782">
              <w:t>Laptop-1</w:t>
            </w:r>
          </w:p>
        </w:tc>
        <w:tc>
          <w:tcPr>
            <w:tcW w:w="4508" w:type="dxa"/>
          </w:tcPr>
          <w:p w14:paraId="45379B84" w14:textId="6C334713" w:rsidR="00375782" w:rsidRDefault="00EA4764">
            <w:r>
              <w:t>147.144.</w:t>
            </w:r>
            <w:r w:rsidR="00B40A09">
              <w:t>2</w:t>
            </w:r>
            <w:r>
              <w:t>.</w:t>
            </w:r>
            <w:r w:rsidR="00B40A09">
              <w:t>1</w:t>
            </w:r>
          </w:p>
        </w:tc>
      </w:tr>
      <w:tr w:rsidR="00EA4764" w14:paraId="201D0604" w14:textId="77777777" w:rsidTr="00375782">
        <w:tc>
          <w:tcPr>
            <w:tcW w:w="4508" w:type="dxa"/>
          </w:tcPr>
          <w:p w14:paraId="56854A21" w14:textId="09302A11" w:rsidR="00EA4764" w:rsidRDefault="00EA4764" w:rsidP="00EA4764">
            <w:r w:rsidRPr="00375782">
              <w:t>Subnet-2 Network Address</w:t>
            </w:r>
          </w:p>
        </w:tc>
        <w:tc>
          <w:tcPr>
            <w:tcW w:w="4508" w:type="dxa"/>
          </w:tcPr>
          <w:p w14:paraId="5279A789" w14:textId="44794137" w:rsidR="00EA4764" w:rsidRDefault="00EA4764" w:rsidP="00EA4764">
            <w:r>
              <w:t>147.144.</w:t>
            </w:r>
            <w:r>
              <w:t>64</w:t>
            </w:r>
            <w:r>
              <w:t>.0</w:t>
            </w:r>
          </w:p>
        </w:tc>
      </w:tr>
      <w:tr w:rsidR="00EA4764" w14:paraId="3AF0C8CE" w14:textId="77777777" w:rsidTr="00375782">
        <w:tc>
          <w:tcPr>
            <w:tcW w:w="4508" w:type="dxa"/>
          </w:tcPr>
          <w:p w14:paraId="147C99BA" w14:textId="58B099C7" w:rsidR="00EA4764" w:rsidRDefault="00EA4764" w:rsidP="00EA4764">
            <w:r w:rsidRPr="00375782">
              <w:t>Switch-2 VLAN1</w:t>
            </w:r>
          </w:p>
        </w:tc>
        <w:tc>
          <w:tcPr>
            <w:tcW w:w="4508" w:type="dxa"/>
          </w:tcPr>
          <w:p w14:paraId="0B2238FC" w14:textId="25A79595" w:rsidR="00EA4764" w:rsidRDefault="00EA4764" w:rsidP="00EA4764">
            <w:r>
              <w:t>147.144.</w:t>
            </w:r>
            <w:r>
              <w:t>6</w:t>
            </w:r>
            <w:r w:rsidR="00B40A09">
              <w:t>5</w:t>
            </w:r>
            <w:r>
              <w:t>.</w:t>
            </w:r>
            <w:r w:rsidR="00B40A09">
              <w:t>0</w:t>
            </w:r>
          </w:p>
        </w:tc>
      </w:tr>
      <w:tr w:rsidR="00EA4764" w14:paraId="76D1F5E2" w14:textId="77777777" w:rsidTr="00375782">
        <w:tc>
          <w:tcPr>
            <w:tcW w:w="4508" w:type="dxa"/>
          </w:tcPr>
          <w:p w14:paraId="42545596" w14:textId="02BF8DDD" w:rsidR="00EA4764" w:rsidRDefault="00EA4764" w:rsidP="00EA4764">
            <w:r w:rsidRPr="00375782">
              <w:t>PC-2</w:t>
            </w:r>
          </w:p>
        </w:tc>
        <w:tc>
          <w:tcPr>
            <w:tcW w:w="4508" w:type="dxa"/>
          </w:tcPr>
          <w:p w14:paraId="386431A9" w14:textId="747816AC" w:rsidR="00EA4764" w:rsidRDefault="00EA4764" w:rsidP="00EA4764">
            <w:r>
              <w:t>147.144.6</w:t>
            </w:r>
            <w:r w:rsidR="00B40A09">
              <w:t>6</w:t>
            </w:r>
            <w:r>
              <w:t>.</w:t>
            </w:r>
            <w:r w:rsidR="00B40A09">
              <w:t>0</w:t>
            </w:r>
          </w:p>
        </w:tc>
      </w:tr>
      <w:tr w:rsidR="00EA4764" w14:paraId="03EFD317" w14:textId="77777777" w:rsidTr="00375782">
        <w:tc>
          <w:tcPr>
            <w:tcW w:w="4508" w:type="dxa"/>
          </w:tcPr>
          <w:p w14:paraId="6FD2E8F8" w14:textId="07393143" w:rsidR="00EA4764" w:rsidRDefault="00EA4764" w:rsidP="00EA4764">
            <w:r w:rsidRPr="00375782">
              <w:t>Laptop-2</w:t>
            </w:r>
          </w:p>
        </w:tc>
        <w:tc>
          <w:tcPr>
            <w:tcW w:w="4508" w:type="dxa"/>
          </w:tcPr>
          <w:p w14:paraId="09405454" w14:textId="61788B2F" w:rsidR="00EA4764" w:rsidRDefault="00EA4764" w:rsidP="00EA4764">
            <w:r>
              <w:t>147.144.6</w:t>
            </w:r>
            <w:r w:rsidR="00B40A09">
              <w:t>6</w:t>
            </w:r>
            <w:r>
              <w:t>.</w:t>
            </w:r>
            <w:r w:rsidR="00B40A09">
              <w:t>1</w:t>
            </w:r>
          </w:p>
        </w:tc>
      </w:tr>
      <w:tr w:rsidR="00EA4764" w14:paraId="5369FF59" w14:textId="77777777" w:rsidTr="00375782">
        <w:tc>
          <w:tcPr>
            <w:tcW w:w="4508" w:type="dxa"/>
          </w:tcPr>
          <w:p w14:paraId="2281D227" w14:textId="0F82CE71" w:rsidR="00EA4764" w:rsidRDefault="00EA4764" w:rsidP="00EA4764">
            <w:r w:rsidRPr="00375782">
              <w:t>Subnet-3 Network Address</w:t>
            </w:r>
          </w:p>
        </w:tc>
        <w:tc>
          <w:tcPr>
            <w:tcW w:w="4508" w:type="dxa"/>
          </w:tcPr>
          <w:p w14:paraId="6967EFDE" w14:textId="3CFB8DFD" w:rsidR="00EA4764" w:rsidRDefault="00EA4764" w:rsidP="00EA4764">
            <w:r>
              <w:t>147.144.</w:t>
            </w:r>
            <w:r>
              <w:t>128</w:t>
            </w:r>
            <w:r>
              <w:t>.0</w:t>
            </w:r>
          </w:p>
        </w:tc>
      </w:tr>
      <w:tr w:rsidR="00EA4764" w14:paraId="0415908F" w14:textId="77777777" w:rsidTr="00375782">
        <w:tc>
          <w:tcPr>
            <w:tcW w:w="4508" w:type="dxa"/>
          </w:tcPr>
          <w:p w14:paraId="2475E229" w14:textId="6A47C4B3" w:rsidR="00EA4764" w:rsidRDefault="00EA4764" w:rsidP="00EA4764">
            <w:r w:rsidRPr="00375782">
              <w:t>Switch-3 VLAN1</w:t>
            </w:r>
          </w:p>
        </w:tc>
        <w:tc>
          <w:tcPr>
            <w:tcW w:w="4508" w:type="dxa"/>
          </w:tcPr>
          <w:p w14:paraId="5971F6CA" w14:textId="6A140329" w:rsidR="00EA4764" w:rsidRDefault="00EA4764" w:rsidP="00EA4764">
            <w:r>
              <w:t>147.144.</w:t>
            </w:r>
            <w:r>
              <w:t>12</w:t>
            </w:r>
            <w:r w:rsidR="00B40A09">
              <w:t>9</w:t>
            </w:r>
            <w:r>
              <w:t>.</w:t>
            </w:r>
            <w:r w:rsidR="00B40A09">
              <w:t>0</w:t>
            </w:r>
          </w:p>
        </w:tc>
      </w:tr>
      <w:tr w:rsidR="00EA4764" w14:paraId="69510A06" w14:textId="77777777" w:rsidTr="00375782">
        <w:tc>
          <w:tcPr>
            <w:tcW w:w="4508" w:type="dxa"/>
          </w:tcPr>
          <w:p w14:paraId="4A576403" w14:textId="56B09457" w:rsidR="00EA4764" w:rsidRDefault="00EA4764" w:rsidP="00EA4764">
            <w:r w:rsidRPr="00375782">
              <w:t>PC-3</w:t>
            </w:r>
          </w:p>
        </w:tc>
        <w:tc>
          <w:tcPr>
            <w:tcW w:w="4508" w:type="dxa"/>
          </w:tcPr>
          <w:p w14:paraId="15A4AB6C" w14:textId="2C537D93" w:rsidR="00EA4764" w:rsidRDefault="00DA51E6" w:rsidP="00EA4764">
            <w:r>
              <w:t>147.144.1</w:t>
            </w:r>
            <w:r w:rsidR="00B40A09">
              <w:t>30</w:t>
            </w:r>
            <w:r>
              <w:t>.</w:t>
            </w:r>
            <w:r w:rsidR="00B40A09">
              <w:t>0</w:t>
            </w:r>
          </w:p>
        </w:tc>
      </w:tr>
      <w:tr w:rsidR="00EA4764" w14:paraId="0D313AAA" w14:textId="77777777" w:rsidTr="00375782">
        <w:tc>
          <w:tcPr>
            <w:tcW w:w="4508" w:type="dxa"/>
          </w:tcPr>
          <w:p w14:paraId="64FA866F" w14:textId="2EB4B44D" w:rsidR="00EA4764" w:rsidRDefault="00EA4764" w:rsidP="00EA4764">
            <w:r w:rsidRPr="00375782">
              <w:t>PC-4</w:t>
            </w:r>
          </w:p>
        </w:tc>
        <w:tc>
          <w:tcPr>
            <w:tcW w:w="4508" w:type="dxa"/>
          </w:tcPr>
          <w:p w14:paraId="7A042CA2" w14:textId="44910438" w:rsidR="00EA4764" w:rsidRDefault="00DA51E6" w:rsidP="00EA4764">
            <w:r>
              <w:t>147.144.1</w:t>
            </w:r>
            <w:r w:rsidR="00B40A09">
              <w:t>30</w:t>
            </w:r>
            <w:r>
              <w:t>.</w:t>
            </w:r>
            <w:r w:rsidR="00B40A09">
              <w:t>1</w:t>
            </w:r>
          </w:p>
        </w:tc>
      </w:tr>
      <w:tr w:rsidR="00EA4764" w14:paraId="7DF3CE0D" w14:textId="77777777" w:rsidTr="00375782">
        <w:tc>
          <w:tcPr>
            <w:tcW w:w="4508" w:type="dxa"/>
          </w:tcPr>
          <w:p w14:paraId="34A45051" w14:textId="344E1A9E" w:rsidR="00EA4764" w:rsidRDefault="00EA4764" w:rsidP="00EA4764">
            <w:r w:rsidRPr="00375782">
              <w:t>Subnet-4 Network Address</w:t>
            </w:r>
          </w:p>
        </w:tc>
        <w:tc>
          <w:tcPr>
            <w:tcW w:w="4508" w:type="dxa"/>
          </w:tcPr>
          <w:p w14:paraId="1EAA14FC" w14:textId="027ED6B2" w:rsidR="00EA4764" w:rsidRDefault="00EA4764" w:rsidP="00EA4764">
            <w:r>
              <w:t>147.144.</w:t>
            </w:r>
            <w:r>
              <w:t>192</w:t>
            </w:r>
            <w:r>
              <w:t>.0</w:t>
            </w:r>
          </w:p>
        </w:tc>
      </w:tr>
      <w:tr w:rsidR="00EA4764" w14:paraId="69B62638" w14:textId="77777777" w:rsidTr="00375782">
        <w:tc>
          <w:tcPr>
            <w:tcW w:w="4508" w:type="dxa"/>
          </w:tcPr>
          <w:p w14:paraId="0D34C602" w14:textId="7330F999" w:rsidR="00EA4764" w:rsidRDefault="00EA4764" w:rsidP="00EA4764">
            <w:r w:rsidRPr="00375782">
              <w:t>Switch-4 VLAN1</w:t>
            </w:r>
          </w:p>
        </w:tc>
        <w:tc>
          <w:tcPr>
            <w:tcW w:w="4508" w:type="dxa"/>
          </w:tcPr>
          <w:p w14:paraId="3C9CE2D0" w14:textId="032C02EE" w:rsidR="00EA4764" w:rsidRDefault="00EA4764" w:rsidP="00EA4764">
            <w:r>
              <w:t>147.144.</w:t>
            </w:r>
            <w:r>
              <w:t>19</w:t>
            </w:r>
            <w:r w:rsidR="00B40A09">
              <w:t>3</w:t>
            </w:r>
            <w:r>
              <w:t>.</w:t>
            </w:r>
            <w:r w:rsidR="00B40A09">
              <w:t>0</w:t>
            </w:r>
          </w:p>
        </w:tc>
      </w:tr>
      <w:tr w:rsidR="00EA4764" w14:paraId="1149D311" w14:textId="77777777" w:rsidTr="00375782">
        <w:tc>
          <w:tcPr>
            <w:tcW w:w="4508" w:type="dxa"/>
          </w:tcPr>
          <w:p w14:paraId="0BE51853" w14:textId="54FABA3E" w:rsidR="00EA4764" w:rsidRDefault="00EA4764" w:rsidP="00EA4764">
            <w:r w:rsidRPr="00375782">
              <w:t>PC-5</w:t>
            </w:r>
          </w:p>
        </w:tc>
        <w:tc>
          <w:tcPr>
            <w:tcW w:w="4508" w:type="dxa"/>
          </w:tcPr>
          <w:p w14:paraId="6EE2E3CB" w14:textId="56EFA2AE" w:rsidR="00EA4764" w:rsidRDefault="00DA51E6" w:rsidP="00EA4764">
            <w:r>
              <w:t>147.144.1</w:t>
            </w:r>
            <w:r>
              <w:t>9</w:t>
            </w:r>
            <w:r w:rsidR="00B40A09">
              <w:t>4</w:t>
            </w:r>
            <w:r>
              <w:t>.</w:t>
            </w:r>
            <w:r w:rsidR="00B40A09">
              <w:t>0</w:t>
            </w:r>
          </w:p>
        </w:tc>
      </w:tr>
    </w:tbl>
    <w:p w14:paraId="18CE002F" w14:textId="77777777" w:rsidR="00375782" w:rsidRDefault="00375782"/>
    <w:p w14:paraId="65E4C871" w14:textId="346772B9" w:rsidR="00DA51E6" w:rsidRPr="00F36DCB" w:rsidRDefault="00DA51E6">
      <w:pPr>
        <w:rPr>
          <w:b/>
          <w:bCs/>
          <w:sz w:val="28"/>
          <w:szCs w:val="28"/>
          <w:u w:val="single"/>
        </w:rPr>
      </w:pPr>
      <w:r w:rsidRPr="00F36DCB">
        <w:rPr>
          <w:b/>
          <w:bCs/>
          <w:sz w:val="28"/>
          <w:szCs w:val="28"/>
          <w:u w:val="single"/>
        </w:rPr>
        <w:t xml:space="preserve">Report: </w:t>
      </w:r>
    </w:p>
    <w:p w14:paraId="5995E3A8" w14:textId="77777777" w:rsidR="00DA51E6" w:rsidRDefault="00DA51E6">
      <w:r>
        <w:t xml:space="preserve">Before doing the host bits, let’s determine the network portion of the address; my surname is Roman so the first 2 octets would be 147 and 144: </w:t>
      </w:r>
    </w:p>
    <w:p w14:paraId="06FF733B" w14:textId="7DC698B6" w:rsidR="00DA51E6" w:rsidRDefault="00DA51E6" w:rsidP="00DA51E6">
      <w:pPr>
        <w:pStyle w:val="ListParagraph"/>
        <w:numPr>
          <w:ilvl w:val="0"/>
          <w:numId w:val="1"/>
        </w:numPr>
      </w:pPr>
      <w:r>
        <w:t>R is the 18</w:t>
      </w:r>
      <w:r w:rsidRPr="00DA51E6">
        <w:rPr>
          <w:vertAlign w:val="superscript"/>
        </w:rPr>
        <w:t>th</w:t>
      </w:r>
      <w:r>
        <w:t xml:space="preserve"> letter of the alphabet: 130 + (18 - 1) = 147</w:t>
      </w:r>
    </w:p>
    <w:p w14:paraId="385577C8" w14:textId="04A06D4F" w:rsidR="00DA51E6" w:rsidRDefault="00DA51E6" w:rsidP="00DA51E6">
      <w:pPr>
        <w:pStyle w:val="ListParagraph"/>
        <w:numPr>
          <w:ilvl w:val="0"/>
          <w:numId w:val="1"/>
        </w:numPr>
      </w:pPr>
      <w:r>
        <w:t>O is the 15</w:t>
      </w:r>
      <w:r w:rsidRPr="00DA51E6">
        <w:rPr>
          <w:vertAlign w:val="superscript"/>
        </w:rPr>
        <w:t>th</w:t>
      </w:r>
      <w:r>
        <w:t xml:space="preserve"> letter of the alphabet: 130 + (15 - 1) = 144</w:t>
      </w:r>
    </w:p>
    <w:p w14:paraId="0CCD7767" w14:textId="0B9402A5" w:rsidR="00DA51E6" w:rsidRDefault="00DA51E6">
      <w:r>
        <w:t>Since I’ve been assigned a Class B address, the amount of host bits available would be 16. With 4 subnets in the network we would need to borrow 2 bits (2</w:t>
      </w:r>
      <w:r>
        <w:rPr>
          <w:vertAlign w:val="superscript"/>
        </w:rPr>
        <w:t>n</w:t>
      </w:r>
      <w:r>
        <w:t xml:space="preserve"> = 4, n = borrowed bits = 2), the new subnet thus being 255.255.192.0. </w:t>
      </w:r>
    </w:p>
    <w:p w14:paraId="0F492475" w14:textId="77777777" w:rsidR="00F36DCB" w:rsidRDefault="00DA51E6">
      <w:r>
        <w:t xml:space="preserve">Then to get the range of the subnet we would have to divide the </w:t>
      </w:r>
      <w:r w:rsidR="00F36DCB">
        <w:t>2</w:t>
      </w:r>
      <w:r w:rsidR="00F36DCB">
        <w:rPr>
          <w:vertAlign w:val="superscript"/>
        </w:rPr>
        <w:t>n</w:t>
      </w:r>
      <w:r w:rsidR="00F36DCB">
        <w:t xml:space="preserve"> </w:t>
      </w:r>
      <w:r>
        <w:t xml:space="preserve">by </w:t>
      </w:r>
      <w:r w:rsidR="00F36DCB">
        <w:t xml:space="preserve">256, n being the number of host bits left: </w:t>
      </w:r>
      <w:r w:rsidR="00F36DCB">
        <w:t>2</w:t>
      </w:r>
      <w:r w:rsidR="00F36DCB">
        <w:rPr>
          <w:vertAlign w:val="superscript"/>
        </w:rPr>
        <w:t>14</w:t>
      </w:r>
      <w:r w:rsidR="00F36DCB">
        <w:t>/256 = 16,384/256 = 64. So the subnet range would be 64.</w:t>
      </w:r>
    </w:p>
    <w:p w14:paraId="0742FD13" w14:textId="77777777" w:rsidR="00B40A09" w:rsidRDefault="00B40A09"/>
    <w:p w14:paraId="413C1C1D" w14:textId="77777777" w:rsidR="00F36DCB" w:rsidRPr="00F36DCB" w:rsidRDefault="00F36DCB">
      <w:pPr>
        <w:rPr>
          <w:sz w:val="26"/>
          <w:szCs w:val="26"/>
          <w:u w:val="single"/>
          <w:lang w:val="fr-BE"/>
        </w:rPr>
      </w:pPr>
      <w:r w:rsidRPr="00F36DCB">
        <w:rPr>
          <w:sz w:val="26"/>
          <w:szCs w:val="26"/>
          <w:u w:val="single"/>
          <w:lang w:val="fr-BE"/>
        </w:rPr>
        <w:t>Subnet ranges:</w:t>
      </w:r>
    </w:p>
    <w:p w14:paraId="2D764A0E" w14:textId="77777777" w:rsidR="00F36DCB" w:rsidRPr="00F36DCB" w:rsidRDefault="00F36DCB">
      <w:pPr>
        <w:rPr>
          <w:lang w:val="fr-BE"/>
        </w:rPr>
      </w:pPr>
      <w:r w:rsidRPr="00F36DCB">
        <w:rPr>
          <w:lang w:val="fr-BE"/>
        </w:rPr>
        <w:t>Subnet 1: 147.144.0.0 – 147.144.63.255</w:t>
      </w:r>
    </w:p>
    <w:p w14:paraId="1FF315C3" w14:textId="55C9B4F2" w:rsidR="00F36DCB" w:rsidRPr="00F36DCB" w:rsidRDefault="00F36DCB" w:rsidP="00F36DCB">
      <w:pPr>
        <w:rPr>
          <w:lang w:val="fr-BE"/>
        </w:rPr>
      </w:pPr>
      <w:r w:rsidRPr="00F36DCB">
        <w:rPr>
          <w:lang w:val="fr-BE"/>
        </w:rPr>
        <w:t xml:space="preserve">Subnet </w:t>
      </w:r>
      <w:r>
        <w:rPr>
          <w:lang w:val="fr-BE"/>
        </w:rPr>
        <w:t>2</w:t>
      </w:r>
      <w:r w:rsidRPr="00F36DCB">
        <w:rPr>
          <w:lang w:val="fr-BE"/>
        </w:rPr>
        <w:t>: 147.144.</w:t>
      </w:r>
      <w:r>
        <w:rPr>
          <w:lang w:val="fr-BE"/>
        </w:rPr>
        <w:t>64</w:t>
      </w:r>
      <w:r w:rsidRPr="00F36DCB">
        <w:rPr>
          <w:lang w:val="fr-BE"/>
        </w:rPr>
        <w:t>.0 – 147.144.</w:t>
      </w:r>
      <w:r>
        <w:rPr>
          <w:lang w:val="fr-BE"/>
        </w:rPr>
        <w:t>127</w:t>
      </w:r>
      <w:r w:rsidRPr="00F36DCB">
        <w:rPr>
          <w:lang w:val="fr-BE"/>
        </w:rPr>
        <w:t>.255</w:t>
      </w:r>
    </w:p>
    <w:p w14:paraId="6BF9F41A" w14:textId="399BCC7C" w:rsidR="00F36DCB" w:rsidRPr="00F36DCB" w:rsidRDefault="00F36DCB" w:rsidP="00F36DCB">
      <w:pPr>
        <w:rPr>
          <w:lang w:val="fr-BE"/>
        </w:rPr>
      </w:pPr>
      <w:r w:rsidRPr="00F36DCB">
        <w:rPr>
          <w:lang w:val="fr-BE"/>
        </w:rPr>
        <w:t xml:space="preserve">Subnet </w:t>
      </w:r>
      <w:r>
        <w:rPr>
          <w:lang w:val="fr-BE"/>
        </w:rPr>
        <w:t>3</w:t>
      </w:r>
      <w:r w:rsidRPr="00F36DCB">
        <w:rPr>
          <w:lang w:val="fr-BE"/>
        </w:rPr>
        <w:t>: 147.144.</w:t>
      </w:r>
      <w:r>
        <w:rPr>
          <w:lang w:val="fr-BE"/>
        </w:rPr>
        <w:t>128</w:t>
      </w:r>
      <w:r w:rsidRPr="00F36DCB">
        <w:rPr>
          <w:lang w:val="fr-BE"/>
        </w:rPr>
        <w:t>.0 – 147.144.</w:t>
      </w:r>
      <w:r>
        <w:rPr>
          <w:lang w:val="fr-BE"/>
        </w:rPr>
        <w:t>191</w:t>
      </w:r>
      <w:r w:rsidRPr="00F36DCB">
        <w:rPr>
          <w:lang w:val="fr-BE"/>
        </w:rPr>
        <w:t>.255</w:t>
      </w:r>
    </w:p>
    <w:p w14:paraId="5736249C" w14:textId="05DD162A" w:rsidR="00F36DCB" w:rsidRDefault="00F36DCB" w:rsidP="00F36DCB">
      <w:r>
        <w:t xml:space="preserve">Subnet </w:t>
      </w:r>
      <w:r>
        <w:t>4</w:t>
      </w:r>
      <w:r>
        <w:t>: 147.144.</w:t>
      </w:r>
      <w:r>
        <w:t>192</w:t>
      </w:r>
      <w:r>
        <w:t>.0 – 147.144.</w:t>
      </w:r>
      <w:r>
        <w:t>255</w:t>
      </w:r>
      <w:r>
        <w:t>.255</w:t>
      </w:r>
    </w:p>
    <w:p w14:paraId="2891EB6E" w14:textId="77777777" w:rsidR="00B40A09" w:rsidRDefault="00B40A09" w:rsidP="00F36DCB"/>
    <w:p w14:paraId="589A0EE3" w14:textId="50797A7A" w:rsidR="00F36DCB" w:rsidRPr="00B40A09" w:rsidRDefault="00F36DCB" w:rsidP="00F36DCB">
      <w:pPr>
        <w:rPr>
          <w:sz w:val="26"/>
          <w:szCs w:val="26"/>
        </w:rPr>
      </w:pPr>
      <w:r w:rsidRPr="00B40A09">
        <w:rPr>
          <w:sz w:val="26"/>
          <w:szCs w:val="26"/>
        </w:rPr>
        <w:t xml:space="preserve">IP Address </w:t>
      </w:r>
      <w:r w:rsidR="00B40A09" w:rsidRPr="00B40A09">
        <w:rPr>
          <w:sz w:val="26"/>
          <w:szCs w:val="26"/>
        </w:rPr>
        <w:t>assignment</w:t>
      </w:r>
      <w:r w:rsidRPr="00B40A09">
        <w:rPr>
          <w:sz w:val="26"/>
          <w:szCs w:val="26"/>
        </w:rPr>
        <w:t>:</w:t>
      </w:r>
    </w:p>
    <w:p w14:paraId="7DE5A901" w14:textId="711718A6" w:rsidR="00F36DCB" w:rsidRDefault="00F36DCB" w:rsidP="00F36DCB">
      <w:r>
        <w:t>The IP Adresses can be seen in the table above</w:t>
      </w:r>
      <w:r w:rsidR="00B40A09">
        <w:t xml:space="preserve">; I would assign the first octet to the router which is why it is left out in the table and then go to the next host number to allow further expansion if necessary in a hypothetical situation. </w:t>
      </w:r>
    </w:p>
    <w:p w14:paraId="57332297" w14:textId="79D1E6AC" w:rsidR="00B40A09" w:rsidRPr="00B40A09" w:rsidRDefault="00B40A09" w:rsidP="00F36DCB">
      <w:pPr>
        <w:rPr>
          <w:lang w:val="fr-BE"/>
        </w:rPr>
      </w:pPr>
      <w:r w:rsidRPr="00B40A09">
        <w:rPr>
          <w:lang w:val="fr-BE"/>
        </w:rPr>
        <w:t xml:space="preserve">Router </w:t>
      </w:r>
      <w:r>
        <w:sym w:font="Wingdings" w:char="F0E0"/>
      </w:r>
      <w:r w:rsidRPr="00B40A09">
        <w:rPr>
          <w:lang w:val="fr-BE"/>
        </w:rPr>
        <w:t xml:space="preserve"> 147.144.0.X (Subnet 1)</w:t>
      </w:r>
    </w:p>
    <w:p w14:paraId="2E1DADE4" w14:textId="430294A2" w:rsidR="00B40A09" w:rsidRPr="00B40A09" w:rsidRDefault="00B40A09" w:rsidP="00F36DCB">
      <w:pPr>
        <w:rPr>
          <w:lang w:val="fr-BE"/>
        </w:rPr>
      </w:pPr>
      <w:r w:rsidRPr="00B40A09">
        <w:rPr>
          <w:lang w:val="fr-BE"/>
        </w:rPr>
        <w:t xml:space="preserve">Switch </w:t>
      </w:r>
      <w:r>
        <w:sym w:font="Wingdings" w:char="F0E0"/>
      </w:r>
      <w:r w:rsidRPr="00B40A09">
        <w:rPr>
          <w:lang w:val="fr-BE"/>
        </w:rPr>
        <w:t xml:space="preserve"> 147.144.1.X (Subnet </w:t>
      </w:r>
      <w:r>
        <w:rPr>
          <w:lang w:val="fr-BE"/>
        </w:rPr>
        <w:t>1</w:t>
      </w:r>
      <w:r w:rsidRPr="00B40A09">
        <w:rPr>
          <w:lang w:val="fr-BE"/>
        </w:rPr>
        <w:t>)</w:t>
      </w:r>
    </w:p>
    <w:p w14:paraId="400666B9" w14:textId="5FD4EC97" w:rsidR="00B40A09" w:rsidRDefault="00B40A09" w:rsidP="00F36DCB">
      <w:r>
        <w:t xml:space="preserve">Other End devices </w:t>
      </w:r>
      <w:r>
        <w:sym w:font="Wingdings" w:char="F0E0"/>
      </w:r>
      <w:r>
        <w:t xml:space="preserve"> 147.144.2.X (Subnet 1)</w:t>
      </w:r>
    </w:p>
    <w:p w14:paraId="6ABC8B53" w14:textId="74D17A49" w:rsidR="00B40A09" w:rsidRDefault="00B40A09" w:rsidP="00F36DCB">
      <w:r>
        <w:t xml:space="preserve">And the other subnets follow the same pattern to further allow expansion, let it be for extra routers, switches or other end devices. </w:t>
      </w:r>
    </w:p>
    <w:p w14:paraId="70753A48" w14:textId="36974104" w:rsidR="00DA51E6" w:rsidRPr="00F36DCB" w:rsidRDefault="00B40A09">
      <w:r>
        <w:t xml:space="preserve">Realistically, </w:t>
      </w:r>
      <w:r w:rsidR="006A65EE">
        <w:t>the all usable host from the ranges I created will never be fully used but it’s to ensure easy expansion in a hypothetical situation.</w:t>
      </w:r>
    </w:p>
    <w:sectPr w:rsidR="00DA51E6" w:rsidRPr="00F36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70272F"/>
    <w:multiLevelType w:val="hybridMultilevel"/>
    <w:tmpl w:val="32BEF986"/>
    <w:lvl w:ilvl="0" w:tplc="7CC02F4E">
      <w:start w:val="147"/>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92127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E7D"/>
    <w:rsid w:val="001054DB"/>
    <w:rsid w:val="00266EAA"/>
    <w:rsid w:val="00371D03"/>
    <w:rsid w:val="00375782"/>
    <w:rsid w:val="00665E7D"/>
    <w:rsid w:val="006A65EE"/>
    <w:rsid w:val="008B71ED"/>
    <w:rsid w:val="00A44DC5"/>
    <w:rsid w:val="00B40A09"/>
    <w:rsid w:val="00DA51E6"/>
    <w:rsid w:val="00EA4764"/>
    <w:rsid w:val="00F36DCB"/>
    <w:rsid w:val="00FC2B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34C04"/>
  <w15:chartTrackingRefBased/>
  <w15:docId w15:val="{79760C1E-D844-4063-8DF4-E905FE635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E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5E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5E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5E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5E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5E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E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E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E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E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5E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5E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5E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5E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5E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E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E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E7D"/>
    <w:rPr>
      <w:rFonts w:eastAsiaTheme="majorEastAsia" w:cstheme="majorBidi"/>
      <w:color w:val="272727" w:themeColor="text1" w:themeTint="D8"/>
    </w:rPr>
  </w:style>
  <w:style w:type="paragraph" w:styleId="Title">
    <w:name w:val="Title"/>
    <w:basedOn w:val="Normal"/>
    <w:next w:val="Normal"/>
    <w:link w:val="TitleChar"/>
    <w:uiPriority w:val="10"/>
    <w:qFormat/>
    <w:rsid w:val="00665E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E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E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E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E7D"/>
    <w:pPr>
      <w:spacing w:before="160"/>
      <w:jc w:val="center"/>
    </w:pPr>
    <w:rPr>
      <w:i/>
      <w:iCs/>
      <w:color w:val="404040" w:themeColor="text1" w:themeTint="BF"/>
    </w:rPr>
  </w:style>
  <w:style w:type="character" w:customStyle="1" w:styleId="QuoteChar">
    <w:name w:val="Quote Char"/>
    <w:basedOn w:val="DefaultParagraphFont"/>
    <w:link w:val="Quote"/>
    <w:uiPriority w:val="29"/>
    <w:rsid w:val="00665E7D"/>
    <w:rPr>
      <w:i/>
      <w:iCs/>
      <w:color w:val="404040" w:themeColor="text1" w:themeTint="BF"/>
    </w:rPr>
  </w:style>
  <w:style w:type="paragraph" w:styleId="ListParagraph">
    <w:name w:val="List Paragraph"/>
    <w:basedOn w:val="Normal"/>
    <w:uiPriority w:val="34"/>
    <w:qFormat/>
    <w:rsid w:val="00665E7D"/>
    <w:pPr>
      <w:ind w:left="720"/>
      <w:contextualSpacing/>
    </w:pPr>
  </w:style>
  <w:style w:type="character" w:styleId="IntenseEmphasis">
    <w:name w:val="Intense Emphasis"/>
    <w:basedOn w:val="DefaultParagraphFont"/>
    <w:uiPriority w:val="21"/>
    <w:qFormat/>
    <w:rsid w:val="00665E7D"/>
    <w:rPr>
      <w:i/>
      <w:iCs/>
      <w:color w:val="0F4761" w:themeColor="accent1" w:themeShade="BF"/>
    </w:rPr>
  </w:style>
  <w:style w:type="paragraph" w:styleId="IntenseQuote">
    <w:name w:val="Intense Quote"/>
    <w:basedOn w:val="Normal"/>
    <w:next w:val="Normal"/>
    <w:link w:val="IntenseQuoteChar"/>
    <w:uiPriority w:val="30"/>
    <w:qFormat/>
    <w:rsid w:val="00665E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5E7D"/>
    <w:rPr>
      <w:i/>
      <w:iCs/>
      <w:color w:val="0F4761" w:themeColor="accent1" w:themeShade="BF"/>
    </w:rPr>
  </w:style>
  <w:style w:type="character" w:styleId="IntenseReference">
    <w:name w:val="Intense Reference"/>
    <w:basedOn w:val="DefaultParagraphFont"/>
    <w:uiPriority w:val="32"/>
    <w:qFormat/>
    <w:rsid w:val="00665E7D"/>
    <w:rPr>
      <w:b/>
      <w:bCs/>
      <w:smallCaps/>
      <w:color w:val="0F4761" w:themeColor="accent1" w:themeShade="BF"/>
      <w:spacing w:val="5"/>
    </w:rPr>
  </w:style>
  <w:style w:type="table" w:styleId="TableGrid">
    <w:name w:val="Table Grid"/>
    <w:basedOn w:val="TableNormal"/>
    <w:uiPriority w:val="39"/>
    <w:rsid w:val="00375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242FE-62B5-4EBD-A729-226E3E732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Monsengwo</dc:creator>
  <cp:keywords/>
  <dc:description/>
  <cp:lastModifiedBy>Roman Monsengwo</cp:lastModifiedBy>
  <cp:revision>5</cp:revision>
  <dcterms:created xsi:type="dcterms:W3CDTF">2024-12-06T11:56:00Z</dcterms:created>
  <dcterms:modified xsi:type="dcterms:W3CDTF">2024-12-09T15:49:00Z</dcterms:modified>
</cp:coreProperties>
</file>