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BA795" w14:textId="77777777" w:rsidR="00A879FE" w:rsidRDefault="00A879FE" w:rsidP="00A879FE">
      <w:pPr>
        <w:pStyle w:val="3"/>
        <w:rPr>
          <w:rFonts w:ascii="var(--jp-content-font-family)" w:eastAsia="Times New Roman" w:hAnsi="var(--jp-content-font-family)" w:cs="Segoe UI"/>
          <w:color w:val="182026"/>
        </w:rPr>
      </w:pP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Актуальність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технологій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штучного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інтелекту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в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умовах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четвертої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промислової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революції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fldChar w:fldCharType="begin"/>
      </w:r>
      <w:r>
        <w:rPr>
          <w:rFonts w:ascii="var(--jp-content-font-family)" w:eastAsia="Times New Roman" w:hAnsi="var(--jp-content-font-family)" w:cs="Segoe UI"/>
          <w:color w:val="182026"/>
        </w:rPr>
        <w:instrText>HYPERLINK "" \l "%D0%90%D0%BA%D1%82%D1%83%D0%B0%D0%BB%D1"</w:instrText>
      </w:r>
      <w:r>
        <w:rPr>
          <w:rFonts w:ascii="var(--jp-content-font-family)" w:eastAsia="Times New Roman" w:hAnsi="var(--jp-content-font-family)" w:cs="Segoe UI"/>
          <w:color w:val="182026"/>
        </w:rPr>
      </w:r>
      <w:r>
        <w:rPr>
          <w:rFonts w:ascii="var(--jp-content-font-family)" w:eastAsia="Times New Roman" w:hAnsi="var(--jp-content-font-family)" w:cs="Segoe UI"/>
          <w:color w:val="182026"/>
        </w:rPr>
        <w:fldChar w:fldCharType="separate"/>
      </w:r>
      <w:r>
        <w:rPr>
          <w:rStyle w:val="a3"/>
          <w:rFonts w:ascii="var(--jp-content-font-family)" w:eastAsia="Times New Roman" w:hAnsi="var(--jp-content-font-family)" w:cs="Segoe UI"/>
          <w:vanish/>
        </w:rPr>
        <w:t>¶</w:t>
      </w:r>
      <w:r>
        <w:rPr>
          <w:rFonts w:ascii="var(--jp-content-font-family)" w:eastAsia="Times New Roman" w:hAnsi="var(--jp-content-font-family)" w:cs="Segoe UI"/>
          <w:color w:val="182026"/>
        </w:rPr>
        <w:fldChar w:fldCharType="end"/>
      </w:r>
    </w:p>
    <w:p w14:paraId="6188FB5C" w14:textId="77777777" w:rsidR="00A879FE" w:rsidRDefault="00A879FE" w:rsidP="00A879FE">
      <w:pPr>
        <w:pStyle w:val="a5"/>
        <w:rPr>
          <w:rFonts w:ascii="var(--jp-content-font-family)" w:hAnsi="var(--jp-content-font-family)" w:cs="Segoe UI"/>
          <w:color w:val="182026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Четверта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промислова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революція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відома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також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як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Industry 4.0,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представляє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собою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нову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еру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в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інтеграції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комп'ютерних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технологій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у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промислове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виробництво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яка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базується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об'єднанні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фізичних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цифрових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біологічних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систем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.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Вона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ознаменована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безпрецедентним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розвитком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таких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технологій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як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штучний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інтелект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(ШІ),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Інтернет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речей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(IoT),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розподілені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реєстри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(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наприклад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блокчейн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),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квантові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обчислення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робототехніка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3D-друк,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генетична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інженерія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інші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>.</w:t>
      </w:r>
    </w:p>
    <w:p w14:paraId="5F1FD88E" w14:textId="77777777" w:rsidR="00A879FE" w:rsidRDefault="00A879FE" w:rsidP="00A879FE">
      <w:pPr>
        <w:pStyle w:val="a5"/>
        <w:rPr>
          <w:rFonts w:ascii="var(--jp-content-font-family)" w:hAnsi="var(--jp-content-font-family)" w:cs="Segoe UI"/>
          <w:color w:val="182026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Штучний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інтелект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відіграє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ключову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роль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у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цій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революції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оскільки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він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не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тільки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оптимізує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автоматизує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виробничі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процеси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але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й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сприяє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створенню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нових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бізнес-моделей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і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ринків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розкриваючи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необмежені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можливості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для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інновацій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персоналізації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продуктів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і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послуг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>.</w:t>
      </w:r>
    </w:p>
    <w:p w14:paraId="63C39B25" w14:textId="77777777" w:rsidR="00A879FE" w:rsidRDefault="00A879FE" w:rsidP="00A879FE">
      <w:pPr>
        <w:pStyle w:val="a5"/>
        <w:rPr>
          <w:rFonts w:ascii="var(--jp-content-font-family)" w:hAnsi="var(--jp-content-font-family)" w:cs="Segoe UI"/>
          <w:color w:val="182026"/>
          <w:sz w:val="21"/>
          <w:szCs w:val="21"/>
        </w:rPr>
      </w:pP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Вплив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 ШІ </w:t>
      </w: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на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промисловість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 і </w:t>
      </w: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суспільство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:</w:t>
      </w:r>
    </w:p>
    <w:p w14:paraId="6223D94B" w14:textId="77777777" w:rsidR="00A879FE" w:rsidRDefault="00A879FE" w:rsidP="00A879FE">
      <w:pPr>
        <w:pStyle w:val="a5"/>
        <w:numPr>
          <w:ilvl w:val="0"/>
          <w:numId w:val="1"/>
        </w:numPr>
        <w:rPr>
          <w:rFonts w:ascii="var(--jp-content-font-family)" w:hAnsi="var(--jp-content-font-family)" w:cs="Segoe UI"/>
          <w:color w:val="182026"/>
          <w:sz w:val="21"/>
          <w:szCs w:val="21"/>
        </w:rPr>
      </w:pP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Автоматизація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оптимізація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процесів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:</w:t>
      </w:r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ШІ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дозволяє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автоматизувати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складні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промислові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процеси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забезпечуючи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високу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точність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ефективність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знижуючи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витрати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мінімізуючи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людські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помилки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>.</w:t>
      </w:r>
    </w:p>
    <w:p w14:paraId="1453FFF2" w14:textId="77777777" w:rsidR="00A879FE" w:rsidRDefault="00A879FE" w:rsidP="00A879FE">
      <w:pPr>
        <w:pStyle w:val="a5"/>
        <w:numPr>
          <w:ilvl w:val="0"/>
          <w:numId w:val="1"/>
        </w:numPr>
        <w:rPr>
          <w:rFonts w:ascii="var(--jp-content-font-family)" w:hAnsi="var(--jp-content-font-family)" w:cs="Segoe UI"/>
          <w:color w:val="182026"/>
          <w:sz w:val="21"/>
          <w:szCs w:val="21"/>
        </w:rPr>
      </w:pP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Аналіз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великих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даних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:</w:t>
      </w:r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Використання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алгоритмів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машинного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навчання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для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аналізу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величезних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обсягів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даних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дозволяє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компаніям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виявляти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тенденції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передбачати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попит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продукти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оптимізувати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ланцюжки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постачання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підвищувати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якість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обслуговування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клієнтів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>.</w:t>
      </w:r>
    </w:p>
    <w:p w14:paraId="758E9764" w14:textId="77777777" w:rsidR="00A879FE" w:rsidRDefault="00A879FE" w:rsidP="00A879FE">
      <w:pPr>
        <w:pStyle w:val="a5"/>
        <w:numPr>
          <w:ilvl w:val="0"/>
          <w:numId w:val="1"/>
        </w:numPr>
        <w:rPr>
          <w:rFonts w:ascii="var(--jp-content-font-family)" w:hAnsi="var(--jp-content-font-family)" w:cs="Segoe UI"/>
          <w:color w:val="182026"/>
          <w:sz w:val="21"/>
          <w:szCs w:val="21"/>
        </w:rPr>
      </w:pP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Розвиток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розумних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систем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:</w:t>
      </w:r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Розумні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роботи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автоматизовані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системи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оснащені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ШІ,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революціонізують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виробництво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логістику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управління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ресурсами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навіть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послуги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для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клієнтів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адаптуючись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змінних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умов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потреб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у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реальному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часі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>.</w:t>
      </w:r>
    </w:p>
    <w:p w14:paraId="7A52C52B" w14:textId="77777777" w:rsidR="00A879FE" w:rsidRDefault="00A879FE" w:rsidP="00A879FE">
      <w:pPr>
        <w:pStyle w:val="a5"/>
        <w:numPr>
          <w:ilvl w:val="0"/>
          <w:numId w:val="1"/>
        </w:numPr>
        <w:rPr>
          <w:rFonts w:ascii="var(--jp-content-font-family)" w:hAnsi="var(--jp-content-font-family)" w:cs="Segoe UI"/>
          <w:color w:val="182026"/>
          <w:sz w:val="21"/>
          <w:szCs w:val="21"/>
        </w:rPr>
      </w:pP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Персоналізація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продуктів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:</w:t>
      </w:r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Технології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ШІ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дозволяють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компаніям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пропонувати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високо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персоналізовані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продукти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послуги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що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підвищує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задоволеність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клієнтів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сприяє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залученню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нових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ринків</w:t>
      </w:r>
      <w:proofErr w:type="spellEnd"/>
    </w:p>
    <w:p w14:paraId="54630DE9" w14:textId="77777777" w:rsidR="00A879FE" w:rsidRDefault="00A879FE" w:rsidP="00A879FE">
      <w:pPr>
        <w:pStyle w:val="a5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.</w:t>
      </w:r>
    </w:p>
    <w:p w14:paraId="77199741" w14:textId="77777777" w:rsidR="00A879FE" w:rsidRDefault="00A879FE" w:rsidP="00A879FE">
      <w:pPr>
        <w:pStyle w:val="a5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У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цьому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контексті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технології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ШІ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виступають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не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просто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як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інструменти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для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підвищення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ефективності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а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як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каталізатори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глибоких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змін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у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способі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організації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виробництва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управління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економікою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взаємодії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суспільства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з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технологіями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.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Актуальність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ШІ у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четвертій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промисловій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революції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обумовлена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його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здатністю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радикального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переформатування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промисловості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економіки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суспільства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загалом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>.</w:t>
      </w:r>
    </w:p>
    <w:p w14:paraId="2BCCA33B" w14:textId="77777777" w:rsidR="00A879FE" w:rsidRDefault="00A879FE" w:rsidP="00A879FE">
      <w:pPr>
        <w:pStyle w:val="3"/>
        <w:rPr>
          <w:rFonts w:ascii="var(--jp-content-font-family)" w:eastAsia="Times New Roman" w:hAnsi="var(--jp-content-font-family)" w:cs="Segoe UI"/>
          <w:color w:val="182026"/>
        </w:rPr>
      </w:pP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Вступ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fldChar w:fldCharType="begin"/>
      </w:r>
      <w:r>
        <w:rPr>
          <w:rFonts w:ascii="var(--jp-content-font-family)" w:eastAsia="Times New Roman" w:hAnsi="var(--jp-content-font-family)" w:cs="Segoe UI"/>
          <w:color w:val="182026"/>
        </w:rPr>
        <w:instrText>HYPERLINK "" \l "%D0%92%D1%81%D1%82%D1%83%D0%BF"</w:instrText>
      </w:r>
      <w:r>
        <w:rPr>
          <w:rFonts w:ascii="var(--jp-content-font-family)" w:eastAsia="Times New Roman" w:hAnsi="var(--jp-content-font-family)" w:cs="Segoe UI"/>
          <w:color w:val="182026"/>
        </w:rPr>
      </w:r>
      <w:r>
        <w:rPr>
          <w:rFonts w:ascii="var(--jp-content-font-family)" w:eastAsia="Times New Roman" w:hAnsi="var(--jp-content-font-family)" w:cs="Segoe UI"/>
          <w:color w:val="182026"/>
        </w:rPr>
        <w:fldChar w:fldCharType="separate"/>
      </w:r>
      <w:r>
        <w:rPr>
          <w:rStyle w:val="a3"/>
          <w:rFonts w:ascii="var(--jp-content-font-family)" w:eastAsia="Times New Roman" w:hAnsi="var(--jp-content-font-family)" w:cs="Segoe UI"/>
          <w:vanish/>
        </w:rPr>
        <w:t>¶</w:t>
      </w:r>
      <w:r>
        <w:rPr>
          <w:rFonts w:ascii="var(--jp-content-font-family)" w:eastAsia="Times New Roman" w:hAnsi="var(--jp-content-font-family)" w:cs="Segoe UI"/>
          <w:color w:val="182026"/>
        </w:rPr>
        <w:fldChar w:fldCharType="end"/>
      </w:r>
    </w:p>
    <w:p w14:paraId="649EE9C5" w14:textId="77777777" w:rsidR="00A879FE" w:rsidRDefault="00A879FE" w:rsidP="00A879FE">
      <w:pPr>
        <w:pStyle w:val="a5"/>
        <w:rPr>
          <w:rFonts w:ascii="var(--jp-content-font-family)" w:hAnsi="var(--jp-content-font-family)" w:cs="Segoe UI"/>
          <w:color w:val="182026"/>
          <w:sz w:val="21"/>
          <w:szCs w:val="21"/>
        </w:rPr>
      </w:pP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Короткий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огляд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сучасного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стану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технологій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 ШІ</w:t>
      </w:r>
    </w:p>
    <w:p w14:paraId="3F7B1484" w14:textId="77777777" w:rsidR="00A879FE" w:rsidRDefault="00A879FE" w:rsidP="00A879FE">
      <w:pPr>
        <w:pStyle w:val="a5"/>
        <w:rPr>
          <w:rFonts w:ascii="var(--jp-content-font-family)" w:hAnsi="var(--jp-content-font-family)" w:cs="Segoe UI"/>
          <w:color w:val="182026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Сучасні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технології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штучного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інтелекту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(ШІ)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постійно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розвиваються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пропонуючи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все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більш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складні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ефективні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рішення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для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найрізноманітніших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завдань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.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Від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машинного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навчання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глибинного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навчання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нейронних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мереж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обробки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природної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мови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ШІ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знаходить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застосування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в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медицині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фінансах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автомобільній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промисловості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виробництві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багатьох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інших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галузях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.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Сьогоднішні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системи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ШІ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можуть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не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лише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автоматизувати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рутинні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завдання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а й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приймати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складні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рішення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аналізувати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великі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масиви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даних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навіть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творити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мистецтво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>.</w:t>
      </w:r>
    </w:p>
    <w:p w14:paraId="6FCEDFA5" w14:textId="77777777" w:rsidR="00A879FE" w:rsidRDefault="00A879FE" w:rsidP="00A879FE">
      <w:pPr>
        <w:pStyle w:val="a5"/>
        <w:rPr>
          <w:rFonts w:ascii="var(--jp-content-font-family)" w:hAnsi="var(--jp-content-font-family)" w:cs="Segoe UI"/>
          <w:color w:val="182026"/>
          <w:sz w:val="21"/>
          <w:szCs w:val="21"/>
        </w:rPr>
      </w:pP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Значення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технологій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 ШІ </w:t>
      </w: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для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інформаційно-аналітичних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підрозділів</w:t>
      </w:r>
      <w:proofErr w:type="spellEnd"/>
    </w:p>
    <w:p w14:paraId="6E66B905" w14:textId="77777777" w:rsidR="00A879FE" w:rsidRDefault="00A879FE" w:rsidP="00A879FE">
      <w:pPr>
        <w:pStyle w:val="a5"/>
        <w:rPr>
          <w:rFonts w:ascii="var(--jp-content-font-family)" w:hAnsi="var(--jp-content-font-family)" w:cs="Segoe UI"/>
          <w:color w:val="182026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Для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інформаційно-аналітичних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підрозділів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які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спеціалізуються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зборі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обробці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аналізі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інформації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використання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ШІ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відкриває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нові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можливості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.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Воно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дозволяє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значно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підвищити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швидкість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точність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аналітичних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висновків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виявляти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тенденції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закономірності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які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не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під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силу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виявити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людині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автоматизувати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складні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процеси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обробки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даних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.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Використання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ШІ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може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також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сприяти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розвитку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передових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методів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візуалізації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даних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що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робить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аналітику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більш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доступною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зрозумілою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для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кінцевих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користувачів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>.</w:t>
      </w:r>
    </w:p>
    <w:p w14:paraId="75D4ED39" w14:textId="77777777" w:rsidR="00A879FE" w:rsidRDefault="00A879FE" w:rsidP="00A879FE">
      <w:pPr>
        <w:pStyle w:val="a5"/>
        <w:rPr>
          <w:rFonts w:ascii="var(--jp-content-font-family)" w:hAnsi="var(--jp-content-font-family)" w:cs="Segoe UI"/>
          <w:color w:val="182026"/>
          <w:sz w:val="21"/>
          <w:szCs w:val="21"/>
        </w:rPr>
      </w:pP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Мета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доповіді</w:t>
      </w:r>
      <w:proofErr w:type="spellEnd"/>
    </w:p>
    <w:p w14:paraId="049DA004" w14:textId="77777777" w:rsidR="00A879FE" w:rsidRDefault="00A879FE" w:rsidP="00A879FE">
      <w:pPr>
        <w:pStyle w:val="a5"/>
        <w:rPr>
          <w:rFonts w:ascii="var(--jp-content-font-family)" w:hAnsi="var(--jp-content-font-family)" w:cs="Segoe UI"/>
          <w:color w:val="182026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lastRenderedPageBreak/>
        <w:t>Метою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даної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доповіді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є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надання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учасникам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семінару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всебічного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розуміння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поточного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стану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технологій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ШІ,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їх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можливостей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переваг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а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також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викликів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і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проблем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що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виникають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їх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впровадженні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у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діяльність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інформаційно-аналітичних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підрозділів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.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розглянемо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приклади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успішного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застосування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ШІ,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обговоримо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етичні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аспекти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технічні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обмеження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а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також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визначимо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шляхи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подолання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викликів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шляху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інтеграції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ШІ в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аналітичні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процеси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.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Наша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мета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-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сформувати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єдине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бачення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ефективного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використання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технологій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штучного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інтелекту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що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сприятиме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подальшому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розвитку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оптимізації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діяльності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інформаційно-аналітичних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служб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>.</w:t>
      </w:r>
    </w:p>
    <w:p w14:paraId="2E107A1E" w14:textId="77777777" w:rsidR="00A879FE" w:rsidRDefault="00A879FE" w:rsidP="00A879FE">
      <w:pPr>
        <w:pStyle w:val="a5"/>
        <w:rPr>
          <w:rFonts w:ascii="var(--jp-content-font-family)" w:hAnsi="var(--jp-content-font-family)" w:cs="Segoe UI"/>
          <w:color w:val="182026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Для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хто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бажає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поглибити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свої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знання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у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галузі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штучного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інтелекту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(ШІ)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машинного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навчання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існує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безліч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високоякісних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ресурсів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.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Вони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можуть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допомогти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як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новачкам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так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і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досвідченим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фахівцям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розширити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свій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кругозір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покращити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навички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.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Ось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кілька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рекомендованих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ресурсів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для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ознайомлення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>:</w:t>
      </w:r>
    </w:p>
    <w:p w14:paraId="4929A15F" w14:textId="77777777" w:rsidR="00A879FE" w:rsidRDefault="00A879FE" w:rsidP="00A879FE">
      <w:pPr>
        <w:pStyle w:val="3"/>
        <w:rPr>
          <w:rFonts w:ascii="var(--jp-content-font-family)" w:eastAsia="Times New Roman" w:hAnsi="var(--jp-content-font-family)" w:cs="Segoe UI"/>
          <w:color w:val="182026"/>
        </w:rPr>
      </w:pPr>
      <w:r>
        <w:rPr>
          <w:rFonts w:ascii="var(--jp-content-font-family)" w:eastAsia="Times New Roman" w:hAnsi="var(--jp-content-font-family)" w:cs="Segoe UI"/>
          <w:color w:val="182026"/>
        </w:rPr>
        <w:t xml:space="preserve">1. </w:t>
      </w:r>
      <w:hyperlink r:id="rId5" w:history="1">
        <w:r>
          <w:rPr>
            <w:rStyle w:val="a3"/>
            <w:rFonts w:ascii="var(--jp-content-font-family)" w:eastAsia="Times New Roman" w:hAnsi="var(--jp-content-font-family)" w:cs="Segoe UI"/>
          </w:rPr>
          <w:t>Intro to Deep Learning (introtodeeplearning.com)</w:t>
        </w:r>
      </w:hyperlink>
      <w:hyperlink w:anchor="1.-Intro-to-Deep-Learning-(introtodeepl" w:history="1">
        <w:r>
          <w:rPr>
            <w:rStyle w:val="a3"/>
            <w:rFonts w:ascii="var(--jp-content-font-family)" w:eastAsia="Times New Roman" w:hAnsi="var(--jp-content-font-family)" w:cs="Segoe UI"/>
            <w:vanish/>
          </w:rPr>
          <w:t>¶</w:t>
        </w:r>
      </w:hyperlink>
    </w:p>
    <w:p w14:paraId="5D20967F" w14:textId="77777777" w:rsidR="00A879FE" w:rsidRDefault="00A879FE" w:rsidP="00A879FE">
      <w:pPr>
        <w:pStyle w:val="a5"/>
        <w:rPr>
          <w:rFonts w:ascii="var(--jp-content-font-family)" w:hAnsi="var(--jp-content-font-family)" w:cs="Segoe UI"/>
          <w:color w:val="182026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Цей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ресурс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є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чудовим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вступом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глибинного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навчання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.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Він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був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розроблений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в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рамках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курсу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що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пропонується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Массачусетським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технологічним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інститутом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(MIT), і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охоплює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основні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концепції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практичні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аспекти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глибинного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навчання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.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Курс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включає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лекції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відеоматеріали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лабораторні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роботи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які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дають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змогу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глибше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зануритися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в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тему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і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навчитися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розробляти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власні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моделі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глибинного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навчання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>.</w:t>
      </w:r>
    </w:p>
    <w:p w14:paraId="463A6FEF" w14:textId="77777777" w:rsidR="00A879FE" w:rsidRDefault="00A879FE" w:rsidP="00A879FE">
      <w:pPr>
        <w:pStyle w:val="3"/>
        <w:rPr>
          <w:rFonts w:ascii="var(--jp-content-font-family)" w:eastAsia="Times New Roman" w:hAnsi="var(--jp-content-font-family)" w:cs="Segoe UI"/>
          <w:color w:val="182026"/>
        </w:rPr>
      </w:pPr>
      <w:r>
        <w:rPr>
          <w:rFonts w:ascii="var(--jp-content-font-family)" w:eastAsia="Times New Roman" w:hAnsi="var(--jp-content-font-family)" w:cs="Segoe UI"/>
          <w:color w:val="182026"/>
        </w:rPr>
        <w:t xml:space="preserve">2. </w:t>
      </w:r>
      <w:hyperlink r:id="rId6" w:history="1">
        <w:r>
          <w:rPr>
            <w:rStyle w:val="a3"/>
            <w:rFonts w:ascii="var(--jp-content-font-family)" w:eastAsia="Times New Roman" w:hAnsi="var(--jp-content-font-family)" w:cs="Segoe UI"/>
          </w:rPr>
          <w:t xml:space="preserve">Daniel Bourke </w:t>
        </w:r>
        <w:proofErr w:type="spellStart"/>
        <w:r>
          <w:rPr>
            <w:rStyle w:val="a3"/>
            <w:rFonts w:ascii="var(--jp-content-font-family)" w:eastAsia="Times New Roman" w:hAnsi="var(--jp-content-font-family)" w:cs="Segoe UI"/>
          </w:rPr>
          <w:t>на</w:t>
        </w:r>
        <w:proofErr w:type="spellEnd"/>
        <w:r>
          <w:rPr>
            <w:rStyle w:val="a3"/>
            <w:rFonts w:ascii="var(--jp-content-font-family)" w:eastAsia="Times New Roman" w:hAnsi="var(--jp-content-font-family)" w:cs="Segoe UI"/>
          </w:rPr>
          <w:t xml:space="preserve"> YouTube</w:t>
        </w:r>
      </w:hyperlink>
      <w:hyperlink w:anchor="2.-Daniel-Bourke-%D0%BD%D0%B0-YouTube" w:history="1">
        <w:r>
          <w:rPr>
            <w:rStyle w:val="a3"/>
            <w:rFonts w:ascii="var(--jp-content-font-family)" w:eastAsia="Times New Roman" w:hAnsi="var(--jp-content-font-family)" w:cs="Segoe UI"/>
            <w:vanish/>
          </w:rPr>
          <w:t>¶</w:t>
        </w:r>
      </w:hyperlink>
    </w:p>
    <w:p w14:paraId="4AE50FF2" w14:textId="77777777" w:rsidR="00A879FE" w:rsidRDefault="00A879FE" w:rsidP="00A879FE">
      <w:pPr>
        <w:pStyle w:val="a5"/>
        <w:rPr>
          <w:rFonts w:ascii="var(--jp-content-font-family)" w:hAnsi="var(--jp-content-font-family)" w:cs="Segoe UI"/>
          <w:color w:val="182026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Канал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Деніела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Бурка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YouTube є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відмінним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джерелом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інформації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машинне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навчання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глибинне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навчання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штучний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інтелект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загалом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.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Деніел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пояснює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складні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концепції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простою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мовою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роблячи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їх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доступними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для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широкої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аудиторії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.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Його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відео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включають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як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теоретичні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лекції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так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і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практичні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поради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наприклад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як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працювати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з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певними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інструментами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ШІ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або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як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виконати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конкретний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проект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машинного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навчання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>.</w:t>
      </w:r>
    </w:p>
    <w:p w14:paraId="50A194E0" w14:textId="77777777" w:rsidR="00A879FE" w:rsidRDefault="00A879FE" w:rsidP="00A879FE">
      <w:pPr>
        <w:pStyle w:val="3"/>
        <w:rPr>
          <w:rFonts w:ascii="var(--jp-content-font-family)" w:eastAsia="Times New Roman" w:hAnsi="var(--jp-content-font-family)" w:cs="Segoe UI"/>
          <w:color w:val="182026"/>
        </w:rPr>
      </w:pP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Додаткові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ресурси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>:</w:t>
      </w:r>
      <w:hyperlink w:anchor="%D0%94%D0%BE%D0%B4%D0%B0%D1%82%D0%BA%D0" w:history="1">
        <w:r>
          <w:rPr>
            <w:rStyle w:val="a3"/>
            <w:rFonts w:ascii="var(--jp-content-font-family)" w:eastAsia="Times New Roman" w:hAnsi="var(--jp-content-font-family)" w:cs="Segoe UI"/>
            <w:vanish/>
          </w:rPr>
          <w:t>¶</w:t>
        </w:r>
      </w:hyperlink>
    </w:p>
    <w:p w14:paraId="61D926AC" w14:textId="77777777" w:rsidR="00A879FE" w:rsidRDefault="00A879FE" w:rsidP="00A879FE">
      <w:pPr>
        <w:pStyle w:val="a5"/>
        <w:numPr>
          <w:ilvl w:val="0"/>
          <w:numId w:val="2"/>
        </w:numPr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Coursera</w:t>
      </w:r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edX</w:t>
      </w:r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пропонують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курси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з ШІ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машинного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навчання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від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провідних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університетів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світу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.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можете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знайти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курси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від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станфордського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університету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MIT,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інших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>.</w:t>
      </w:r>
    </w:p>
    <w:p w14:paraId="62AD7165" w14:textId="77777777" w:rsidR="00A879FE" w:rsidRDefault="00A879FE" w:rsidP="00A879FE">
      <w:pPr>
        <w:pStyle w:val="a5"/>
        <w:numPr>
          <w:ilvl w:val="0"/>
          <w:numId w:val="2"/>
        </w:numPr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Kaggle</w:t>
      </w:r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: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Платформа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для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змагань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з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даних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не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лише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дозволяє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практикуватися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в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реальних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проектах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машинного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навчання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але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й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надає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навчальні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матеріали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доступ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спільноти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експертів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>.</w:t>
      </w:r>
    </w:p>
    <w:p w14:paraId="32E41286" w14:textId="77777777" w:rsidR="00A879FE" w:rsidRDefault="00A879FE" w:rsidP="00A879FE">
      <w:pPr>
        <w:pStyle w:val="a5"/>
        <w:numPr>
          <w:ilvl w:val="0"/>
          <w:numId w:val="2"/>
        </w:numPr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Fast.ai</w:t>
      </w:r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: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Цей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ресурс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пропонує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практично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орієнтовані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курси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з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глибинного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навчання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які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покликані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зробити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навчання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доступним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для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всіх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і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кожного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.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Курси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включають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відеолекції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практичні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завдання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>.</w:t>
      </w:r>
    </w:p>
    <w:p w14:paraId="72A7688E" w14:textId="77777777" w:rsidR="00A879FE" w:rsidRDefault="00A879FE" w:rsidP="00A879FE">
      <w:pPr>
        <w:pStyle w:val="a5"/>
        <w:rPr>
          <w:rFonts w:ascii="var(--jp-content-font-family)" w:hAnsi="var(--jp-content-font-family)" w:cs="Segoe UI"/>
          <w:color w:val="182026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Вивчення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штучного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інтелекту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машинного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навчання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вимагає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часу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практики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але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завдяки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різноманітності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доступних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ресурсів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можете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обрати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той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шлях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навчання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який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найкраще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відповідає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вашим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потребам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інтересам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>.</w:t>
      </w:r>
    </w:p>
    <w:p w14:paraId="1B63138A" w14:textId="77777777" w:rsidR="00A879FE" w:rsidRDefault="00A879FE" w:rsidP="00A879FE">
      <w:pPr>
        <w:pStyle w:val="2"/>
        <w:rPr>
          <w:rFonts w:ascii="var(--jp-content-font-family)" w:eastAsia="Times New Roman" w:hAnsi="var(--jp-content-font-family)" w:cs="Segoe UI"/>
          <w:color w:val="182026"/>
        </w:rPr>
      </w:pP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Огляд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можливостей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технологій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ШІ</w:t>
      </w:r>
      <w:hyperlink w:anchor="%D0%9E%D0%B3%D0%BB%D1%8F%D0%B4-%D0%BC%D" w:history="1">
        <w:r>
          <w:rPr>
            <w:rStyle w:val="a3"/>
            <w:rFonts w:ascii="var(--jp-content-font-family)" w:eastAsia="Times New Roman" w:hAnsi="var(--jp-content-font-family)" w:cs="Segoe UI"/>
            <w:vanish/>
          </w:rPr>
          <w:t>¶</w:t>
        </w:r>
      </w:hyperlink>
    </w:p>
    <w:p w14:paraId="42F143AA" w14:textId="77777777" w:rsidR="00A879FE" w:rsidRDefault="00A879FE" w:rsidP="00A879FE">
      <w:pPr>
        <w:pStyle w:val="3"/>
        <w:rPr>
          <w:rFonts w:ascii="var(--jp-content-font-family)" w:eastAsia="Times New Roman" w:hAnsi="var(--jp-content-font-family)" w:cs="Segoe UI"/>
          <w:color w:val="182026"/>
        </w:rPr>
      </w:pPr>
      <w:r>
        <w:rPr>
          <w:rFonts w:ascii="var(--jp-content-font-family)" w:eastAsia="Times New Roman" w:hAnsi="var(--jp-content-font-family)" w:cs="Segoe UI"/>
          <w:color w:val="182026"/>
        </w:rPr>
        <w:t xml:space="preserve">1.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Автоматизація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процесів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збору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та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аналізу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даних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fldChar w:fldCharType="begin"/>
      </w:r>
      <w:r>
        <w:rPr>
          <w:rFonts w:ascii="var(--jp-content-font-family)" w:eastAsia="Times New Roman" w:hAnsi="var(--jp-content-font-family)" w:cs="Segoe UI"/>
          <w:color w:val="182026"/>
        </w:rPr>
        <w:instrText>HYPERLINK "" \l "1.-%D0%90%D0%B2%D1%82%D0%BE%D0%BC%D0%B0"</w:instrText>
      </w:r>
      <w:r>
        <w:rPr>
          <w:rFonts w:ascii="var(--jp-content-font-family)" w:eastAsia="Times New Roman" w:hAnsi="var(--jp-content-font-family)" w:cs="Segoe UI"/>
          <w:color w:val="182026"/>
        </w:rPr>
      </w:r>
      <w:r>
        <w:rPr>
          <w:rFonts w:ascii="var(--jp-content-font-family)" w:eastAsia="Times New Roman" w:hAnsi="var(--jp-content-font-family)" w:cs="Segoe UI"/>
          <w:color w:val="182026"/>
        </w:rPr>
        <w:fldChar w:fldCharType="separate"/>
      </w:r>
      <w:r>
        <w:rPr>
          <w:rStyle w:val="a3"/>
          <w:rFonts w:ascii="var(--jp-content-font-family)" w:eastAsia="Times New Roman" w:hAnsi="var(--jp-content-font-family)" w:cs="Segoe UI"/>
          <w:vanish/>
        </w:rPr>
        <w:t>¶</w:t>
      </w:r>
      <w:r>
        <w:rPr>
          <w:rFonts w:ascii="var(--jp-content-font-family)" w:eastAsia="Times New Roman" w:hAnsi="var(--jp-content-font-family)" w:cs="Segoe UI"/>
          <w:color w:val="182026"/>
        </w:rPr>
        <w:fldChar w:fldCharType="end"/>
      </w:r>
    </w:p>
    <w:p w14:paraId="3CBDA2E1" w14:textId="77777777" w:rsidR="00A879FE" w:rsidRDefault="00A879FE" w:rsidP="00A879FE">
      <w:pPr>
        <w:pStyle w:val="a5"/>
        <w:rPr>
          <w:rFonts w:ascii="var(--jp-content-font-family)" w:hAnsi="var(--jp-content-font-family)" w:cs="Segoe UI"/>
          <w:color w:val="182026"/>
          <w:sz w:val="21"/>
          <w:szCs w:val="21"/>
        </w:rPr>
      </w:pP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Приклади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використання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 ШІ </w:t>
      </w: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для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ефективного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збору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обробки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великих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об'ємів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даних</w:t>
      </w:r>
      <w:proofErr w:type="spellEnd"/>
    </w:p>
    <w:p w14:paraId="521E6E93" w14:textId="77777777" w:rsidR="00A879FE" w:rsidRDefault="00A879FE" w:rsidP="00A879FE">
      <w:pPr>
        <w:pStyle w:val="a5"/>
        <w:rPr>
          <w:rFonts w:ascii="var(--jp-content-font-family)" w:hAnsi="var(--jp-content-font-family)" w:cs="Segoe UI"/>
          <w:color w:val="182026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Технології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штучного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інтелекту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дозволяють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компаніям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організаціям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автоматизувати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збір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аналіз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даних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небаченому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досі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рівні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.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Завдяки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алгоритмам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машинного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навчання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обробки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природної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мови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(NLP),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системи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ШІ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можуть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швидко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переглядати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класифікувати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аналізувати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великі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набори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даних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з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різноманітних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джерел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—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від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соціальних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медіа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веб-сайтів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внутрішніх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баз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даних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і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архівів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>.</w:t>
      </w:r>
    </w:p>
    <w:p w14:paraId="7484D943" w14:textId="77777777" w:rsidR="00A879FE" w:rsidRDefault="00A879FE" w:rsidP="00A879FE">
      <w:pPr>
        <w:pStyle w:val="a5"/>
        <w:rPr>
          <w:rFonts w:ascii="var(--jp-content-font-family)" w:hAnsi="var(--jp-content-font-family)" w:cs="Segoe UI"/>
          <w:color w:val="182026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lastRenderedPageBreak/>
        <w:t>Наприклад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в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сфері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охорони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здоров'я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системи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ШІ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використовуються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для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аналізу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медичних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записів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досліджень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клінічних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випробувань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з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метою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ідентифікації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закономірностей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прогнозування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тенденцій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.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Це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допомагає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лікарям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визначати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оптимальні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методи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лікування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підвищувати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ефективність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діагностики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>.</w:t>
      </w:r>
    </w:p>
    <w:p w14:paraId="278FD3B5" w14:textId="77777777" w:rsidR="00A879FE" w:rsidRDefault="00A879FE" w:rsidP="00A879FE">
      <w:pPr>
        <w:pStyle w:val="a5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У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сфері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фінансів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алгоритми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ШІ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здатні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аналізувати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ринкові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дані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в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реальному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часі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допомагаючи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трейдерам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і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інвестиційним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фондам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приймати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обґрунтовані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рішення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купівлю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або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продаж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активів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основі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передбачень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майбутні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тренди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>.</w:t>
      </w:r>
    </w:p>
    <w:p w14:paraId="53B97DAD" w14:textId="77777777" w:rsidR="00A879FE" w:rsidRDefault="00A879FE" w:rsidP="00A879FE">
      <w:pPr>
        <w:pStyle w:val="a5"/>
        <w:rPr>
          <w:rFonts w:ascii="var(--jp-content-font-family)" w:hAnsi="var(--jp-content-font-family)" w:cs="Segoe UI"/>
          <w:color w:val="182026"/>
          <w:sz w:val="21"/>
          <w:szCs w:val="21"/>
        </w:rPr>
      </w:pP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Вдосконалення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якості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аналітичних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висновків</w:t>
      </w:r>
      <w:proofErr w:type="spellEnd"/>
    </w:p>
    <w:p w14:paraId="0E173529" w14:textId="77777777" w:rsidR="00A879FE" w:rsidRDefault="00A879FE" w:rsidP="00A879FE">
      <w:pPr>
        <w:pStyle w:val="a5"/>
        <w:rPr>
          <w:rFonts w:ascii="var(--jp-content-font-family)" w:hAnsi="var(--jp-content-font-family)" w:cs="Segoe UI"/>
          <w:color w:val="182026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Штучний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інтелект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значно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підвищує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точність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швидкість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аналізу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даних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забезпечуючи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більш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глибоке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розуміння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складних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закономірностей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і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взаємозв'язків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які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часто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залишаються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непоміченими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для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людського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аналітика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.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Алгоритми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машинного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навчання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здатні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"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вчитися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" з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даних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постійно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вдосконалюючи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свою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здатність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аналізу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виявлення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корисної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інформації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>.</w:t>
      </w:r>
    </w:p>
    <w:p w14:paraId="2B5F1B2C" w14:textId="77777777" w:rsidR="00A879FE" w:rsidRDefault="00A879FE" w:rsidP="00A879FE">
      <w:pPr>
        <w:pStyle w:val="a5"/>
        <w:rPr>
          <w:rFonts w:ascii="var(--jp-content-font-family)" w:hAnsi="var(--jp-content-font-family)" w:cs="Segoe UI"/>
          <w:color w:val="182026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Завдяки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цьому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можливо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не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лише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зменшити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ризик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помилок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у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висновках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але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й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виявити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нові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інсайти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можливості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для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інновацій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що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раніше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були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приховані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в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масивах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даних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. В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результаті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організації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можуть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краще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розуміти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потреби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своїх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клієнтів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оптимізувати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свої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операції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покращити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продукти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послуги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а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також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знаходити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нові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напрямки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для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розвитку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>.</w:t>
      </w:r>
    </w:p>
    <w:p w14:paraId="7AA22014" w14:textId="77777777" w:rsidR="00A879FE" w:rsidRDefault="00A879FE" w:rsidP="00A879FE">
      <w:pPr>
        <w:pStyle w:val="3"/>
        <w:rPr>
          <w:rFonts w:ascii="var(--jp-content-font-family)" w:eastAsia="Times New Roman" w:hAnsi="var(--jp-content-font-family)" w:cs="Segoe UI"/>
          <w:color w:val="182026"/>
        </w:rPr>
      </w:pPr>
      <w:r>
        <w:rPr>
          <w:rFonts w:ascii="var(--jp-content-font-family)" w:eastAsia="Times New Roman" w:hAnsi="var(--jp-content-font-family)" w:cs="Segoe UI"/>
          <w:color w:val="182026"/>
        </w:rPr>
        <w:t xml:space="preserve">2.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Прогнозування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та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моделювання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fldChar w:fldCharType="begin"/>
      </w:r>
      <w:r>
        <w:rPr>
          <w:rFonts w:ascii="var(--jp-content-font-family)" w:eastAsia="Times New Roman" w:hAnsi="var(--jp-content-font-family)" w:cs="Segoe UI"/>
          <w:color w:val="182026"/>
        </w:rPr>
        <w:instrText>HYPERLINK "" \l "2.-%D0%9F%D1%80%D0%BE%D0%B3%D0%BD%D0%BE"</w:instrText>
      </w:r>
      <w:r>
        <w:rPr>
          <w:rFonts w:ascii="var(--jp-content-font-family)" w:eastAsia="Times New Roman" w:hAnsi="var(--jp-content-font-family)" w:cs="Segoe UI"/>
          <w:color w:val="182026"/>
        </w:rPr>
      </w:r>
      <w:r>
        <w:rPr>
          <w:rFonts w:ascii="var(--jp-content-font-family)" w:eastAsia="Times New Roman" w:hAnsi="var(--jp-content-font-family)" w:cs="Segoe UI"/>
          <w:color w:val="182026"/>
        </w:rPr>
        <w:fldChar w:fldCharType="separate"/>
      </w:r>
      <w:r>
        <w:rPr>
          <w:rStyle w:val="a3"/>
          <w:rFonts w:ascii="var(--jp-content-font-family)" w:eastAsia="Times New Roman" w:hAnsi="var(--jp-content-font-family)" w:cs="Segoe UI"/>
          <w:vanish/>
        </w:rPr>
        <w:t>¶</w:t>
      </w:r>
      <w:r>
        <w:rPr>
          <w:rFonts w:ascii="var(--jp-content-font-family)" w:eastAsia="Times New Roman" w:hAnsi="var(--jp-content-font-family)" w:cs="Segoe UI"/>
          <w:color w:val="182026"/>
        </w:rPr>
        <w:fldChar w:fldCharType="end"/>
      </w:r>
    </w:p>
    <w:p w14:paraId="38B588D7" w14:textId="77777777" w:rsidR="00A879FE" w:rsidRDefault="00A879FE" w:rsidP="00A879FE">
      <w:pPr>
        <w:pStyle w:val="4"/>
        <w:rPr>
          <w:rFonts w:ascii="var(--jp-content-font-family)" w:eastAsia="Times New Roman" w:hAnsi="var(--jp-content-font-family)" w:cs="Segoe UI"/>
          <w:color w:val="182026"/>
        </w:rPr>
      </w:pP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Застосування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машинного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навчання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для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прогнозування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тенденцій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та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патернів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fldChar w:fldCharType="begin"/>
      </w:r>
      <w:r>
        <w:rPr>
          <w:rFonts w:ascii="var(--jp-content-font-family)" w:eastAsia="Times New Roman" w:hAnsi="var(--jp-content-font-family)" w:cs="Segoe UI"/>
          <w:color w:val="182026"/>
        </w:rPr>
        <w:instrText>HYPERLINK "" \l "%D0%97%D0%B0%D1%81%D1%82%D0%BE%D1%81%D1"</w:instrText>
      </w:r>
      <w:r>
        <w:rPr>
          <w:rFonts w:ascii="var(--jp-content-font-family)" w:eastAsia="Times New Roman" w:hAnsi="var(--jp-content-font-family)" w:cs="Segoe UI"/>
          <w:color w:val="182026"/>
        </w:rPr>
      </w:r>
      <w:r>
        <w:rPr>
          <w:rFonts w:ascii="var(--jp-content-font-family)" w:eastAsia="Times New Roman" w:hAnsi="var(--jp-content-font-family)" w:cs="Segoe UI"/>
          <w:color w:val="182026"/>
        </w:rPr>
        <w:fldChar w:fldCharType="separate"/>
      </w:r>
      <w:r>
        <w:rPr>
          <w:rStyle w:val="a3"/>
          <w:rFonts w:ascii="var(--jp-content-font-family)" w:eastAsia="Times New Roman" w:hAnsi="var(--jp-content-font-family)" w:cs="Segoe UI"/>
          <w:vanish/>
        </w:rPr>
        <w:t>¶</w:t>
      </w:r>
      <w:r>
        <w:rPr>
          <w:rFonts w:ascii="var(--jp-content-font-family)" w:eastAsia="Times New Roman" w:hAnsi="var(--jp-content-font-family)" w:cs="Segoe UI"/>
          <w:color w:val="182026"/>
        </w:rPr>
        <w:fldChar w:fldCharType="end"/>
      </w:r>
    </w:p>
    <w:p w14:paraId="274F7766" w14:textId="77777777" w:rsidR="00A879FE" w:rsidRDefault="00A879FE" w:rsidP="00A879FE">
      <w:pPr>
        <w:pStyle w:val="a5"/>
        <w:rPr>
          <w:rFonts w:ascii="var(--jp-content-font-family)" w:hAnsi="var(--jp-content-font-family)" w:cs="Segoe UI"/>
          <w:color w:val="182026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Машинне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навчання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як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відгалуження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штучного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інтелекту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відіграє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ключову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роль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у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прогнозуванні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тенденцій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виявленні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патернів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у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різноманітних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даних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.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Використання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алгоритмів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машинного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навчання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дозволяє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обробляти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великі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обсяги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інформації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виявляти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закономірності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здійснювати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точні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прогнози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майбутні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події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або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тенденції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часто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недоступні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для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традиційних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аналітичних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методів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>.</w:t>
      </w:r>
    </w:p>
    <w:p w14:paraId="2EA44EFC" w14:textId="77777777" w:rsidR="00A879FE" w:rsidRDefault="00A879FE" w:rsidP="00A879FE">
      <w:pPr>
        <w:pStyle w:val="a5"/>
        <w:rPr>
          <w:rFonts w:ascii="var(--jp-content-font-family)" w:hAnsi="var(--jp-content-font-family)" w:cs="Segoe UI"/>
          <w:color w:val="182026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Ці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алгоритми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можуть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вивчати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минулі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дані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для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створення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моделей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які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можуть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прогнозувати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майбутнє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з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певним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ступенем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точності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залежно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від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якості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обсягу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доступних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даних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а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також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специфіки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задачі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>.</w:t>
      </w:r>
    </w:p>
    <w:p w14:paraId="7076E599" w14:textId="77777777" w:rsidR="00A879FE" w:rsidRDefault="00A879FE" w:rsidP="00A879FE">
      <w:pPr>
        <w:pStyle w:val="4"/>
        <w:rPr>
          <w:rFonts w:ascii="var(--jp-content-font-family)" w:eastAsia="Times New Roman" w:hAnsi="var(--jp-content-font-family)" w:cs="Segoe UI"/>
          <w:color w:val="182026"/>
        </w:rPr>
      </w:pP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Сценарії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використання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в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різних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галузях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fldChar w:fldCharType="begin"/>
      </w:r>
      <w:r>
        <w:rPr>
          <w:rFonts w:ascii="var(--jp-content-font-family)" w:eastAsia="Times New Roman" w:hAnsi="var(--jp-content-font-family)" w:cs="Segoe UI"/>
          <w:color w:val="182026"/>
        </w:rPr>
        <w:instrText>HYPERLINK "" \l "%D0%A1%D1%86%D0%B5%D0%BD%D0%B0%D1%80%D1"</w:instrText>
      </w:r>
      <w:r>
        <w:rPr>
          <w:rFonts w:ascii="var(--jp-content-font-family)" w:eastAsia="Times New Roman" w:hAnsi="var(--jp-content-font-family)" w:cs="Segoe UI"/>
          <w:color w:val="182026"/>
        </w:rPr>
      </w:r>
      <w:r>
        <w:rPr>
          <w:rFonts w:ascii="var(--jp-content-font-family)" w:eastAsia="Times New Roman" w:hAnsi="var(--jp-content-font-family)" w:cs="Segoe UI"/>
          <w:color w:val="182026"/>
        </w:rPr>
        <w:fldChar w:fldCharType="separate"/>
      </w:r>
      <w:r>
        <w:rPr>
          <w:rStyle w:val="a3"/>
          <w:rFonts w:ascii="var(--jp-content-font-family)" w:eastAsia="Times New Roman" w:hAnsi="var(--jp-content-font-family)" w:cs="Segoe UI"/>
          <w:vanish/>
        </w:rPr>
        <w:t>¶</w:t>
      </w:r>
      <w:r>
        <w:rPr>
          <w:rFonts w:ascii="var(--jp-content-font-family)" w:eastAsia="Times New Roman" w:hAnsi="var(--jp-content-font-family)" w:cs="Segoe UI"/>
          <w:color w:val="182026"/>
        </w:rPr>
        <w:fldChar w:fldCharType="end"/>
      </w:r>
    </w:p>
    <w:p w14:paraId="1C53066F" w14:textId="77777777" w:rsidR="00A879FE" w:rsidRDefault="00A879FE" w:rsidP="00A879FE">
      <w:pPr>
        <w:pStyle w:val="a5"/>
        <w:numPr>
          <w:ilvl w:val="0"/>
          <w:numId w:val="3"/>
        </w:numPr>
        <w:rPr>
          <w:rFonts w:ascii="var(--jp-content-font-family)" w:hAnsi="var(--jp-content-font-family)" w:cs="Segoe UI"/>
          <w:color w:val="182026"/>
          <w:sz w:val="21"/>
          <w:szCs w:val="21"/>
        </w:rPr>
      </w:pP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Фінанси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банківська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справа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: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Алгоритми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машинного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навчання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широко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використовуються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для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прогнозування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курсів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акцій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кредитного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ризику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а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також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для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виявлення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шахрайства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.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Вони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допомагають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фінансовим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установам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мінімізувати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ризики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оптимізувати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інвестиційні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стратегії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>.</w:t>
      </w:r>
    </w:p>
    <w:p w14:paraId="382AA0DF" w14:textId="77777777" w:rsidR="00A879FE" w:rsidRDefault="00A879FE" w:rsidP="00A879FE">
      <w:pPr>
        <w:pStyle w:val="a5"/>
        <w:numPr>
          <w:ilvl w:val="0"/>
          <w:numId w:val="3"/>
        </w:numPr>
        <w:rPr>
          <w:rFonts w:ascii="var(--jp-content-font-family)" w:hAnsi="var(--jp-content-font-family)" w:cs="Segoe UI"/>
          <w:color w:val="182026"/>
          <w:sz w:val="21"/>
          <w:szCs w:val="21"/>
        </w:rPr>
      </w:pP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Охорона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здоров'я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: В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медицині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машинне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навчання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використовується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для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прогнозування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ризиків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розвитку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захворювань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основі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медичних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записів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генетичної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інформації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а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також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для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оптимізації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лікувальних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підходів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>.</w:t>
      </w:r>
    </w:p>
    <w:p w14:paraId="566A6EF7" w14:textId="77777777" w:rsidR="00A879FE" w:rsidRDefault="00A879FE" w:rsidP="00A879FE">
      <w:pPr>
        <w:pStyle w:val="a5"/>
        <w:numPr>
          <w:ilvl w:val="0"/>
          <w:numId w:val="3"/>
        </w:numPr>
        <w:rPr>
          <w:rFonts w:ascii="var(--jp-content-font-family)" w:hAnsi="var(--jp-content-font-family)" w:cs="Segoe UI"/>
          <w:color w:val="182026"/>
          <w:sz w:val="21"/>
          <w:szCs w:val="21"/>
        </w:rPr>
      </w:pP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Роздрібна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торгівля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: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Прогнозування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попиту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продукти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оптимізація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запасів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персоналізація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пропозицій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для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клієнтів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основі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їхніх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попередніх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покупок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поведінки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в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інтернеті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>.</w:t>
      </w:r>
    </w:p>
    <w:p w14:paraId="4C2FDF68" w14:textId="77777777" w:rsidR="00A879FE" w:rsidRDefault="00A879FE" w:rsidP="00A879FE">
      <w:pPr>
        <w:pStyle w:val="a5"/>
        <w:numPr>
          <w:ilvl w:val="0"/>
          <w:numId w:val="3"/>
        </w:numPr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Виробництво</w:t>
      </w:r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: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Машинне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навчання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допомагає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в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прогнозуванні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необхідності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технічного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обслуговування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обладнання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мінімізуючи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час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простою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підвищуючи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ефективність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виробничих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процесів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>.</w:t>
      </w:r>
    </w:p>
    <w:p w14:paraId="639A8547" w14:textId="77777777" w:rsidR="00A879FE" w:rsidRDefault="00A879FE" w:rsidP="00A879FE">
      <w:pPr>
        <w:pStyle w:val="a5"/>
        <w:numPr>
          <w:ilvl w:val="0"/>
          <w:numId w:val="3"/>
        </w:numPr>
        <w:rPr>
          <w:rFonts w:ascii="var(--jp-content-font-family)" w:hAnsi="var(--jp-content-font-family)" w:cs="Segoe UI"/>
          <w:color w:val="182026"/>
          <w:sz w:val="21"/>
          <w:szCs w:val="21"/>
        </w:rPr>
      </w:pP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Енергетика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: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Прогнозування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споживання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енергії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оптимізація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виробництва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енергії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з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відновлюваних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джерел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таких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як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сонячна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вітрова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енергія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з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метою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забезпечення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балансу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між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попитом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пропозицією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>.</w:t>
      </w:r>
    </w:p>
    <w:p w14:paraId="39F7CF3B" w14:textId="77777777" w:rsidR="00A879FE" w:rsidRDefault="00A879FE" w:rsidP="00A879FE">
      <w:pPr>
        <w:pStyle w:val="a5"/>
        <w:rPr>
          <w:rFonts w:ascii="var(--jp-content-font-family)" w:hAnsi="var(--jp-content-font-family)" w:cs="Segoe UI"/>
          <w:color w:val="182026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Ці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приклади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лише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верхівка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айсберга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у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застосуванні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машинного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навчання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для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прогнозування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моделювання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в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сучасному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світі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.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Постійний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розвиток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алгоритмів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і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зростання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обсягів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доступних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даних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відкривають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нові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горизонти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для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покращення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прогнозних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моделей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розширення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сфер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їх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застосування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>.</w:t>
      </w:r>
    </w:p>
    <w:p w14:paraId="72D5ED7C" w14:textId="77777777" w:rsidR="00A879FE" w:rsidRDefault="00A879FE" w:rsidP="00A879FE">
      <w:pPr>
        <w:pStyle w:val="3"/>
        <w:rPr>
          <w:rFonts w:ascii="var(--jp-content-font-family)" w:eastAsia="Times New Roman" w:hAnsi="var(--jp-content-font-family)" w:cs="Segoe UI"/>
          <w:color w:val="182026"/>
        </w:rPr>
      </w:pPr>
      <w:r>
        <w:rPr>
          <w:rFonts w:ascii="var(--jp-content-font-family)" w:eastAsia="Times New Roman" w:hAnsi="var(--jp-content-font-family)" w:cs="Segoe UI"/>
          <w:color w:val="182026"/>
        </w:rPr>
        <w:lastRenderedPageBreak/>
        <w:t xml:space="preserve">3.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Оптимізація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прийняття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рішень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fldChar w:fldCharType="begin"/>
      </w:r>
      <w:r>
        <w:rPr>
          <w:rFonts w:ascii="var(--jp-content-font-family)" w:eastAsia="Times New Roman" w:hAnsi="var(--jp-content-font-family)" w:cs="Segoe UI"/>
          <w:color w:val="182026"/>
        </w:rPr>
        <w:instrText>HYPERLINK "" \l "3.-%D0%9E%D0%BF%D1%82%D0%B8%D0%BC%D1%96"</w:instrText>
      </w:r>
      <w:r>
        <w:rPr>
          <w:rFonts w:ascii="var(--jp-content-font-family)" w:eastAsia="Times New Roman" w:hAnsi="var(--jp-content-font-family)" w:cs="Segoe UI"/>
          <w:color w:val="182026"/>
        </w:rPr>
      </w:r>
      <w:r>
        <w:rPr>
          <w:rFonts w:ascii="var(--jp-content-font-family)" w:eastAsia="Times New Roman" w:hAnsi="var(--jp-content-font-family)" w:cs="Segoe UI"/>
          <w:color w:val="182026"/>
        </w:rPr>
        <w:fldChar w:fldCharType="separate"/>
      </w:r>
      <w:r>
        <w:rPr>
          <w:rStyle w:val="a3"/>
          <w:rFonts w:ascii="var(--jp-content-font-family)" w:eastAsia="Times New Roman" w:hAnsi="var(--jp-content-font-family)" w:cs="Segoe UI"/>
          <w:vanish/>
        </w:rPr>
        <w:t>¶</w:t>
      </w:r>
      <w:r>
        <w:rPr>
          <w:rFonts w:ascii="var(--jp-content-font-family)" w:eastAsia="Times New Roman" w:hAnsi="var(--jp-content-font-family)" w:cs="Segoe UI"/>
          <w:color w:val="182026"/>
        </w:rPr>
        <w:fldChar w:fldCharType="end"/>
      </w:r>
    </w:p>
    <w:p w14:paraId="1404B333" w14:textId="77777777" w:rsidR="00A879FE" w:rsidRDefault="00A879FE" w:rsidP="00A879FE">
      <w:pPr>
        <w:pStyle w:val="4"/>
        <w:rPr>
          <w:rFonts w:ascii="var(--jp-content-font-family)" w:eastAsia="Times New Roman" w:hAnsi="var(--jp-content-font-family)" w:cs="Segoe UI"/>
          <w:color w:val="182026"/>
        </w:rPr>
      </w:pP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Підтримка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прийняття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обґрунтованих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рішень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на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основі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аналізу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даних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fldChar w:fldCharType="begin"/>
      </w:r>
      <w:r>
        <w:rPr>
          <w:rFonts w:ascii="var(--jp-content-font-family)" w:eastAsia="Times New Roman" w:hAnsi="var(--jp-content-font-family)" w:cs="Segoe UI"/>
          <w:color w:val="182026"/>
        </w:rPr>
        <w:instrText>HYPERLINK "" \l "%D0%9F%D1%96%D0%B4%D1%82%D1%80%D0%B8%D0"</w:instrText>
      </w:r>
      <w:r>
        <w:rPr>
          <w:rFonts w:ascii="var(--jp-content-font-family)" w:eastAsia="Times New Roman" w:hAnsi="var(--jp-content-font-family)" w:cs="Segoe UI"/>
          <w:color w:val="182026"/>
        </w:rPr>
      </w:r>
      <w:r>
        <w:rPr>
          <w:rFonts w:ascii="var(--jp-content-font-family)" w:eastAsia="Times New Roman" w:hAnsi="var(--jp-content-font-family)" w:cs="Segoe UI"/>
          <w:color w:val="182026"/>
        </w:rPr>
        <w:fldChar w:fldCharType="separate"/>
      </w:r>
      <w:r>
        <w:rPr>
          <w:rStyle w:val="a3"/>
          <w:rFonts w:ascii="var(--jp-content-font-family)" w:eastAsia="Times New Roman" w:hAnsi="var(--jp-content-font-family)" w:cs="Segoe UI"/>
          <w:vanish/>
        </w:rPr>
        <w:t>¶</w:t>
      </w:r>
      <w:r>
        <w:rPr>
          <w:rFonts w:ascii="var(--jp-content-font-family)" w:eastAsia="Times New Roman" w:hAnsi="var(--jp-content-font-family)" w:cs="Segoe UI"/>
          <w:color w:val="182026"/>
        </w:rPr>
        <w:fldChar w:fldCharType="end"/>
      </w:r>
    </w:p>
    <w:p w14:paraId="135B5677" w14:textId="77777777" w:rsidR="00A879FE" w:rsidRDefault="00A879FE" w:rsidP="00A879FE">
      <w:pPr>
        <w:pStyle w:val="a5"/>
        <w:rPr>
          <w:rFonts w:ascii="var(--jp-content-font-family)" w:hAnsi="var(--jp-content-font-family)" w:cs="Segoe UI"/>
          <w:color w:val="182026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Технології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штучного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інтелекту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надають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безпрецедентні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можливості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для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оптимізації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процесу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прийняття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рішень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у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різних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сферах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діяльності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.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Завдяки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аналізу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великих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обсягів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даних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системи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ШІ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можуть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виявляти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складні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взаємозв'язки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закономірності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які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можуть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залишитися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непоміченими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для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людини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.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Це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дозволяє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приймати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більш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інформовані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ефективні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рішення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засновані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даних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а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не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інтуїції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або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обмеженому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аналізі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>.</w:t>
      </w:r>
    </w:p>
    <w:p w14:paraId="3210C9C8" w14:textId="77777777" w:rsidR="00A879FE" w:rsidRDefault="00A879FE" w:rsidP="00A879FE">
      <w:pPr>
        <w:pStyle w:val="a5"/>
        <w:rPr>
          <w:rFonts w:ascii="var(--jp-content-font-family)" w:hAnsi="var(--jp-content-font-family)" w:cs="Segoe UI"/>
          <w:color w:val="182026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Наприклад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у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сфері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фінансів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алгоритми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машинного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навчання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аналізують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історичні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поточні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ринкові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дані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для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виявлення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потенційних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інвестиційних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можливостей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або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ризиків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.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Управління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ризиками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оптимізація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портфелів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автоматизація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торгових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стратегій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стають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набагато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більш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ефективними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завдяки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використанню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ШІ.</w:t>
      </w:r>
    </w:p>
    <w:p w14:paraId="4919BA20" w14:textId="77777777" w:rsidR="00A879FE" w:rsidRDefault="00A879FE" w:rsidP="00A879FE">
      <w:pPr>
        <w:pStyle w:val="4"/>
        <w:rPr>
          <w:rFonts w:ascii="var(--jp-content-font-family)" w:eastAsia="Times New Roman" w:hAnsi="var(--jp-content-font-family)" w:cs="Segoe UI"/>
          <w:color w:val="182026"/>
        </w:rPr>
      </w:pP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Приклади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впливу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ШІ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на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стратегічне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планування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fldChar w:fldCharType="begin"/>
      </w:r>
      <w:r>
        <w:rPr>
          <w:rFonts w:ascii="var(--jp-content-font-family)" w:eastAsia="Times New Roman" w:hAnsi="var(--jp-content-font-family)" w:cs="Segoe UI"/>
          <w:color w:val="182026"/>
        </w:rPr>
        <w:instrText>HYPERLINK "" \l "%D0%9F%D1%80%D0%B8%D0%BA%D0%BB%D0%B0%D0"</w:instrText>
      </w:r>
      <w:r>
        <w:rPr>
          <w:rFonts w:ascii="var(--jp-content-font-family)" w:eastAsia="Times New Roman" w:hAnsi="var(--jp-content-font-family)" w:cs="Segoe UI"/>
          <w:color w:val="182026"/>
        </w:rPr>
      </w:r>
      <w:r>
        <w:rPr>
          <w:rFonts w:ascii="var(--jp-content-font-family)" w:eastAsia="Times New Roman" w:hAnsi="var(--jp-content-font-family)" w:cs="Segoe UI"/>
          <w:color w:val="182026"/>
        </w:rPr>
        <w:fldChar w:fldCharType="separate"/>
      </w:r>
      <w:r>
        <w:rPr>
          <w:rStyle w:val="a3"/>
          <w:rFonts w:ascii="var(--jp-content-font-family)" w:eastAsia="Times New Roman" w:hAnsi="var(--jp-content-font-family)" w:cs="Segoe UI"/>
          <w:vanish/>
        </w:rPr>
        <w:t>¶</w:t>
      </w:r>
      <w:r>
        <w:rPr>
          <w:rFonts w:ascii="var(--jp-content-font-family)" w:eastAsia="Times New Roman" w:hAnsi="var(--jp-content-font-family)" w:cs="Segoe UI"/>
          <w:color w:val="182026"/>
        </w:rPr>
        <w:fldChar w:fldCharType="end"/>
      </w:r>
    </w:p>
    <w:p w14:paraId="7B062780" w14:textId="77777777" w:rsidR="00A879FE" w:rsidRDefault="00A879FE" w:rsidP="00A879FE">
      <w:pPr>
        <w:pStyle w:val="a5"/>
        <w:numPr>
          <w:ilvl w:val="0"/>
          <w:numId w:val="4"/>
        </w:numPr>
        <w:rPr>
          <w:rFonts w:ascii="var(--jp-content-font-family)" w:hAnsi="var(--jp-content-font-family)" w:cs="Segoe UI"/>
          <w:color w:val="182026"/>
          <w:sz w:val="21"/>
          <w:szCs w:val="21"/>
        </w:rPr>
      </w:pP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Бізнес-операції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: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Компанії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використовують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штучний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інтелект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для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оптимізації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своїх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ланцюгів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постачання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логістики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.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Аналізуючи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дані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попит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погодні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умови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політичну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ситуацію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інші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зовнішні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фактори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системи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ШІ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допомагають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планувати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запаси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визначати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оптимальні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маршрути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доставки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>.</w:t>
      </w:r>
    </w:p>
    <w:p w14:paraId="36265D73" w14:textId="77777777" w:rsidR="00A879FE" w:rsidRDefault="00A879FE" w:rsidP="00A879FE">
      <w:pPr>
        <w:pStyle w:val="a5"/>
        <w:numPr>
          <w:ilvl w:val="0"/>
          <w:numId w:val="4"/>
        </w:numPr>
        <w:rPr>
          <w:rFonts w:ascii="var(--jp-content-font-family)" w:hAnsi="var(--jp-content-font-family)" w:cs="Segoe UI"/>
          <w:color w:val="182026"/>
          <w:sz w:val="21"/>
          <w:szCs w:val="21"/>
        </w:rPr>
      </w:pP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Здоров'я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медицина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: В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охороні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здоров'я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ШІ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сприяє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розробці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персоналізованих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лікувальних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планів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аналізуючи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генетичні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дані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пацієнтів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їхню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медичну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історію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останні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дослідження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.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Це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дозволяє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лікарям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приймати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рішення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які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максимально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відповідають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індивідуальним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потребам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пацієнтів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>.</w:t>
      </w:r>
    </w:p>
    <w:p w14:paraId="78DBD9AB" w14:textId="77777777" w:rsidR="00A879FE" w:rsidRDefault="00A879FE" w:rsidP="00A879FE">
      <w:pPr>
        <w:pStyle w:val="a5"/>
        <w:numPr>
          <w:ilvl w:val="0"/>
          <w:numId w:val="4"/>
        </w:numPr>
        <w:rPr>
          <w:rFonts w:ascii="var(--jp-content-font-family)" w:hAnsi="var(--jp-content-font-family)" w:cs="Segoe UI"/>
          <w:color w:val="182026"/>
          <w:sz w:val="21"/>
          <w:szCs w:val="21"/>
        </w:rPr>
      </w:pP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Міське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планування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управління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: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Штучний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інтелект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відіграє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ключову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роль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у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розробці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інтелектуальних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міст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де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збір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аналіз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даних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використовується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для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оптимізації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транспортних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потоків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управління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енергоспоживанням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забезпечення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громадської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безпеки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підвищення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якості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життя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міських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жителів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>.</w:t>
      </w:r>
    </w:p>
    <w:p w14:paraId="253A6D9C" w14:textId="77777777" w:rsidR="00A879FE" w:rsidRDefault="00A879FE" w:rsidP="00A879FE">
      <w:pPr>
        <w:pStyle w:val="a5"/>
        <w:rPr>
          <w:rFonts w:ascii="var(--jp-content-font-family)" w:hAnsi="var(--jp-content-font-family)" w:cs="Segoe UI"/>
          <w:color w:val="182026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Таким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чином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штучний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інтелект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відкриває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нові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горизонти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для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прийняття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рішень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які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базуються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глибокому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аналізі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даних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що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сприяє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не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тільки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підвищенню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ефективності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продуктивності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але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й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розкриває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нові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можливості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для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інновацій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стратегічного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розвитку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в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різних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галузях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>.</w:t>
      </w:r>
    </w:p>
    <w:p w14:paraId="4D8BB025" w14:textId="77777777" w:rsidR="00A879FE" w:rsidRDefault="00A879FE" w:rsidP="00A879FE">
      <w:pPr>
        <w:pStyle w:val="3"/>
        <w:rPr>
          <w:rFonts w:ascii="var(--jp-content-font-family)" w:eastAsia="Times New Roman" w:hAnsi="var(--jp-content-font-family)" w:cs="Segoe UI"/>
          <w:color w:val="182026"/>
        </w:rPr>
      </w:pP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Виклики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та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проблемні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питання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fldChar w:fldCharType="begin"/>
      </w:r>
      <w:r>
        <w:rPr>
          <w:rFonts w:ascii="var(--jp-content-font-family)" w:eastAsia="Times New Roman" w:hAnsi="var(--jp-content-font-family)" w:cs="Segoe UI"/>
          <w:color w:val="182026"/>
        </w:rPr>
        <w:instrText>HYPERLINK "" \l "%D0%92%D0%B8%D0%BA%D0%BB%D0%B8%D0%BA%D0"</w:instrText>
      </w:r>
      <w:r>
        <w:rPr>
          <w:rFonts w:ascii="var(--jp-content-font-family)" w:eastAsia="Times New Roman" w:hAnsi="var(--jp-content-font-family)" w:cs="Segoe UI"/>
          <w:color w:val="182026"/>
        </w:rPr>
      </w:r>
      <w:r>
        <w:rPr>
          <w:rFonts w:ascii="var(--jp-content-font-family)" w:eastAsia="Times New Roman" w:hAnsi="var(--jp-content-font-family)" w:cs="Segoe UI"/>
          <w:color w:val="182026"/>
        </w:rPr>
        <w:fldChar w:fldCharType="separate"/>
      </w:r>
      <w:r>
        <w:rPr>
          <w:rStyle w:val="a3"/>
          <w:rFonts w:ascii="var(--jp-content-font-family)" w:eastAsia="Times New Roman" w:hAnsi="var(--jp-content-font-family)" w:cs="Segoe UI"/>
          <w:vanish/>
        </w:rPr>
        <w:t>¶</w:t>
      </w:r>
      <w:r>
        <w:rPr>
          <w:rFonts w:ascii="var(--jp-content-font-family)" w:eastAsia="Times New Roman" w:hAnsi="var(--jp-content-font-family)" w:cs="Segoe UI"/>
          <w:color w:val="182026"/>
        </w:rPr>
        <w:fldChar w:fldCharType="end"/>
      </w:r>
    </w:p>
    <w:p w14:paraId="02F1574F" w14:textId="77777777" w:rsidR="00A879FE" w:rsidRDefault="00A879FE" w:rsidP="00A879FE">
      <w:pPr>
        <w:pStyle w:val="4"/>
        <w:rPr>
          <w:rFonts w:ascii="var(--jp-content-font-family)" w:eastAsia="Times New Roman" w:hAnsi="var(--jp-content-font-family)" w:cs="Segoe UI"/>
          <w:color w:val="182026"/>
        </w:rPr>
      </w:pPr>
      <w:r>
        <w:rPr>
          <w:rFonts w:ascii="var(--jp-content-font-family)" w:eastAsia="Times New Roman" w:hAnsi="var(--jp-content-font-family)" w:cs="Segoe UI"/>
          <w:color w:val="182026"/>
        </w:rPr>
        <w:t xml:space="preserve">1.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Етичні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питання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fldChar w:fldCharType="begin"/>
      </w:r>
      <w:r>
        <w:rPr>
          <w:rFonts w:ascii="var(--jp-content-font-family)" w:eastAsia="Times New Roman" w:hAnsi="var(--jp-content-font-family)" w:cs="Segoe UI"/>
          <w:color w:val="182026"/>
        </w:rPr>
        <w:instrText>HYPERLINK "" \l "1.-%D0%95%D1%82%D0%B8%D1%87%D0%BD%D1%96"</w:instrText>
      </w:r>
      <w:r>
        <w:rPr>
          <w:rFonts w:ascii="var(--jp-content-font-family)" w:eastAsia="Times New Roman" w:hAnsi="var(--jp-content-font-family)" w:cs="Segoe UI"/>
          <w:color w:val="182026"/>
        </w:rPr>
      </w:r>
      <w:r>
        <w:rPr>
          <w:rFonts w:ascii="var(--jp-content-font-family)" w:eastAsia="Times New Roman" w:hAnsi="var(--jp-content-font-family)" w:cs="Segoe UI"/>
          <w:color w:val="182026"/>
        </w:rPr>
        <w:fldChar w:fldCharType="separate"/>
      </w:r>
      <w:r>
        <w:rPr>
          <w:rStyle w:val="a3"/>
          <w:rFonts w:ascii="var(--jp-content-font-family)" w:eastAsia="Times New Roman" w:hAnsi="var(--jp-content-font-family)" w:cs="Segoe UI"/>
          <w:vanish/>
        </w:rPr>
        <w:t>¶</w:t>
      </w:r>
      <w:r>
        <w:rPr>
          <w:rFonts w:ascii="var(--jp-content-font-family)" w:eastAsia="Times New Roman" w:hAnsi="var(--jp-content-font-family)" w:cs="Segoe UI"/>
          <w:color w:val="182026"/>
        </w:rPr>
        <w:fldChar w:fldCharType="end"/>
      </w:r>
    </w:p>
    <w:p w14:paraId="7FAF1955" w14:textId="77777777" w:rsidR="00A879FE" w:rsidRDefault="00A879FE" w:rsidP="00A879FE">
      <w:pPr>
        <w:pStyle w:val="a5"/>
        <w:rPr>
          <w:rFonts w:ascii="var(--jp-content-font-family)" w:hAnsi="var(--jp-content-font-family)" w:cs="Segoe UI"/>
          <w:color w:val="182026"/>
          <w:sz w:val="21"/>
          <w:szCs w:val="21"/>
        </w:rPr>
      </w:pP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Приватність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даних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зловживання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інформацією</w:t>
      </w:r>
      <w:proofErr w:type="spellEnd"/>
    </w:p>
    <w:p w14:paraId="7B6BD574" w14:textId="77777777" w:rsidR="00A879FE" w:rsidRDefault="00A879FE" w:rsidP="00A879FE">
      <w:pPr>
        <w:pStyle w:val="a5"/>
        <w:rPr>
          <w:rFonts w:ascii="var(--jp-content-font-family)" w:hAnsi="var(--jp-content-font-family)" w:cs="Segoe UI"/>
          <w:color w:val="182026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Одним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з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головних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етичних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викликів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які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ставить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перед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нами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штучний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інтелект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є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питання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приватності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захисту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особистих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даних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. З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розвитком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ШІ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збільшенням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обсягів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збору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аналізу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даних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зростає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ризик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неналежного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використання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цієї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інформації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включаючи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маніпуляції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шпигунство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втручання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у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приватне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життя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.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Важливо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знайти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баланс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між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інноваціями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захистом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особистих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прав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і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свобод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>.</w:t>
      </w:r>
    </w:p>
    <w:p w14:paraId="72E8B28E" w14:textId="77777777" w:rsidR="00A879FE" w:rsidRDefault="00A879FE" w:rsidP="00A879FE">
      <w:pPr>
        <w:pStyle w:val="a5"/>
        <w:rPr>
          <w:rFonts w:ascii="var(--jp-content-font-family)" w:hAnsi="var(--jp-content-font-family)" w:cs="Segoe UI"/>
          <w:color w:val="182026"/>
          <w:sz w:val="21"/>
          <w:szCs w:val="21"/>
        </w:rPr>
      </w:pP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Відповідальність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за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рішення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прийняті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на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основі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аналізу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 ШІ</w:t>
      </w:r>
    </w:p>
    <w:p w14:paraId="6416F5AF" w14:textId="77777777" w:rsidR="00A879FE" w:rsidRDefault="00A879FE" w:rsidP="00A879FE">
      <w:pPr>
        <w:pStyle w:val="a5"/>
        <w:rPr>
          <w:rFonts w:ascii="var(--jp-content-font-family)" w:hAnsi="var(--jp-content-font-family)" w:cs="Segoe UI"/>
          <w:color w:val="182026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Інший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аспект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етичних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проблем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пов'язаний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із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визначенням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відповідальності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рішення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прийняті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з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використанням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ШІ.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Це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стає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особливо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складним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коли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рішення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призводять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негативних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наслідків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або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помилок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.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Важливо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розробити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чіткі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правила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стандарти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які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визначатимуть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хто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несе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відповідальність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–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розробники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систем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користувачі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або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самі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алгоритми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>.</w:t>
      </w:r>
    </w:p>
    <w:p w14:paraId="5FDC1D67" w14:textId="77777777" w:rsidR="00A879FE" w:rsidRDefault="00A879FE" w:rsidP="00A879FE">
      <w:pPr>
        <w:pStyle w:val="4"/>
        <w:rPr>
          <w:rFonts w:ascii="var(--jp-content-font-family)" w:eastAsia="Times New Roman" w:hAnsi="var(--jp-content-font-family)" w:cs="Segoe UI"/>
          <w:color w:val="182026"/>
        </w:rPr>
      </w:pPr>
      <w:r>
        <w:rPr>
          <w:rFonts w:ascii="var(--jp-content-font-family)" w:eastAsia="Times New Roman" w:hAnsi="var(--jp-content-font-family)" w:cs="Segoe UI"/>
          <w:color w:val="182026"/>
        </w:rPr>
        <w:t xml:space="preserve">2.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Технічні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обмеження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fldChar w:fldCharType="begin"/>
      </w:r>
      <w:r>
        <w:rPr>
          <w:rFonts w:ascii="var(--jp-content-font-family)" w:eastAsia="Times New Roman" w:hAnsi="var(--jp-content-font-family)" w:cs="Segoe UI"/>
          <w:color w:val="182026"/>
        </w:rPr>
        <w:instrText>HYPERLINK "" \l "2.-%D0%A2%D0%B5%D1%85%D0%BD%D1%96%D1%87"</w:instrText>
      </w:r>
      <w:r>
        <w:rPr>
          <w:rFonts w:ascii="var(--jp-content-font-family)" w:eastAsia="Times New Roman" w:hAnsi="var(--jp-content-font-family)" w:cs="Segoe UI"/>
          <w:color w:val="182026"/>
        </w:rPr>
      </w:r>
      <w:r>
        <w:rPr>
          <w:rFonts w:ascii="var(--jp-content-font-family)" w:eastAsia="Times New Roman" w:hAnsi="var(--jp-content-font-family)" w:cs="Segoe UI"/>
          <w:color w:val="182026"/>
        </w:rPr>
        <w:fldChar w:fldCharType="separate"/>
      </w:r>
      <w:r>
        <w:rPr>
          <w:rStyle w:val="a3"/>
          <w:rFonts w:ascii="var(--jp-content-font-family)" w:eastAsia="Times New Roman" w:hAnsi="var(--jp-content-font-family)" w:cs="Segoe UI"/>
          <w:vanish/>
        </w:rPr>
        <w:t>¶</w:t>
      </w:r>
      <w:r>
        <w:rPr>
          <w:rFonts w:ascii="var(--jp-content-font-family)" w:eastAsia="Times New Roman" w:hAnsi="var(--jp-content-font-family)" w:cs="Segoe UI"/>
          <w:color w:val="182026"/>
        </w:rPr>
        <w:fldChar w:fldCharType="end"/>
      </w:r>
    </w:p>
    <w:p w14:paraId="1A60E8AA" w14:textId="77777777" w:rsidR="00A879FE" w:rsidRDefault="00A879FE" w:rsidP="00A879FE">
      <w:pPr>
        <w:pStyle w:val="a5"/>
        <w:rPr>
          <w:rFonts w:ascii="var(--jp-content-font-family)" w:hAnsi="var(--jp-content-font-family)" w:cs="Segoe UI"/>
          <w:color w:val="182026"/>
          <w:sz w:val="21"/>
          <w:szCs w:val="21"/>
        </w:rPr>
      </w:pP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Виклики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інтеграції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 ШІ в </w:t>
      </w: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існуючі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системи</w:t>
      </w:r>
      <w:proofErr w:type="spellEnd"/>
    </w:p>
    <w:p w14:paraId="12CA78FC" w14:textId="77777777" w:rsidR="00A879FE" w:rsidRDefault="00A879FE" w:rsidP="00A879FE">
      <w:pPr>
        <w:pStyle w:val="a5"/>
        <w:rPr>
          <w:rFonts w:ascii="var(--jp-content-font-family)" w:hAnsi="var(--jp-content-font-family)" w:cs="Segoe UI"/>
          <w:color w:val="182026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lastRenderedPageBreak/>
        <w:t>Інтеграція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штучного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інтелекту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в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існуючі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інформаційні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системи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може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бути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складним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процесом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який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вимагає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значних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зусиль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часу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ресурсів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.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Компаніям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доводиться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адаптувати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свою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інфраструктуру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процеси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що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може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викликати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технічні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труднощі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потребувати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спеціального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навчання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персоналу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>.</w:t>
      </w:r>
    </w:p>
    <w:p w14:paraId="7C900A00" w14:textId="77777777" w:rsidR="00A879FE" w:rsidRDefault="00A879FE" w:rsidP="00A879FE">
      <w:pPr>
        <w:pStyle w:val="a5"/>
        <w:rPr>
          <w:rFonts w:ascii="var(--jp-content-font-family)" w:hAnsi="var(--jp-content-font-family)" w:cs="Segoe UI"/>
          <w:color w:val="182026"/>
          <w:sz w:val="21"/>
          <w:szCs w:val="21"/>
        </w:rPr>
      </w:pP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Необхідність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 у </w:t>
      </w: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великих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об'ємах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даних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для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навчання</w:t>
      </w:r>
      <w:proofErr w:type="spellEnd"/>
    </w:p>
    <w:p w14:paraId="3CDC9384" w14:textId="77777777" w:rsidR="00A879FE" w:rsidRDefault="00A879FE" w:rsidP="00A879FE">
      <w:pPr>
        <w:pStyle w:val="a5"/>
        <w:rPr>
          <w:rFonts w:ascii="var(--jp-content-font-family)" w:hAnsi="var(--jp-content-font-family)" w:cs="Segoe UI"/>
          <w:color w:val="182026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Ефективність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алгоритмів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машинного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навчання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штучного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інтелекту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в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цілому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сильно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залежить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від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кількості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якості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доступних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даних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для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навчання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.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Збір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великих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об'ємів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високоякісних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даних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може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бути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викликом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особливо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в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умовах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де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присутні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обмеження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збір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використання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особистих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даних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>.</w:t>
      </w:r>
    </w:p>
    <w:p w14:paraId="75140FFB" w14:textId="77777777" w:rsidR="00A879FE" w:rsidRDefault="00A879FE" w:rsidP="00A879FE">
      <w:pPr>
        <w:pStyle w:val="4"/>
        <w:rPr>
          <w:rFonts w:ascii="var(--jp-content-font-family)" w:eastAsia="Times New Roman" w:hAnsi="var(--jp-content-font-family)" w:cs="Segoe UI"/>
          <w:color w:val="182026"/>
        </w:rPr>
      </w:pPr>
      <w:r>
        <w:rPr>
          <w:rFonts w:ascii="var(--jp-content-font-family)" w:eastAsia="Times New Roman" w:hAnsi="var(--jp-content-font-family)" w:cs="Segoe UI"/>
          <w:color w:val="182026"/>
        </w:rPr>
        <w:t xml:space="preserve">3.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Людський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фактор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fldChar w:fldCharType="begin"/>
      </w:r>
      <w:r>
        <w:rPr>
          <w:rFonts w:ascii="var(--jp-content-font-family)" w:eastAsia="Times New Roman" w:hAnsi="var(--jp-content-font-family)" w:cs="Segoe UI"/>
          <w:color w:val="182026"/>
        </w:rPr>
        <w:instrText>HYPERLINK "" \l "3.-%D0%9B%D1%8E%D0%B4%D1%81%D1%8C%D0%BA"</w:instrText>
      </w:r>
      <w:r>
        <w:rPr>
          <w:rFonts w:ascii="var(--jp-content-font-family)" w:eastAsia="Times New Roman" w:hAnsi="var(--jp-content-font-family)" w:cs="Segoe UI"/>
          <w:color w:val="182026"/>
        </w:rPr>
      </w:r>
      <w:r>
        <w:rPr>
          <w:rFonts w:ascii="var(--jp-content-font-family)" w:eastAsia="Times New Roman" w:hAnsi="var(--jp-content-font-family)" w:cs="Segoe UI"/>
          <w:color w:val="182026"/>
        </w:rPr>
        <w:fldChar w:fldCharType="separate"/>
      </w:r>
      <w:r>
        <w:rPr>
          <w:rStyle w:val="a3"/>
          <w:rFonts w:ascii="var(--jp-content-font-family)" w:eastAsia="Times New Roman" w:hAnsi="var(--jp-content-font-family)" w:cs="Segoe UI"/>
          <w:vanish/>
        </w:rPr>
        <w:t>¶</w:t>
      </w:r>
      <w:r>
        <w:rPr>
          <w:rFonts w:ascii="var(--jp-content-font-family)" w:eastAsia="Times New Roman" w:hAnsi="var(--jp-content-font-family)" w:cs="Segoe UI"/>
          <w:color w:val="182026"/>
        </w:rPr>
        <w:fldChar w:fldCharType="end"/>
      </w:r>
    </w:p>
    <w:p w14:paraId="1DB61901" w14:textId="77777777" w:rsidR="00A879FE" w:rsidRDefault="00A879FE" w:rsidP="00A879FE">
      <w:pPr>
        <w:pStyle w:val="a5"/>
        <w:rPr>
          <w:rFonts w:ascii="var(--jp-content-font-family)" w:hAnsi="var(--jp-content-font-family)" w:cs="Segoe UI"/>
          <w:color w:val="182026"/>
          <w:sz w:val="21"/>
          <w:szCs w:val="21"/>
        </w:rPr>
      </w:pP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Потреба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 в </w:t>
      </w: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навчанні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персоналу</w:t>
      </w:r>
      <w:proofErr w:type="spellEnd"/>
    </w:p>
    <w:p w14:paraId="6DEA08E9" w14:textId="77777777" w:rsidR="00A879FE" w:rsidRDefault="00A879FE" w:rsidP="00A879FE">
      <w:pPr>
        <w:pStyle w:val="a5"/>
        <w:rPr>
          <w:rFonts w:ascii="var(--jp-content-font-family)" w:hAnsi="var(--jp-content-font-family)" w:cs="Segoe UI"/>
          <w:color w:val="182026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Впровадження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технологій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ШІ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вимагає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не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тільки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технічної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перебудови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процесів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але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й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інвестицій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у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навчання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розвиток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співробітників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.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Персонал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повинен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бути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обізнаний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у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принципах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роботи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ШІ, а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також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вміти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користуватися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новими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інструментами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системами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що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вимагає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часу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ресурсів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>.</w:t>
      </w:r>
    </w:p>
    <w:p w14:paraId="4664D2C6" w14:textId="77777777" w:rsidR="00A879FE" w:rsidRDefault="00A879FE" w:rsidP="00A879FE">
      <w:pPr>
        <w:pStyle w:val="a5"/>
        <w:rPr>
          <w:rFonts w:ascii="var(--jp-content-font-family)" w:hAnsi="var(--jp-content-font-family)" w:cs="Segoe UI"/>
          <w:color w:val="182026"/>
          <w:sz w:val="21"/>
          <w:szCs w:val="21"/>
        </w:rPr>
      </w:pP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Спротив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змінам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 і </w:t>
      </w: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побоювання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заміщення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робочих</w:t>
      </w:r>
      <w:proofErr w:type="spellEnd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Style w:val="a4"/>
          <w:rFonts w:ascii="var(--jp-content-font-family)" w:hAnsi="var(--jp-content-font-family)" w:cs="Segoe UI"/>
          <w:color w:val="182026"/>
          <w:sz w:val="21"/>
          <w:szCs w:val="21"/>
        </w:rPr>
        <w:t>місць</w:t>
      </w:r>
      <w:proofErr w:type="spellEnd"/>
    </w:p>
    <w:p w14:paraId="24F6C0C9" w14:textId="77777777" w:rsidR="00A879FE" w:rsidRDefault="00A879FE" w:rsidP="00A879FE">
      <w:pPr>
        <w:pStyle w:val="a5"/>
        <w:rPr>
          <w:rFonts w:ascii="var(--jp-content-font-family)" w:hAnsi="var(--jp-content-font-family)" w:cs="Segoe UI"/>
          <w:color w:val="182026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Впровадження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ШІ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також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може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викликати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спротив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з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боку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співробітників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які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можуть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побоюватися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заміщення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машинами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втрати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робочих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місць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.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Важливо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вести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відкритий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діалог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з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персоналом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роз'яснювати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переваги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впровадження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нових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технологій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залучати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співробітників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процесу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цифрової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трансформації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>.</w:t>
      </w:r>
    </w:p>
    <w:p w14:paraId="294EA41B" w14:textId="77777777" w:rsidR="00A879FE" w:rsidRDefault="00A879FE" w:rsidP="00A879FE">
      <w:pPr>
        <w:pStyle w:val="3"/>
        <w:rPr>
          <w:rFonts w:ascii="var(--jp-content-font-family)" w:eastAsia="Times New Roman" w:hAnsi="var(--jp-content-font-family)" w:cs="Segoe UI"/>
          <w:color w:val="182026"/>
        </w:rPr>
      </w:pP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Шляхи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вирішення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проблем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fldChar w:fldCharType="begin"/>
      </w:r>
      <w:r>
        <w:rPr>
          <w:rFonts w:ascii="var(--jp-content-font-family)" w:eastAsia="Times New Roman" w:hAnsi="var(--jp-content-font-family)" w:cs="Segoe UI"/>
          <w:color w:val="182026"/>
        </w:rPr>
        <w:instrText>HYPERLINK "" \l "%D0%A8%D0%BB%D1%8F%D1%85%D0%B8-%D0%B2%D"</w:instrText>
      </w:r>
      <w:r>
        <w:rPr>
          <w:rFonts w:ascii="var(--jp-content-font-family)" w:eastAsia="Times New Roman" w:hAnsi="var(--jp-content-font-family)" w:cs="Segoe UI"/>
          <w:color w:val="182026"/>
        </w:rPr>
      </w:r>
      <w:r>
        <w:rPr>
          <w:rFonts w:ascii="var(--jp-content-font-family)" w:eastAsia="Times New Roman" w:hAnsi="var(--jp-content-font-family)" w:cs="Segoe UI"/>
          <w:color w:val="182026"/>
        </w:rPr>
        <w:fldChar w:fldCharType="separate"/>
      </w:r>
      <w:r>
        <w:rPr>
          <w:rStyle w:val="a3"/>
          <w:rFonts w:ascii="var(--jp-content-font-family)" w:eastAsia="Times New Roman" w:hAnsi="var(--jp-content-font-family)" w:cs="Segoe UI"/>
          <w:vanish/>
        </w:rPr>
        <w:t>¶</w:t>
      </w:r>
      <w:r>
        <w:rPr>
          <w:rFonts w:ascii="var(--jp-content-font-family)" w:eastAsia="Times New Roman" w:hAnsi="var(--jp-content-font-family)" w:cs="Segoe UI"/>
          <w:color w:val="182026"/>
        </w:rPr>
        <w:fldChar w:fldCharType="end"/>
      </w:r>
    </w:p>
    <w:p w14:paraId="48FA656B" w14:textId="77777777" w:rsidR="00A879FE" w:rsidRDefault="00A879FE" w:rsidP="00A879FE">
      <w:pPr>
        <w:pStyle w:val="a5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У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зв'язку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з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викликами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проблемними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питаннями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пов'язаними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з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впровадженням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технологій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штучного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інтелекту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існує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кілька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ефективних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шляхів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для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їх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вирішення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.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Вони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спрямовані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забезпечення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безпечного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етичного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продуктивного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застосування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ШІ.</w:t>
      </w:r>
    </w:p>
    <w:p w14:paraId="491189E5" w14:textId="77777777" w:rsidR="00A879FE" w:rsidRDefault="00A879FE" w:rsidP="00A879FE">
      <w:pPr>
        <w:pStyle w:val="4"/>
        <w:rPr>
          <w:rFonts w:ascii="var(--jp-content-font-family)" w:eastAsia="Times New Roman" w:hAnsi="var(--jp-content-font-family)" w:cs="Segoe UI"/>
          <w:color w:val="182026"/>
        </w:rPr>
      </w:pP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Розробка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етичних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кодексів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та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правил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користування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ШІ</w:t>
      </w:r>
      <w:hyperlink w:anchor="%D0%A0%D0%BE%D0%B7%D1%80%D0%BE%D0%B1%D0" w:history="1">
        <w:r>
          <w:rPr>
            <w:rStyle w:val="a3"/>
            <w:rFonts w:ascii="var(--jp-content-font-family)" w:eastAsia="Times New Roman" w:hAnsi="var(--jp-content-font-family)" w:cs="Segoe UI"/>
            <w:vanish/>
          </w:rPr>
          <w:t>¶</w:t>
        </w:r>
      </w:hyperlink>
    </w:p>
    <w:p w14:paraId="40E3EFBB" w14:textId="77777777" w:rsidR="00A879FE" w:rsidRDefault="00A879FE" w:rsidP="00A879FE">
      <w:pPr>
        <w:pStyle w:val="a5"/>
        <w:rPr>
          <w:rFonts w:ascii="var(--jp-content-font-family)" w:hAnsi="var(--jp-content-font-family)" w:cs="Segoe UI"/>
          <w:color w:val="182026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Створення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впровадження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комплексних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етичних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кодексів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правил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які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регулюють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використання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технологій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ШІ, є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критично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важливим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.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Ці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нормативи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повинні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охоплювати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питання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приватності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даних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зловживання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інформацією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відповідальності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прийняття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рішень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.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Важливо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щоб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ці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правила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були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розроблені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з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урахуванням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інтересів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усіх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зацікавлених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сторін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і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були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зорієнтовані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захист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основних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прав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і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свобод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людини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>.</w:t>
      </w:r>
    </w:p>
    <w:p w14:paraId="0370B519" w14:textId="77777777" w:rsidR="00A879FE" w:rsidRDefault="00A879FE" w:rsidP="00A879FE">
      <w:pPr>
        <w:pStyle w:val="4"/>
        <w:rPr>
          <w:rFonts w:ascii="var(--jp-content-font-family)" w:eastAsia="Times New Roman" w:hAnsi="var(--jp-content-font-family)" w:cs="Segoe UI"/>
          <w:color w:val="182026"/>
        </w:rPr>
      </w:pP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Співпраця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з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науковими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установами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для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вдосконалення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алгоритмів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ШІ</w:t>
      </w:r>
      <w:hyperlink w:anchor="%D0%A1%D0%BF%D1%96%D0%B2%D0%BF%D1%80%D0" w:history="1">
        <w:r>
          <w:rPr>
            <w:rStyle w:val="a3"/>
            <w:rFonts w:ascii="var(--jp-content-font-family)" w:eastAsia="Times New Roman" w:hAnsi="var(--jp-content-font-family)" w:cs="Segoe UI"/>
            <w:vanish/>
          </w:rPr>
          <w:t>¶</w:t>
        </w:r>
      </w:hyperlink>
    </w:p>
    <w:p w14:paraId="15E04398" w14:textId="77777777" w:rsidR="00A879FE" w:rsidRDefault="00A879FE" w:rsidP="00A879FE">
      <w:pPr>
        <w:pStyle w:val="a5"/>
        <w:rPr>
          <w:rFonts w:ascii="var(--jp-content-font-family)" w:hAnsi="var(--jp-content-font-family)" w:cs="Segoe UI"/>
          <w:color w:val="182026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Співпраця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з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науковими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дослідницькими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установами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може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сприяти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розвитку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більш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ефективних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безпечних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алгоритмів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ШІ.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Така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взаємодія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дозволяє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об'єднати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практичний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досвід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компаній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з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передовими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науковими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дослідженнями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що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сприяє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інноваціям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і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вдосконаленню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технологій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.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Крім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того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наукова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спільнота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може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допомогти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у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вирішенні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етичних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технічних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викликів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пов'язаних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з ШІ.</w:t>
      </w:r>
    </w:p>
    <w:p w14:paraId="578DEAF2" w14:textId="77777777" w:rsidR="00A879FE" w:rsidRDefault="00A879FE" w:rsidP="00A879FE">
      <w:pPr>
        <w:pStyle w:val="4"/>
        <w:rPr>
          <w:rFonts w:ascii="var(--jp-content-font-family)" w:eastAsia="Times New Roman" w:hAnsi="var(--jp-content-font-family)" w:cs="Segoe UI"/>
          <w:color w:val="182026"/>
        </w:rPr>
      </w:pP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Організація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програм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навчання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та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адаптації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для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співробітників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fldChar w:fldCharType="begin"/>
      </w:r>
      <w:r>
        <w:rPr>
          <w:rFonts w:ascii="var(--jp-content-font-family)" w:eastAsia="Times New Roman" w:hAnsi="var(--jp-content-font-family)" w:cs="Segoe UI"/>
          <w:color w:val="182026"/>
        </w:rPr>
        <w:instrText>HYPERLINK "" \l "%D0%9E%D1%80%D0%B3%D0%B0%D0%BD%D1%96%D0"</w:instrText>
      </w:r>
      <w:r>
        <w:rPr>
          <w:rFonts w:ascii="var(--jp-content-font-family)" w:eastAsia="Times New Roman" w:hAnsi="var(--jp-content-font-family)" w:cs="Segoe UI"/>
          <w:color w:val="182026"/>
        </w:rPr>
      </w:r>
      <w:r>
        <w:rPr>
          <w:rFonts w:ascii="var(--jp-content-font-family)" w:eastAsia="Times New Roman" w:hAnsi="var(--jp-content-font-family)" w:cs="Segoe UI"/>
          <w:color w:val="182026"/>
        </w:rPr>
        <w:fldChar w:fldCharType="separate"/>
      </w:r>
      <w:r>
        <w:rPr>
          <w:rStyle w:val="a3"/>
          <w:rFonts w:ascii="var(--jp-content-font-family)" w:eastAsia="Times New Roman" w:hAnsi="var(--jp-content-font-family)" w:cs="Segoe UI"/>
          <w:vanish/>
        </w:rPr>
        <w:t>¶</w:t>
      </w:r>
      <w:r>
        <w:rPr>
          <w:rFonts w:ascii="var(--jp-content-font-family)" w:eastAsia="Times New Roman" w:hAnsi="var(--jp-content-font-family)" w:cs="Segoe UI"/>
          <w:color w:val="182026"/>
        </w:rPr>
        <w:fldChar w:fldCharType="end"/>
      </w:r>
    </w:p>
    <w:p w14:paraId="7A7B1FC0" w14:textId="77777777" w:rsidR="00A879FE" w:rsidRDefault="00A879FE" w:rsidP="00A879FE">
      <w:pPr>
        <w:pStyle w:val="a5"/>
        <w:rPr>
          <w:rFonts w:ascii="var(--jp-content-font-family)" w:hAnsi="var(--jp-content-font-family)" w:cs="Segoe UI"/>
          <w:color w:val="182026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Організація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навчальних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програм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курсів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для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співробітників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є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важливою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частиною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успішної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інтеграції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технологій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ШІ.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Навчання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дозволить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персоналу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краще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розуміти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можливості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обмеження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ШІ, а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також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навчитися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ефективно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використовувати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нові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інструменти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системи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у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своїй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роботі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.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Крім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того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програми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адаптації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допоможуть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зменшити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опір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змінам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і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страх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перед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заміщенням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робочих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місць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показуючи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як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ШІ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може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стати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доповненням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людської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праці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а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не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її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заміною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>.</w:t>
      </w:r>
    </w:p>
    <w:p w14:paraId="607E00C9" w14:textId="77777777" w:rsidR="00A879FE" w:rsidRDefault="00A879FE" w:rsidP="00A879FE">
      <w:pPr>
        <w:pStyle w:val="a5"/>
        <w:rPr>
          <w:rFonts w:ascii="var(--jp-content-font-family)" w:hAnsi="var(--jp-content-font-family)" w:cs="Segoe UI"/>
          <w:color w:val="182026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Виконання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цих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заходів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вимагає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спільних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зусиль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з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боку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бізнесу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наукової</w:t>
      </w:r>
      <w:proofErr w:type="spellEnd"/>
    </w:p>
    <w:p w14:paraId="5CF0F88F" w14:textId="77777777" w:rsidR="00A879FE" w:rsidRDefault="00A879FE" w:rsidP="00A879FE">
      <w:pPr>
        <w:pStyle w:val="a5"/>
        <w:rPr>
          <w:rFonts w:ascii="var(--jp-content-font-family)" w:hAnsi="var(--jp-content-font-family)" w:cs="Segoe UI"/>
          <w:color w:val="182026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lastRenderedPageBreak/>
        <w:t>спільноти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урядових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органів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громадськості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.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Важливо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створити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середовище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у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якому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інновації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технологічний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прогрес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йдуть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рука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об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руку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з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етичними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принципами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захистом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прав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людини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>.</w:t>
      </w:r>
    </w:p>
    <w:p w14:paraId="237C621D" w14:textId="77777777" w:rsidR="00A879FE" w:rsidRDefault="00A879FE" w:rsidP="00A879FE">
      <w:pPr>
        <w:pStyle w:val="3"/>
        <w:rPr>
          <w:rFonts w:ascii="var(--jp-content-font-family)" w:eastAsia="Times New Roman" w:hAnsi="var(--jp-content-font-family)" w:cs="Segoe UI"/>
          <w:color w:val="182026"/>
        </w:rPr>
      </w:pPr>
      <w:proofErr w:type="spellStart"/>
      <w:r>
        <w:rPr>
          <w:rFonts w:ascii="var(--jp-content-font-family)" w:eastAsia="Times New Roman" w:hAnsi="var(--jp-content-font-family)" w:cs="Segoe UI"/>
          <w:color w:val="182026"/>
        </w:rPr>
        <w:t>Заключення</w:t>
      </w:r>
      <w:proofErr w:type="spellEnd"/>
      <w:r>
        <w:rPr>
          <w:rFonts w:ascii="var(--jp-content-font-family)" w:eastAsia="Times New Roman" w:hAnsi="var(--jp-content-font-family)" w:cs="Segoe UI"/>
          <w:color w:val="182026"/>
        </w:rPr>
        <w:fldChar w:fldCharType="begin"/>
      </w:r>
      <w:r>
        <w:rPr>
          <w:rFonts w:ascii="var(--jp-content-font-family)" w:eastAsia="Times New Roman" w:hAnsi="var(--jp-content-font-family)" w:cs="Segoe UI"/>
          <w:color w:val="182026"/>
        </w:rPr>
        <w:instrText>HYPERLINK "" \l "%D0%97%D0%B0%D0%BA%D0%BB%D1%8E%D1%87%D0"</w:instrText>
      </w:r>
      <w:r>
        <w:rPr>
          <w:rFonts w:ascii="var(--jp-content-font-family)" w:eastAsia="Times New Roman" w:hAnsi="var(--jp-content-font-family)" w:cs="Segoe UI"/>
          <w:color w:val="182026"/>
        </w:rPr>
      </w:r>
      <w:r>
        <w:rPr>
          <w:rFonts w:ascii="var(--jp-content-font-family)" w:eastAsia="Times New Roman" w:hAnsi="var(--jp-content-font-family)" w:cs="Segoe UI"/>
          <w:color w:val="182026"/>
        </w:rPr>
        <w:fldChar w:fldCharType="separate"/>
      </w:r>
      <w:r>
        <w:rPr>
          <w:rStyle w:val="a3"/>
          <w:rFonts w:ascii="var(--jp-content-font-family)" w:eastAsia="Times New Roman" w:hAnsi="var(--jp-content-font-family)" w:cs="Segoe UI"/>
          <w:vanish/>
        </w:rPr>
        <w:t>¶</w:t>
      </w:r>
      <w:r>
        <w:rPr>
          <w:rFonts w:ascii="var(--jp-content-font-family)" w:eastAsia="Times New Roman" w:hAnsi="var(--jp-content-font-family)" w:cs="Segoe UI"/>
          <w:color w:val="182026"/>
        </w:rPr>
        <w:fldChar w:fldCharType="end"/>
      </w:r>
    </w:p>
    <w:p w14:paraId="75CCB60B" w14:textId="77777777" w:rsidR="00A879FE" w:rsidRDefault="00A879FE" w:rsidP="00A879FE">
      <w:pPr>
        <w:pStyle w:val="a5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У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заключній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частині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нашої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доповіді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підсумували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ключові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можливості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виклики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які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штучний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інтелект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представляє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для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інформаційно-аналітичних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підрозділів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. ШІ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відкриває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нові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горизонти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для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автоматизації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процесів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збору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аналізу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даних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прогнозування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тенденцій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оптимізації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прийняття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рішень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.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Ці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можливості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можуть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значно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покращити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ефективність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роботи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підрозділів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забезпечивши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більш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глибоке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точне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розуміння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аналізованих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даних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>.</w:t>
      </w:r>
    </w:p>
    <w:p w14:paraId="4970B716" w14:textId="77777777" w:rsidR="00A879FE" w:rsidRDefault="00A879FE" w:rsidP="00A879FE">
      <w:pPr>
        <w:pStyle w:val="a5"/>
        <w:rPr>
          <w:rFonts w:ascii="var(--jp-content-font-family)" w:hAnsi="var(--jp-content-font-family)" w:cs="Segoe UI"/>
          <w:color w:val="182026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Однак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разом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з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можливостями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ШІ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також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представляє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ряд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викликів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включаючи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етичні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питання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технічні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обмеження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людський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фактор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.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Вирішення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цих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проблем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вимагає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злагодженої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роботи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розробки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етичних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кодексів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вдосконалення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технологій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організації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навчальних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програм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для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співробітників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>.</w:t>
      </w:r>
    </w:p>
    <w:p w14:paraId="042CA0D6" w14:textId="77777777" w:rsidR="00A879FE" w:rsidRDefault="00A879FE" w:rsidP="00A879FE">
      <w:pPr>
        <w:pStyle w:val="a5"/>
        <w:rPr>
          <w:rFonts w:ascii="var(--jp-content-font-family)" w:hAnsi="var(--jp-content-font-family)" w:cs="Segoe UI"/>
          <w:color w:val="182026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закликаємо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подальшого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дослідження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співпраці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між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науковцями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практиками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бізнесом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і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урядовими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органами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з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метою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розробки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ефективного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впровадження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штучного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інтелекту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.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Спільними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зусиллями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можемо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перетворити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виклики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можливості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забезпечити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відповідальне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продуктивне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застосування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ШІ в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інформаційно-аналітичних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підрозділах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сприяючи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розвитку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наших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організацій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та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суспільства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в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цілому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>.</w:t>
      </w:r>
    </w:p>
    <w:p w14:paraId="7304D172" w14:textId="77777777" w:rsidR="00B25F8A" w:rsidRDefault="00B25F8A"/>
    <w:sectPr w:rsidR="00B25F8A" w:rsidSect="00DC69FA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15AA8"/>
    <w:multiLevelType w:val="multilevel"/>
    <w:tmpl w:val="45F2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D95D96"/>
    <w:multiLevelType w:val="multilevel"/>
    <w:tmpl w:val="17F0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243EC5"/>
    <w:multiLevelType w:val="multilevel"/>
    <w:tmpl w:val="929A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885862"/>
    <w:multiLevelType w:val="multilevel"/>
    <w:tmpl w:val="E0DE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8385027">
    <w:abstractNumId w:val="0"/>
  </w:num>
  <w:num w:numId="2" w16cid:durableId="1603293612">
    <w:abstractNumId w:val="2"/>
  </w:num>
  <w:num w:numId="3" w16cid:durableId="11154788">
    <w:abstractNumId w:val="3"/>
  </w:num>
  <w:num w:numId="4" w16cid:durableId="1031304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487"/>
    <w:rsid w:val="00A879FE"/>
    <w:rsid w:val="00B25F8A"/>
    <w:rsid w:val="00DC69FA"/>
    <w:rsid w:val="00E3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4E7D2-E881-46B9-8A68-46729A14D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2">
    <w:name w:val="heading 2"/>
    <w:basedOn w:val="a"/>
    <w:link w:val="20"/>
    <w:uiPriority w:val="9"/>
    <w:qFormat/>
    <w:rsid w:val="00A879FE"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3">
    <w:name w:val="heading 3"/>
    <w:basedOn w:val="a"/>
    <w:link w:val="30"/>
    <w:uiPriority w:val="9"/>
    <w:qFormat/>
    <w:rsid w:val="00A879FE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 w:cs="Times New Roman"/>
      <w:b/>
      <w:bCs/>
      <w:kern w:val="0"/>
      <w:sz w:val="27"/>
      <w:szCs w:val="27"/>
      <w:lang w:val="en-US"/>
      <w14:ligatures w14:val="none"/>
    </w:rPr>
  </w:style>
  <w:style w:type="paragraph" w:styleId="4">
    <w:name w:val="heading 4"/>
    <w:basedOn w:val="a"/>
    <w:link w:val="40"/>
    <w:uiPriority w:val="9"/>
    <w:qFormat/>
    <w:rsid w:val="00A879FE"/>
    <w:pPr>
      <w:spacing w:before="100" w:beforeAutospacing="1" w:after="100" w:afterAutospacing="1" w:line="240" w:lineRule="auto"/>
      <w:outlineLvl w:val="3"/>
    </w:pPr>
    <w:rPr>
      <w:rFonts w:ascii="Times New Roman" w:eastAsiaTheme="minorEastAsia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879FE"/>
    <w:rPr>
      <w:rFonts w:ascii="Times New Roman" w:eastAsiaTheme="minorEastAsia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A879FE"/>
    <w:rPr>
      <w:rFonts w:ascii="Times New Roman" w:eastAsiaTheme="minorEastAsia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A879FE"/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character" w:styleId="a3">
    <w:name w:val="Hyperlink"/>
    <w:basedOn w:val="a0"/>
    <w:uiPriority w:val="99"/>
    <w:semiHidden/>
    <w:unhideWhenUsed/>
    <w:rsid w:val="00A879FE"/>
    <w:rPr>
      <w:strike w:val="0"/>
      <w:dstrike w:val="0"/>
      <w:color w:val="106BA3"/>
      <w:u w:val="none"/>
      <w:effect w:val="none"/>
    </w:rPr>
  </w:style>
  <w:style w:type="character" w:styleId="a4">
    <w:name w:val="Strong"/>
    <w:basedOn w:val="a0"/>
    <w:uiPriority w:val="22"/>
    <w:qFormat/>
    <w:rsid w:val="00A879FE"/>
    <w:rPr>
      <w:b/>
      <w:bCs/>
    </w:rPr>
  </w:style>
  <w:style w:type="paragraph" w:styleId="a5">
    <w:name w:val="Normal (Web)"/>
    <w:basedOn w:val="a"/>
    <w:uiPriority w:val="99"/>
    <w:semiHidden/>
    <w:unhideWhenUsed/>
    <w:rsid w:val="00A879FE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channel/UCr8O8l5cCX85Oem1d18EezQ" TargetMode="External"/><Relationship Id="rId5" Type="http://schemas.openxmlformats.org/officeDocument/2006/relationships/hyperlink" Target="http://introtodeeplearni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2737</Words>
  <Characters>15602</Characters>
  <Application>Microsoft Office Word</Application>
  <DocSecurity>0</DocSecurity>
  <Lines>130</Lines>
  <Paragraphs>36</Paragraphs>
  <ScaleCrop>false</ScaleCrop>
  <Company/>
  <LinksUpToDate>false</LinksUpToDate>
  <CharactersWithSpaces>18303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Mykolaichuk</dc:creator>
  <cp:keywords/>
  <dc:description/>
  <cp:lastModifiedBy>Roman Mykolaichuk</cp:lastModifiedBy>
  <cp:revision>2</cp:revision>
  <dcterms:created xsi:type="dcterms:W3CDTF">2024-03-28T09:07:00Z</dcterms:created>
  <dcterms:modified xsi:type="dcterms:W3CDTF">2024-03-28T09:08:00Z</dcterms:modified>
</cp:coreProperties>
</file>