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1C34D" w14:textId="508CF685" w:rsidR="00150F1C" w:rsidRPr="0081603D" w:rsidRDefault="0081603D" w:rsidP="0081603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603D">
        <w:rPr>
          <w:rFonts w:ascii="Arial" w:hAnsi="Arial" w:cs="Arial"/>
          <w:b/>
          <w:bCs/>
          <w:sz w:val="24"/>
          <w:szCs w:val="24"/>
        </w:rPr>
        <w:t>Eine auf Relationen (Beziehungen) aufgebaute Datenbank</w:t>
      </w:r>
    </w:p>
    <w:p w14:paraId="31DC2557" w14:textId="77777777" w:rsidR="0081603D" w:rsidRDefault="0081603D"/>
    <w:p w14:paraId="111FB096" w14:textId="340ECC55" w:rsidR="0081603D" w:rsidRDefault="0081603D">
      <w:r w:rsidRPr="0081603D">
        <w:rPr>
          <w:noProof/>
        </w:rPr>
        <w:drawing>
          <wp:inline distT="0" distB="0" distL="0" distR="0" wp14:anchorId="2C319228" wp14:editId="78BB6F62">
            <wp:extent cx="5731510" cy="8000365"/>
            <wp:effectExtent l="0" t="0" r="2540" b="635"/>
            <wp:docPr id="10585678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17"/>
    <w:rsid w:val="00150F1C"/>
    <w:rsid w:val="0081603D"/>
    <w:rsid w:val="009E3917"/>
    <w:rsid w:val="00A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23A8"/>
  <w15:chartTrackingRefBased/>
  <w15:docId w15:val="{64D17497-41EC-4E8F-9EA1-8B4F1F7B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39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39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3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3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39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3917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3917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39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39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39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39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39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39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3917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39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3917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39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2025-05-10T14:51:00Z</dcterms:created>
  <dcterms:modified xsi:type="dcterms:W3CDTF">2025-05-10T14:52:00Z</dcterms:modified>
</cp:coreProperties>
</file>