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F63D" w14:textId="788127AB" w:rsidR="00D96182" w:rsidRPr="001F65CF" w:rsidRDefault="00DE6B67" w:rsidP="00DE6B6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1F65CF">
        <w:rPr>
          <w:rFonts w:ascii="Arial" w:hAnsi="Arial" w:cs="Arial"/>
          <w:b/>
          <w:bCs/>
          <w:sz w:val="24"/>
          <w:szCs w:val="24"/>
        </w:rPr>
        <w:t xml:space="preserve">1. </w:t>
      </w:r>
      <w:r w:rsidR="00B52BC3" w:rsidRPr="001F65CF">
        <w:rPr>
          <w:rFonts w:ascii="Arial" w:hAnsi="Arial" w:cs="Arial"/>
          <w:b/>
          <w:bCs/>
          <w:sz w:val="24"/>
          <w:szCs w:val="24"/>
          <w:u w:val="single"/>
        </w:rPr>
        <w:t>Top-Level Statements</w:t>
      </w:r>
    </w:p>
    <w:p w14:paraId="3D7610F3" w14:textId="3FE6CA89" w:rsidR="00D96182" w:rsidRPr="001F65CF" w:rsidRDefault="00D96182" w:rsidP="00D96182">
      <w:pPr>
        <w:rPr>
          <w:rFonts w:ascii="Arial" w:hAnsi="Arial" w:cs="Arial"/>
          <w:sz w:val="24"/>
          <w:szCs w:val="24"/>
        </w:rPr>
      </w:pPr>
    </w:p>
    <w:p w14:paraId="757505A7" w14:textId="3DBA9E2D" w:rsidR="00D96182" w:rsidRPr="00D96182" w:rsidRDefault="00D96182" w:rsidP="00D96182">
      <w:pPr>
        <w:rPr>
          <w:rFonts w:ascii="Arial" w:hAnsi="Arial" w:cs="Arial"/>
          <w:b/>
          <w:bCs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>Was sind Top-Level Statements</w:t>
      </w:r>
      <w:r w:rsidR="000F445D" w:rsidRPr="00B52BC3">
        <w:rPr>
          <w:rFonts w:ascii="Arial" w:hAnsi="Arial" w:cs="Arial"/>
          <w:b/>
          <w:bCs/>
          <w:sz w:val="24"/>
          <w:szCs w:val="24"/>
        </w:rPr>
        <w:t xml:space="preserve"> (Anweisungen der obersten Ebene)</w:t>
      </w:r>
      <w:r w:rsidRPr="00D96182">
        <w:rPr>
          <w:rFonts w:ascii="Arial" w:hAnsi="Arial" w:cs="Arial"/>
          <w:b/>
          <w:bCs/>
          <w:sz w:val="24"/>
          <w:szCs w:val="24"/>
        </w:rPr>
        <w:t>?</w:t>
      </w:r>
    </w:p>
    <w:p w14:paraId="73E7A99A" w14:textId="46FC1968" w:rsidR="00D96182" w:rsidRPr="00D96182" w:rsidRDefault="00D96182" w:rsidP="000F445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>Top-Level Statements</w:t>
      </w:r>
      <w:r w:rsidR="000F445D" w:rsidRPr="00B52BC3">
        <w:rPr>
          <w:rFonts w:ascii="Arial" w:hAnsi="Arial" w:cs="Arial"/>
          <w:sz w:val="24"/>
          <w:szCs w:val="24"/>
        </w:rPr>
        <w:t xml:space="preserve"> (</w:t>
      </w:r>
      <w:r w:rsidR="000F445D" w:rsidRPr="00B52BC3">
        <w:rPr>
          <w:rFonts w:ascii="Arial" w:hAnsi="Arial" w:cs="Arial"/>
          <w:b/>
          <w:bCs/>
          <w:sz w:val="24"/>
          <w:szCs w:val="24"/>
        </w:rPr>
        <w:t>Anweisungen der obersten Ebene)</w:t>
      </w:r>
      <w:r w:rsidRPr="00D96182">
        <w:rPr>
          <w:rFonts w:ascii="Arial" w:hAnsi="Arial" w:cs="Arial"/>
          <w:sz w:val="24"/>
          <w:szCs w:val="24"/>
        </w:rPr>
        <w:t xml:space="preserve"> ermöglichen es, </w:t>
      </w:r>
      <w:r w:rsidRPr="00D96182">
        <w:rPr>
          <w:rFonts w:ascii="Arial" w:hAnsi="Arial" w:cs="Arial"/>
          <w:b/>
          <w:bCs/>
          <w:sz w:val="24"/>
          <w:szCs w:val="24"/>
        </w:rPr>
        <w:t>Code direkt in der Datei ohne eine "Main-Methode"</w:t>
      </w:r>
      <w:r w:rsidRPr="00D96182">
        <w:rPr>
          <w:rFonts w:ascii="Arial" w:hAnsi="Arial" w:cs="Arial"/>
          <w:sz w:val="24"/>
          <w:szCs w:val="24"/>
        </w:rPr>
        <w:t xml:space="preserve"> zu schreiben.</w:t>
      </w:r>
    </w:p>
    <w:p w14:paraId="196278ED" w14:textId="65F9A5A5" w:rsidR="00D96182" w:rsidRPr="00B52BC3" w:rsidRDefault="00587E0E" w:rsidP="000F44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</w:t>
      </w:r>
      <w:r w:rsidR="00D96182" w:rsidRPr="00D96182">
        <w:rPr>
          <w:rFonts w:ascii="Arial" w:hAnsi="Arial" w:cs="Arial"/>
          <w:sz w:val="24"/>
          <w:szCs w:val="24"/>
        </w:rPr>
        <w:t xml:space="preserve"> </w:t>
      </w:r>
      <w:r w:rsidR="00763C4C" w:rsidRPr="00763C4C">
        <w:rPr>
          <w:rFonts w:ascii="Arial" w:hAnsi="Arial" w:cs="Arial"/>
          <w:sz w:val="24"/>
          <w:szCs w:val="24"/>
        </w:rPr>
        <w:t xml:space="preserve">.NET </w:t>
      </w:r>
      <w:r w:rsidR="00E9765A">
        <w:rPr>
          <w:rFonts w:ascii="Arial" w:hAnsi="Arial" w:cs="Arial"/>
          <w:sz w:val="24"/>
          <w:szCs w:val="24"/>
        </w:rPr>
        <w:t xml:space="preserve">4 </w:t>
      </w:r>
      <w:r w:rsidR="00D96182" w:rsidRPr="00D96182">
        <w:rPr>
          <w:rFonts w:ascii="Arial" w:hAnsi="Arial" w:cs="Arial"/>
          <w:sz w:val="24"/>
          <w:szCs w:val="24"/>
        </w:rPr>
        <w:t xml:space="preserve">war </w:t>
      </w:r>
      <w:r w:rsidR="005430AE">
        <w:rPr>
          <w:rFonts w:ascii="Arial" w:hAnsi="Arial" w:cs="Arial"/>
          <w:sz w:val="24"/>
          <w:szCs w:val="24"/>
        </w:rPr>
        <w:t>eine sichtbare</w:t>
      </w:r>
      <w:r w:rsidR="00D96182" w:rsidRPr="00D96182">
        <w:rPr>
          <w:rFonts w:ascii="Arial" w:hAnsi="Arial" w:cs="Arial"/>
          <w:sz w:val="24"/>
          <w:szCs w:val="24"/>
        </w:rPr>
        <w:t xml:space="preserve"> </w:t>
      </w:r>
      <w:r w:rsidR="00D96182" w:rsidRPr="00D96182">
        <w:rPr>
          <w:rFonts w:ascii="Arial" w:hAnsi="Arial" w:cs="Arial"/>
          <w:b/>
          <w:bCs/>
          <w:sz w:val="24"/>
          <w:szCs w:val="24"/>
        </w:rPr>
        <w:t>Main-Methode</w:t>
      </w:r>
      <w:r w:rsidR="00D96182" w:rsidRPr="00D96182">
        <w:rPr>
          <w:rFonts w:ascii="Arial" w:hAnsi="Arial" w:cs="Arial"/>
          <w:sz w:val="24"/>
          <w:szCs w:val="24"/>
        </w:rPr>
        <w:t xml:space="preserve"> </w:t>
      </w:r>
      <w:r w:rsidR="005430AE">
        <w:rPr>
          <w:rFonts w:ascii="Arial" w:hAnsi="Arial" w:cs="Arial"/>
          <w:sz w:val="24"/>
          <w:szCs w:val="24"/>
        </w:rPr>
        <w:t xml:space="preserve">zwingend </w:t>
      </w:r>
      <w:r w:rsidR="00D96182" w:rsidRPr="00D96182">
        <w:rPr>
          <w:rFonts w:ascii="Arial" w:hAnsi="Arial" w:cs="Arial"/>
          <w:sz w:val="24"/>
          <w:szCs w:val="24"/>
        </w:rPr>
        <w:t>erforderlich</w:t>
      </w:r>
      <w:r w:rsidR="009913EE">
        <w:rPr>
          <w:rFonts w:ascii="Arial" w:hAnsi="Arial" w:cs="Arial"/>
          <w:sz w:val="24"/>
          <w:szCs w:val="24"/>
        </w:rPr>
        <w:t>:</w:t>
      </w:r>
    </w:p>
    <w:p w14:paraId="71C5D8DD" w14:textId="77777777" w:rsidR="00D96182" w:rsidRPr="00052E8C" w:rsidRDefault="00D96182" w:rsidP="005430AE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>class Program</w:t>
      </w:r>
    </w:p>
    <w:p w14:paraId="4E1D7C0A" w14:textId="77777777" w:rsidR="00D96182" w:rsidRPr="00052E8C" w:rsidRDefault="00D96182" w:rsidP="005430AE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>{</w:t>
      </w:r>
    </w:p>
    <w:p w14:paraId="5C2C58E2" w14:textId="77777777" w:rsidR="00D96182" w:rsidRPr="00D96182" w:rsidRDefault="00D96182" w:rsidP="005430AE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D96182">
        <w:rPr>
          <w:rFonts w:ascii="Arial" w:hAnsi="Arial" w:cs="Arial"/>
          <w:sz w:val="24"/>
          <w:szCs w:val="24"/>
          <w:lang w:val="en-GB"/>
        </w:rPr>
        <w:t xml:space="preserve">    static void Main(string[] </w:t>
      </w:r>
      <w:proofErr w:type="spellStart"/>
      <w:r w:rsidRPr="00D96182">
        <w:rPr>
          <w:rFonts w:ascii="Arial" w:hAnsi="Arial" w:cs="Arial"/>
          <w:sz w:val="24"/>
          <w:szCs w:val="24"/>
          <w:lang w:val="en-GB"/>
        </w:rPr>
        <w:t>args</w:t>
      </w:r>
      <w:proofErr w:type="spellEnd"/>
      <w:r w:rsidRPr="00D96182">
        <w:rPr>
          <w:rFonts w:ascii="Arial" w:hAnsi="Arial" w:cs="Arial"/>
          <w:sz w:val="24"/>
          <w:szCs w:val="24"/>
          <w:lang w:val="en-GB"/>
        </w:rPr>
        <w:t>)</w:t>
      </w:r>
    </w:p>
    <w:p w14:paraId="2C5ABA5B" w14:textId="77777777" w:rsidR="00D96182" w:rsidRPr="00D96182" w:rsidRDefault="00D96182" w:rsidP="005430AE">
      <w:pPr>
        <w:ind w:left="708"/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  <w:lang w:val="en-GB"/>
        </w:rPr>
        <w:t xml:space="preserve">    </w:t>
      </w:r>
      <w:r w:rsidRPr="00D96182">
        <w:rPr>
          <w:rFonts w:ascii="Arial" w:hAnsi="Arial" w:cs="Arial"/>
          <w:sz w:val="24"/>
          <w:szCs w:val="24"/>
        </w:rPr>
        <w:t>{</w:t>
      </w:r>
    </w:p>
    <w:p w14:paraId="2FAC103F" w14:textId="77777777" w:rsidR="00D96182" w:rsidRPr="00D96182" w:rsidRDefault="00D96182" w:rsidP="005430AE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96182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D96182">
        <w:rPr>
          <w:rFonts w:ascii="Arial" w:hAnsi="Arial" w:cs="Arial"/>
          <w:b/>
          <w:bCs/>
          <w:sz w:val="24"/>
          <w:szCs w:val="24"/>
        </w:rPr>
        <w:t>("Hallo, Welt!");</w:t>
      </w:r>
    </w:p>
    <w:p w14:paraId="76F81CE5" w14:textId="77777777" w:rsidR="00D96182" w:rsidRPr="00D96182" w:rsidRDefault="00D96182" w:rsidP="005430AE">
      <w:pPr>
        <w:ind w:left="708"/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    }</w:t>
      </w:r>
    </w:p>
    <w:p w14:paraId="27797F7E" w14:textId="77777777" w:rsidR="00D96182" w:rsidRPr="00D96182" w:rsidRDefault="00D96182" w:rsidP="005430AE">
      <w:pPr>
        <w:ind w:left="708"/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>}</w:t>
      </w:r>
    </w:p>
    <w:p w14:paraId="7B1CD9D0" w14:textId="6C618365" w:rsidR="00D96182" w:rsidRPr="00B52BC3" w:rsidRDefault="00D96182" w:rsidP="000F445D">
      <w:pPr>
        <w:ind w:left="360"/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 xml:space="preserve">Ab </w:t>
      </w:r>
      <w:r w:rsidR="00E9765A" w:rsidRPr="00E9765A">
        <w:rPr>
          <w:rFonts w:ascii="Arial" w:hAnsi="Arial" w:cs="Arial"/>
          <w:b/>
          <w:bCs/>
          <w:sz w:val="24"/>
          <w:szCs w:val="24"/>
        </w:rPr>
        <w:t xml:space="preserve">.NET 5 </w:t>
      </w:r>
      <w:r w:rsidRPr="00D96182">
        <w:rPr>
          <w:rFonts w:ascii="Arial" w:hAnsi="Arial" w:cs="Arial"/>
          <w:sz w:val="24"/>
          <w:szCs w:val="24"/>
        </w:rPr>
        <w:t>(Top-Level Statements) kann dies vereinfacht werden</w:t>
      </w:r>
      <w:r w:rsidR="009913EE">
        <w:rPr>
          <w:rFonts w:ascii="Arial" w:hAnsi="Arial" w:cs="Arial"/>
          <w:sz w:val="24"/>
          <w:szCs w:val="24"/>
        </w:rPr>
        <w:t>:</w:t>
      </w:r>
    </w:p>
    <w:p w14:paraId="6B380E2A" w14:textId="713E3A84" w:rsidR="000F445D" w:rsidRPr="00D96182" w:rsidRDefault="000F445D" w:rsidP="009913EE">
      <w:pPr>
        <w:rPr>
          <w:rFonts w:ascii="Arial" w:hAnsi="Arial" w:cs="Arial"/>
          <w:sz w:val="24"/>
          <w:szCs w:val="24"/>
        </w:rPr>
      </w:pPr>
    </w:p>
    <w:p w14:paraId="1CDD06FD" w14:textId="77777777" w:rsidR="00D96182" w:rsidRDefault="00D96182" w:rsidP="000F445D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6182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D96182">
        <w:rPr>
          <w:rFonts w:ascii="Arial" w:hAnsi="Arial" w:cs="Arial"/>
          <w:b/>
          <w:bCs/>
          <w:sz w:val="24"/>
          <w:szCs w:val="24"/>
        </w:rPr>
        <w:t>("Hallo, Welt!");</w:t>
      </w:r>
    </w:p>
    <w:p w14:paraId="0E9D99FE" w14:textId="77777777" w:rsidR="009913EE" w:rsidRPr="00D96182" w:rsidRDefault="009913EE" w:rsidP="000F445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661C64A" w14:textId="33D36725" w:rsidR="00D96182" w:rsidRPr="00D96182" w:rsidRDefault="00D96182" w:rsidP="00D96182">
      <w:pPr>
        <w:rPr>
          <w:rFonts w:ascii="Arial" w:hAnsi="Arial" w:cs="Arial"/>
          <w:b/>
          <w:bCs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>Erklärung:</w:t>
      </w:r>
    </w:p>
    <w:p w14:paraId="5000EF6E" w14:textId="697E56AF" w:rsidR="00D96182" w:rsidRPr="00D96182" w:rsidRDefault="00D96182" w:rsidP="00D9618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C# erkennt automatisch den </w:t>
      </w:r>
      <w:r w:rsidRPr="009913EE">
        <w:rPr>
          <w:rFonts w:ascii="Arial" w:hAnsi="Arial" w:cs="Arial"/>
          <w:b/>
          <w:bCs/>
          <w:sz w:val="24"/>
          <w:szCs w:val="24"/>
        </w:rPr>
        <w:t>Einstiegspunkt</w:t>
      </w:r>
      <w:r w:rsidRPr="00D96182">
        <w:rPr>
          <w:rFonts w:ascii="Arial" w:hAnsi="Arial" w:cs="Arial"/>
          <w:sz w:val="24"/>
          <w:szCs w:val="24"/>
        </w:rPr>
        <w:t xml:space="preserve"> des Programms.</w:t>
      </w:r>
      <w:r w:rsidR="005932AC" w:rsidRPr="00B52BC3">
        <w:rPr>
          <w:rFonts w:ascii="Arial" w:hAnsi="Arial" w:cs="Arial"/>
          <w:sz w:val="24"/>
          <w:szCs w:val="24"/>
        </w:rPr>
        <w:t xml:space="preserve"> Der Compiler generiert eine </w:t>
      </w:r>
      <w:proofErr w:type="spellStart"/>
      <w:r w:rsidR="005932AC" w:rsidRPr="00D03631"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 w:rsidR="005932AC" w:rsidRPr="00D03631">
        <w:rPr>
          <w:rFonts w:ascii="Arial" w:hAnsi="Arial" w:cs="Arial"/>
          <w:b/>
          <w:bCs/>
          <w:sz w:val="24"/>
          <w:szCs w:val="24"/>
        </w:rPr>
        <w:t>-Klasse</w:t>
      </w:r>
      <w:r w:rsidR="005932AC" w:rsidRPr="00B52BC3">
        <w:rPr>
          <w:rFonts w:ascii="Arial" w:hAnsi="Arial" w:cs="Arial"/>
          <w:sz w:val="24"/>
          <w:szCs w:val="24"/>
        </w:rPr>
        <w:t xml:space="preserve"> mit einer Einstiegspunktmethode und platziert alle Anweisungen der obersten Ebene in dieser Methode.</w:t>
      </w:r>
    </w:p>
    <w:p w14:paraId="234F3EBF" w14:textId="77777777" w:rsidR="00D96182" w:rsidRPr="00B52BC3" w:rsidRDefault="00D96182" w:rsidP="00D9618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Nützlich für kleine Skripte, Tutorials oder </w:t>
      </w:r>
      <w:r w:rsidRPr="00D96182">
        <w:rPr>
          <w:rFonts w:ascii="Arial" w:hAnsi="Arial" w:cs="Arial"/>
          <w:b/>
          <w:bCs/>
          <w:sz w:val="24"/>
          <w:szCs w:val="24"/>
        </w:rPr>
        <w:t>minimalistische Konsolenanwendungen.</w:t>
      </w:r>
    </w:p>
    <w:p w14:paraId="13E5253E" w14:textId="1C9DCEC3" w:rsidR="00CC769E" w:rsidRPr="00B52BC3" w:rsidRDefault="00B13255" w:rsidP="00D9618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„minimalistische Variante“</w:t>
      </w:r>
      <w:r w:rsidR="005932AC" w:rsidRPr="00B52BC3">
        <w:rPr>
          <w:rFonts w:ascii="Arial" w:hAnsi="Arial" w:cs="Arial"/>
          <w:sz w:val="24"/>
          <w:szCs w:val="24"/>
        </w:rPr>
        <w:t xml:space="preserve"> </w:t>
      </w:r>
      <w:r w:rsidR="00A360EB">
        <w:rPr>
          <w:rFonts w:ascii="Arial" w:hAnsi="Arial" w:cs="Arial"/>
          <w:sz w:val="24"/>
          <w:szCs w:val="24"/>
        </w:rPr>
        <w:t xml:space="preserve">kann </w:t>
      </w:r>
      <w:r w:rsidR="005932AC" w:rsidRPr="00B52BC3">
        <w:rPr>
          <w:rFonts w:ascii="Arial" w:hAnsi="Arial" w:cs="Arial"/>
          <w:sz w:val="24"/>
          <w:szCs w:val="24"/>
        </w:rPr>
        <w:t>auch Namespaces</w:t>
      </w:r>
      <w:r w:rsidR="00346924">
        <w:rPr>
          <w:rFonts w:ascii="Arial" w:hAnsi="Arial" w:cs="Arial"/>
          <w:sz w:val="24"/>
          <w:szCs w:val="24"/>
        </w:rPr>
        <w:t xml:space="preserve"> (Namensräume)</w:t>
      </w:r>
      <w:r w:rsidR="005932AC" w:rsidRPr="00B52BC3">
        <w:rPr>
          <w:rFonts w:ascii="Arial" w:hAnsi="Arial" w:cs="Arial"/>
          <w:sz w:val="24"/>
          <w:szCs w:val="24"/>
        </w:rPr>
        <w:t xml:space="preserve"> und Typdefinitionen </w:t>
      </w:r>
      <w:r w:rsidR="00346924">
        <w:rPr>
          <w:rFonts w:ascii="Arial" w:hAnsi="Arial" w:cs="Arial"/>
          <w:sz w:val="24"/>
          <w:szCs w:val="24"/>
        </w:rPr>
        <w:t>(</w:t>
      </w:r>
      <w:r w:rsidR="0037277D">
        <w:rPr>
          <w:rFonts w:ascii="Arial" w:hAnsi="Arial" w:cs="Arial"/>
          <w:sz w:val="24"/>
          <w:szCs w:val="24"/>
        </w:rPr>
        <w:t xml:space="preserve">= </w:t>
      </w:r>
      <w:r w:rsidR="00346924">
        <w:rPr>
          <w:rFonts w:ascii="Arial" w:hAnsi="Arial" w:cs="Arial"/>
          <w:sz w:val="24"/>
          <w:szCs w:val="24"/>
        </w:rPr>
        <w:t xml:space="preserve">Klassen) </w:t>
      </w:r>
      <w:r w:rsidR="005932AC" w:rsidRPr="00B52BC3">
        <w:rPr>
          <w:rFonts w:ascii="Arial" w:hAnsi="Arial" w:cs="Arial"/>
          <w:sz w:val="24"/>
          <w:szCs w:val="24"/>
        </w:rPr>
        <w:t xml:space="preserve">enthalten, </w:t>
      </w:r>
      <w:r w:rsidR="0037277D">
        <w:rPr>
          <w:rFonts w:ascii="Arial" w:hAnsi="Arial" w:cs="Arial"/>
          <w:sz w:val="24"/>
          <w:szCs w:val="24"/>
        </w:rPr>
        <w:t>diese</w:t>
      </w:r>
      <w:r w:rsidR="005932AC" w:rsidRPr="00B52BC3">
        <w:rPr>
          <w:rFonts w:ascii="Arial" w:hAnsi="Arial" w:cs="Arial"/>
          <w:sz w:val="24"/>
          <w:szCs w:val="24"/>
        </w:rPr>
        <w:t xml:space="preserve"> müssen </w:t>
      </w:r>
      <w:r w:rsidR="005932AC" w:rsidRPr="00346924">
        <w:rPr>
          <w:rFonts w:ascii="Arial" w:hAnsi="Arial" w:cs="Arial"/>
          <w:b/>
          <w:bCs/>
          <w:sz w:val="24"/>
          <w:szCs w:val="24"/>
        </w:rPr>
        <w:t>aber nach den</w:t>
      </w:r>
      <w:r w:rsidR="005932AC" w:rsidRPr="00B52BC3">
        <w:rPr>
          <w:rFonts w:ascii="Arial" w:hAnsi="Arial" w:cs="Arial"/>
          <w:b/>
          <w:bCs/>
          <w:sz w:val="24"/>
          <w:szCs w:val="24"/>
        </w:rPr>
        <w:t xml:space="preserve"> Anweisungen</w:t>
      </w:r>
      <w:r w:rsidR="005932AC" w:rsidRPr="00B52BC3">
        <w:rPr>
          <w:rFonts w:ascii="Arial" w:hAnsi="Arial" w:cs="Arial"/>
          <w:sz w:val="24"/>
          <w:szCs w:val="24"/>
        </w:rPr>
        <w:t xml:space="preserve"> </w:t>
      </w:r>
      <w:r w:rsidR="00DC3F07">
        <w:rPr>
          <w:rFonts w:ascii="Arial" w:hAnsi="Arial" w:cs="Arial"/>
          <w:sz w:val="24"/>
          <w:szCs w:val="24"/>
        </w:rPr>
        <w:t xml:space="preserve">definiert </w:t>
      </w:r>
      <w:r w:rsidR="005932AC" w:rsidRPr="00B52BC3">
        <w:rPr>
          <w:rFonts w:ascii="Arial" w:hAnsi="Arial" w:cs="Arial"/>
          <w:sz w:val="24"/>
          <w:szCs w:val="24"/>
        </w:rPr>
        <w:t>werden.</w:t>
      </w:r>
    </w:p>
    <w:p w14:paraId="3E9CC462" w14:textId="77777777" w:rsidR="00CC769E" w:rsidRPr="00B52BC3" w:rsidRDefault="00CC769E" w:rsidP="00D9618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52BC3">
        <w:rPr>
          <w:rFonts w:ascii="Arial" w:hAnsi="Arial" w:cs="Arial"/>
          <w:sz w:val="24"/>
          <w:szCs w:val="24"/>
        </w:rPr>
        <w:t xml:space="preserve">Variable </w:t>
      </w:r>
      <w:proofErr w:type="spellStart"/>
      <w:r w:rsidRPr="00B52BC3"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 w:rsidRPr="00B52BC3">
        <w:rPr>
          <w:rFonts w:ascii="Arial" w:hAnsi="Arial" w:cs="Arial"/>
          <w:sz w:val="24"/>
          <w:szCs w:val="24"/>
        </w:rPr>
        <w:t xml:space="preserve"> wird automatisch erkannt</w:t>
      </w:r>
    </w:p>
    <w:p w14:paraId="795524E8" w14:textId="77777777" w:rsidR="00A31792" w:rsidRDefault="000B3874" w:rsidP="00D9618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B52BC3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B52BC3">
        <w:rPr>
          <w:rFonts w:ascii="Arial" w:hAnsi="Arial" w:cs="Arial"/>
          <w:b/>
          <w:bCs/>
          <w:sz w:val="24"/>
          <w:szCs w:val="24"/>
        </w:rPr>
        <w:t>-Anweisung</w:t>
      </w:r>
      <w:r w:rsidRPr="00B52BC3">
        <w:rPr>
          <w:rFonts w:ascii="Arial" w:hAnsi="Arial" w:cs="Arial"/>
          <w:sz w:val="24"/>
          <w:szCs w:val="24"/>
        </w:rPr>
        <w:t xml:space="preserve"> kann den Prozess unterbrechen</w:t>
      </w:r>
    </w:p>
    <w:p w14:paraId="24628C86" w14:textId="77777777" w:rsidR="007416E2" w:rsidRDefault="007416E2" w:rsidP="00B17831">
      <w:pPr>
        <w:rPr>
          <w:rFonts w:ascii="Arial" w:hAnsi="Arial" w:cs="Arial"/>
          <w:b/>
          <w:bCs/>
          <w:sz w:val="24"/>
          <w:szCs w:val="24"/>
        </w:rPr>
      </w:pPr>
    </w:p>
    <w:p w14:paraId="0493CD6B" w14:textId="0CD42E2B" w:rsidR="008F0371" w:rsidRDefault="00605AEC" w:rsidP="00B17831">
      <w:pPr>
        <w:rPr>
          <w:rFonts w:ascii="Arial" w:hAnsi="Arial" w:cs="Arial"/>
          <w:sz w:val="24"/>
          <w:szCs w:val="24"/>
        </w:rPr>
      </w:pPr>
      <w:r w:rsidRPr="00E8217E">
        <w:rPr>
          <w:rFonts w:ascii="Arial" w:hAnsi="Arial" w:cs="Arial"/>
          <w:sz w:val="24"/>
          <w:szCs w:val="24"/>
        </w:rPr>
        <w:t xml:space="preserve">Im </w:t>
      </w:r>
      <w:proofErr w:type="spellStart"/>
      <w:r w:rsidRPr="00E8217E">
        <w:rPr>
          <w:rFonts w:ascii="Arial" w:hAnsi="Arial" w:cs="Arial"/>
          <w:sz w:val="24"/>
          <w:szCs w:val="24"/>
        </w:rPr>
        <w:t>d</w:t>
      </w:r>
      <w:r w:rsidR="008F0371" w:rsidRPr="00E8217E">
        <w:rPr>
          <w:rFonts w:ascii="Arial" w:hAnsi="Arial" w:cs="Arial"/>
          <w:sz w:val="24"/>
          <w:szCs w:val="24"/>
        </w:rPr>
        <w:t>ecom</w:t>
      </w:r>
      <w:r w:rsidRPr="00E8217E">
        <w:rPr>
          <w:rFonts w:ascii="Arial" w:hAnsi="Arial" w:cs="Arial"/>
          <w:sz w:val="24"/>
          <w:szCs w:val="24"/>
        </w:rPr>
        <w:t>pilierten</w:t>
      </w:r>
      <w:proofErr w:type="spellEnd"/>
      <w:r w:rsidRPr="00E8217E">
        <w:rPr>
          <w:rFonts w:ascii="Arial" w:hAnsi="Arial" w:cs="Arial"/>
          <w:sz w:val="24"/>
          <w:szCs w:val="24"/>
        </w:rPr>
        <w:t xml:space="preserve"> MSIL-Code sieht </w:t>
      </w:r>
      <w:r w:rsidR="00E8217E" w:rsidRPr="00E8217E">
        <w:rPr>
          <w:rFonts w:ascii="Arial" w:hAnsi="Arial" w:cs="Arial"/>
          <w:sz w:val="24"/>
          <w:szCs w:val="24"/>
        </w:rPr>
        <w:t>m</w:t>
      </w:r>
      <w:r w:rsidR="00E8217E">
        <w:rPr>
          <w:rFonts w:ascii="Arial" w:hAnsi="Arial" w:cs="Arial"/>
          <w:sz w:val="24"/>
          <w:szCs w:val="24"/>
        </w:rPr>
        <w:t>an Main-Methode, die „automatisch“ erzeugt wurde.</w:t>
      </w:r>
    </w:p>
    <w:p w14:paraId="54C60C18" w14:textId="77777777" w:rsidR="00E8217E" w:rsidRPr="00E8217E" w:rsidRDefault="00E8217E" w:rsidP="00B17831">
      <w:pPr>
        <w:rPr>
          <w:rFonts w:ascii="Arial" w:hAnsi="Arial" w:cs="Arial"/>
          <w:sz w:val="24"/>
          <w:szCs w:val="24"/>
        </w:rPr>
      </w:pPr>
    </w:p>
    <w:p w14:paraId="1F30202B" w14:textId="068574CD" w:rsidR="00B17831" w:rsidRPr="008F0371" w:rsidRDefault="00B17831" w:rsidP="00B17831">
      <w:pPr>
        <w:rPr>
          <w:rFonts w:ascii="Arial" w:hAnsi="Arial" w:cs="Arial"/>
          <w:sz w:val="24"/>
          <w:szCs w:val="24"/>
          <w:lang w:val="en-GB"/>
        </w:rPr>
      </w:pPr>
      <w:r w:rsidRPr="00B17831">
        <w:rPr>
          <w:rFonts w:ascii="Arial" w:hAnsi="Arial" w:cs="Arial"/>
          <w:sz w:val="24"/>
          <w:szCs w:val="24"/>
          <w:lang w:val="en-GB"/>
        </w:rPr>
        <w:lastRenderedPageBreak/>
        <w:t>C:\Program Files (x86)\Microsoft SDKs\Windows\v10.0A\bin\NETFX 4.8 Tools</w:t>
      </w:r>
      <w:r w:rsidR="008F0371">
        <w:rPr>
          <w:rFonts w:ascii="Arial" w:hAnsi="Arial" w:cs="Arial"/>
          <w:sz w:val="24"/>
          <w:szCs w:val="24"/>
          <w:lang w:val="en-GB"/>
        </w:rPr>
        <w:t>\</w:t>
      </w:r>
      <w:r w:rsidR="008F0371" w:rsidRPr="008F0371">
        <w:rPr>
          <w:rFonts w:ascii="Arial" w:hAnsi="Arial" w:cs="Arial"/>
          <w:b/>
          <w:bCs/>
          <w:sz w:val="24"/>
          <w:szCs w:val="24"/>
          <w:lang w:val="en-GB"/>
        </w:rPr>
        <w:t>ildasm.exe</w:t>
      </w:r>
    </w:p>
    <w:p w14:paraId="5DCEC859" w14:textId="5D2B9200" w:rsidR="008F0371" w:rsidRDefault="008F0371" w:rsidP="00DF7CC5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8CDF6A" wp14:editId="24C903F4">
            <wp:extent cx="5115876" cy="2475186"/>
            <wp:effectExtent l="0" t="0" r="0" b="1905"/>
            <wp:docPr id="16782596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9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710" cy="24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483" w14:textId="77777777" w:rsidR="00BF0825" w:rsidRDefault="00BF0825" w:rsidP="00B17831">
      <w:pPr>
        <w:rPr>
          <w:rFonts w:ascii="Arial" w:hAnsi="Arial" w:cs="Arial"/>
          <w:sz w:val="24"/>
          <w:szCs w:val="24"/>
          <w:lang w:val="en-GB"/>
        </w:rPr>
      </w:pPr>
    </w:p>
    <w:p w14:paraId="6E88DC0A" w14:textId="77777777" w:rsidR="00BF0825" w:rsidRPr="00D96182" w:rsidRDefault="00BF0825" w:rsidP="00BF0825">
      <w:pPr>
        <w:rPr>
          <w:rFonts w:ascii="Arial" w:hAnsi="Arial" w:cs="Arial"/>
          <w:b/>
          <w:bCs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>Vorteile:</w:t>
      </w:r>
    </w:p>
    <w:p w14:paraId="136E6FE2" w14:textId="77777777" w:rsidR="00BF0825" w:rsidRPr="00D96182" w:rsidRDefault="00BF0825" w:rsidP="00BF082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Weniger </w:t>
      </w:r>
      <w:r w:rsidRPr="00B52BC3">
        <w:rPr>
          <w:rFonts w:ascii="Arial" w:hAnsi="Arial" w:cs="Arial"/>
          <w:sz w:val="24"/>
          <w:szCs w:val="24"/>
        </w:rPr>
        <w:t>Segmente im Code</w:t>
      </w:r>
      <w:r w:rsidRPr="00D96182">
        <w:rPr>
          <w:rFonts w:ascii="Arial" w:hAnsi="Arial" w:cs="Arial"/>
          <w:sz w:val="24"/>
          <w:szCs w:val="24"/>
        </w:rPr>
        <w:t>.</w:t>
      </w:r>
    </w:p>
    <w:p w14:paraId="0EC6FB82" w14:textId="77777777" w:rsidR="00BF0825" w:rsidRPr="00D96182" w:rsidRDefault="00BF0825" w:rsidP="00BF082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>Einfacherer Einstieg für Anfänger.</w:t>
      </w:r>
    </w:p>
    <w:p w14:paraId="22FD67EE" w14:textId="67D44FC1" w:rsidR="00BF0825" w:rsidRPr="00BF0825" w:rsidRDefault="00BF0825" w:rsidP="00B17831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>Übersichtlicher und klarer Code.</w:t>
      </w:r>
    </w:p>
    <w:p w14:paraId="6E817418" w14:textId="77777777" w:rsidR="00B17831" w:rsidRPr="00B17831" w:rsidRDefault="00B17831" w:rsidP="00B17831">
      <w:pPr>
        <w:rPr>
          <w:rFonts w:ascii="Arial" w:hAnsi="Arial" w:cs="Arial"/>
          <w:sz w:val="24"/>
          <w:szCs w:val="24"/>
          <w:lang w:val="en-GB"/>
        </w:rPr>
      </w:pPr>
    </w:p>
    <w:p w14:paraId="588A5DDE" w14:textId="5E91C373" w:rsidR="005932AC" w:rsidRPr="00D96182" w:rsidRDefault="00A31792" w:rsidP="00DF7CC5">
      <w:pPr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B52BC3">
        <w:rPr>
          <w:rFonts w:ascii="Arial" w:hAnsi="Arial" w:cs="Arial"/>
          <w:sz w:val="24"/>
          <w:szCs w:val="24"/>
        </w:rPr>
        <w:t xml:space="preserve">Wie kann ich den </w:t>
      </w:r>
      <w:r w:rsidRPr="00B52BC3">
        <w:rPr>
          <w:rFonts w:ascii="Arial" w:hAnsi="Arial" w:cs="Arial"/>
          <w:b/>
          <w:bCs/>
          <w:sz w:val="24"/>
          <w:szCs w:val="24"/>
        </w:rPr>
        <w:t>„alten“ Konsolen-Still verwenden</w:t>
      </w:r>
      <w:r w:rsidRPr="00B52BC3">
        <w:rPr>
          <w:rFonts w:ascii="Arial" w:hAnsi="Arial" w:cs="Arial"/>
          <w:sz w:val="24"/>
          <w:szCs w:val="24"/>
        </w:rPr>
        <w:t>?</w:t>
      </w:r>
      <w:r w:rsidRPr="00B52B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B52BC3">
        <w:rPr>
          <w:rFonts w:ascii="Arial" w:hAnsi="Arial" w:cs="Arial"/>
          <w:b/>
          <w:bCs/>
          <w:sz w:val="24"/>
          <w:szCs w:val="24"/>
        </w:rPr>
        <w:br/>
      </w:r>
      <w:r w:rsidRPr="00B52B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2829BC" wp14:editId="5784B7F9">
            <wp:extent cx="4725458" cy="3058510"/>
            <wp:effectExtent l="0" t="0" r="0" b="8890"/>
            <wp:docPr id="12043254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65" cy="30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2AC" w:rsidRPr="00B52BC3">
        <w:rPr>
          <w:rFonts w:ascii="Arial" w:hAnsi="Arial" w:cs="Arial"/>
          <w:sz w:val="24"/>
          <w:szCs w:val="24"/>
        </w:rPr>
        <w:br/>
      </w:r>
    </w:p>
    <w:p w14:paraId="0EE52B70" w14:textId="577150A1" w:rsidR="00B52BC3" w:rsidRPr="00B52BC3" w:rsidRDefault="00B52BC3" w:rsidP="00D96182">
      <w:pPr>
        <w:rPr>
          <w:rFonts w:ascii="Arial" w:hAnsi="Arial" w:cs="Arial"/>
          <w:sz w:val="24"/>
          <w:szCs w:val="24"/>
        </w:rPr>
      </w:pPr>
    </w:p>
    <w:p w14:paraId="08C01BB1" w14:textId="104C63BE" w:rsidR="00D96182" w:rsidRPr="00AD26E1" w:rsidRDefault="00B52BC3" w:rsidP="00DF7CC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52BC3">
        <w:rPr>
          <w:rFonts w:ascii="Arial" w:hAnsi="Arial" w:cs="Arial"/>
          <w:sz w:val="24"/>
          <w:szCs w:val="24"/>
        </w:rPr>
        <w:br w:type="column"/>
      </w:r>
      <w:r w:rsidR="00B80197" w:rsidRPr="00B80197"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r w:rsidR="00D96182" w:rsidRPr="00AD26E1">
        <w:rPr>
          <w:rFonts w:ascii="Arial" w:hAnsi="Arial" w:cs="Arial"/>
          <w:b/>
          <w:bCs/>
          <w:sz w:val="24"/>
          <w:szCs w:val="24"/>
          <w:u w:val="single"/>
        </w:rPr>
        <w:t xml:space="preserve">Global </w:t>
      </w:r>
      <w:proofErr w:type="spellStart"/>
      <w:r w:rsidR="00D96182" w:rsidRPr="00AD26E1">
        <w:rPr>
          <w:rFonts w:ascii="Arial" w:hAnsi="Arial" w:cs="Arial"/>
          <w:b/>
          <w:bCs/>
          <w:sz w:val="24"/>
          <w:szCs w:val="24"/>
          <w:u w:val="single"/>
        </w:rPr>
        <w:t>Usings</w:t>
      </w:r>
      <w:proofErr w:type="spellEnd"/>
    </w:p>
    <w:p w14:paraId="22FAC816" w14:textId="77777777" w:rsidR="00D96182" w:rsidRPr="00D96182" w:rsidRDefault="00D96182" w:rsidP="00D9618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 xml:space="preserve">Global </w:t>
      </w:r>
      <w:proofErr w:type="spellStart"/>
      <w:r w:rsidRPr="00D96182">
        <w:rPr>
          <w:rFonts w:ascii="Arial" w:hAnsi="Arial" w:cs="Arial"/>
          <w:b/>
          <w:bCs/>
          <w:sz w:val="24"/>
          <w:szCs w:val="24"/>
        </w:rPr>
        <w:t>Usings</w:t>
      </w:r>
      <w:proofErr w:type="spellEnd"/>
      <w:r w:rsidRPr="00D96182">
        <w:rPr>
          <w:rFonts w:ascii="Arial" w:hAnsi="Arial" w:cs="Arial"/>
          <w:sz w:val="24"/>
          <w:szCs w:val="24"/>
        </w:rPr>
        <w:t xml:space="preserve"> erlauben es, "</w:t>
      </w:r>
      <w:proofErr w:type="spellStart"/>
      <w:r w:rsidRPr="00D96182">
        <w:rPr>
          <w:rFonts w:ascii="Arial" w:hAnsi="Arial" w:cs="Arial"/>
          <w:sz w:val="24"/>
          <w:szCs w:val="24"/>
        </w:rPr>
        <w:t>using</w:t>
      </w:r>
      <w:proofErr w:type="spellEnd"/>
      <w:r w:rsidRPr="00D96182">
        <w:rPr>
          <w:rFonts w:ascii="Arial" w:hAnsi="Arial" w:cs="Arial"/>
          <w:sz w:val="24"/>
          <w:szCs w:val="24"/>
        </w:rPr>
        <w:t>"-Anweisungen einmal für das gesamte Projekt zu definieren.</w:t>
      </w:r>
    </w:p>
    <w:p w14:paraId="09DAC4D8" w14:textId="7538CD8C" w:rsidR="00D96182" w:rsidRPr="00B52BC3" w:rsidRDefault="00D96182" w:rsidP="00D9618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Anstatt in jeder Datei </w:t>
      </w:r>
      <w:proofErr w:type="spellStart"/>
      <w:r w:rsidRPr="00D96182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D96182">
        <w:rPr>
          <w:rFonts w:ascii="Arial" w:hAnsi="Arial" w:cs="Arial"/>
          <w:b/>
          <w:bCs/>
          <w:sz w:val="24"/>
          <w:szCs w:val="24"/>
        </w:rPr>
        <w:t xml:space="preserve"> System</w:t>
      </w:r>
      <w:r w:rsidRPr="00D96182">
        <w:rPr>
          <w:rFonts w:ascii="Arial" w:hAnsi="Arial" w:cs="Arial"/>
          <w:sz w:val="24"/>
          <w:szCs w:val="24"/>
        </w:rPr>
        <w:t>; zu schreiben, wird es automatisch global eingebunden.</w:t>
      </w:r>
    </w:p>
    <w:p w14:paraId="101859A5" w14:textId="77777777" w:rsidR="00A31792" w:rsidRPr="00B52BC3" w:rsidRDefault="00A31792" w:rsidP="00A3179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52BC3">
        <w:rPr>
          <w:rFonts w:ascii="Arial" w:hAnsi="Arial" w:cs="Arial"/>
          <w:sz w:val="24"/>
          <w:szCs w:val="24"/>
        </w:rPr>
        <w:t xml:space="preserve">De Begriff </w:t>
      </w:r>
      <w:r w:rsidRPr="00B52BC3">
        <w:rPr>
          <w:rFonts w:ascii="Arial" w:hAnsi="Arial" w:cs="Arial"/>
          <w:b/>
          <w:bCs/>
          <w:sz w:val="24"/>
          <w:szCs w:val="24"/>
        </w:rPr>
        <w:t xml:space="preserve">implizite </w:t>
      </w:r>
      <w:proofErr w:type="spellStart"/>
      <w:r w:rsidRPr="00B52BC3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B52BC3">
        <w:rPr>
          <w:rFonts w:ascii="Arial" w:hAnsi="Arial" w:cs="Arial"/>
          <w:b/>
          <w:bCs/>
          <w:sz w:val="24"/>
          <w:szCs w:val="24"/>
        </w:rPr>
        <w:t>-Anweisungen</w:t>
      </w:r>
      <w:r w:rsidRPr="00B52BC3">
        <w:rPr>
          <w:rFonts w:ascii="Arial" w:hAnsi="Arial" w:cs="Arial"/>
          <w:sz w:val="24"/>
          <w:szCs w:val="24"/>
        </w:rPr>
        <w:t xml:space="preserve"> bedeutet, dass der Compiler automatisch eine </w:t>
      </w:r>
      <w:r w:rsidRPr="00B52BC3">
        <w:rPr>
          <w:rFonts w:ascii="Arial" w:hAnsi="Arial" w:cs="Arial"/>
          <w:b/>
          <w:bCs/>
          <w:sz w:val="24"/>
          <w:szCs w:val="24"/>
        </w:rPr>
        <w:t xml:space="preserve">Gruppe von </w:t>
      </w:r>
      <w:proofErr w:type="spellStart"/>
      <w:r w:rsidRPr="00B52BC3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B52BC3">
        <w:rPr>
          <w:rFonts w:ascii="Arial" w:hAnsi="Arial" w:cs="Arial"/>
          <w:b/>
          <w:bCs/>
          <w:sz w:val="24"/>
          <w:szCs w:val="24"/>
        </w:rPr>
        <w:t>-Anweisungen</w:t>
      </w:r>
      <w:r w:rsidRPr="00B52BC3">
        <w:rPr>
          <w:rFonts w:ascii="Arial" w:hAnsi="Arial" w:cs="Arial"/>
          <w:sz w:val="24"/>
          <w:szCs w:val="24"/>
        </w:rPr>
        <w:t xml:space="preserve"> basierend auf dem Projekttyp hinzufügt. Für Konsolenanwendungen sind die folgenden Anweisungen </w:t>
      </w:r>
      <w:r w:rsidRPr="00021421">
        <w:rPr>
          <w:rFonts w:ascii="Arial" w:hAnsi="Arial" w:cs="Arial"/>
          <w:b/>
          <w:bCs/>
          <w:sz w:val="24"/>
          <w:szCs w:val="24"/>
        </w:rPr>
        <w:t>implizit</w:t>
      </w:r>
      <w:r w:rsidRPr="00B52BC3">
        <w:rPr>
          <w:rFonts w:ascii="Arial" w:hAnsi="Arial" w:cs="Arial"/>
          <w:sz w:val="24"/>
          <w:szCs w:val="24"/>
        </w:rPr>
        <w:t xml:space="preserve"> in der Anwendung enthalten:</w:t>
      </w:r>
    </w:p>
    <w:p w14:paraId="13E1E4E8" w14:textId="4F371B1F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>using System;</w:t>
      </w:r>
    </w:p>
    <w:p w14:paraId="5C1757D2" w14:textId="77777777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>using System.IO;</w:t>
      </w:r>
    </w:p>
    <w:p w14:paraId="0690EE55" w14:textId="77777777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052E8C">
        <w:rPr>
          <w:rFonts w:ascii="Arial" w:hAnsi="Arial" w:cs="Arial"/>
          <w:sz w:val="24"/>
          <w:szCs w:val="24"/>
          <w:lang w:val="en-GB"/>
        </w:rPr>
        <w:t>System.Collections.Generic</w:t>
      </w:r>
      <w:proofErr w:type="spellEnd"/>
      <w:r w:rsidRPr="00052E8C">
        <w:rPr>
          <w:rFonts w:ascii="Arial" w:hAnsi="Arial" w:cs="Arial"/>
          <w:sz w:val="24"/>
          <w:szCs w:val="24"/>
          <w:lang w:val="en-GB"/>
        </w:rPr>
        <w:t>;</w:t>
      </w:r>
    </w:p>
    <w:p w14:paraId="0113DA98" w14:textId="77777777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052E8C">
        <w:rPr>
          <w:rFonts w:ascii="Arial" w:hAnsi="Arial" w:cs="Arial"/>
          <w:sz w:val="24"/>
          <w:szCs w:val="24"/>
          <w:lang w:val="en-GB"/>
        </w:rPr>
        <w:t>System.Linq</w:t>
      </w:r>
      <w:proofErr w:type="spellEnd"/>
      <w:r w:rsidRPr="00052E8C">
        <w:rPr>
          <w:rFonts w:ascii="Arial" w:hAnsi="Arial" w:cs="Arial"/>
          <w:sz w:val="24"/>
          <w:szCs w:val="24"/>
          <w:lang w:val="en-GB"/>
        </w:rPr>
        <w:t>;</w:t>
      </w:r>
    </w:p>
    <w:p w14:paraId="71B5B708" w14:textId="77777777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052E8C">
        <w:rPr>
          <w:rFonts w:ascii="Arial" w:hAnsi="Arial" w:cs="Arial"/>
          <w:sz w:val="24"/>
          <w:szCs w:val="24"/>
          <w:lang w:val="en-GB"/>
        </w:rPr>
        <w:t>System.Net.Http</w:t>
      </w:r>
      <w:proofErr w:type="spellEnd"/>
      <w:r w:rsidRPr="00052E8C">
        <w:rPr>
          <w:rFonts w:ascii="Arial" w:hAnsi="Arial" w:cs="Arial"/>
          <w:sz w:val="24"/>
          <w:szCs w:val="24"/>
          <w:lang w:val="en-GB"/>
        </w:rPr>
        <w:t>;</w:t>
      </w:r>
    </w:p>
    <w:p w14:paraId="633BA87D" w14:textId="77777777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052E8C">
        <w:rPr>
          <w:rFonts w:ascii="Arial" w:hAnsi="Arial" w:cs="Arial"/>
          <w:sz w:val="24"/>
          <w:szCs w:val="24"/>
          <w:lang w:val="en-GB"/>
        </w:rPr>
        <w:t>System.Threading</w:t>
      </w:r>
      <w:proofErr w:type="spellEnd"/>
      <w:r w:rsidRPr="00052E8C">
        <w:rPr>
          <w:rFonts w:ascii="Arial" w:hAnsi="Arial" w:cs="Arial"/>
          <w:sz w:val="24"/>
          <w:szCs w:val="24"/>
          <w:lang w:val="en-GB"/>
        </w:rPr>
        <w:t>;</w:t>
      </w:r>
    </w:p>
    <w:p w14:paraId="1BF7FB9D" w14:textId="02BBAF16" w:rsidR="00A31792" w:rsidRPr="00052E8C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052E8C">
        <w:rPr>
          <w:rFonts w:ascii="Arial" w:hAnsi="Arial" w:cs="Arial"/>
          <w:sz w:val="24"/>
          <w:szCs w:val="24"/>
          <w:lang w:val="en-GB"/>
        </w:rPr>
        <w:t xml:space="preserve">using </w:t>
      </w:r>
      <w:proofErr w:type="spellStart"/>
      <w:r w:rsidRPr="00052E8C">
        <w:rPr>
          <w:rFonts w:ascii="Arial" w:hAnsi="Arial" w:cs="Arial"/>
          <w:sz w:val="24"/>
          <w:szCs w:val="24"/>
          <w:lang w:val="en-GB"/>
        </w:rPr>
        <w:t>System.Threading.Tasks</w:t>
      </w:r>
      <w:proofErr w:type="spellEnd"/>
      <w:r w:rsidRPr="00052E8C">
        <w:rPr>
          <w:rFonts w:ascii="Arial" w:hAnsi="Arial" w:cs="Arial"/>
          <w:sz w:val="24"/>
          <w:szCs w:val="24"/>
          <w:lang w:val="en-GB"/>
        </w:rPr>
        <w:t>;</w:t>
      </w:r>
    </w:p>
    <w:p w14:paraId="28BE4592" w14:textId="2F03F5C8" w:rsidR="00D96182" w:rsidRPr="00052E8C" w:rsidRDefault="00D96182" w:rsidP="00D96182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052E8C">
        <w:rPr>
          <w:rFonts w:ascii="Arial" w:hAnsi="Arial" w:cs="Arial"/>
          <w:b/>
          <w:bCs/>
          <w:sz w:val="24"/>
          <w:szCs w:val="24"/>
          <w:lang w:val="en-GB"/>
        </w:rPr>
        <w:t>Erklärung</w:t>
      </w:r>
      <w:proofErr w:type="spellEnd"/>
      <w:r w:rsidRPr="00052E8C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6B007FE7" w14:textId="77777777" w:rsidR="00A31792" w:rsidRPr="007A31F4" w:rsidRDefault="00A31792" w:rsidP="00A317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31F4">
        <w:rPr>
          <w:rFonts w:ascii="Arial" w:hAnsi="Arial" w:cs="Arial"/>
          <w:sz w:val="24"/>
          <w:szCs w:val="24"/>
        </w:rPr>
        <w:t xml:space="preserve">Aktivierung / </w:t>
      </w:r>
      <w:proofErr w:type="spellStart"/>
      <w:r w:rsidRPr="007A31F4">
        <w:rPr>
          <w:rFonts w:ascii="Arial" w:hAnsi="Arial" w:cs="Arial"/>
          <w:sz w:val="24"/>
          <w:szCs w:val="24"/>
        </w:rPr>
        <w:t>Dekativierung</w:t>
      </w:r>
      <w:proofErr w:type="spellEnd"/>
      <w:r w:rsidRPr="007A31F4">
        <w:rPr>
          <w:rFonts w:ascii="Arial" w:hAnsi="Arial" w:cs="Arial"/>
          <w:sz w:val="24"/>
          <w:szCs w:val="24"/>
        </w:rPr>
        <w:t xml:space="preserve"> in der .</w:t>
      </w:r>
      <w:proofErr w:type="spellStart"/>
      <w:r w:rsidRPr="007A31F4">
        <w:rPr>
          <w:rFonts w:ascii="Arial" w:hAnsi="Arial" w:cs="Arial"/>
          <w:sz w:val="24"/>
          <w:szCs w:val="24"/>
        </w:rPr>
        <w:t>csproj</w:t>
      </w:r>
      <w:proofErr w:type="spellEnd"/>
      <w:r w:rsidRPr="007A31F4">
        <w:rPr>
          <w:rFonts w:ascii="Arial" w:hAnsi="Arial" w:cs="Arial"/>
          <w:sz w:val="24"/>
          <w:szCs w:val="24"/>
        </w:rPr>
        <w:t xml:space="preserve">-Datei: </w:t>
      </w:r>
      <w:r w:rsidR="00D96182" w:rsidRPr="00D30323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D96182" w:rsidRPr="00D30323">
        <w:rPr>
          <w:rFonts w:ascii="Arial" w:hAnsi="Arial" w:cs="Arial"/>
          <w:b/>
          <w:bCs/>
          <w:sz w:val="24"/>
          <w:szCs w:val="24"/>
        </w:rPr>
        <w:t>ImplicitUsings</w:t>
      </w:r>
      <w:proofErr w:type="spellEnd"/>
      <w:r w:rsidR="00D96182" w:rsidRPr="00D30323">
        <w:rPr>
          <w:rFonts w:ascii="Arial" w:hAnsi="Arial" w:cs="Arial"/>
          <w:b/>
          <w:bCs/>
          <w:sz w:val="24"/>
          <w:szCs w:val="24"/>
        </w:rPr>
        <w:t>&gt;</w:t>
      </w:r>
      <w:proofErr w:type="spellStart"/>
      <w:r w:rsidR="00D96182" w:rsidRPr="00D30323">
        <w:rPr>
          <w:rFonts w:ascii="Arial" w:hAnsi="Arial" w:cs="Arial"/>
          <w:b/>
          <w:bCs/>
          <w:sz w:val="24"/>
          <w:szCs w:val="24"/>
        </w:rPr>
        <w:t>enable</w:t>
      </w:r>
      <w:proofErr w:type="spellEnd"/>
      <w:r w:rsidR="00D96182" w:rsidRPr="00D30323">
        <w:rPr>
          <w:rFonts w:ascii="Arial" w:hAnsi="Arial" w:cs="Arial"/>
          <w:b/>
          <w:bCs/>
          <w:sz w:val="24"/>
          <w:szCs w:val="24"/>
        </w:rPr>
        <w:t>&lt;/</w:t>
      </w:r>
      <w:proofErr w:type="spellStart"/>
      <w:r w:rsidR="00D96182" w:rsidRPr="00D30323">
        <w:rPr>
          <w:rFonts w:ascii="Arial" w:hAnsi="Arial" w:cs="Arial"/>
          <w:b/>
          <w:bCs/>
          <w:sz w:val="24"/>
          <w:szCs w:val="24"/>
        </w:rPr>
        <w:t>ImplicitUsings</w:t>
      </w:r>
      <w:proofErr w:type="spellEnd"/>
      <w:r w:rsidR="00D96182" w:rsidRPr="00D30323">
        <w:rPr>
          <w:rFonts w:ascii="Arial" w:hAnsi="Arial" w:cs="Arial"/>
          <w:b/>
          <w:bCs/>
          <w:sz w:val="24"/>
          <w:szCs w:val="24"/>
        </w:rPr>
        <w:t>&gt;</w:t>
      </w:r>
      <w:r w:rsidR="00D96182" w:rsidRPr="007A31F4">
        <w:rPr>
          <w:rFonts w:ascii="Arial" w:hAnsi="Arial" w:cs="Arial"/>
          <w:sz w:val="24"/>
          <w:szCs w:val="24"/>
        </w:rPr>
        <w:t xml:space="preserve"> </w:t>
      </w:r>
    </w:p>
    <w:p w14:paraId="58EF8836" w14:textId="78823E48" w:rsidR="00A31792" w:rsidRPr="007A31F4" w:rsidRDefault="00A31792" w:rsidP="00A3179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31F4">
        <w:rPr>
          <w:rFonts w:ascii="Arial" w:hAnsi="Arial" w:cs="Arial"/>
          <w:sz w:val="24"/>
          <w:szCs w:val="24"/>
        </w:rPr>
        <w:t xml:space="preserve">Implizite </w:t>
      </w:r>
      <w:proofErr w:type="spellStart"/>
      <w:r w:rsidRPr="007A31F4">
        <w:rPr>
          <w:rFonts w:ascii="Arial" w:hAnsi="Arial" w:cs="Arial"/>
          <w:sz w:val="24"/>
          <w:szCs w:val="24"/>
        </w:rPr>
        <w:t>Usings</w:t>
      </w:r>
      <w:proofErr w:type="spellEnd"/>
      <w:r w:rsidRPr="007A31F4">
        <w:rPr>
          <w:rFonts w:ascii="Arial" w:hAnsi="Arial" w:cs="Arial"/>
          <w:sz w:val="24"/>
          <w:szCs w:val="24"/>
        </w:rPr>
        <w:t xml:space="preserve"> kann man </w:t>
      </w:r>
      <w:r w:rsidR="00CF747A">
        <w:rPr>
          <w:rFonts w:ascii="Arial" w:hAnsi="Arial" w:cs="Arial"/>
          <w:sz w:val="24"/>
          <w:szCs w:val="24"/>
        </w:rPr>
        <w:t xml:space="preserve">auch </w:t>
      </w:r>
      <w:r w:rsidRPr="007A31F4">
        <w:rPr>
          <w:rFonts w:ascii="Arial" w:hAnsi="Arial" w:cs="Arial"/>
          <w:sz w:val="24"/>
          <w:szCs w:val="24"/>
        </w:rPr>
        <w:t xml:space="preserve">explizit ausschalten. </w:t>
      </w:r>
      <w:r w:rsidRPr="00CF747A">
        <w:rPr>
          <w:rFonts w:ascii="Arial" w:hAnsi="Arial" w:cs="Arial"/>
          <w:sz w:val="24"/>
          <w:szCs w:val="24"/>
        </w:rPr>
        <w:t xml:space="preserve">Z.B.: </w:t>
      </w:r>
      <w:r w:rsidRPr="00CF747A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CF747A">
        <w:rPr>
          <w:rFonts w:ascii="Arial" w:hAnsi="Arial" w:cs="Arial"/>
          <w:sz w:val="24"/>
          <w:szCs w:val="24"/>
        </w:rPr>
        <w:t>ItemGroup</w:t>
      </w:r>
      <w:proofErr w:type="spellEnd"/>
      <w:r w:rsidRPr="00CF747A">
        <w:rPr>
          <w:rFonts w:ascii="Arial" w:hAnsi="Arial" w:cs="Arial"/>
          <w:sz w:val="24"/>
          <w:szCs w:val="24"/>
        </w:rPr>
        <w:t>&gt;</w:t>
      </w:r>
    </w:p>
    <w:p w14:paraId="7849757A" w14:textId="2CF60B16" w:rsidR="00A31792" w:rsidRPr="007A31F4" w:rsidRDefault="00A31792" w:rsidP="00A31792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65CF">
        <w:rPr>
          <w:rFonts w:ascii="Arial" w:hAnsi="Arial" w:cs="Arial"/>
          <w:sz w:val="24"/>
          <w:szCs w:val="24"/>
          <w:lang w:val="en-GB"/>
        </w:rPr>
        <w:t xml:space="preserve">  </w:t>
      </w:r>
      <w:r w:rsidRPr="001F65CF">
        <w:rPr>
          <w:rFonts w:ascii="Arial" w:hAnsi="Arial" w:cs="Arial"/>
          <w:sz w:val="24"/>
          <w:szCs w:val="24"/>
          <w:lang w:val="en-GB"/>
        </w:rPr>
        <w:tab/>
      </w:r>
      <w:r w:rsidRPr="001F65CF">
        <w:rPr>
          <w:rFonts w:ascii="Arial" w:hAnsi="Arial" w:cs="Arial"/>
          <w:sz w:val="24"/>
          <w:szCs w:val="24"/>
          <w:lang w:val="en-GB"/>
        </w:rPr>
        <w:tab/>
      </w:r>
      <w:r w:rsidRPr="007A31F4">
        <w:rPr>
          <w:rFonts w:ascii="Arial" w:hAnsi="Arial" w:cs="Arial"/>
          <w:sz w:val="24"/>
          <w:szCs w:val="24"/>
          <w:lang w:val="en-GB"/>
        </w:rPr>
        <w:t>&lt;Using Remove="</w:t>
      </w:r>
      <w:proofErr w:type="spellStart"/>
      <w:r w:rsidRPr="007A31F4">
        <w:rPr>
          <w:rFonts w:ascii="Arial" w:hAnsi="Arial" w:cs="Arial"/>
          <w:sz w:val="24"/>
          <w:szCs w:val="24"/>
          <w:lang w:val="en-GB"/>
        </w:rPr>
        <w:t>System.Net.Http</w:t>
      </w:r>
      <w:proofErr w:type="spellEnd"/>
      <w:r w:rsidRPr="007A31F4">
        <w:rPr>
          <w:rFonts w:ascii="Arial" w:hAnsi="Arial" w:cs="Arial"/>
          <w:sz w:val="24"/>
          <w:szCs w:val="24"/>
          <w:lang w:val="en-GB"/>
        </w:rPr>
        <w:t>" /&gt;</w:t>
      </w:r>
    </w:p>
    <w:p w14:paraId="7CDA0AE1" w14:textId="6F2E103B" w:rsidR="00B01224" w:rsidRPr="003E6E4B" w:rsidRDefault="00A31792" w:rsidP="003E6E4B">
      <w:pPr>
        <w:ind w:left="360" w:firstLine="348"/>
        <w:rPr>
          <w:rFonts w:ascii="Arial" w:hAnsi="Arial" w:cs="Arial"/>
          <w:sz w:val="24"/>
          <w:szCs w:val="24"/>
        </w:rPr>
      </w:pPr>
      <w:r w:rsidRPr="007A31F4">
        <w:rPr>
          <w:rFonts w:ascii="Arial" w:hAnsi="Arial" w:cs="Arial"/>
          <w:sz w:val="24"/>
          <w:szCs w:val="24"/>
        </w:rPr>
        <w:t>&lt;/</w:t>
      </w:r>
      <w:proofErr w:type="spellStart"/>
      <w:r w:rsidRPr="007A31F4">
        <w:rPr>
          <w:rFonts w:ascii="Arial" w:hAnsi="Arial" w:cs="Arial"/>
          <w:sz w:val="24"/>
          <w:szCs w:val="24"/>
        </w:rPr>
        <w:t>ItemGroup</w:t>
      </w:r>
      <w:proofErr w:type="spellEnd"/>
      <w:r w:rsidRPr="007A31F4">
        <w:rPr>
          <w:rFonts w:ascii="Arial" w:hAnsi="Arial" w:cs="Arial"/>
          <w:sz w:val="24"/>
          <w:szCs w:val="24"/>
        </w:rPr>
        <w:t>&gt;</w:t>
      </w:r>
    </w:p>
    <w:p w14:paraId="0F0B106E" w14:textId="00E6B6E9" w:rsidR="00D96182" w:rsidRPr="00D96182" w:rsidRDefault="00B01224" w:rsidP="00D9618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A6E94">
        <w:rPr>
          <w:rFonts w:ascii="Arial" w:hAnsi="Arial" w:cs="Arial"/>
          <w:b/>
          <w:bCs/>
          <w:sz w:val="24"/>
          <w:szCs w:val="24"/>
        </w:rPr>
        <w:t>GlobalUsing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="007A31F4">
        <w:rPr>
          <w:rFonts w:ascii="Arial" w:hAnsi="Arial" w:cs="Arial"/>
          <w:b/>
          <w:bCs/>
          <w:sz w:val="24"/>
          <w:szCs w:val="24"/>
        </w:rPr>
        <w:t>.cs</w:t>
      </w:r>
      <w:proofErr w:type="spellEnd"/>
      <w:r w:rsidR="00D96182" w:rsidRPr="00D96182">
        <w:rPr>
          <w:rFonts w:ascii="Arial" w:hAnsi="Arial" w:cs="Arial"/>
          <w:b/>
          <w:bCs/>
          <w:sz w:val="24"/>
          <w:szCs w:val="24"/>
        </w:rPr>
        <w:t>:</w:t>
      </w:r>
    </w:p>
    <w:p w14:paraId="797C31A0" w14:textId="79E300DC" w:rsidR="00125238" w:rsidRDefault="000E1C7F" w:rsidP="00125238">
      <w:pPr>
        <w:ind w:left="360"/>
        <w:rPr>
          <w:rFonts w:ascii="Arial" w:hAnsi="Arial" w:cs="Arial"/>
          <w:sz w:val="24"/>
          <w:szCs w:val="24"/>
        </w:rPr>
      </w:pPr>
      <w:r w:rsidRPr="002A6E94">
        <w:rPr>
          <w:rFonts w:ascii="Arial" w:hAnsi="Arial" w:cs="Arial"/>
          <w:b/>
          <w:bCs/>
          <w:sz w:val="24"/>
          <w:szCs w:val="24"/>
        </w:rPr>
        <w:t>Zusätzliche</w:t>
      </w:r>
      <w:r w:rsidRPr="002A6E94">
        <w:rPr>
          <w:rFonts w:ascii="Arial" w:hAnsi="Arial" w:cs="Arial"/>
          <w:sz w:val="24"/>
          <w:szCs w:val="24"/>
        </w:rPr>
        <w:t xml:space="preserve"> </w:t>
      </w:r>
      <w:r w:rsidR="00D96182" w:rsidRPr="00B01224">
        <w:rPr>
          <w:rFonts w:ascii="Arial" w:hAnsi="Arial" w:cs="Arial"/>
          <w:b/>
          <w:bCs/>
          <w:sz w:val="24"/>
          <w:szCs w:val="24"/>
        </w:rPr>
        <w:t xml:space="preserve">Global </w:t>
      </w:r>
      <w:proofErr w:type="spellStart"/>
      <w:r w:rsidR="00D96182" w:rsidRPr="00B01224">
        <w:rPr>
          <w:rFonts w:ascii="Arial" w:hAnsi="Arial" w:cs="Arial"/>
          <w:b/>
          <w:bCs/>
          <w:sz w:val="24"/>
          <w:szCs w:val="24"/>
        </w:rPr>
        <w:t>Usings</w:t>
      </w:r>
      <w:proofErr w:type="spellEnd"/>
      <w:r w:rsidR="00B01224">
        <w:rPr>
          <w:rFonts w:ascii="Arial" w:hAnsi="Arial" w:cs="Arial"/>
          <w:b/>
          <w:bCs/>
          <w:sz w:val="24"/>
          <w:szCs w:val="24"/>
        </w:rPr>
        <w:t xml:space="preserve"> </w:t>
      </w:r>
      <w:r w:rsidR="00B01224" w:rsidRPr="00B01224">
        <w:rPr>
          <w:rFonts w:ascii="Arial" w:hAnsi="Arial" w:cs="Arial"/>
          <w:sz w:val="24"/>
          <w:szCs w:val="24"/>
        </w:rPr>
        <w:t>kann man</w:t>
      </w:r>
      <w:r w:rsidR="00D96182" w:rsidRPr="002A6E94">
        <w:rPr>
          <w:rFonts w:ascii="Arial" w:hAnsi="Arial" w:cs="Arial"/>
          <w:sz w:val="24"/>
          <w:szCs w:val="24"/>
        </w:rPr>
        <w:t xml:space="preserve"> in einer </w:t>
      </w:r>
      <w:proofErr w:type="spellStart"/>
      <w:r w:rsidR="002A6E94" w:rsidRPr="002A6E94">
        <w:rPr>
          <w:rFonts w:ascii="Arial" w:hAnsi="Arial" w:cs="Arial"/>
          <w:b/>
          <w:bCs/>
          <w:sz w:val="24"/>
          <w:szCs w:val="24"/>
        </w:rPr>
        <w:t>GlobalUsings</w:t>
      </w:r>
      <w:r w:rsidR="00D96182" w:rsidRPr="002A6E94">
        <w:rPr>
          <w:rFonts w:ascii="Arial" w:hAnsi="Arial" w:cs="Arial"/>
          <w:b/>
          <w:bCs/>
          <w:sz w:val="24"/>
          <w:szCs w:val="24"/>
        </w:rPr>
        <w:t>.cs</w:t>
      </w:r>
      <w:proofErr w:type="spellEnd"/>
      <w:r w:rsidR="00D96182" w:rsidRPr="002A6E94">
        <w:rPr>
          <w:rFonts w:ascii="Arial" w:hAnsi="Arial" w:cs="Arial"/>
          <w:sz w:val="24"/>
          <w:szCs w:val="24"/>
        </w:rPr>
        <w:t>-Datei</w:t>
      </w:r>
      <w:r w:rsidR="002A6E94">
        <w:rPr>
          <w:rFonts w:ascii="Arial" w:hAnsi="Arial" w:cs="Arial"/>
          <w:sz w:val="24"/>
          <w:szCs w:val="24"/>
        </w:rPr>
        <w:t xml:space="preserve"> definieren</w:t>
      </w:r>
      <w:r w:rsidR="00125238">
        <w:rPr>
          <w:rFonts w:ascii="Arial" w:hAnsi="Arial" w:cs="Arial"/>
          <w:sz w:val="24"/>
          <w:szCs w:val="24"/>
        </w:rPr>
        <w:t>.</w:t>
      </w:r>
    </w:p>
    <w:p w14:paraId="47B314AC" w14:textId="144EFA64" w:rsidR="00125238" w:rsidRPr="00154617" w:rsidRDefault="00125238" w:rsidP="00125238">
      <w:pPr>
        <w:ind w:left="360"/>
        <w:rPr>
          <w:rFonts w:ascii="Arial" w:hAnsi="Arial" w:cs="Arial"/>
          <w:b/>
          <w:bCs/>
          <w:sz w:val="24"/>
          <w:szCs w:val="24"/>
          <w:lang w:val="en-GB"/>
        </w:rPr>
      </w:pPr>
      <w:r w:rsidRPr="00154617">
        <w:rPr>
          <w:rFonts w:ascii="Arial" w:hAnsi="Arial" w:cs="Arial"/>
          <w:b/>
          <w:bCs/>
          <w:sz w:val="24"/>
          <w:szCs w:val="24"/>
          <w:lang w:val="en-GB"/>
        </w:rPr>
        <w:t>Z.B.:</w:t>
      </w:r>
    </w:p>
    <w:p w14:paraId="58E7D510" w14:textId="6A7AE0AA" w:rsidR="00125238" w:rsidRPr="008515B9" w:rsidRDefault="00125238" w:rsidP="00125238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E319F7">
        <w:rPr>
          <w:rFonts w:ascii="Arial" w:hAnsi="Arial" w:cs="Arial"/>
          <w:b/>
          <w:bCs/>
          <w:sz w:val="24"/>
          <w:szCs w:val="24"/>
          <w:lang w:val="en-GB"/>
        </w:rPr>
        <w:t>global</w:t>
      </w:r>
      <w:r w:rsidRPr="008515B9">
        <w:rPr>
          <w:rFonts w:ascii="Arial" w:hAnsi="Arial" w:cs="Arial"/>
          <w:sz w:val="24"/>
          <w:szCs w:val="24"/>
          <w:lang w:val="en-GB"/>
        </w:rPr>
        <w:t xml:space="preserve"> using </w:t>
      </w:r>
      <w:proofErr w:type="spellStart"/>
      <w:r w:rsidRPr="008515B9">
        <w:rPr>
          <w:rFonts w:ascii="Arial" w:hAnsi="Arial" w:cs="Arial"/>
          <w:sz w:val="24"/>
          <w:szCs w:val="24"/>
          <w:lang w:val="en-GB"/>
        </w:rPr>
        <w:t>System.Drawing</w:t>
      </w:r>
      <w:proofErr w:type="spellEnd"/>
      <w:r w:rsidRPr="008515B9">
        <w:rPr>
          <w:rFonts w:ascii="Arial" w:hAnsi="Arial" w:cs="Arial"/>
          <w:sz w:val="24"/>
          <w:szCs w:val="24"/>
          <w:lang w:val="en-GB"/>
        </w:rPr>
        <w:t>;</w:t>
      </w:r>
    </w:p>
    <w:p w14:paraId="5AC023FD" w14:textId="77777777" w:rsidR="00125238" w:rsidRPr="008515B9" w:rsidRDefault="00125238" w:rsidP="000E1C7F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70C1F410" w14:textId="17EF5407" w:rsidR="00D96182" w:rsidRPr="004B6F9C" w:rsidRDefault="00D96182" w:rsidP="00D96182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4B6F9C">
        <w:rPr>
          <w:rFonts w:ascii="Arial" w:hAnsi="Arial" w:cs="Arial"/>
          <w:b/>
          <w:bCs/>
          <w:sz w:val="24"/>
          <w:szCs w:val="24"/>
          <w:lang w:val="en-GB"/>
        </w:rPr>
        <w:t>Vorteile</w:t>
      </w:r>
      <w:proofErr w:type="spellEnd"/>
      <w:r w:rsidRPr="004B6F9C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5BBCEEBD" w14:textId="77777777" w:rsidR="00D96182" w:rsidRPr="00D96182" w:rsidRDefault="00D96182" w:rsidP="00D9618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sz w:val="24"/>
          <w:szCs w:val="24"/>
        </w:rPr>
        <w:t xml:space="preserve">Reduzierung der </w:t>
      </w:r>
      <w:r w:rsidRPr="00D96182">
        <w:rPr>
          <w:rFonts w:ascii="Arial" w:hAnsi="Arial" w:cs="Arial"/>
          <w:b/>
          <w:bCs/>
          <w:sz w:val="24"/>
          <w:szCs w:val="24"/>
        </w:rPr>
        <w:t>Redundanz</w:t>
      </w:r>
      <w:r w:rsidRPr="00D96182">
        <w:rPr>
          <w:rFonts w:ascii="Arial" w:hAnsi="Arial" w:cs="Arial"/>
          <w:sz w:val="24"/>
          <w:szCs w:val="24"/>
        </w:rPr>
        <w:t xml:space="preserve">: Keine wiederholten </w:t>
      </w:r>
      <w:proofErr w:type="spellStart"/>
      <w:r w:rsidRPr="00D96182">
        <w:rPr>
          <w:rFonts w:ascii="Arial" w:hAnsi="Arial" w:cs="Arial"/>
          <w:sz w:val="24"/>
          <w:szCs w:val="24"/>
        </w:rPr>
        <w:t>using</w:t>
      </w:r>
      <w:proofErr w:type="spellEnd"/>
      <w:r w:rsidRPr="00D96182">
        <w:rPr>
          <w:rFonts w:ascii="Arial" w:hAnsi="Arial" w:cs="Arial"/>
          <w:sz w:val="24"/>
          <w:szCs w:val="24"/>
        </w:rPr>
        <w:t>-Anweisungen.</w:t>
      </w:r>
    </w:p>
    <w:p w14:paraId="7A1FBC45" w14:textId="77777777" w:rsidR="00D96182" w:rsidRPr="00D96182" w:rsidRDefault="00D96182" w:rsidP="00D9618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>Übersichtlicherer Code</w:t>
      </w:r>
      <w:r w:rsidRPr="00D96182">
        <w:rPr>
          <w:rFonts w:ascii="Arial" w:hAnsi="Arial" w:cs="Arial"/>
          <w:sz w:val="24"/>
          <w:szCs w:val="24"/>
        </w:rPr>
        <w:t>: Besonders bei großen Projekten mit vielen Klassen.</w:t>
      </w:r>
    </w:p>
    <w:p w14:paraId="2F6EDE97" w14:textId="1DC8F64B" w:rsidR="00150F1C" w:rsidRPr="003142E2" w:rsidRDefault="00D96182" w:rsidP="003142E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6182">
        <w:rPr>
          <w:rFonts w:ascii="Arial" w:hAnsi="Arial" w:cs="Arial"/>
          <w:b/>
          <w:bCs/>
          <w:sz w:val="24"/>
          <w:szCs w:val="24"/>
        </w:rPr>
        <w:t>Einfachere Wartung</w:t>
      </w:r>
      <w:r w:rsidRPr="00D96182">
        <w:rPr>
          <w:rFonts w:ascii="Arial" w:hAnsi="Arial" w:cs="Arial"/>
          <w:sz w:val="24"/>
          <w:szCs w:val="24"/>
        </w:rPr>
        <w:t xml:space="preserve">: Änderungen an </w:t>
      </w:r>
      <w:proofErr w:type="spellStart"/>
      <w:r w:rsidRPr="00D96182">
        <w:rPr>
          <w:rFonts w:ascii="Arial" w:hAnsi="Arial" w:cs="Arial"/>
          <w:sz w:val="24"/>
          <w:szCs w:val="24"/>
        </w:rPr>
        <w:t>using</w:t>
      </w:r>
      <w:proofErr w:type="spellEnd"/>
      <w:r w:rsidRPr="00D96182">
        <w:rPr>
          <w:rFonts w:ascii="Arial" w:hAnsi="Arial" w:cs="Arial"/>
          <w:sz w:val="24"/>
          <w:szCs w:val="24"/>
        </w:rPr>
        <w:t>-Anweisungen müssen nur an einer Stelle vorgenommen werden.</w:t>
      </w:r>
    </w:p>
    <w:sectPr w:rsidR="00150F1C" w:rsidRPr="003142E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D6C08" w14:textId="77777777" w:rsidR="00A075EC" w:rsidRDefault="00A075EC" w:rsidP="00DE7DCC">
      <w:pPr>
        <w:spacing w:after="0" w:line="240" w:lineRule="auto"/>
      </w:pPr>
      <w:r>
        <w:separator/>
      </w:r>
    </w:p>
  </w:endnote>
  <w:endnote w:type="continuationSeparator" w:id="0">
    <w:p w14:paraId="4F09B1E3" w14:textId="77777777" w:rsidR="00A075EC" w:rsidRDefault="00A075EC" w:rsidP="00DE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2FF30" w14:textId="77777777" w:rsidR="00E05474" w:rsidRPr="00E05474" w:rsidRDefault="00E05474" w:rsidP="00E05474">
    <w:pPr>
      <w:pStyle w:val="Kopfzeile"/>
      <w:rPr>
        <w:lang w:val="en-GB"/>
      </w:rPr>
    </w:pPr>
    <w:r w:rsidRPr="001F65CF">
      <w:rPr>
        <w:lang w:val="en-GB"/>
      </w:rPr>
      <w:t>Programmieren</w:t>
    </w:r>
    <w:r w:rsidRPr="00E05474">
      <w:rPr>
        <w:lang w:val="en-GB"/>
      </w:rPr>
      <w:t>: Top-Level Statements, Global Usings</w:t>
    </w:r>
  </w:p>
  <w:p w14:paraId="22FD3DB0" w14:textId="77777777" w:rsidR="00E05474" w:rsidRPr="00E05474" w:rsidRDefault="00E05474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1F6A9" w14:textId="77777777" w:rsidR="00A075EC" w:rsidRDefault="00A075EC" w:rsidP="00DE7DCC">
      <w:pPr>
        <w:spacing w:after="0" w:line="240" w:lineRule="auto"/>
      </w:pPr>
      <w:r>
        <w:separator/>
      </w:r>
    </w:p>
  </w:footnote>
  <w:footnote w:type="continuationSeparator" w:id="0">
    <w:p w14:paraId="2D26E7D1" w14:textId="77777777" w:rsidR="00A075EC" w:rsidRDefault="00A075EC" w:rsidP="00DE7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34D"/>
    <w:multiLevelType w:val="multilevel"/>
    <w:tmpl w:val="AED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0F4"/>
    <w:multiLevelType w:val="multilevel"/>
    <w:tmpl w:val="DD1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6476"/>
    <w:multiLevelType w:val="multilevel"/>
    <w:tmpl w:val="7F7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E3E3B"/>
    <w:multiLevelType w:val="multilevel"/>
    <w:tmpl w:val="2F76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94B8C"/>
    <w:multiLevelType w:val="multilevel"/>
    <w:tmpl w:val="EA62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63044"/>
    <w:multiLevelType w:val="multilevel"/>
    <w:tmpl w:val="DD02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64C0C"/>
    <w:multiLevelType w:val="multilevel"/>
    <w:tmpl w:val="353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04454"/>
    <w:multiLevelType w:val="multilevel"/>
    <w:tmpl w:val="15B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A618D"/>
    <w:multiLevelType w:val="multilevel"/>
    <w:tmpl w:val="743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A2670"/>
    <w:multiLevelType w:val="multilevel"/>
    <w:tmpl w:val="8F2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7438A"/>
    <w:multiLevelType w:val="multilevel"/>
    <w:tmpl w:val="7D7E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D3ED5"/>
    <w:multiLevelType w:val="multilevel"/>
    <w:tmpl w:val="44CC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913A0"/>
    <w:multiLevelType w:val="multilevel"/>
    <w:tmpl w:val="0F48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35A64"/>
    <w:multiLevelType w:val="multilevel"/>
    <w:tmpl w:val="D47C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22221"/>
    <w:multiLevelType w:val="multilevel"/>
    <w:tmpl w:val="1F6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71806"/>
    <w:multiLevelType w:val="hybridMultilevel"/>
    <w:tmpl w:val="1FC0890C"/>
    <w:lvl w:ilvl="0" w:tplc="CC206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08824">
    <w:abstractNumId w:val="10"/>
  </w:num>
  <w:num w:numId="2" w16cid:durableId="485824901">
    <w:abstractNumId w:val="4"/>
  </w:num>
  <w:num w:numId="3" w16cid:durableId="1486436870">
    <w:abstractNumId w:val="9"/>
  </w:num>
  <w:num w:numId="4" w16cid:durableId="1609922467">
    <w:abstractNumId w:val="7"/>
  </w:num>
  <w:num w:numId="5" w16cid:durableId="1835339828">
    <w:abstractNumId w:val="1"/>
  </w:num>
  <w:num w:numId="6" w16cid:durableId="1692758828">
    <w:abstractNumId w:val="14"/>
  </w:num>
  <w:num w:numId="7" w16cid:durableId="2016420482">
    <w:abstractNumId w:val="6"/>
  </w:num>
  <w:num w:numId="8" w16cid:durableId="790321226">
    <w:abstractNumId w:val="0"/>
  </w:num>
  <w:num w:numId="9" w16cid:durableId="1350181558">
    <w:abstractNumId w:val="12"/>
  </w:num>
  <w:num w:numId="10" w16cid:durableId="2075008678">
    <w:abstractNumId w:val="11"/>
  </w:num>
  <w:num w:numId="11" w16cid:durableId="1640528884">
    <w:abstractNumId w:val="2"/>
  </w:num>
  <w:num w:numId="12" w16cid:durableId="1676496555">
    <w:abstractNumId w:val="3"/>
  </w:num>
  <w:num w:numId="13" w16cid:durableId="1718046990">
    <w:abstractNumId w:val="5"/>
  </w:num>
  <w:num w:numId="14" w16cid:durableId="238485860">
    <w:abstractNumId w:val="8"/>
  </w:num>
  <w:num w:numId="15" w16cid:durableId="1051805778">
    <w:abstractNumId w:val="13"/>
  </w:num>
  <w:num w:numId="16" w16cid:durableId="304259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AB"/>
    <w:rsid w:val="00012550"/>
    <w:rsid w:val="00021421"/>
    <w:rsid w:val="00052E8C"/>
    <w:rsid w:val="000A7B36"/>
    <w:rsid w:val="000B3874"/>
    <w:rsid w:val="000E1C7F"/>
    <w:rsid w:val="000F445D"/>
    <w:rsid w:val="00125238"/>
    <w:rsid w:val="00150F1C"/>
    <w:rsid w:val="00154617"/>
    <w:rsid w:val="00162F64"/>
    <w:rsid w:val="001E2AC5"/>
    <w:rsid w:val="001F65CF"/>
    <w:rsid w:val="00261615"/>
    <w:rsid w:val="00293407"/>
    <w:rsid w:val="002A6E94"/>
    <w:rsid w:val="003142E2"/>
    <w:rsid w:val="00346924"/>
    <w:rsid w:val="0037277D"/>
    <w:rsid w:val="003B0756"/>
    <w:rsid w:val="003B39D8"/>
    <w:rsid w:val="003E6E4B"/>
    <w:rsid w:val="004B6F9C"/>
    <w:rsid w:val="005430AE"/>
    <w:rsid w:val="00587E0E"/>
    <w:rsid w:val="005932AC"/>
    <w:rsid w:val="005D72AB"/>
    <w:rsid w:val="00605AEC"/>
    <w:rsid w:val="006350B0"/>
    <w:rsid w:val="006527DC"/>
    <w:rsid w:val="00657FD9"/>
    <w:rsid w:val="00730514"/>
    <w:rsid w:val="007416E2"/>
    <w:rsid w:val="00744CDC"/>
    <w:rsid w:val="00763C4C"/>
    <w:rsid w:val="007A31F4"/>
    <w:rsid w:val="007E1A3E"/>
    <w:rsid w:val="008515B9"/>
    <w:rsid w:val="008F0371"/>
    <w:rsid w:val="00916833"/>
    <w:rsid w:val="00942F37"/>
    <w:rsid w:val="00984617"/>
    <w:rsid w:val="009913EE"/>
    <w:rsid w:val="00A075EC"/>
    <w:rsid w:val="00A31792"/>
    <w:rsid w:val="00A360EB"/>
    <w:rsid w:val="00A703D6"/>
    <w:rsid w:val="00AD26E1"/>
    <w:rsid w:val="00B01224"/>
    <w:rsid w:val="00B13255"/>
    <w:rsid w:val="00B17831"/>
    <w:rsid w:val="00B52BC3"/>
    <w:rsid w:val="00B80197"/>
    <w:rsid w:val="00BF0825"/>
    <w:rsid w:val="00C340B7"/>
    <w:rsid w:val="00C8698B"/>
    <w:rsid w:val="00CC769E"/>
    <w:rsid w:val="00CD42A0"/>
    <w:rsid w:val="00CF747A"/>
    <w:rsid w:val="00D03631"/>
    <w:rsid w:val="00D30323"/>
    <w:rsid w:val="00D96182"/>
    <w:rsid w:val="00DC3F07"/>
    <w:rsid w:val="00DE6B67"/>
    <w:rsid w:val="00DE7DCC"/>
    <w:rsid w:val="00DF7CC5"/>
    <w:rsid w:val="00E05474"/>
    <w:rsid w:val="00E1067C"/>
    <w:rsid w:val="00E319F7"/>
    <w:rsid w:val="00E7247F"/>
    <w:rsid w:val="00E8217E"/>
    <w:rsid w:val="00E9765A"/>
    <w:rsid w:val="00F345AE"/>
    <w:rsid w:val="00F43A2D"/>
    <w:rsid w:val="00FC6980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418B"/>
  <w15:chartTrackingRefBased/>
  <w15:docId w15:val="{A31BBEDA-E1AF-4CBF-8669-DDA74B36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E6B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E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DCC"/>
  </w:style>
  <w:style w:type="paragraph" w:styleId="Fuzeile">
    <w:name w:val="footer"/>
    <w:basedOn w:val="Standard"/>
    <w:link w:val="FuzeileZchn"/>
    <w:uiPriority w:val="99"/>
    <w:unhideWhenUsed/>
    <w:rsid w:val="00DE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60</cp:revision>
  <dcterms:created xsi:type="dcterms:W3CDTF">2024-12-10T08:09:00Z</dcterms:created>
  <dcterms:modified xsi:type="dcterms:W3CDTF">2025-01-09T14:15:00Z</dcterms:modified>
</cp:coreProperties>
</file>