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9237" w14:textId="77777777" w:rsidR="00646A82" w:rsidRDefault="00156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D1628DE" w14:textId="77777777" w:rsidR="00646A82" w:rsidRDefault="001563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62A7ACE" w14:textId="77777777" w:rsidR="00646A82" w:rsidRDefault="001563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46B6067B" w14:textId="77777777" w:rsidR="00646A82" w:rsidRDefault="00646A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2367C3" w14:textId="77777777" w:rsidR="00646A82" w:rsidRDefault="00646A82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79507DD3" w14:textId="77777777" w:rsidR="00646A82" w:rsidRDefault="00646A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80DA0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2F8447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F24067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79D9A7D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«Страх и его преодоление»  </w:t>
      </w:r>
    </w:p>
    <w:p w14:paraId="743C9CE7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45C2E8C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28899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17EF4A53" w14:textId="612E864F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8D37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Пивоваров Роман Николаевич</w:t>
      </w:r>
    </w:p>
    <w:p w14:paraId="520305A1" w14:textId="69C72F9D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8D37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D376F">
        <w:rPr>
          <w:rFonts w:ascii="Times New Roman" w:eastAsia="Times New Roman" w:hAnsi="Times New Roman" w:cs="Times New Roman"/>
          <w:color w:val="000000"/>
          <w:sz w:val="24"/>
          <w:szCs w:val="24"/>
        </w:rPr>
        <w:t>ФПИиКТ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FBC329" w14:textId="010BD0BB" w:rsidR="00646A82" w:rsidRPr="008D376F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8D376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P3131</w:t>
      </w:r>
    </w:p>
    <w:p w14:paraId="4D7AD549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C551FBE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Федорова Антонина Владимировна</w:t>
      </w:r>
    </w:p>
    <w:p w14:paraId="68AFAE23" w14:textId="77777777" w:rsidR="00646A82" w:rsidRDefault="00646A82">
      <w:pPr>
        <w:spacing w:before="240" w:line="240" w:lineRule="auto"/>
        <w:jc w:val="center"/>
      </w:pPr>
    </w:p>
    <w:p w14:paraId="36B86722" w14:textId="77777777" w:rsidR="00646A82" w:rsidRDefault="00646A82">
      <w:pPr>
        <w:spacing w:before="240" w:line="240" w:lineRule="auto"/>
        <w:jc w:val="center"/>
      </w:pPr>
    </w:p>
    <w:p w14:paraId="5B5944D6" w14:textId="77777777" w:rsidR="00646A82" w:rsidRDefault="00646A82">
      <w:pPr>
        <w:spacing w:before="240" w:line="240" w:lineRule="auto"/>
        <w:jc w:val="center"/>
      </w:pPr>
    </w:p>
    <w:p w14:paraId="0AB2BC82" w14:textId="77777777" w:rsidR="00646A82" w:rsidRDefault="00646A82">
      <w:pPr>
        <w:spacing w:before="240" w:line="240" w:lineRule="auto"/>
        <w:jc w:val="center"/>
      </w:pPr>
    </w:p>
    <w:p w14:paraId="05F676E3" w14:textId="77777777" w:rsidR="00646A82" w:rsidRDefault="00646A82">
      <w:pPr>
        <w:spacing w:before="240" w:line="240" w:lineRule="auto"/>
        <w:jc w:val="center"/>
      </w:pPr>
    </w:p>
    <w:p w14:paraId="5B3B83A8" w14:textId="77777777" w:rsidR="00646A82" w:rsidRDefault="00646A82">
      <w:pPr>
        <w:spacing w:before="240" w:line="240" w:lineRule="auto"/>
        <w:jc w:val="center"/>
      </w:pPr>
    </w:p>
    <w:p w14:paraId="1536AFC8" w14:textId="77777777" w:rsidR="0015630E" w:rsidRDefault="0015630E">
      <w:pPr>
        <w:spacing w:before="240" w:line="240" w:lineRule="auto"/>
        <w:jc w:val="center"/>
      </w:pPr>
    </w:p>
    <w:p w14:paraId="6E0246C6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noProof/>
        </w:rPr>
        <w:drawing>
          <wp:inline distT="0" distB="0" distL="0" distR="0" wp14:anchorId="7236AD4A" wp14:editId="36A2F22F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1FFD4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Санкт-Петербург </w:t>
      </w:r>
    </w:p>
    <w:p w14:paraId="12A0696B" w14:textId="3DE0E214" w:rsidR="00646A82" w:rsidRPr="008D376F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8D376F" w:rsidRPr="008D376F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EF8FBF3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0E65718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3FA807F0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2C456252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7CD9BF5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488EB82F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263CD0D9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0624CC48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2D4C77E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A984" w14:textId="3612CBDB" w:rsidR="00646A82" w:rsidRPr="00C12655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  <w:r w:rsidR="00C1265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боязнь собак.</w:t>
            </w:r>
          </w:p>
          <w:p w14:paraId="231D121C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28819026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36C0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442F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5165DD9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C9D0" w14:textId="154FAA6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Дикие собаки действительно иногда могут </w:t>
            </w:r>
            <w:proofErr w:type="spellStart"/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напась</w:t>
            </w:r>
            <w:proofErr w:type="spellEnd"/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 людей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F965" w14:textId="6A80F8BB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>Собака тоже разумная и не нападет просто так.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F296072" w14:textId="77777777" w:rsidR="00646A82" w:rsidRDefault="00646A82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604A7B4F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C995" w14:textId="585B2CB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>Нападение собак может привести к серьезным травм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5CF4507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E699" w14:textId="13743686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Если собака домашняя она точно не нападет на людей без </w:t>
            </w:r>
            <w:proofErr w:type="spellStart"/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>причтины</w:t>
            </w:r>
            <w:proofErr w:type="spellEnd"/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76593F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280D276A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731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7C71410C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67B1" w14:textId="4012BAA0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sz w:val="24"/>
                <w:szCs w:val="24"/>
              </w:rPr>
              <w:t>Некоторые действия собак не всегда обозначают агрессию.</w:t>
            </w:r>
          </w:p>
          <w:p w14:paraId="726BAE5D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BADCA47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7535C52E" w14:textId="29CDC364" w:rsidR="00646A82" w:rsidRPr="00C12655" w:rsidRDefault="0015630E" w:rsidP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пишите</w:t>
      </w:r>
      <w:r w:rsidR="00C1265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: </w:t>
      </w:r>
      <w:proofErr w:type="spellStart"/>
      <w:r w:rsidR="00C1265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рацианальные</w:t>
      </w:r>
      <w:proofErr w:type="spellEnd"/>
      <w:r w:rsidR="00C1265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аргументы действительно помогают преодолеть свой страх, наиболее эффективен аргумент против под номером 1.</w:t>
      </w:r>
    </w:p>
    <w:p w14:paraId="2ADA692D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№2. Разработка плана действий для управления страхом </w:t>
      </w:r>
    </w:p>
    <w:p w14:paraId="1801B9BE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79F75FE9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721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8097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0436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C1F4E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54BF" w14:textId="4122C7A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gramStart"/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</w:t>
            </w:r>
            <w:proofErr w:type="gramEnd"/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что дикая собака нападет на меня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FAD4" w14:textId="4184078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126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Обороняться.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6FE2" w14:textId="5AC7CF7F" w:rsidR="00646A82" w:rsidRDefault="008D3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Обходит диких собак стороной.</w:t>
            </w:r>
          </w:p>
        </w:tc>
      </w:tr>
      <w:tr w:rsidR="00646A82" w14:paraId="460EDE1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773F" w14:textId="694B049D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gramStart"/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</w:t>
            </w:r>
            <w:proofErr w:type="gramEnd"/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что собака меня укусит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753D" w14:textId="4E709C7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Попытаюсь отогнать ее. Вызову скорою или пойду в бо</w:t>
            </w:r>
            <w:proofErr w:type="spellStart"/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лницу</w:t>
            </w:r>
            <w:proofErr w:type="spellEnd"/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9EB1" w14:textId="689BDBCF" w:rsidR="00646A82" w:rsidRDefault="008D3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провоцировать собак.</w:t>
            </w:r>
          </w:p>
        </w:tc>
      </w:tr>
      <w:tr w:rsidR="00646A82" w14:paraId="46F6145F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FB71" w14:textId="047510A2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 нападения стаи собак.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F006" w14:textId="12D9CFC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8D37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Звать на помощь, пытаться отбиться.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E514" w14:textId="2A1ED946" w:rsidR="00646A82" w:rsidRDefault="008D3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Избегать стай собак.</w:t>
            </w:r>
          </w:p>
        </w:tc>
      </w:tr>
    </w:tbl>
    <w:p w14:paraId="69784DC3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4C1618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4CF871E8" w14:textId="30909F94" w:rsidR="00646A82" w:rsidRPr="008D376F" w:rsidRDefault="008D376F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Данный метод действительно эффективен, он позволяет проанализировать свой страх, конкретизировать его, выявить стратегии поведения для ситуации которой вы боитесь. Это действительно помогает противостоять страху.</w:t>
      </w:r>
    </w:p>
    <w:sectPr w:rsidR="00646A82" w:rsidRPr="008D37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155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15630E"/>
    <w:rsid w:val="00216F77"/>
    <w:rsid w:val="00646A82"/>
    <w:rsid w:val="008D376F"/>
    <w:rsid w:val="00C1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4B99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F51CFA-CD4D-43E2-B877-7B12DFE2B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Roman</cp:lastModifiedBy>
  <cp:revision>2</cp:revision>
  <dcterms:created xsi:type="dcterms:W3CDTF">2025-04-03T12:50:00Z</dcterms:created>
  <dcterms:modified xsi:type="dcterms:W3CDTF">2025-04-03T12:50:00Z</dcterms:modified>
</cp:coreProperties>
</file>