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ПРОЕКТ “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735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Конференция</w:t>
      </w:r>
      <w:r w:rsidRPr="00A91DAA">
        <w:rPr>
          <w:rFonts w:ascii="Times New Roman" w:hAnsi="Times New Roman" w:cs="Times New Roman"/>
          <w:sz w:val="28"/>
          <w:szCs w:val="28"/>
        </w:rPr>
        <w:t>”</w:t>
      </w: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Pr="00A91DAA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03.03.2020</w:t>
            </w:r>
          </w:p>
        </w:tc>
        <w:tc>
          <w:tcPr>
            <w:tcW w:w="2205" w:type="dxa"/>
          </w:tcPr>
          <w:p w:rsidR="00B23C14" w:rsidRPr="00A91DAA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Пожигайло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Р.А.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10.03.2020</w:t>
            </w:r>
          </w:p>
        </w:tc>
        <w:tc>
          <w:tcPr>
            <w:tcW w:w="220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18.03.2020</w:t>
            </w:r>
          </w:p>
        </w:tc>
        <w:tc>
          <w:tcPr>
            <w:tcW w:w="220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Пожигайло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Р.А.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Пожигайло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Р.А.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Пожигайло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Р.А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25.02.2020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25.02.2020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– автоматизация отдельных видов деятельности компании ООО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 – в период с 16.01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 по 31.</w:t>
      </w:r>
      <w:r w:rsidRPr="00B23C14">
        <w:rPr>
          <w:rFonts w:ascii="Times New Roman" w:hAnsi="Times New Roman" w:cs="Times New Roman"/>
          <w:sz w:val="28"/>
          <w:szCs w:val="28"/>
        </w:rPr>
        <w:t>08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г.: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Модель основных бизнес-процессов ООО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1643D2">
        <w:rPr>
          <w:rFonts w:ascii="Times New Roman" w:hAnsi="Times New Roman" w:cs="Times New Roman"/>
          <w:sz w:val="28"/>
          <w:szCs w:val="28"/>
        </w:rPr>
        <w:t>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1643D2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</w:t>
      </w:r>
      <w:r w:rsidRPr="004A02D7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информационной системы и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Pr="00852683">
        <w:rPr>
          <w:rFonts w:ascii="Times New Roman" w:hAnsi="Times New Roman" w:cs="Times New Roman"/>
          <w:sz w:val="28"/>
          <w:szCs w:val="28"/>
        </w:rPr>
        <w:t>;</w:t>
      </w:r>
    </w:p>
    <w:p w:rsidR="00B23C14" w:rsidRPr="00852683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Произвести развертывание и внедрение информационной системы в промышленную эксплуатацию компанией ООО </w:t>
      </w:r>
      <w:r w:rsidRPr="00852683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852683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lastRenderedPageBreak/>
        <w:t>2.2. Допущения и ограничения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задачи, распределенные по этапам Проекта, планируется выполнить в период между 16.01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 и 31.</w:t>
      </w:r>
      <w:r w:rsidRPr="00B23C14">
        <w:rPr>
          <w:rFonts w:ascii="Times New Roman" w:hAnsi="Times New Roman" w:cs="Times New Roman"/>
          <w:sz w:val="28"/>
          <w:szCs w:val="28"/>
        </w:rPr>
        <w:t>08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бюджету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Совокупная стоимость Проекта не должна превысить 30</w:t>
      </w:r>
      <w:r w:rsidRPr="00852683">
        <w:rPr>
          <w:rFonts w:ascii="Times New Roman" w:hAnsi="Times New Roman" w:cs="Times New Roman"/>
          <w:sz w:val="28"/>
          <w:szCs w:val="28"/>
        </w:rPr>
        <w:t xml:space="preserve">00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документам и материалам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основных бизнес-процессов ООО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E07FE9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07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07FE9">
        <w:rPr>
          <w:rFonts w:ascii="Times New Roman" w:hAnsi="Times New Roman" w:cs="Times New Roman"/>
          <w:sz w:val="28"/>
          <w:szCs w:val="28"/>
        </w:rPr>
        <w:t>.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перечень бизнес-процессов, подлежащих автоматизации.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E07FE9">
        <w:rPr>
          <w:rFonts w:ascii="Times New Roman" w:hAnsi="Times New Roman" w:cs="Times New Roman"/>
          <w:sz w:val="28"/>
          <w:szCs w:val="28"/>
        </w:rPr>
        <w:t>+.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E07FE9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E07FE9"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</w:t>
      </w:r>
      <w:r w:rsidRPr="004A02D7">
        <w:rPr>
          <w:rFonts w:ascii="Times New Roman" w:hAnsi="Times New Roman" w:cs="Times New Roman"/>
          <w:sz w:val="28"/>
          <w:szCs w:val="28"/>
        </w:rPr>
        <w:t>: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0F3ED5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Исполнитель: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пять командировок.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Заказчика: по необходимости.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0F3ED5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0F3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основные бизнес-процессы компании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0F3ED5">
        <w:rPr>
          <w:rFonts w:ascii="Times New Roman" w:hAnsi="Times New Roman" w:cs="Times New Roman"/>
          <w:sz w:val="28"/>
          <w:szCs w:val="28"/>
        </w:rPr>
        <w:t xml:space="preserve"> ”.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E735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0F3ED5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0F3ED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Краснодар</w:t>
      </w:r>
      <w:r w:rsidRPr="000F3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B23C14" w:rsidRPr="000F3ED5" w:rsidRDefault="00E317F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B23C14" w:rsidTr="00384EFD"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основных бизнес-процессов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функциональная модель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высокоуровневая модель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данных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Разработана модель автоматизируемых бизнес-процессов предприятия ООО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Спроектированы классы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Сформированы прецеденты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04.05.2020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 проведен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15.06.2020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функциональное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приемочное тестирование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B23C14" w:rsidRPr="000F3ED5" w:rsidRDefault="00E317F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30.08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документация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ИТ-инфраструктура закуплена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обучены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развернута на рабочих местах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B23C14" w:rsidRPr="00E317FD" w:rsidRDefault="00206D9B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bookmarkStart w:id="0" w:name="_GoBack"/>
            <w:bookmarkEnd w:id="0"/>
            <w:r w:rsidR="00B23C14" w:rsidRPr="00E317FD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FC0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FC0"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3C14" w:rsidTr="00384EFD">
        <w:tc>
          <w:tcPr>
            <w:tcW w:w="4672" w:type="dxa"/>
          </w:tcPr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структурной единицы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регулярный контроль над ходом проекта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решение стратегических вопросов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утверждение основных изменений в объеме работ, сроках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Заказчика: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Куратора и Заказчика о ходе проекта, информирование других заинтересованных лиц со стороны заказчика о целях и ходе выполнения работ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участия необходимого персонала Заказчика для выполнения работ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и направление проблем и рисков проекта на уровень Куратора от Заказчика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Приемка и согласование проектных документов, разработанных консультантом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Контроль объема выполняемых работ и обеспечение 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соответствия контрактным обязательствам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Pr="00237958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Своевременное рассмотрение, обсуждение и выдача замечаний по промежуточным и итоговым результатам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 рамках своей компетенции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E317FD" w:rsidRPr="00E317FD" w:rsidRDefault="00E317FD" w:rsidP="00E317F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драфта</w:t>
      </w:r>
      <w:proofErr w:type="spellEnd"/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день – согласование итогового документа, с устраненными замечаниями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B23C14" w:rsidRPr="009970F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B23C14" w:rsidRPr="009970F3" w:rsidRDefault="00B23C14" w:rsidP="00E3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Conference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1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Conference</w:t>
            </w:r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1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Conference</w:t>
            </w:r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1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Conference</w:t>
            </w:r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735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17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Conference</w:t>
            </w:r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должно быть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Н.Н.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П.П.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6AE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Ноутбуки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B9202D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23200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275200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 проектирование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186400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</w:t>
            </w:r>
          </w:p>
        </w:tc>
        <w:tc>
          <w:tcPr>
            <w:tcW w:w="3115" w:type="dxa"/>
          </w:tcPr>
          <w:p w:rsidR="00B23C14" w:rsidRP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</w:t>
            </w:r>
          </w:p>
        </w:tc>
      </w:tr>
      <w:tr w:rsidR="00B23C14" w:rsidTr="00384EFD">
        <w:tc>
          <w:tcPr>
            <w:tcW w:w="846" w:type="dxa"/>
          </w:tcPr>
          <w:p w:rsidR="00B23C14" w:rsidRPr="00D42B51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35200</w:t>
            </w:r>
          </w:p>
        </w:tc>
      </w:tr>
      <w:tr w:rsidR="001A4A05" w:rsidTr="00384EFD">
        <w:tc>
          <w:tcPr>
            <w:tcW w:w="846" w:type="dxa"/>
          </w:tcPr>
          <w:p w:rsidR="001A4A05" w:rsidRDefault="001A4A05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49600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B9202D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P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631200</w:t>
            </w:r>
          </w:p>
        </w:tc>
      </w:tr>
    </w:tbl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6AE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Pr="008856AE"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4"/>
        <w:gridCol w:w="2774"/>
        <w:gridCol w:w="1711"/>
        <w:gridCol w:w="1723"/>
        <w:gridCol w:w="2373"/>
      </w:tblGrid>
      <w:tr w:rsidR="00B23C14" w:rsidTr="00384EFD">
        <w:tc>
          <w:tcPr>
            <w:tcW w:w="846" w:type="dxa"/>
          </w:tcPr>
          <w:p w:rsidR="00B23C14" w:rsidRPr="007469E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цен при закупке ИТ-инфраструктуры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более выгодным предложением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 оборудования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бюджет и сроки на тестирование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B23C14" w:rsidRPr="007469E0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E7350B" w:rsidRDefault="00E7350B" w:rsidP="00B23C14">
      <w:pPr>
        <w:rPr>
          <w:rFonts w:ascii="Times New Roman" w:hAnsi="Times New Roman" w:cs="Times New Roman"/>
          <w:sz w:val="28"/>
          <w:szCs w:val="28"/>
        </w:rPr>
      </w:pPr>
    </w:p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проекта</w:t>
      </w:r>
    </w:p>
    <w:p w:rsidR="00B23C14" w:rsidRDefault="00E7350B" w:rsidP="00B23C14">
      <w:pPr>
        <w:rPr>
          <w:rFonts w:ascii="Times New Roman" w:hAnsi="Times New Roman" w:cs="Times New Roman"/>
          <w:sz w:val="28"/>
          <w:szCs w:val="28"/>
        </w:rPr>
      </w:pPr>
      <w:r w:rsidRPr="00E735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58194"/>
            <wp:effectExtent l="0" t="0" r="3175" b="8890"/>
            <wp:docPr id="3" name="Рисунок 3" descr="C:\Users\Uswer\Pictures\GameCenter\Desktop\Desktop_200320_1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wer\Pictures\GameCenter\Desktop\Desktop_200320_191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0B" w:rsidRDefault="00E73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ресурсов проекта</w:t>
      </w:r>
    </w:p>
    <w:p w:rsidR="00B23C14" w:rsidRDefault="00E7350B" w:rsidP="00B23C14">
      <w:pPr>
        <w:rPr>
          <w:rFonts w:ascii="Times New Roman" w:hAnsi="Times New Roman" w:cs="Times New Roman"/>
          <w:sz w:val="28"/>
          <w:szCs w:val="28"/>
        </w:rPr>
      </w:pPr>
      <w:r w:rsidRPr="00E735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70048"/>
            <wp:effectExtent l="0" t="0" r="3175" b="6350"/>
            <wp:docPr id="5" name="Рисунок 5" descr="C:\Users\Uswer\Pictures\GameCenter\Desktop\Desktop_200320_1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wer\Pictures\GameCenter\Desktop\Desktop_200320_19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0B" w:rsidRDefault="00E73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3</w:t>
      </w:r>
    </w:p>
    <w:p w:rsidR="00B23C14" w:rsidRPr="00724E5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проекта </w:t>
      </w:r>
    </w:p>
    <w:p w:rsidR="00B23C14" w:rsidRPr="002C6153" w:rsidRDefault="00E7350B" w:rsidP="00B23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5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75320"/>
            <wp:effectExtent l="0" t="0" r="3175" b="6350"/>
            <wp:docPr id="6" name="Рисунок 6" descr="C:\Users\Uswer\Pictures\GameCenter\Desktop\Desktop_200320_1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wer\Pictures\GameCenter\Desktop\Desktop_200320_19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0B" w:rsidRDefault="00E73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350B" w:rsidRDefault="00E7350B" w:rsidP="00E73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4</w:t>
      </w:r>
    </w:p>
    <w:p w:rsidR="00E7350B" w:rsidRDefault="00E7350B" w:rsidP="00E73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затрат</w:t>
      </w:r>
    </w:p>
    <w:p w:rsidR="00E7350B" w:rsidRDefault="00E7350B" w:rsidP="00E7350B">
      <w:pPr>
        <w:rPr>
          <w:rFonts w:ascii="Times New Roman" w:hAnsi="Times New Roman" w:cs="Times New Roman"/>
          <w:sz w:val="28"/>
          <w:szCs w:val="28"/>
        </w:rPr>
      </w:pPr>
      <w:r w:rsidRPr="00E735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97310"/>
            <wp:effectExtent l="0" t="0" r="3175" b="0"/>
            <wp:docPr id="7" name="Рисунок 7" descr="C:\Users\Uswer\Pictures\GameCenter\Desktop\Desktop_200320_1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wer\Pictures\GameCenter\Desktop\Desktop_200320_19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77" w:rsidRDefault="00173B77" w:rsidP="00173B7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 5</w:t>
      </w:r>
    </w:p>
    <w:p w:rsidR="00173B77" w:rsidRDefault="00173B77">
      <w:r>
        <w:rPr>
          <w:rFonts w:ascii="Times New Roman" w:hAnsi="Times New Roman" w:cs="Times New Roman"/>
          <w:sz w:val="28"/>
          <w:szCs w:val="28"/>
        </w:rPr>
        <w:t>Обзор затрат</w:t>
      </w:r>
      <w:r>
        <w:rPr>
          <w:rFonts w:ascii="Times New Roman" w:hAnsi="Times New Roman" w:cs="Times New Roman"/>
          <w:sz w:val="28"/>
          <w:szCs w:val="28"/>
        </w:rPr>
        <w:t xml:space="preserve"> ресурсов</w:t>
      </w:r>
    </w:p>
    <w:p w:rsidR="00AE20DD" w:rsidRDefault="00173B77">
      <w:r w:rsidRPr="00173B77">
        <w:rPr>
          <w:noProof/>
          <w:lang w:eastAsia="ru-RU"/>
        </w:rPr>
        <w:drawing>
          <wp:inline distT="0" distB="0" distL="0" distR="0">
            <wp:extent cx="5940425" cy="4922891"/>
            <wp:effectExtent l="0" t="0" r="3175" b="0"/>
            <wp:docPr id="1" name="Рисунок 1" descr="C:\Users\Uswer\Pictures\GameCenter\Desktop\Desktop_200320_1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wer\Pictures\GameCenter\Desktop\Desktop_200320_192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99"/>
    <w:rsid w:val="00173B77"/>
    <w:rsid w:val="001A4A05"/>
    <w:rsid w:val="00206D9B"/>
    <w:rsid w:val="003A7399"/>
    <w:rsid w:val="00AE20DD"/>
    <w:rsid w:val="00B23C14"/>
    <w:rsid w:val="00E317FD"/>
    <w:rsid w:val="00E7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17D5"/>
  <w15:chartTrackingRefBased/>
  <w15:docId w15:val="{8085E789-85EC-4F26-B928-BDC77E1D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15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Uswer</dc:creator>
  <cp:keywords/>
  <dc:description/>
  <cp:lastModifiedBy>Uswer</cp:lastModifiedBy>
  <cp:revision>6</cp:revision>
  <dcterms:created xsi:type="dcterms:W3CDTF">2020-03-19T17:53:00Z</dcterms:created>
  <dcterms:modified xsi:type="dcterms:W3CDTF">2020-03-20T16:35:00Z</dcterms:modified>
</cp:coreProperties>
</file>