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Технодинамика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18822840062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Технодинамик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51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R445_05_Входящее подключение от внешнего хоста по порту управления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R402_Успешная доставка письма от внешнего отправителя, письма которого ранее блокировались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R402_Потенциально фишинговое письмо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R402_05_Попытка отправки письма с вредоносным файлом нескольким внутренним получателям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R445_07_Исходящее соединение к внешнему хосту по VNC порту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R445_01_Исходящее соединение к внешнему хосту по SMB порту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R445_06_Исходящее соединение к внешнему хосту по порту управления БД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R999_Подозрительные обращения к ActiveSync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R402_03_Попытка отправки письма с фишинговой ссылкой нескольким внутренним получателям (KSMG)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R082_Обнаружение туннелирования трафика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R082_15_Подключение с внутреннего узла по портам сети TOR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R445_08_Исходящее подключение внутреннего узла к портам управления на внешнем узле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