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подарункових карток</w:t>
      </w:r>
    </w:p>
    <w:p>
      <w:r>
        <w:rPr>
          <w:i/>
          <w:sz w:val="18"/>
        </w:rPr>
        <w:t>Страница: https://lapetitebloom.com/ua/regulamin-kart-podarunkowych</w:t>
      </w:r>
    </w:p>
    <w:p>
      <w:r>
        <w:t>La Petite Bloom · LPB Sp. z o.o. · діє з 01.09.2026 · версія 1.0</w:t>
      </w:r>
    </w:p>
    <w:p>
      <w:r>
        <w:t>Увага: подарункові картки наразі недоступні в пропозиції. Ці Правила набирають чинності з моменту їх надання в Магазині.</w:t>
      </w:r>
    </w:p>
    <w:p>
      <w:pPr>
        <w:pStyle w:val="ListNumber"/>
      </w:pPr>
      <w:r>
        <w:t>Емітентом подарункових карток є LPB Sp. z o.o. (дані як у Правилах інтернет-магазину).</w:t>
      </w:r>
    </w:p>
    <w:p>
      <w:pPr>
        <w:pStyle w:val="ListNumber"/>
      </w:pPr>
      <w:r>
        <w:t>Подарункова картка — це електронний ваучер (код, що надсилається на адресу електронної пошти), який дає право оплатити Товари в Магазині до розміру її вартості.</w:t>
      </w:r>
    </w:p>
    <w:p>
      <w:pPr>
        <w:pStyle w:val="ListNumber"/>
      </w:pPr>
      <w:r>
        <w:t>Картка дійсна 12 місяців від дня придбання. Після спливу строку дії вона втрачає чинність, а невикористані кошти поверненню не підлягають.</w:t>
      </w:r>
    </w:p>
    <w:p>
      <w:pPr>
        <w:pStyle w:val="ListNumber"/>
      </w:pPr>
      <w:r>
        <w:t>Картку не можна обміняти на грошові кошти чи поповнити. Її можна використати в одній або кількох транзакціях, до вичерпання вартості.</w:t>
      </w:r>
    </w:p>
    <w:p>
      <w:pPr>
        <w:pStyle w:val="ListNumber"/>
      </w:pPr>
      <w:r>
        <w:t>Якщо вартість замовлення перевищує вартість картки, різницю слід доплатити доступним способом оплати. Якщо замовлення дешевше, залишок вартості лишається на картці для використання у строк її дії.</w:t>
      </w:r>
    </w:p>
    <w:p>
      <w:pPr>
        <w:pStyle w:val="ListNumber"/>
      </w:pPr>
      <w:r>
        <w:t>Придбання картки підлягає праву на відмову упродовж 14 днів; це право припиняється з моменту використання (активації) коду.</w:t>
      </w:r>
    </w:p>
    <w:p>
      <w:pPr>
        <w:pStyle w:val="ListNumber"/>
      </w:pPr>
      <w:r>
        <w:t>У разі повернення Товарів, оплачених карткою, повернення коштів відбувається у формі нового коду або поповнення картки на відповідну вартість.</w:t>
      </w:r>
    </w:p>
    <w:p>
      <w:pPr>
        <w:pStyle w:val="ListNumber"/>
      </w:pPr>
      <w:r>
        <w:t>Рекламації щодо карток можна подавати на адресу hello@lapetitebloom.com. У питаннях, не врегульованих цими Правилами, застосовуються Правила інтернет-магазину.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Правила — </w:t>
      </w:r>
      <w:r>
        <w:rPr>
          <w:sz w:val="18"/>
        </w:rPr>
        <w:t>https://lapetitebloom.com/ua/terms-of-use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