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Декларація доступності</w:t>
      </w:r>
    </w:p>
    <w:p>
      <w:r>
        <w:rPr>
          <w:i/>
          <w:sz w:val="18"/>
        </w:rPr>
        <w:t>Страница: https://lapetitebloom.com/ua/deklaracja-dostepnosci</w:t>
      </w:r>
    </w:p>
    <w:p>
      <w:r>
        <w:t>Інтернет-магазин La Petite Bloom · LPB Sp. z o.o. · дата публікації 24.06.2026</w:t>
      </w:r>
    </w:p>
    <w:p>
      <w:r>
        <w:t>LPB Sp. z o.o. (інтернет-магазин La Petite Bloom) докладає зусиль, щоб сайт був доступним для якнайширшого кола користувачів, у тому числі осіб з особливими потребами.</w:t>
      </w:r>
    </w:p>
    <w:p>
      <w:pPr>
        <w:pStyle w:val="Heading1"/>
      </w:pPr>
      <w:r>
        <w:t>Статус відповідності</w:t>
      </w:r>
    </w:p>
    <w:p>
      <w:r>
        <w:t>Ми прагнемо відповідності стандарту WCAG 2.1 на рівні AA. Як мікропідприємець ми не зобов’язані юридично виконувати вимоги Europejskiego Aktu o Dostępności (Європейського акта про доступність), однак добровільно вживаємо заходів для покращення доступності.</w:t>
      </w:r>
    </w:p>
    <w:p>
      <w:pPr>
        <w:pStyle w:val="Heading1"/>
      </w:pPr>
      <w:r>
        <w:t>Відомі обмеження</w:t>
      </w:r>
    </w:p>
    <w:p>
      <w:r>
        <w:t>Деякі елементи сайту можуть ще не відповідати всім критеріям доступності. Ми працюємо над їх послідовним покращенням.</w:t>
      </w:r>
    </w:p>
    <w:p>
      <w:pPr>
        <w:pStyle w:val="Heading1"/>
      </w:pPr>
      <w:r>
        <w:t>Зворотний зв’язок і контакт</w:t>
      </w:r>
    </w:p>
    <w:p>
      <w:r>
        <w:t>Зауваження щодо доступності та прохання надати інформацію в альтернативній формі просимо надсилати на адресу: hello@lapetitebloom.com. Ми намагатимемося вирішити повідомлену проблему в розумний строк.</w:t>
      </w:r>
    </w:p>
    <w:p>
      <w:pPr>
        <w:pStyle w:val="Heading1"/>
      </w:pPr>
      <w:r>
        <w:t>Дата</w:t>
      </w:r>
    </w:p>
    <w:p>
      <w:r>
        <w:t>Декларацію складено 24.06.2026; вона оновлюватиметься в міру внесення змін.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