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1EC" w:rsidRDefault="00E761EC" w:rsidP="00E761EC">
      <w:r>
        <w:t>"""</w:t>
      </w:r>
    </w:p>
    <w:p w:rsidR="00E761EC" w:rsidRDefault="00E761EC" w:rsidP="00E761E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Программа, которая читая текст из файла, выводит на экран предложения, начинающиеся с однобуквенных слов.</w:t>
      </w:r>
    </w:p>
    <w:p w:rsidR="00E761EC" w:rsidRDefault="00E761EC" w:rsidP="00E761EC">
      <w:r>
        <w:t>Входной поток моделируется конечным файлом произвольной длины. Длина файла определяется доступной памятью на диске.</w:t>
      </w:r>
    </w:p>
    <w:p w:rsidR="00E761EC" w:rsidRDefault="00E761EC" w:rsidP="00E761EC">
      <w:r>
        <w:t>Чтение посимвольно. Максимальный размер рабочего буфера для обработки - 1000. Вывод результата работы программы осуществляется на экран.</w:t>
      </w:r>
    </w:p>
    <w:p w:rsidR="00FF0A38" w:rsidRDefault="00FF0A38" w:rsidP="00E761EC"/>
    <w:p w:rsidR="00FF0A38" w:rsidRPr="006D77B2" w:rsidRDefault="00FF0A38" w:rsidP="00E761EC">
      <w:r>
        <w:t>Вес программы</w:t>
      </w:r>
      <w:r w:rsidRPr="006D77B2">
        <w:t xml:space="preserve">: 4 </w:t>
      </w:r>
      <w:r>
        <w:rPr>
          <w:lang w:val="en-US"/>
        </w:rPr>
        <w:t>kb</w:t>
      </w:r>
    </w:p>
    <w:p w:rsidR="00E761EC" w:rsidRDefault="00E761EC" w:rsidP="00E761EC">
      <w:r>
        <w:t>"""</w:t>
      </w:r>
    </w:p>
    <w:p w:rsidR="00E761EC" w:rsidRDefault="00E761EC" w:rsidP="00E761EC">
      <w:r>
        <w:br w:type="page"/>
      </w:r>
    </w:p>
    <w:tbl>
      <w:tblPr>
        <w:tblW w:w="10213" w:type="dxa"/>
        <w:tblInd w:w="-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7"/>
        <w:gridCol w:w="2883"/>
        <w:gridCol w:w="521"/>
        <w:gridCol w:w="2493"/>
        <w:gridCol w:w="2749"/>
      </w:tblGrid>
      <w:tr w:rsidR="006B74BA" w:rsidTr="006B74BA">
        <w:trPr>
          <w:trHeight w:val="299"/>
        </w:trPr>
        <w:tc>
          <w:tcPr>
            <w:tcW w:w="4450" w:type="dxa"/>
            <w:gridSpan w:val="2"/>
          </w:tcPr>
          <w:p w:rsidR="006B74BA" w:rsidRPr="006B74BA" w:rsidRDefault="006B74BA" w:rsidP="006B74BA">
            <w:pPr>
              <w:jc w:val="center"/>
            </w:pPr>
            <w:r>
              <w:rPr>
                <w:lang w:val="en-US"/>
              </w:rPr>
              <w:lastRenderedPageBreak/>
              <w:t xml:space="preserve">5 </w:t>
            </w:r>
            <w:r>
              <w:t>подходящих предложений на 100 символов</w:t>
            </w: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6B74BA" w:rsidRDefault="006B74BA" w:rsidP="00F6737E"/>
        </w:tc>
        <w:tc>
          <w:tcPr>
            <w:tcW w:w="5242" w:type="dxa"/>
            <w:gridSpan w:val="2"/>
          </w:tcPr>
          <w:p w:rsidR="006B74BA" w:rsidRDefault="001175C8" w:rsidP="006B74BA">
            <w:pPr>
              <w:jc w:val="center"/>
            </w:pPr>
            <w:r>
              <w:t>1</w:t>
            </w:r>
            <w:r w:rsidR="006B74BA">
              <w:rPr>
                <w:lang w:val="en-US"/>
              </w:rPr>
              <w:t xml:space="preserve"> </w:t>
            </w:r>
            <w:r w:rsidR="00AE6234">
              <w:t>подходящее предложение</w:t>
            </w:r>
            <w:r w:rsidR="006B74BA">
              <w:t xml:space="preserve"> на 100 символов</w:t>
            </w:r>
          </w:p>
        </w:tc>
      </w:tr>
      <w:tr w:rsidR="006B74BA" w:rsidTr="006B74BA">
        <w:trPr>
          <w:trHeight w:val="1291"/>
        </w:trPr>
        <w:tc>
          <w:tcPr>
            <w:tcW w:w="1567" w:type="dxa"/>
          </w:tcPr>
          <w:p w:rsidR="006B74BA" w:rsidRPr="00FF0A38" w:rsidRDefault="006B74BA" w:rsidP="00F6737E">
            <w:r>
              <w:t>Количество символов в файле</w:t>
            </w:r>
            <w:r w:rsidR="00FF0A38" w:rsidRPr="00FF0A38">
              <w:t xml:space="preserve"> </w:t>
            </w:r>
            <w:r w:rsidR="00FF0A38">
              <w:t>(Включая пробелы)</w:t>
            </w:r>
          </w:p>
        </w:tc>
        <w:tc>
          <w:tcPr>
            <w:tcW w:w="2883" w:type="dxa"/>
          </w:tcPr>
          <w:p w:rsidR="006B74BA" w:rsidRDefault="006B74BA" w:rsidP="00F6737E">
            <w:r>
              <w:t>Время работы программы</w:t>
            </w:r>
          </w:p>
          <w:p w:rsidR="006B74BA" w:rsidRDefault="006B74BA" w:rsidP="00F6737E">
            <w:r>
              <w:t xml:space="preserve">                      ( С )</w:t>
            </w:r>
          </w:p>
        </w:tc>
        <w:tc>
          <w:tcPr>
            <w:tcW w:w="521" w:type="dxa"/>
            <w:vMerge w:val="restart"/>
            <w:tcBorders>
              <w:top w:val="nil"/>
              <w:bottom w:val="nil"/>
            </w:tcBorders>
          </w:tcPr>
          <w:p w:rsidR="006B74BA" w:rsidRDefault="006B74BA" w:rsidP="00F6737E"/>
        </w:tc>
        <w:tc>
          <w:tcPr>
            <w:tcW w:w="2493" w:type="dxa"/>
          </w:tcPr>
          <w:p w:rsidR="006B74BA" w:rsidRDefault="006B74BA" w:rsidP="00F6737E">
            <w:pPr>
              <w:spacing w:after="160" w:line="259" w:lineRule="auto"/>
            </w:pPr>
          </w:p>
          <w:p w:rsidR="006B74BA" w:rsidRPr="00FF0A38" w:rsidRDefault="006B74BA" w:rsidP="00F6737E">
            <w:pPr>
              <w:spacing w:after="160" w:line="259" w:lineRule="auto"/>
            </w:pPr>
            <w:r>
              <w:t>Количество символов в файле</w:t>
            </w:r>
            <w:r w:rsidR="00FF0A38" w:rsidRPr="00FF0A38">
              <w:t xml:space="preserve"> </w:t>
            </w:r>
            <w:r w:rsidR="00FF0A38">
              <w:t>(Включая пробелы)</w:t>
            </w:r>
          </w:p>
          <w:p w:rsidR="006B74BA" w:rsidRDefault="006B74BA" w:rsidP="00F6737E"/>
        </w:tc>
        <w:tc>
          <w:tcPr>
            <w:tcW w:w="2749" w:type="dxa"/>
          </w:tcPr>
          <w:p w:rsidR="006B74BA" w:rsidRDefault="006B74BA" w:rsidP="00F6737E">
            <w:pPr>
              <w:spacing w:after="160" w:line="259" w:lineRule="auto"/>
            </w:pPr>
          </w:p>
          <w:p w:rsidR="006B74BA" w:rsidRDefault="006B74BA" w:rsidP="006B74BA">
            <w:r>
              <w:t>Время работы программы</w:t>
            </w:r>
          </w:p>
          <w:p w:rsidR="006B74BA" w:rsidRDefault="006B74BA" w:rsidP="006B74BA">
            <w:r>
              <w:t xml:space="preserve">                      ( С )</w:t>
            </w:r>
          </w:p>
        </w:tc>
      </w:tr>
      <w:tr w:rsidR="006B74BA" w:rsidTr="006B74BA">
        <w:trPr>
          <w:trHeight w:val="260"/>
        </w:trPr>
        <w:tc>
          <w:tcPr>
            <w:tcW w:w="1567" w:type="dxa"/>
          </w:tcPr>
          <w:p w:rsidR="006B74BA" w:rsidRPr="00F6737E" w:rsidRDefault="006B74BA" w:rsidP="00F6737E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883" w:type="dxa"/>
          </w:tcPr>
          <w:p w:rsidR="006B74BA" w:rsidRPr="00F6737E" w:rsidRDefault="006B74BA" w:rsidP="00F6737E">
            <w:pPr>
              <w:rPr>
                <w:lang w:val="en-US"/>
              </w:rPr>
            </w:pPr>
            <w:r>
              <w:t>0.05</w:t>
            </w:r>
          </w:p>
        </w:tc>
        <w:tc>
          <w:tcPr>
            <w:tcW w:w="521" w:type="dxa"/>
            <w:vMerge/>
            <w:tcBorders>
              <w:bottom w:val="nil"/>
            </w:tcBorders>
          </w:tcPr>
          <w:p w:rsidR="006B74BA" w:rsidRPr="00F6737E" w:rsidRDefault="006B74BA" w:rsidP="00F6737E">
            <w:pPr>
              <w:rPr>
                <w:lang w:val="en-US"/>
              </w:rPr>
            </w:pPr>
          </w:p>
        </w:tc>
        <w:tc>
          <w:tcPr>
            <w:tcW w:w="2493" w:type="dxa"/>
          </w:tcPr>
          <w:p w:rsidR="006B74BA" w:rsidRPr="006B74BA" w:rsidRDefault="006B74BA" w:rsidP="00F6737E">
            <w:r>
              <w:t>100</w:t>
            </w:r>
          </w:p>
        </w:tc>
        <w:tc>
          <w:tcPr>
            <w:tcW w:w="2749" w:type="dxa"/>
          </w:tcPr>
          <w:p w:rsidR="006B74BA" w:rsidRPr="00F6737E" w:rsidRDefault="001175C8" w:rsidP="00F6737E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6B74BA" w:rsidTr="006B74BA">
        <w:trPr>
          <w:trHeight w:val="323"/>
        </w:trPr>
        <w:tc>
          <w:tcPr>
            <w:tcW w:w="1567" w:type="dxa"/>
          </w:tcPr>
          <w:p w:rsidR="006B74BA" w:rsidRPr="00F6737E" w:rsidRDefault="006B74BA" w:rsidP="00F6737E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883" w:type="dxa"/>
          </w:tcPr>
          <w:p w:rsidR="006B74BA" w:rsidRDefault="006B74BA" w:rsidP="00F6737E">
            <w:r>
              <w:t>0.08</w:t>
            </w:r>
          </w:p>
        </w:tc>
        <w:tc>
          <w:tcPr>
            <w:tcW w:w="521" w:type="dxa"/>
            <w:vMerge/>
            <w:tcBorders>
              <w:bottom w:val="nil"/>
            </w:tcBorders>
          </w:tcPr>
          <w:p w:rsidR="006B74BA" w:rsidRDefault="006B74BA" w:rsidP="00F6737E"/>
        </w:tc>
        <w:tc>
          <w:tcPr>
            <w:tcW w:w="2493" w:type="dxa"/>
          </w:tcPr>
          <w:p w:rsidR="006B74BA" w:rsidRDefault="006B74BA" w:rsidP="00F6737E">
            <w:r>
              <w:t>200</w:t>
            </w:r>
          </w:p>
        </w:tc>
        <w:tc>
          <w:tcPr>
            <w:tcW w:w="2749" w:type="dxa"/>
          </w:tcPr>
          <w:p w:rsidR="006B74BA" w:rsidRPr="001175C8" w:rsidRDefault="001175C8" w:rsidP="00F6737E">
            <w:pPr>
              <w:rPr>
                <w:lang w:val="en-US"/>
              </w:rPr>
            </w:pPr>
            <w:r>
              <w:rPr>
                <w:lang w:val="en-US"/>
              </w:rPr>
              <w:t>0.024</w:t>
            </w:r>
          </w:p>
        </w:tc>
      </w:tr>
      <w:tr w:rsidR="006B74BA" w:rsidRPr="00E761EC" w:rsidTr="006B74BA">
        <w:trPr>
          <w:trHeight w:val="463"/>
        </w:trPr>
        <w:tc>
          <w:tcPr>
            <w:tcW w:w="1567" w:type="dxa"/>
          </w:tcPr>
          <w:p w:rsidR="006B74BA" w:rsidRPr="00F6737E" w:rsidRDefault="006B74BA" w:rsidP="00F6737E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2883" w:type="dxa"/>
          </w:tcPr>
          <w:p w:rsidR="006B74BA" w:rsidRDefault="006B74BA" w:rsidP="00F6737E">
            <w:r>
              <w:t>0.12</w:t>
            </w:r>
          </w:p>
        </w:tc>
        <w:tc>
          <w:tcPr>
            <w:tcW w:w="521" w:type="dxa"/>
            <w:vMerge/>
            <w:tcBorders>
              <w:bottom w:val="nil"/>
            </w:tcBorders>
          </w:tcPr>
          <w:p w:rsidR="006B74BA" w:rsidRDefault="006B74BA" w:rsidP="00F6737E"/>
        </w:tc>
        <w:tc>
          <w:tcPr>
            <w:tcW w:w="2493" w:type="dxa"/>
          </w:tcPr>
          <w:p w:rsidR="006B74BA" w:rsidRDefault="006B74BA" w:rsidP="00F6737E">
            <w:r>
              <w:t>300</w:t>
            </w:r>
          </w:p>
        </w:tc>
        <w:tc>
          <w:tcPr>
            <w:tcW w:w="2749" w:type="dxa"/>
          </w:tcPr>
          <w:p w:rsidR="006B74BA" w:rsidRPr="001175C8" w:rsidRDefault="001175C8" w:rsidP="00F6737E">
            <w:pPr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</w:tr>
      <w:tr w:rsidR="006B74BA" w:rsidTr="001175C8">
        <w:trPr>
          <w:trHeight w:val="443"/>
        </w:trPr>
        <w:tc>
          <w:tcPr>
            <w:tcW w:w="1567" w:type="dxa"/>
          </w:tcPr>
          <w:p w:rsidR="006B74BA" w:rsidRPr="00F6737E" w:rsidRDefault="006B74BA" w:rsidP="00F6737E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883" w:type="dxa"/>
          </w:tcPr>
          <w:p w:rsidR="006B74BA" w:rsidRDefault="001175C8" w:rsidP="00F6737E">
            <w:r>
              <w:t>0.14</w:t>
            </w:r>
          </w:p>
        </w:tc>
        <w:tc>
          <w:tcPr>
            <w:tcW w:w="521" w:type="dxa"/>
            <w:vMerge/>
            <w:tcBorders>
              <w:bottom w:val="nil"/>
            </w:tcBorders>
          </w:tcPr>
          <w:p w:rsidR="006B74BA" w:rsidRDefault="006B74BA" w:rsidP="00F6737E"/>
        </w:tc>
        <w:tc>
          <w:tcPr>
            <w:tcW w:w="2493" w:type="dxa"/>
          </w:tcPr>
          <w:p w:rsidR="006B74BA" w:rsidRDefault="006B74BA" w:rsidP="00F6737E">
            <w:r>
              <w:t>400</w:t>
            </w:r>
          </w:p>
        </w:tc>
        <w:tc>
          <w:tcPr>
            <w:tcW w:w="2749" w:type="dxa"/>
          </w:tcPr>
          <w:p w:rsidR="006B74BA" w:rsidRPr="001175C8" w:rsidRDefault="001175C8" w:rsidP="00F6737E">
            <w:pPr>
              <w:rPr>
                <w:lang w:val="en-US"/>
              </w:rPr>
            </w:pPr>
            <w:r>
              <w:rPr>
                <w:lang w:val="en-US"/>
              </w:rPr>
              <w:t>0.037</w:t>
            </w:r>
          </w:p>
        </w:tc>
      </w:tr>
      <w:tr w:rsidR="006B74BA" w:rsidTr="006B74BA">
        <w:trPr>
          <w:trHeight w:val="378"/>
        </w:trPr>
        <w:tc>
          <w:tcPr>
            <w:tcW w:w="1567" w:type="dxa"/>
          </w:tcPr>
          <w:p w:rsidR="006B74BA" w:rsidRPr="00F6737E" w:rsidRDefault="006B74BA" w:rsidP="00F6737E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2883" w:type="dxa"/>
          </w:tcPr>
          <w:p w:rsidR="006B74BA" w:rsidRDefault="001175C8" w:rsidP="00F6737E">
            <w:r>
              <w:t>0.17</w:t>
            </w:r>
          </w:p>
        </w:tc>
        <w:tc>
          <w:tcPr>
            <w:tcW w:w="521" w:type="dxa"/>
            <w:vMerge/>
            <w:tcBorders>
              <w:bottom w:val="nil"/>
            </w:tcBorders>
          </w:tcPr>
          <w:p w:rsidR="006B74BA" w:rsidRDefault="006B74BA" w:rsidP="00F6737E"/>
        </w:tc>
        <w:tc>
          <w:tcPr>
            <w:tcW w:w="2493" w:type="dxa"/>
          </w:tcPr>
          <w:p w:rsidR="006B74BA" w:rsidRDefault="006B74BA" w:rsidP="00F6737E">
            <w:r>
              <w:t>500</w:t>
            </w:r>
          </w:p>
        </w:tc>
        <w:tc>
          <w:tcPr>
            <w:tcW w:w="2749" w:type="dxa"/>
          </w:tcPr>
          <w:p w:rsidR="006B74BA" w:rsidRPr="001175C8" w:rsidRDefault="001175C8" w:rsidP="00F6737E">
            <w:pPr>
              <w:rPr>
                <w:lang w:val="en-US"/>
              </w:rPr>
            </w:pPr>
            <w:r>
              <w:rPr>
                <w:lang w:val="en-US"/>
              </w:rPr>
              <w:t>0.043</w:t>
            </w:r>
          </w:p>
        </w:tc>
      </w:tr>
      <w:tr w:rsidR="006B74BA" w:rsidTr="006B74BA">
        <w:trPr>
          <w:trHeight w:val="267"/>
        </w:trPr>
        <w:tc>
          <w:tcPr>
            <w:tcW w:w="1567" w:type="dxa"/>
          </w:tcPr>
          <w:p w:rsidR="006B74BA" w:rsidRPr="001175C8" w:rsidRDefault="001175C8" w:rsidP="00F6737E">
            <w:r>
              <w:t>1000</w:t>
            </w:r>
          </w:p>
        </w:tc>
        <w:tc>
          <w:tcPr>
            <w:tcW w:w="2883" w:type="dxa"/>
          </w:tcPr>
          <w:p w:rsidR="006B74BA" w:rsidRDefault="001175C8" w:rsidP="00F6737E">
            <w:r>
              <w:t>0.26</w:t>
            </w:r>
          </w:p>
        </w:tc>
        <w:tc>
          <w:tcPr>
            <w:tcW w:w="521" w:type="dxa"/>
            <w:vMerge/>
            <w:tcBorders>
              <w:bottom w:val="nil"/>
            </w:tcBorders>
          </w:tcPr>
          <w:p w:rsidR="006B74BA" w:rsidRDefault="006B74BA" w:rsidP="00F6737E"/>
        </w:tc>
        <w:tc>
          <w:tcPr>
            <w:tcW w:w="2493" w:type="dxa"/>
          </w:tcPr>
          <w:p w:rsidR="006B74BA" w:rsidRDefault="001175C8" w:rsidP="00F6737E">
            <w:r>
              <w:t>1000</w:t>
            </w:r>
          </w:p>
        </w:tc>
        <w:tc>
          <w:tcPr>
            <w:tcW w:w="2749" w:type="dxa"/>
          </w:tcPr>
          <w:p w:rsidR="006B74BA" w:rsidRPr="001175C8" w:rsidRDefault="001175C8" w:rsidP="00F6737E">
            <w:pPr>
              <w:rPr>
                <w:lang w:val="en-US"/>
              </w:rPr>
            </w:pPr>
            <w:r>
              <w:rPr>
                <w:lang w:val="en-US"/>
              </w:rPr>
              <w:t>0.072</w:t>
            </w:r>
          </w:p>
        </w:tc>
      </w:tr>
      <w:tr w:rsidR="006B74BA" w:rsidTr="006B74BA">
        <w:trPr>
          <w:trHeight w:val="564"/>
        </w:trPr>
        <w:tc>
          <w:tcPr>
            <w:tcW w:w="1567" w:type="dxa"/>
          </w:tcPr>
          <w:p w:rsidR="006B74BA" w:rsidRDefault="001175C8" w:rsidP="00F6737E">
            <w:r>
              <w:t>5000</w:t>
            </w:r>
          </w:p>
        </w:tc>
        <w:tc>
          <w:tcPr>
            <w:tcW w:w="2883" w:type="dxa"/>
          </w:tcPr>
          <w:p w:rsidR="006B74BA" w:rsidRDefault="001175C8" w:rsidP="00F6737E">
            <w:r>
              <w:t>1.28</w:t>
            </w:r>
          </w:p>
        </w:tc>
        <w:tc>
          <w:tcPr>
            <w:tcW w:w="521" w:type="dxa"/>
            <w:vMerge/>
            <w:tcBorders>
              <w:bottom w:val="nil"/>
            </w:tcBorders>
          </w:tcPr>
          <w:p w:rsidR="006B74BA" w:rsidRDefault="006B74BA" w:rsidP="00F6737E"/>
        </w:tc>
        <w:tc>
          <w:tcPr>
            <w:tcW w:w="2493" w:type="dxa"/>
          </w:tcPr>
          <w:p w:rsidR="006B74BA" w:rsidRDefault="001175C8" w:rsidP="00F6737E">
            <w:r>
              <w:t>5000</w:t>
            </w:r>
          </w:p>
        </w:tc>
        <w:tc>
          <w:tcPr>
            <w:tcW w:w="2749" w:type="dxa"/>
          </w:tcPr>
          <w:p w:rsidR="006B74BA" w:rsidRPr="001175C8" w:rsidRDefault="001175C8" w:rsidP="00F6737E">
            <w:r>
              <w:rPr>
                <w:lang w:val="en-US"/>
              </w:rPr>
              <w:t>0.27</w:t>
            </w:r>
          </w:p>
        </w:tc>
      </w:tr>
      <w:tr w:rsidR="006B74BA" w:rsidTr="006B74BA">
        <w:trPr>
          <w:trHeight w:val="750"/>
        </w:trPr>
        <w:tc>
          <w:tcPr>
            <w:tcW w:w="1567" w:type="dxa"/>
          </w:tcPr>
          <w:p w:rsidR="006B74BA" w:rsidRDefault="001175C8" w:rsidP="00F6737E">
            <w:r>
              <w:t>10 000</w:t>
            </w:r>
          </w:p>
        </w:tc>
        <w:tc>
          <w:tcPr>
            <w:tcW w:w="2883" w:type="dxa"/>
          </w:tcPr>
          <w:p w:rsidR="006B74BA" w:rsidRDefault="001175C8" w:rsidP="00F6737E">
            <w:r>
              <w:t>2.4</w:t>
            </w:r>
          </w:p>
        </w:tc>
        <w:tc>
          <w:tcPr>
            <w:tcW w:w="521" w:type="dxa"/>
            <w:vMerge/>
            <w:tcBorders>
              <w:bottom w:val="nil"/>
            </w:tcBorders>
          </w:tcPr>
          <w:p w:rsidR="006B74BA" w:rsidRDefault="006B74BA" w:rsidP="00F6737E"/>
        </w:tc>
        <w:tc>
          <w:tcPr>
            <w:tcW w:w="2493" w:type="dxa"/>
          </w:tcPr>
          <w:p w:rsidR="006B74BA" w:rsidRDefault="001175C8" w:rsidP="00F6737E">
            <w:r>
              <w:t>10 000</w:t>
            </w:r>
          </w:p>
        </w:tc>
        <w:tc>
          <w:tcPr>
            <w:tcW w:w="2749" w:type="dxa"/>
          </w:tcPr>
          <w:p w:rsidR="006B74BA" w:rsidRPr="001175C8" w:rsidRDefault="001175C8" w:rsidP="00F6737E">
            <w:pPr>
              <w:rPr>
                <w:lang w:val="en-US"/>
              </w:rPr>
            </w:pPr>
            <w:r>
              <w:rPr>
                <w:lang w:val="en-US"/>
              </w:rPr>
              <w:t>0.49</w:t>
            </w:r>
          </w:p>
        </w:tc>
      </w:tr>
      <w:tr w:rsidR="006B74BA" w:rsidTr="006B74BA">
        <w:trPr>
          <w:trHeight w:val="630"/>
        </w:trPr>
        <w:tc>
          <w:tcPr>
            <w:tcW w:w="1567" w:type="dxa"/>
          </w:tcPr>
          <w:p w:rsidR="006B74BA" w:rsidRDefault="006B74BA" w:rsidP="00F6737E">
            <w:r>
              <w:t>100</w:t>
            </w:r>
            <w:r w:rsidR="001175C8">
              <w:t xml:space="preserve"> </w:t>
            </w:r>
            <w:r>
              <w:t>0</w:t>
            </w:r>
            <w:r w:rsidR="001175C8">
              <w:t>00</w:t>
            </w:r>
          </w:p>
        </w:tc>
        <w:tc>
          <w:tcPr>
            <w:tcW w:w="2883" w:type="dxa"/>
          </w:tcPr>
          <w:p w:rsidR="006B74BA" w:rsidRDefault="001175C8" w:rsidP="00F6737E">
            <w:r>
              <w:t>22.3</w:t>
            </w:r>
          </w:p>
        </w:tc>
        <w:tc>
          <w:tcPr>
            <w:tcW w:w="521" w:type="dxa"/>
            <w:vMerge/>
            <w:tcBorders>
              <w:bottom w:val="nil"/>
            </w:tcBorders>
          </w:tcPr>
          <w:p w:rsidR="006B74BA" w:rsidRDefault="006B74BA" w:rsidP="00F6737E"/>
        </w:tc>
        <w:tc>
          <w:tcPr>
            <w:tcW w:w="2493" w:type="dxa"/>
          </w:tcPr>
          <w:p w:rsidR="006B74BA" w:rsidRDefault="006B74BA" w:rsidP="00F6737E">
            <w:r>
              <w:t>100</w:t>
            </w:r>
            <w:r w:rsidR="001175C8">
              <w:t xml:space="preserve"> </w:t>
            </w:r>
            <w:r>
              <w:t>0</w:t>
            </w:r>
            <w:r w:rsidR="001175C8">
              <w:t>00</w:t>
            </w:r>
          </w:p>
        </w:tc>
        <w:tc>
          <w:tcPr>
            <w:tcW w:w="2749" w:type="dxa"/>
          </w:tcPr>
          <w:p w:rsidR="006B74BA" w:rsidRPr="001175C8" w:rsidRDefault="001175C8" w:rsidP="00F6737E">
            <w:pPr>
              <w:rPr>
                <w:lang w:val="en-US"/>
              </w:rPr>
            </w:pPr>
            <w:r>
              <w:rPr>
                <w:lang w:val="en-US"/>
              </w:rPr>
              <w:t>4.72</w:t>
            </w:r>
          </w:p>
        </w:tc>
      </w:tr>
    </w:tbl>
    <w:p w:rsidR="001175C8" w:rsidRDefault="001175C8" w:rsidP="00F6737E"/>
    <w:p w:rsidR="001175C8" w:rsidRDefault="00AE6234" w:rsidP="00F6737E">
      <w:r>
        <w:t xml:space="preserve">Исходя из проделанных замеров, можно сказать, что время работы программы сильно зависит от количества подходящих по условию предложений. </w:t>
      </w:r>
    </w:p>
    <w:p w:rsidR="00F71989" w:rsidRDefault="00F71989" w:rsidP="00F6737E"/>
    <w:p w:rsidR="00F71989" w:rsidRDefault="00F71989" w:rsidP="00F6737E"/>
    <w:p w:rsidR="00AE6234" w:rsidRDefault="00AE6234" w:rsidP="00F6737E">
      <w:r>
        <w:t>Проведём испытание на реальном тексте</w:t>
      </w:r>
      <w:r w:rsidR="00FF0A38" w:rsidRPr="00FF0A38">
        <w:t>:</w:t>
      </w:r>
    </w:p>
    <w:p w:rsidR="00FF0A38" w:rsidRDefault="00FF0A38" w:rsidP="00F6737E">
      <w:r>
        <w:t xml:space="preserve">Аркадий и Борис Стругацкие </w:t>
      </w:r>
      <w:r w:rsidRPr="00FF0A38">
        <w:t>“</w:t>
      </w:r>
      <w:r>
        <w:t>Пикник на обочине</w:t>
      </w:r>
      <w:r w:rsidRPr="00FF0A38">
        <w:t>”</w:t>
      </w:r>
      <w:r>
        <w:t>.</w:t>
      </w:r>
    </w:p>
    <w:p w:rsidR="00FF0A38" w:rsidRDefault="00FF0A38" w:rsidP="00F6737E">
      <w:r>
        <w:t>Размер</w:t>
      </w:r>
      <w:r w:rsidRPr="00F71989">
        <w:t xml:space="preserve">: </w:t>
      </w:r>
      <w:r w:rsidRPr="00FF0A38">
        <w:t>~300</w:t>
      </w:r>
      <w:r>
        <w:rPr>
          <w:lang w:val="en-US"/>
        </w:rPr>
        <w:t> </w:t>
      </w:r>
      <w:r w:rsidRPr="00FF0A38">
        <w:t xml:space="preserve">000 </w:t>
      </w:r>
      <w:r>
        <w:t>символов (Включая пробелы)</w:t>
      </w:r>
    </w:p>
    <w:p w:rsidR="00FF0A38" w:rsidRPr="00FF0A38" w:rsidRDefault="00FF0A38" w:rsidP="00F6737E">
      <w:r>
        <w:t>Время работы программы</w:t>
      </w:r>
      <w:r w:rsidR="006D77B2">
        <w:t>: 17</w:t>
      </w:r>
      <w:r w:rsidRPr="00FF0A38">
        <w:t>.</w:t>
      </w:r>
      <w:r w:rsidR="006D77B2">
        <w:t>84</w:t>
      </w:r>
      <w:bookmarkStart w:id="0" w:name="_GoBack"/>
      <w:bookmarkEnd w:id="0"/>
      <w:r w:rsidRPr="00FF0A38">
        <w:t xml:space="preserve"> </w:t>
      </w:r>
      <w:r>
        <w:rPr>
          <w:lang w:val="en-US"/>
        </w:rPr>
        <w:t>c</w:t>
      </w:r>
      <w:r w:rsidRPr="00FF0A38">
        <w:t>.</w:t>
      </w:r>
    </w:p>
    <w:p w:rsidR="00FF0A38" w:rsidRPr="00FF0A38" w:rsidRDefault="00FF0A38" w:rsidP="00F6737E">
      <w:r>
        <w:t xml:space="preserve">В тексте присутствуют диалоги, отмеченные знаком </w:t>
      </w:r>
      <w:r w:rsidRPr="00FF0A38">
        <w:t xml:space="preserve">“-” </w:t>
      </w:r>
      <w:r>
        <w:t xml:space="preserve">в началах предложений, что некорректно считалось за выполнение условий. Из-за недочёта количество подходящих по условию предложений </w:t>
      </w:r>
      <w:r w:rsidR="00F71989">
        <w:t>значительно</w:t>
      </w:r>
      <w:r>
        <w:t xml:space="preserve"> возросло.</w:t>
      </w:r>
    </w:p>
    <w:p w:rsidR="00FF0A38" w:rsidRPr="00FF0A38" w:rsidRDefault="00FF0A38" w:rsidP="00F6737E"/>
    <w:p w:rsidR="00AE6234" w:rsidRPr="00F6737E" w:rsidRDefault="00AE6234" w:rsidP="00F6737E"/>
    <w:sectPr w:rsidR="00AE6234" w:rsidRPr="00F67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EC"/>
    <w:rsid w:val="001175C8"/>
    <w:rsid w:val="006B74BA"/>
    <w:rsid w:val="006D77B2"/>
    <w:rsid w:val="00776EEC"/>
    <w:rsid w:val="0079011E"/>
    <w:rsid w:val="00AE6234"/>
    <w:rsid w:val="00DE08E4"/>
    <w:rsid w:val="00E761EC"/>
    <w:rsid w:val="00F6737E"/>
    <w:rsid w:val="00F71989"/>
    <w:rsid w:val="00FF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7F244-7FEC-4802-A8ED-DA0BFDF9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1E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CDD48-D9BE-4BC5-851B-1B4F3E806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Redrick</dc:creator>
  <cp:keywords/>
  <dc:description/>
  <cp:lastModifiedBy>Redrick</cp:lastModifiedBy>
  <cp:revision>7</cp:revision>
  <dcterms:created xsi:type="dcterms:W3CDTF">2022-04-22T16:43:00Z</dcterms:created>
  <dcterms:modified xsi:type="dcterms:W3CDTF">2022-04-22T17:49:00Z</dcterms:modified>
</cp:coreProperties>
</file>