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998E2" w14:textId="7A297578" w:rsidR="00EF1158" w:rsidRPr="00444049" w:rsidRDefault="00980914" w:rsidP="00EF1158">
      <w:pPr>
        <w:jc w:val="center"/>
      </w:pPr>
      <w:r>
        <w:t>ф</w:t>
      </w:r>
      <w:r w:rsidR="00EF1158" w:rsidRPr="00444049">
        <w:t>едеральное государственное бюджетное образовательное учреждение</w:t>
      </w:r>
    </w:p>
    <w:p w14:paraId="368ACFF2" w14:textId="77777777" w:rsidR="00EF1158" w:rsidRPr="00444049" w:rsidRDefault="00EF1158" w:rsidP="00EF1158">
      <w:pPr>
        <w:jc w:val="center"/>
      </w:pPr>
      <w:r w:rsidRPr="00444049">
        <w:t>высшего образования</w:t>
      </w:r>
    </w:p>
    <w:p w14:paraId="06585973" w14:textId="77777777" w:rsidR="00EF1158" w:rsidRPr="00444049" w:rsidRDefault="00EF1158" w:rsidP="00EF1158">
      <w:pPr>
        <w:jc w:val="center"/>
      </w:pPr>
      <w:r w:rsidRPr="00444049">
        <w:t>«Рыбинский государственный авиационный технический университет</w:t>
      </w:r>
    </w:p>
    <w:p w14:paraId="066C3ECA" w14:textId="77777777" w:rsidR="00EF1158" w:rsidRPr="00444049" w:rsidRDefault="00EF1158" w:rsidP="00EF1158">
      <w:pPr>
        <w:jc w:val="center"/>
      </w:pPr>
      <w:r w:rsidRPr="00444049">
        <w:t xml:space="preserve"> имени П.А. Соловьева»</w:t>
      </w:r>
    </w:p>
    <w:p w14:paraId="01B16CBB" w14:textId="77777777" w:rsidR="00EF1158" w:rsidRPr="00444049" w:rsidRDefault="00EF1158" w:rsidP="00EF1158">
      <w:pPr>
        <w:jc w:val="center"/>
      </w:pPr>
    </w:p>
    <w:p w14:paraId="0EA4EEE5" w14:textId="77777777" w:rsidR="00EF1158" w:rsidRPr="00444049" w:rsidRDefault="00EF1158" w:rsidP="00EF1158">
      <w:pPr>
        <w:jc w:val="center"/>
      </w:pPr>
      <w:r w:rsidRPr="00444049">
        <w:t>АВИАЦИОННЫЙ  КОЛЛЕДЖ</w:t>
      </w:r>
    </w:p>
    <w:p w14:paraId="686D7A11" w14:textId="77777777" w:rsidR="00EF1158" w:rsidRPr="00444049" w:rsidRDefault="00EF1158" w:rsidP="00EF1158"/>
    <w:p w14:paraId="4AF0DBD5" w14:textId="77777777" w:rsidR="00EF1158" w:rsidRPr="00444049" w:rsidRDefault="00EF1158" w:rsidP="00EF1158"/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F1158" w:rsidRPr="00444049" w14:paraId="1D8AF24E" w14:textId="77777777" w:rsidTr="00045C8A">
        <w:tc>
          <w:tcPr>
            <w:tcW w:w="4785" w:type="dxa"/>
            <w:shd w:val="clear" w:color="auto" w:fill="auto"/>
          </w:tcPr>
          <w:p w14:paraId="152E454F" w14:textId="77777777" w:rsidR="00EF1158" w:rsidRPr="00580FF4" w:rsidRDefault="00EF1158" w:rsidP="00045C8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 w:rsidRPr="00580FF4">
              <w:rPr>
                <w:sz w:val="28"/>
                <w:szCs w:val="28"/>
              </w:rPr>
              <w:t>Рассмотрена</w:t>
            </w:r>
            <w:proofErr w:type="gramEnd"/>
            <w:r w:rsidRPr="00580FF4">
              <w:rPr>
                <w:sz w:val="28"/>
                <w:szCs w:val="28"/>
              </w:rPr>
              <w:t xml:space="preserve"> и одобрена </w:t>
            </w:r>
            <w:r w:rsidRPr="00580FF4">
              <w:rPr>
                <w:sz w:val="28"/>
                <w:szCs w:val="28"/>
              </w:rPr>
              <w:br/>
              <w:t xml:space="preserve">на заседании </w:t>
            </w:r>
          </w:p>
          <w:p w14:paraId="2B25B3C1" w14:textId="77777777" w:rsidR="00EF1158" w:rsidRPr="00580FF4" w:rsidRDefault="00EF1158" w:rsidP="00045C8A">
            <w:pPr>
              <w:spacing w:line="276" w:lineRule="auto"/>
              <w:rPr>
                <w:sz w:val="28"/>
                <w:szCs w:val="28"/>
              </w:rPr>
            </w:pPr>
            <w:r w:rsidRPr="00580FF4">
              <w:rPr>
                <w:sz w:val="28"/>
                <w:szCs w:val="28"/>
              </w:rPr>
              <w:t xml:space="preserve">педагогического совета </w:t>
            </w:r>
          </w:p>
          <w:p w14:paraId="606DB499" w14:textId="66CB2BC2" w:rsidR="00EF1158" w:rsidRPr="00580FF4" w:rsidRDefault="00EF1158" w:rsidP="00326F96">
            <w:pPr>
              <w:spacing w:line="276" w:lineRule="auto"/>
              <w:rPr>
                <w:sz w:val="28"/>
                <w:szCs w:val="28"/>
              </w:rPr>
            </w:pPr>
            <w:r w:rsidRPr="00580FF4">
              <w:rPr>
                <w:sz w:val="28"/>
                <w:szCs w:val="28"/>
              </w:rPr>
              <w:t>протокол</w:t>
            </w:r>
            <w:r w:rsidRPr="00580FF4">
              <w:rPr>
                <w:sz w:val="28"/>
                <w:szCs w:val="28"/>
                <w:u w:val="single"/>
              </w:rPr>
              <w:t xml:space="preserve"> от </w:t>
            </w:r>
            <w:r w:rsidR="009A10BE" w:rsidRPr="00580FF4">
              <w:rPr>
                <w:sz w:val="28"/>
                <w:szCs w:val="28"/>
                <w:u w:val="single"/>
                <w:lang w:val="en-US"/>
              </w:rPr>
              <w:t>06</w:t>
            </w:r>
            <w:r w:rsidR="00E8125B" w:rsidRPr="00580FF4">
              <w:rPr>
                <w:sz w:val="28"/>
                <w:szCs w:val="28"/>
                <w:u w:val="single"/>
              </w:rPr>
              <w:t>.1</w:t>
            </w:r>
            <w:r w:rsidR="009A10BE" w:rsidRPr="00580FF4">
              <w:rPr>
                <w:sz w:val="28"/>
                <w:szCs w:val="28"/>
                <w:u w:val="single"/>
                <w:lang w:val="en-US"/>
              </w:rPr>
              <w:t>1</w:t>
            </w:r>
            <w:r w:rsidR="00E8125B" w:rsidRPr="00580FF4">
              <w:rPr>
                <w:sz w:val="28"/>
                <w:szCs w:val="28"/>
                <w:u w:val="single"/>
              </w:rPr>
              <w:t>.202</w:t>
            </w:r>
            <w:r w:rsidR="009A10BE" w:rsidRPr="00580FF4">
              <w:rPr>
                <w:sz w:val="28"/>
                <w:szCs w:val="28"/>
                <w:u w:val="single"/>
                <w:lang w:val="en-US"/>
              </w:rPr>
              <w:t>4</w:t>
            </w:r>
            <w:r w:rsidRPr="00580FF4">
              <w:rPr>
                <w:sz w:val="28"/>
                <w:szCs w:val="28"/>
                <w:u w:val="single"/>
              </w:rPr>
              <w:t xml:space="preserve"> № </w:t>
            </w:r>
            <w:r w:rsidR="00E8125B" w:rsidRPr="00580FF4">
              <w:rPr>
                <w:sz w:val="28"/>
                <w:szCs w:val="28"/>
                <w:u w:val="single"/>
              </w:rPr>
              <w:t xml:space="preserve">2 </w:t>
            </w:r>
          </w:p>
        </w:tc>
        <w:tc>
          <w:tcPr>
            <w:tcW w:w="4786" w:type="dxa"/>
            <w:shd w:val="clear" w:color="auto" w:fill="auto"/>
          </w:tcPr>
          <w:p w14:paraId="6BB64857" w14:textId="77777777" w:rsidR="00EF1158" w:rsidRPr="00580FF4" w:rsidRDefault="00EF1158" w:rsidP="00045C8A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80FF4">
              <w:rPr>
                <w:sz w:val="28"/>
                <w:szCs w:val="28"/>
              </w:rPr>
              <w:t xml:space="preserve">УТВЕРЖДАЮ </w:t>
            </w:r>
          </w:p>
          <w:p w14:paraId="4B022DFC" w14:textId="77777777" w:rsidR="00EF1158" w:rsidRPr="00580FF4" w:rsidRDefault="00EF1158" w:rsidP="00045C8A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80FF4">
              <w:rPr>
                <w:sz w:val="28"/>
                <w:szCs w:val="28"/>
              </w:rPr>
              <w:t>Директор колледжа</w:t>
            </w:r>
          </w:p>
          <w:p w14:paraId="2DAB0A78" w14:textId="77777777" w:rsidR="00EF1158" w:rsidRPr="00580FF4" w:rsidRDefault="00EF1158" w:rsidP="00045C8A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80FF4">
              <w:rPr>
                <w:sz w:val="28"/>
                <w:szCs w:val="28"/>
              </w:rPr>
              <w:t>______________Попков К.Н.</w:t>
            </w:r>
          </w:p>
          <w:p w14:paraId="15BD62FB" w14:textId="7F6548A4" w:rsidR="00EF1158" w:rsidRPr="00580FF4" w:rsidRDefault="00EF1158" w:rsidP="00C7373A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80FF4">
              <w:rPr>
                <w:sz w:val="28"/>
                <w:szCs w:val="28"/>
              </w:rPr>
              <w:t>_____ ____________20</w:t>
            </w:r>
            <w:r w:rsidR="00C7373A" w:rsidRPr="00580FF4">
              <w:rPr>
                <w:sz w:val="28"/>
                <w:szCs w:val="28"/>
              </w:rPr>
              <w:t>2</w:t>
            </w:r>
            <w:r w:rsidR="009A10BE" w:rsidRPr="00580FF4">
              <w:rPr>
                <w:sz w:val="28"/>
                <w:szCs w:val="28"/>
                <w:lang w:val="en-US"/>
              </w:rPr>
              <w:t>4</w:t>
            </w:r>
            <w:r w:rsidRPr="00580FF4">
              <w:rPr>
                <w:sz w:val="28"/>
                <w:szCs w:val="28"/>
              </w:rPr>
              <w:t xml:space="preserve"> г.</w:t>
            </w:r>
          </w:p>
        </w:tc>
      </w:tr>
    </w:tbl>
    <w:p w14:paraId="767E59DF" w14:textId="77777777" w:rsidR="00EF1158" w:rsidRPr="00444049" w:rsidRDefault="00EF1158" w:rsidP="00EF1158">
      <w:pPr>
        <w:pStyle w:val="a3"/>
        <w:spacing w:line="360" w:lineRule="auto"/>
      </w:pPr>
    </w:p>
    <w:p w14:paraId="684AC169" w14:textId="77777777" w:rsidR="00EF1158" w:rsidRPr="00444049" w:rsidRDefault="00EF1158" w:rsidP="00EF1158">
      <w:pPr>
        <w:pStyle w:val="a3"/>
        <w:spacing w:line="360" w:lineRule="auto"/>
        <w:rPr>
          <w:b/>
          <w:bCs/>
          <w:sz w:val="36"/>
          <w:szCs w:val="36"/>
        </w:rPr>
      </w:pPr>
    </w:p>
    <w:p w14:paraId="16EACDA9" w14:textId="77777777" w:rsidR="00EF1158" w:rsidRPr="00444049" w:rsidRDefault="00EF1158" w:rsidP="00EF1158">
      <w:pPr>
        <w:pStyle w:val="a3"/>
        <w:spacing w:line="360" w:lineRule="auto"/>
        <w:rPr>
          <w:b/>
          <w:bCs/>
          <w:sz w:val="36"/>
          <w:szCs w:val="36"/>
        </w:rPr>
      </w:pPr>
    </w:p>
    <w:p w14:paraId="48E0912E" w14:textId="77777777" w:rsidR="00EF1158" w:rsidRPr="00444049" w:rsidRDefault="00EF1158" w:rsidP="00EF1158">
      <w:pPr>
        <w:pStyle w:val="a3"/>
        <w:spacing w:line="360" w:lineRule="auto"/>
        <w:rPr>
          <w:b/>
          <w:bCs/>
          <w:sz w:val="36"/>
          <w:szCs w:val="36"/>
        </w:rPr>
      </w:pPr>
    </w:p>
    <w:p w14:paraId="6A2E61CF" w14:textId="77777777" w:rsidR="00EF1158" w:rsidRPr="00444049" w:rsidRDefault="00EF1158" w:rsidP="00EF1158">
      <w:pPr>
        <w:pStyle w:val="a3"/>
        <w:spacing w:line="360" w:lineRule="auto"/>
        <w:rPr>
          <w:bCs/>
          <w:sz w:val="36"/>
          <w:szCs w:val="36"/>
        </w:rPr>
      </w:pPr>
      <w:r w:rsidRPr="00444049">
        <w:rPr>
          <w:b/>
          <w:bCs/>
          <w:sz w:val="36"/>
          <w:szCs w:val="36"/>
        </w:rPr>
        <w:t xml:space="preserve">Программа государственной итоговой аттестации </w:t>
      </w:r>
    </w:p>
    <w:p w14:paraId="106B22B6" w14:textId="7D6423B4" w:rsidR="00EF1158" w:rsidRPr="00580FF4" w:rsidRDefault="00EF1158" w:rsidP="00EF1158">
      <w:pPr>
        <w:pStyle w:val="a3"/>
        <w:spacing w:line="360" w:lineRule="auto"/>
        <w:rPr>
          <w:b/>
          <w:bCs/>
          <w:sz w:val="36"/>
          <w:szCs w:val="36"/>
        </w:rPr>
      </w:pPr>
      <w:r w:rsidRPr="00580FF4">
        <w:rPr>
          <w:b/>
          <w:bCs/>
          <w:sz w:val="36"/>
          <w:szCs w:val="36"/>
        </w:rPr>
        <w:t>на 202</w:t>
      </w:r>
      <w:r w:rsidR="000455C5" w:rsidRPr="00580FF4">
        <w:rPr>
          <w:b/>
          <w:bCs/>
          <w:sz w:val="36"/>
          <w:szCs w:val="36"/>
          <w:lang w:val="en-US"/>
        </w:rPr>
        <w:t>4</w:t>
      </w:r>
      <w:r w:rsidRPr="00580FF4">
        <w:rPr>
          <w:b/>
          <w:bCs/>
          <w:sz w:val="36"/>
          <w:szCs w:val="36"/>
        </w:rPr>
        <w:t>-202</w:t>
      </w:r>
      <w:r w:rsidR="000455C5" w:rsidRPr="00580FF4">
        <w:rPr>
          <w:b/>
          <w:bCs/>
          <w:sz w:val="36"/>
          <w:szCs w:val="36"/>
          <w:lang w:val="en-US"/>
        </w:rPr>
        <w:t>5</w:t>
      </w:r>
      <w:r w:rsidRPr="00580FF4">
        <w:rPr>
          <w:b/>
          <w:bCs/>
          <w:sz w:val="36"/>
          <w:szCs w:val="36"/>
        </w:rPr>
        <w:t xml:space="preserve"> учебный год</w:t>
      </w:r>
    </w:p>
    <w:p w14:paraId="791F51CB" w14:textId="77777777" w:rsidR="00EF1158" w:rsidRPr="00444049" w:rsidRDefault="00EF1158" w:rsidP="00EF1158">
      <w:pPr>
        <w:spacing w:line="360" w:lineRule="auto"/>
        <w:jc w:val="both"/>
        <w:rPr>
          <w:sz w:val="28"/>
          <w:szCs w:val="28"/>
        </w:rPr>
      </w:pPr>
    </w:p>
    <w:p w14:paraId="4191C2FF" w14:textId="67C4DD54" w:rsidR="00EF1158" w:rsidRPr="00580FF4" w:rsidRDefault="00EF1158" w:rsidP="00580FF4">
      <w:pPr>
        <w:spacing w:line="360" w:lineRule="auto"/>
        <w:ind w:firstLine="567"/>
        <w:jc w:val="both"/>
        <w:rPr>
          <w:sz w:val="28"/>
          <w:szCs w:val="28"/>
        </w:rPr>
      </w:pPr>
      <w:r w:rsidRPr="00580FF4">
        <w:rPr>
          <w:sz w:val="28"/>
          <w:szCs w:val="28"/>
        </w:rPr>
        <w:t xml:space="preserve">Специальность </w:t>
      </w:r>
      <w:r w:rsidR="00580FF4" w:rsidRPr="00580FF4">
        <w:rPr>
          <w:sz w:val="28"/>
          <w:szCs w:val="28"/>
        </w:rPr>
        <w:t>09.02.07 Информационные системы и программирование</w:t>
      </w:r>
      <w:r w:rsidRPr="00580FF4">
        <w:rPr>
          <w:sz w:val="28"/>
          <w:szCs w:val="28"/>
        </w:rPr>
        <w:t xml:space="preserve">          </w:t>
      </w:r>
    </w:p>
    <w:p w14:paraId="0FF279FF" w14:textId="2F33D9A6" w:rsidR="00EF1158" w:rsidRPr="00580FF4" w:rsidRDefault="00EF1158" w:rsidP="00580FF4">
      <w:pPr>
        <w:spacing w:line="360" w:lineRule="auto"/>
        <w:ind w:firstLine="567"/>
        <w:jc w:val="both"/>
        <w:rPr>
          <w:sz w:val="28"/>
          <w:szCs w:val="28"/>
          <w:u w:val="single"/>
        </w:rPr>
      </w:pPr>
      <w:r w:rsidRPr="00580FF4">
        <w:rPr>
          <w:sz w:val="28"/>
          <w:szCs w:val="28"/>
        </w:rPr>
        <w:t xml:space="preserve">Квалификация выпускника </w:t>
      </w:r>
      <w:r w:rsidRPr="00580FF4">
        <w:rPr>
          <w:sz w:val="28"/>
          <w:szCs w:val="28"/>
          <w:u w:val="single"/>
        </w:rPr>
        <w:t xml:space="preserve">    </w:t>
      </w:r>
      <w:r w:rsidR="00580FF4" w:rsidRPr="00580FF4">
        <w:rPr>
          <w:sz w:val="28"/>
          <w:szCs w:val="28"/>
          <w:u w:val="single"/>
        </w:rPr>
        <w:t>программист</w:t>
      </w:r>
    </w:p>
    <w:p w14:paraId="643ED871" w14:textId="3EC9BD8B" w:rsidR="00EF1158" w:rsidRPr="00580FF4" w:rsidRDefault="00EF1158" w:rsidP="00580FF4">
      <w:pPr>
        <w:spacing w:line="360" w:lineRule="auto"/>
        <w:ind w:firstLine="567"/>
        <w:jc w:val="both"/>
        <w:rPr>
          <w:sz w:val="28"/>
          <w:szCs w:val="28"/>
        </w:rPr>
      </w:pPr>
      <w:r w:rsidRPr="00580FF4">
        <w:rPr>
          <w:sz w:val="28"/>
          <w:szCs w:val="28"/>
        </w:rPr>
        <w:t xml:space="preserve">Выпускающая ПЦК </w:t>
      </w:r>
      <w:r w:rsidRPr="00580FF4">
        <w:rPr>
          <w:sz w:val="28"/>
          <w:szCs w:val="28"/>
          <w:u w:val="single"/>
        </w:rPr>
        <w:t xml:space="preserve">        </w:t>
      </w:r>
      <w:r w:rsidR="00580FF4" w:rsidRPr="00580FF4">
        <w:rPr>
          <w:sz w:val="28"/>
          <w:szCs w:val="28"/>
          <w:u w:val="single"/>
        </w:rPr>
        <w:t>Программирования</w:t>
      </w:r>
      <w:r w:rsidRPr="00580FF4">
        <w:rPr>
          <w:sz w:val="28"/>
          <w:szCs w:val="28"/>
          <w:u w:val="single"/>
        </w:rPr>
        <w:t xml:space="preserve">        </w:t>
      </w:r>
      <w:r w:rsidRPr="00580FF4">
        <w:rPr>
          <w:szCs w:val="28"/>
          <w:u w:val="single"/>
        </w:rPr>
        <w:t xml:space="preserve">                                                   </w:t>
      </w:r>
    </w:p>
    <w:p w14:paraId="5A0258B7" w14:textId="77777777" w:rsidR="00EF1158" w:rsidRPr="00444049" w:rsidRDefault="00EF1158" w:rsidP="00EF1158">
      <w:pPr>
        <w:spacing w:line="276" w:lineRule="auto"/>
        <w:ind w:firstLine="709"/>
        <w:jc w:val="center"/>
        <w:rPr>
          <w:sz w:val="28"/>
          <w:szCs w:val="28"/>
        </w:rPr>
      </w:pPr>
    </w:p>
    <w:p w14:paraId="27125360" w14:textId="77777777" w:rsidR="00EF1158" w:rsidRPr="00444049" w:rsidRDefault="00EF1158" w:rsidP="00EF1158">
      <w:pPr>
        <w:spacing w:line="276" w:lineRule="auto"/>
        <w:ind w:firstLine="709"/>
        <w:jc w:val="center"/>
        <w:rPr>
          <w:sz w:val="28"/>
          <w:szCs w:val="28"/>
        </w:rPr>
      </w:pPr>
    </w:p>
    <w:p w14:paraId="05155D20" w14:textId="77777777" w:rsidR="00EF1158" w:rsidRPr="00444049" w:rsidRDefault="00EF1158" w:rsidP="00EF1158">
      <w:pPr>
        <w:spacing w:line="276" w:lineRule="auto"/>
        <w:ind w:firstLine="709"/>
        <w:jc w:val="center"/>
        <w:rPr>
          <w:sz w:val="28"/>
          <w:szCs w:val="28"/>
        </w:rPr>
      </w:pPr>
    </w:p>
    <w:p w14:paraId="1FA24089" w14:textId="77777777" w:rsidR="00EF1158" w:rsidRPr="00444049" w:rsidRDefault="00EF1158" w:rsidP="00EF1158">
      <w:pPr>
        <w:spacing w:line="276" w:lineRule="auto"/>
        <w:ind w:firstLine="709"/>
        <w:jc w:val="center"/>
        <w:rPr>
          <w:sz w:val="28"/>
          <w:szCs w:val="28"/>
        </w:rPr>
      </w:pPr>
    </w:p>
    <w:p w14:paraId="2E928C2E" w14:textId="77777777" w:rsidR="00EF1158" w:rsidRPr="00444049" w:rsidRDefault="00EF1158" w:rsidP="00EF1158">
      <w:pPr>
        <w:spacing w:line="276" w:lineRule="auto"/>
        <w:ind w:firstLine="709"/>
        <w:jc w:val="center"/>
        <w:rPr>
          <w:sz w:val="28"/>
          <w:szCs w:val="28"/>
        </w:rPr>
      </w:pPr>
    </w:p>
    <w:p w14:paraId="47189455" w14:textId="77777777" w:rsidR="00EF1158" w:rsidRPr="00444049" w:rsidRDefault="00EF1158" w:rsidP="00EF1158">
      <w:pPr>
        <w:spacing w:line="276" w:lineRule="auto"/>
        <w:ind w:firstLine="709"/>
        <w:jc w:val="center"/>
        <w:rPr>
          <w:sz w:val="28"/>
          <w:szCs w:val="28"/>
        </w:rPr>
      </w:pPr>
    </w:p>
    <w:p w14:paraId="14FF4FA2" w14:textId="77777777" w:rsidR="00EF1158" w:rsidRPr="00444049" w:rsidRDefault="00EF1158" w:rsidP="00EF1158">
      <w:pPr>
        <w:spacing w:line="276" w:lineRule="auto"/>
        <w:ind w:firstLine="709"/>
        <w:jc w:val="center"/>
        <w:rPr>
          <w:sz w:val="28"/>
          <w:szCs w:val="28"/>
        </w:rPr>
      </w:pPr>
    </w:p>
    <w:p w14:paraId="219EA9A8" w14:textId="77777777" w:rsidR="00EF1158" w:rsidRPr="00444049" w:rsidRDefault="00EF1158" w:rsidP="00EF1158">
      <w:pPr>
        <w:spacing w:line="276" w:lineRule="auto"/>
        <w:ind w:firstLine="709"/>
        <w:jc w:val="center"/>
        <w:rPr>
          <w:sz w:val="28"/>
          <w:szCs w:val="28"/>
        </w:rPr>
      </w:pPr>
    </w:p>
    <w:p w14:paraId="5EDF6786" w14:textId="77777777" w:rsidR="00EF1158" w:rsidRPr="00444049" w:rsidRDefault="00EF1158" w:rsidP="00EF1158">
      <w:pPr>
        <w:spacing w:line="276" w:lineRule="auto"/>
        <w:ind w:firstLine="709"/>
        <w:jc w:val="center"/>
        <w:rPr>
          <w:sz w:val="28"/>
          <w:szCs w:val="28"/>
        </w:rPr>
      </w:pPr>
    </w:p>
    <w:p w14:paraId="3B93632F" w14:textId="77777777" w:rsidR="00EF1158" w:rsidRPr="00444049" w:rsidRDefault="00EF1158" w:rsidP="00EF1158">
      <w:pPr>
        <w:spacing w:line="276" w:lineRule="auto"/>
        <w:ind w:firstLine="709"/>
        <w:jc w:val="center"/>
        <w:rPr>
          <w:sz w:val="28"/>
          <w:szCs w:val="28"/>
        </w:rPr>
      </w:pPr>
    </w:p>
    <w:p w14:paraId="2050E44F" w14:textId="77777777" w:rsidR="00EF1158" w:rsidRPr="00444049" w:rsidRDefault="00EF1158" w:rsidP="00EF1158">
      <w:pPr>
        <w:spacing w:line="276" w:lineRule="auto"/>
        <w:ind w:firstLine="709"/>
        <w:jc w:val="center"/>
        <w:rPr>
          <w:sz w:val="28"/>
          <w:szCs w:val="28"/>
        </w:rPr>
      </w:pPr>
    </w:p>
    <w:p w14:paraId="5A536332" w14:textId="77777777" w:rsidR="00EF1158" w:rsidRPr="00444049" w:rsidRDefault="00EF1158" w:rsidP="00EF1158">
      <w:pPr>
        <w:spacing w:line="276" w:lineRule="auto"/>
        <w:ind w:firstLine="709"/>
        <w:jc w:val="center"/>
        <w:rPr>
          <w:sz w:val="28"/>
          <w:szCs w:val="28"/>
        </w:rPr>
      </w:pPr>
    </w:p>
    <w:p w14:paraId="4C114D5B" w14:textId="722C46D7" w:rsidR="00EF1158" w:rsidRPr="00444049" w:rsidRDefault="00EF1158" w:rsidP="00EF1158">
      <w:pPr>
        <w:spacing w:line="276" w:lineRule="auto"/>
        <w:jc w:val="center"/>
        <w:rPr>
          <w:sz w:val="28"/>
          <w:szCs w:val="28"/>
        </w:rPr>
      </w:pPr>
      <w:r w:rsidRPr="00444049">
        <w:rPr>
          <w:sz w:val="28"/>
          <w:szCs w:val="28"/>
        </w:rPr>
        <w:t>Рыбинск</w:t>
      </w:r>
    </w:p>
    <w:p w14:paraId="4ED16DE1" w14:textId="77777777" w:rsidR="00EF1158" w:rsidRPr="00444049" w:rsidRDefault="00EF1158" w:rsidP="00EF1158">
      <w:pPr>
        <w:pStyle w:val="a3"/>
        <w:spacing w:line="360" w:lineRule="auto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ar-SA"/>
        </w:rPr>
        <w:id w:val="-64227718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2ABDB43" w14:textId="30E06977" w:rsidR="00236AE9" w:rsidRPr="00444049" w:rsidRDefault="00236AE9" w:rsidP="00236AE9">
          <w:pPr>
            <w:pStyle w:val="af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444049">
            <w:rPr>
              <w:rFonts w:ascii="Times New Roman" w:hAnsi="Times New Roman" w:cs="Times New Roman"/>
              <w:color w:val="auto"/>
              <w:sz w:val="36"/>
              <w:szCs w:val="36"/>
            </w:rPr>
            <w:t>Содержание</w:t>
          </w:r>
        </w:p>
        <w:p w14:paraId="75747984" w14:textId="77777777" w:rsidR="0060716F" w:rsidRPr="00B91E41" w:rsidRDefault="00236AE9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r w:rsidRPr="00B91E41">
            <w:rPr>
              <w:color w:val="auto"/>
            </w:rPr>
            <w:fldChar w:fldCharType="begin"/>
          </w:r>
          <w:r w:rsidRPr="00B91E41">
            <w:rPr>
              <w:color w:val="auto"/>
            </w:rPr>
            <w:instrText xml:space="preserve"> TOC \o "1-3" \h \z \u </w:instrText>
          </w:r>
          <w:r w:rsidRPr="00B91E41">
            <w:rPr>
              <w:color w:val="auto"/>
            </w:rPr>
            <w:fldChar w:fldCharType="separate"/>
          </w:r>
          <w:hyperlink w:anchor="_Toc182322091" w:history="1">
            <w:r w:rsidR="0060716F" w:rsidRPr="00B91E41">
              <w:rPr>
                <w:rStyle w:val="af0"/>
                <w:noProof/>
                <w:color w:val="auto"/>
              </w:rPr>
              <w:t>1 Паспорт программы</w:t>
            </w:r>
            <w:r w:rsidR="0060716F" w:rsidRPr="00B91E41">
              <w:rPr>
                <w:noProof/>
                <w:webHidden/>
                <w:color w:val="auto"/>
              </w:rPr>
              <w:tab/>
            </w:r>
            <w:r w:rsidR="0060716F" w:rsidRPr="00B91E41">
              <w:rPr>
                <w:noProof/>
                <w:webHidden/>
                <w:color w:val="auto"/>
              </w:rPr>
              <w:fldChar w:fldCharType="begin"/>
            </w:r>
            <w:r w:rsidR="0060716F" w:rsidRPr="00B91E41">
              <w:rPr>
                <w:noProof/>
                <w:webHidden/>
                <w:color w:val="auto"/>
              </w:rPr>
              <w:instrText xml:space="preserve"> PAGEREF _Toc182322091 \h </w:instrText>
            </w:r>
            <w:r w:rsidR="0060716F" w:rsidRPr="00B91E41">
              <w:rPr>
                <w:noProof/>
                <w:webHidden/>
                <w:color w:val="auto"/>
              </w:rPr>
            </w:r>
            <w:r w:rsidR="0060716F" w:rsidRPr="00B91E41">
              <w:rPr>
                <w:noProof/>
                <w:webHidden/>
                <w:color w:val="auto"/>
              </w:rPr>
              <w:fldChar w:fldCharType="separate"/>
            </w:r>
            <w:r w:rsidR="00B91E41" w:rsidRPr="00B91E41">
              <w:rPr>
                <w:noProof/>
                <w:webHidden/>
                <w:color w:val="auto"/>
              </w:rPr>
              <w:t>3</w:t>
            </w:r>
            <w:r w:rsidR="0060716F" w:rsidRPr="00B91E4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066A1E3" w14:textId="77777777" w:rsidR="0060716F" w:rsidRPr="00B91E41" w:rsidRDefault="0066553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2322092" w:history="1">
            <w:r w:rsidR="0060716F" w:rsidRPr="00B91E41">
              <w:rPr>
                <w:rStyle w:val="af0"/>
                <w:rFonts w:eastAsia="Calibri"/>
                <w:noProof/>
                <w:color w:val="auto"/>
                <w:lang w:eastAsia="en-US"/>
              </w:rPr>
              <w:t>1.1 Аннотация программы</w:t>
            </w:r>
            <w:r w:rsidR="0060716F" w:rsidRPr="00B91E41">
              <w:rPr>
                <w:noProof/>
                <w:webHidden/>
                <w:color w:val="auto"/>
              </w:rPr>
              <w:tab/>
            </w:r>
            <w:r w:rsidR="0060716F" w:rsidRPr="00B91E41">
              <w:rPr>
                <w:noProof/>
                <w:webHidden/>
                <w:color w:val="auto"/>
              </w:rPr>
              <w:fldChar w:fldCharType="begin"/>
            </w:r>
            <w:r w:rsidR="0060716F" w:rsidRPr="00B91E41">
              <w:rPr>
                <w:noProof/>
                <w:webHidden/>
                <w:color w:val="auto"/>
              </w:rPr>
              <w:instrText xml:space="preserve"> PAGEREF _Toc182322092 \h </w:instrText>
            </w:r>
            <w:r w:rsidR="0060716F" w:rsidRPr="00B91E41">
              <w:rPr>
                <w:noProof/>
                <w:webHidden/>
                <w:color w:val="auto"/>
              </w:rPr>
            </w:r>
            <w:r w:rsidR="0060716F" w:rsidRPr="00B91E41">
              <w:rPr>
                <w:noProof/>
                <w:webHidden/>
                <w:color w:val="auto"/>
              </w:rPr>
              <w:fldChar w:fldCharType="separate"/>
            </w:r>
            <w:r w:rsidR="00B91E41" w:rsidRPr="00B91E41">
              <w:rPr>
                <w:noProof/>
                <w:webHidden/>
                <w:color w:val="auto"/>
              </w:rPr>
              <w:t>3</w:t>
            </w:r>
            <w:r w:rsidR="0060716F" w:rsidRPr="00B91E4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C5D285A" w14:textId="77777777" w:rsidR="0060716F" w:rsidRPr="00B91E41" w:rsidRDefault="0066553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2322093" w:history="1">
            <w:r w:rsidR="0060716F" w:rsidRPr="00B91E41">
              <w:rPr>
                <w:rStyle w:val="af0"/>
                <w:rFonts w:eastAsia="Calibri"/>
                <w:noProof/>
                <w:color w:val="auto"/>
                <w:lang w:eastAsia="en-US"/>
              </w:rPr>
              <w:t>1.2 Цель государственной итоговой аттестации</w:t>
            </w:r>
            <w:r w:rsidR="0060716F" w:rsidRPr="00B91E41">
              <w:rPr>
                <w:noProof/>
                <w:webHidden/>
                <w:color w:val="auto"/>
              </w:rPr>
              <w:tab/>
            </w:r>
            <w:r w:rsidR="0060716F" w:rsidRPr="00B91E41">
              <w:rPr>
                <w:noProof/>
                <w:webHidden/>
                <w:color w:val="auto"/>
              </w:rPr>
              <w:fldChar w:fldCharType="begin"/>
            </w:r>
            <w:r w:rsidR="0060716F" w:rsidRPr="00B91E41">
              <w:rPr>
                <w:noProof/>
                <w:webHidden/>
                <w:color w:val="auto"/>
              </w:rPr>
              <w:instrText xml:space="preserve"> PAGEREF _Toc182322093 \h </w:instrText>
            </w:r>
            <w:r w:rsidR="0060716F" w:rsidRPr="00B91E41">
              <w:rPr>
                <w:noProof/>
                <w:webHidden/>
                <w:color w:val="auto"/>
              </w:rPr>
            </w:r>
            <w:r w:rsidR="0060716F" w:rsidRPr="00B91E41">
              <w:rPr>
                <w:noProof/>
                <w:webHidden/>
                <w:color w:val="auto"/>
              </w:rPr>
              <w:fldChar w:fldCharType="separate"/>
            </w:r>
            <w:r w:rsidR="00B91E41" w:rsidRPr="00B91E41">
              <w:rPr>
                <w:noProof/>
                <w:webHidden/>
                <w:color w:val="auto"/>
              </w:rPr>
              <w:t>3</w:t>
            </w:r>
            <w:r w:rsidR="0060716F" w:rsidRPr="00B91E4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CE1E8F3" w14:textId="77777777" w:rsidR="0060716F" w:rsidRPr="00B91E41" w:rsidRDefault="0066553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2322094" w:history="1">
            <w:r w:rsidR="0060716F" w:rsidRPr="00B91E41">
              <w:rPr>
                <w:rStyle w:val="af0"/>
                <w:rFonts w:eastAsia="Calibri"/>
                <w:noProof/>
                <w:color w:val="auto"/>
                <w:lang w:eastAsia="en-US"/>
              </w:rPr>
              <w:t>1.3 Требования к результатам освоения образовательной программы</w:t>
            </w:r>
            <w:r w:rsidR="0060716F" w:rsidRPr="00B91E41">
              <w:rPr>
                <w:noProof/>
                <w:webHidden/>
                <w:color w:val="auto"/>
              </w:rPr>
              <w:tab/>
            </w:r>
            <w:r w:rsidR="0060716F" w:rsidRPr="00B91E41">
              <w:rPr>
                <w:noProof/>
                <w:webHidden/>
                <w:color w:val="auto"/>
              </w:rPr>
              <w:fldChar w:fldCharType="begin"/>
            </w:r>
            <w:r w:rsidR="0060716F" w:rsidRPr="00B91E41">
              <w:rPr>
                <w:noProof/>
                <w:webHidden/>
                <w:color w:val="auto"/>
              </w:rPr>
              <w:instrText xml:space="preserve"> PAGEREF _Toc182322094 \h </w:instrText>
            </w:r>
            <w:r w:rsidR="0060716F" w:rsidRPr="00B91E41">
              <w:rPr>
                <w:noProof/>
                <w:webHidden/>
                <w:color w:val="auto"/>
              </w:rPr>
            </w:r>
            <w:r w:rsidR="0060716F" w:rsidRPr="00B91E41">
              <w:rPr>
                <w:noProof/>
                <w:webHidden/>
                <w:color w:val="auto"/>
              </w:rPr>
              <w:fldChar w:fldCharType="separate"/>
            </w:r>
            <w:r w:rsidR="00B91E41" w:rsidRPr="00B91E41">
              <w:rPr>
                <w:noProof/>
                <w:webHidden/>
                <w:color w:val="auto"/>
              </w:rPr>
              <w:t>4</w:t>
            </w:r>
            <w:r w:rsidR="0060716F" w:rsidRPr="00B91E4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1B28D76" w14:textId="77777777" w:rsidR="0060716F" w:rsidRPr="00B91E41" w:rsidRDefault="00665537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hyperlink w:anchor="_Toc182322095" w:history="1">
            <w:r w:rsidR="0060716F" w:rsidRPr="00B91E41">
              <w:rPr>
                <w:rStyle w:val="af0"/>
                <w:noProof/>
                <w:color w:val="auto"/>
              </w:rPr>
              <w:t>2 Структура и содержание государственной итоговой</w:t>
            </w:r>
            <w:r w:rsidR="0060716F" w:rsidRPr="00B91E41">
              <w:rPr>
                <w:rStyle w:val="af0"/>
                <w:rFonts w:eastAsia="Calibri"/>
                <w:noProof/>
                <w:color w:val="auto"/>
              </w:rPr>
              <w:t xml:space="preserve"> аттестации</w:t>
            </w:r>
            <w:r w:rsidR="0060716F" w:rsidRPr="00B91E41">
              <w:rPr>
                <w:noProof/>
                <w:webHidden/>
                <w:color w:val="auto"/>
              </w:rPr>
              <w:tab/>
            </w:r>
            <w:r w:rsidR="0060716F" w:rsidRPr="00B91E41">
              <w:rPr>
                <w:noProof/>
                <w:webHidden/>
                <w:color w:val="auto"/>
              </w:rPr>
              <w:fldChar w:fldCharType="begin"/>
            </w:r>
            <w:r w:rsidR="0060716F" w:rsidRPr="00B91E41">
              <w:rPr>
                <w:noProof/>
                <w:webHidden/>
                <w:color w:val="auto"/>
              </w:rPr>
              <w:instrText xml:space="preserve"> PAGEREF _Toc182322095 \h </w:instrText>
            </w:r>
            <w:r w:rsidR="0060716F" w:rsidRPr="00B91E41">
              <w:rPr>
                <w:noProof/>
                <w:webHidden/>
                <w:color w:val="auto"/>
              </w:rPr>
            </w:r>
            <w:r w:rsidR="0060716F" w:rsidRPr="00B91E41">
              <w:rPr>
                <w:noProof/>
                <w:webHidden/>
                <w:color w:val="auto"/>
              </w:rPr>
              <w:fldChar w:fldCharType="separate"/>
            </w:r>
            <w:r w:rsidR="00B91E41" w:rsidRPr="00B91E41">
              <w:rPr>
                <w:noProof/>
                <w:webHidden/>
                <w:color w:val="auto"/>
              </w:rPr>
              <w:t>6</w:t>
            </w:r>
            <w:r w:rsidR="0060716F" w:rsidRPr="00B91E4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9E9EA3D" w14:textId="77777777" w:rsidR="0060716F" w:rsidRPr="00B91E41" w:rsidRDefault="0066553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2322096" w:history="1">
            <w:r w:rsidR="0060716F" w:rsidRPr="00B91E41">
              <w:rPr>
                <w:rStyle w:val="af0"/>
                <w:rFonts w:eastAsia="Calibri"/>
                <w:noProof/>
                <w:color w:val="auto"/>
                <w:lang w:eastAsia="en-US"/>
              </w:rPr>
              <w:t>2.1 Объем часов на государственную итоговую аттестацию</w:t>
            </w:r>
            <w:r w:rsidR="0060716F" w:rsidRPr="00B91E41">
              <w:rPr>
                <w:noProof/>
                <w:webHidden/>
                <w:color w:val="auto"/>
              </w:rPr>
              <w:tab/>
            </w:r>
            <w:r w:rsidR="0060716F" w:rsidRPr="00B91E41">
              <w:rPr>
                <w:noProof/>
                <w:webHidden/>
                <w:color w:val="auto"/>
              </w:rPr>
              <w:fldChar w:fldCharType="begin"/>
            </w:r>
            <w:r w:rsidR="0060716F" w:rsidRPr="00B91E41">
              <w:rPr>
                <w:noProof/>
                <w:webHidden/>
                <w:color w:val="auto"/>
              </w:rPr>
              <w:instrText xml:space="preserve"> PAGEREF _Toc182322096 \h </w:instrText>
            </w:r>
            <w:r w:rsidR="0060716F" w:rsidRPr="00B91E41">
              <w:rPr>
                <w:noProof/>
                <w:webHidden/>
                <w:color w:val="auto"/>
              </w:rPr>
            </w:r>
            <w:r w:rsidR="0060716F" w:rsidRPr="00B91E41">
              <w:rPr>
                <w:noProof/>
                <w:webHidden/>
                <w:color w:val="auto"/>
              </w:rPr>
              <w:fldChar w:fldCharType="separate"/>
            </w:r>
            <w:r w:rsidR="00B91E41" w:rsidRPr="00B91E41">
              <w:rPr>
                <w:noProof/>
                <w:webHidden/>
                <w:color w:val="auto"/>
              </w:rPr>
              <w:t>8</w:t>
            </w:r>
            <w:r w:rsidR="0060716F" w:rsidRPr="00B91E4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DCC2876" w14:textId="77777777" w:rsidR="0060716F" w:rsidRPr="00B91E41" w:rsidRDefault="0066553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2322097" w:history="1">
            <w:r w:rsidR="0060716F" w:rsidRPr="00B91E41">
              <w:rPr>
                <w:rStyle w:val="af0"/>
                <w:rFonts w:eastAsia="Calibri"/>
                <w:noProof/>
                <w:color w:val="auto"/>
                <w:lang w:eastAsia="en-US"/>
              </w:rPr>
              <w:t xml:space="preserve">2.2 </w:t>
            </w:r>
            <w:r w:rsidR="0060716F" w:rsidRPr="00B91E41">
              <w:rPr>
                <w:rStyle w:val="af0"/>
                <w:noProof/>
                <w:color w:val="auto"/>
              </w:rPr>
              <w:t>Формы проведения государственной итоговой аттестации по ФГОС СПО</w:t>
            </w:r>
            <w:r w:rsidR="0060716F" w:rsidRPr="00B91E41">
              <w:rPr>
                <w:noProof/>
                <w:webHidden/>
                <w:color w:val="auto"/>
              </w:rPr>
              <w:tab/>
            </w:r>
            <w:r w:rsidR="0060716F" w:rsidRPr="00B91E41">
              <w:rPr>
                <w:noProof/>
                <w:webHidden/>
                <w:color w:val="auto"/>
              </w:rPr>
              <w:fldChar w:fldCharType="begin"/>
            </w:r>
            <w:r w:rsidR="0060716F" w:rsidRPr="00B91E41">
              <w:rPr>
                <w:noProof/>
                <w:webHidden/>
                <w:color w:val="auto"/>
              </w:rPr>
              <w:instrText xml:space="preserve"> PAGEREF _Toc182322097 \h </w:instrText>
            </w:r>
            <w:r w:rsidR="0060716F" w:rsidRPr="00B91E41">
              <w:rPr>
                <w:noProof/>
                <w:webHidden/>
                <w:color w:val="auto"/>
              </w:rPr>
            </w:r>
            <w:r w:rsidR="0060716F" w:rsidRPr="00B91E41">
              <w:rPr>
                <w:noProof/>
                <w:webHidden/>
                <w:color w:val="auto"/>
              </w:rPr>
              <w:fldChar w:fldCharType="separate"/>
            </w:r>
            <w:r w:rsidR="00B91E41" w:rsidRPr="00B91E41">
              <w:rPr>
                <w:noProof/>
                <w:webHidden/>
                <w:color w:val="auto"/>
              </w:rPr>
              <w:t>8</w:t>
            </w:r>
            <w:r w:rsidR="0060716F" w:rsidRPr="00B91E4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C390BD6" w14:textId="77777777" w:rsidR="0060716F" w:rsidRPr="00B91E41" w:rsidRDefault="0066553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2322098" w:history="1">
            <w:r w:rsidR="0060716F" w:rsidRPr="00B91E41">
              <w:rPr>
                <w:rStyle w:val="af0"/>
                <w:rFonts w:eastAsia="Calibri"/>
                <w:noProof/>
                <w:color w:val="auto"/>
                <w:lang w:eastAsia="en-US"/>
              </w:rPr>
              <w:t>2.3 Д</w:t>
            </w:r>
            <w:r w:rsidR="0060716F" w:rsidRPr="00B91E41">
              <w:rPr>
                <w:rStyle w:val="af0"/>
                <w:noProof/>
                <w:color w:val="auto"/>
              </w:rPr>
              <w:t>ипломный проект (работа)</w:t>
            </w:r>
            <w:r w:rsidR="0060716F" w:rsidRPr="00B91E41">
              <w:rPr>
                <w:noProof/>
                <w:webHidden/>
                <w:color w:val="auto"/>
              </w:rPr>
              <w:tab/>
            </w:r>
            <w:r w:rsidR="0060716F" w:rsidRPr="00B91E41">
              <w:rPr>
                <w:noProof/>
                <w:webHidden/>
                <w:color w:val="auto"/>
              </w:rPr>
              <w:fldChar w:fldCharType="begin"/>
            </w:r>
            <w:r w:rsidR="0060716F" w:rsidRPr="00B91E41">
              <w:rPr>
                <w:noProof/>
                <w:webHidden/>
                <w:color w:val="auto"/>
              </w:rPr>
              <w:instrText xml:space="preserve"> PAGEREF _Toc182322098 \h </w:instrText>
            </w:r>
            <w:r w:rsidR="0060716F" w:rsidRPr="00B91E41">
              <w:rPr>
                <w:noProof/>
                <w:webHidden/>
                <w:color w:val="auto"/>
              </w:rPr>
            </w:r>
            <w:r w:rsidR="0060716F" w:rsidRPr="00B91E41">
              <w:rPr>
                <w:noProof/>
                <w:webHidden/>
                <w:color w:val="auto"/>
              </w:rPr>
              <w:fldChar w:fldCharType="separate"/>
            </w:r>
            <w:r w:rsidR="00B91E41" w:rsidRPr="00B91E41">
              <w:rPr>
                <w:noProof/>
                <w:webHidden/>
                <w:color w:val="auto"/>
              </w:rPr>
              <w:t>8</w:t>
            </w:r>
            <w:r w:rsidR="0060716F" w:rsidRPr="00B91E4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387E9D6" w14:textId="77777777" w:rsidR="0060716F" w:rsidRPr="00B91E41" w:rsidRDefault="00665537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2322099" w:history="1">
            <w:r w:rsidR="0060716F" w:rsidRPr="00B91E41">
              <w:rPr>
                <w:rStyle w:val="af0"/>
                <w:noProof/>
                <w:color w:val="auto"/>
              </w:rPr>
              <w:t>2.3.1 Требования к дипломному проекту (работе)</w:t>
            </w:r>
            <w:r w:rsidR="0060716F" w:rsidRPr="00B91E41">
              <w:rPr>
                <w:noProof/>
                <w:webHidden/>
              </w:rPr>
              <w:tab/>
            </w:r>
            <w:r w:rsidR="0060716F" w:rsidRPr="00B91E41">
              <w:rPr>
                <w:noProof/>
                <w:webHidden/>
              </w:rPr>
              <w:fldChar w:fldCharType="begin"/>
            </w:r>
            <w:r w:rsidR="0060716F" w:rsidRPr="00B91E41">
              <w:rPr>
                <w:noProof/>
                <w:webHidden/>
              </w:rPr>
              <w:instrText xml:space="preserve"> PAGEREF _Toc182322099 \h </w:instrText>
            </w:r>
            <w:r w:rsidR="0060716F" w:rsidRPr="00B91E41">
              <w:rPr>
                <w:noProof/>
                <w:webHidden/>
              </w:rPr>
            </w:r>
            <w:r w:rsidR="0060716F" w:rsidRPr="00B91E41">
              <w:rPr>
                <w:noProof/>
                <w:webHidden/>
              </w:rPr>
              <w:fldChar w:fldCharType="separate"/>
            </w:r>
            <w:r w:rsidR="00B91E41" w:rsidRPr="00B91E41">
              <w:rPr>
                <w:noProof/>
                <w:webHidden/>
              </w:rPr>
              <w:t>9</w:t>
            </w:r>
            <w:r w:rsidR="0060716F" w:rsidRPr="00B91E41">
              <w:rPr>
                <w:noProof/>
                <w:webHidden/>
              </w:rPr>
              <w:fldChar w:fldCharType="end"/>
            </w:r>
          </w:hyperlink>
        </w:p>
        <w:p w14:paraId="30226918" w14:textId="77777777" w:rsidR="0060716F" w:rsidRPr="00B91E41" w:rsidRDefault="00665537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2322100" w:history="1">
            <w:r w:rsidR="0060716F" w:rsidRPr="00B91E41">
              <w:rPr>
                <w:rStyle w:val="af0"/>
                <w:noProof/>
                <w:color w:val="auto"/>
              </w:rPr>
              <w:t>2.3.2 Процедура оценивания дипломного проекта (работы)</w:t>
            </w:r>
            <w:r w:rsidR="0060716F" w:rsidRPr="00B91E41">
              <w:rPr>
                <w:noProof/>
                <w:webHidden/>
              </w:rPr>
              <w:tab/>
            </w:r>
            <w:r w:rsidR="0060716F" w:rsidRPr="00B91E41">
              <w:rPr>
                <w:noProof/>
                <w:webHidden/>
              </w:rPr>
              <w:fldChar w:fldCharType="begin"/>
            </w:r>
            <w:r w:rsidR="0060716F" w:rsidRPr="00B91E41">
              <w:rPr>
                <w:noProof/>
                <w:webHidden/>
              </w:rPr>
              <w:instrText xml:space="preserve"> PAGEREF _Toc182322100 \h </w:instrText>
            </w:r>
            <w:r w:rsidR="0060716F" w:rsidRPr="00B91E41">
              <w:rPr>
                <w:noProof/>
                <w:webHidden/>
              </w:rPr>
            </w:r>
            <w:r w:rsidR="0060716F" w:rsidRPr="00B91E41">
              <w:rPr>
                <w:noProof/>
                <w:webHidden/>
              </w:rPr>
              <w:fldChar w:fldCharType="separate"/>
            </w:r>
            <w:r w:rsidR="00B91E41" w:rsidRPr="00B91E41">
              <w:rPr>
                <w:noProof/>
                <w:webHidden/>
              </w:rPr>
              <w:t>10</w:t>
            </w:r>
            <w:r w:rsidR="0060716F" w:rsidRPr="00B91E41">
              <w:rPr>
                <w:noProof/>
                <w:webHidden/>
              </w:rPr>
              <w:fldChar w:fldCharType="end"/>
            </w:r>
          </w:hyperlink>
        </w:p>
        <w:p w14:paraId="332699F5" w14:textId="77777777" w:rsidR="0060716F" w:rsidRPr="00B91E41" w:rsidRDefault="00665537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2322101" w:history="1">
            <w:r w:rsidR="0060716F" w:rsidRPr="00B91E41">
              <w:rPr>
                <w:rStyle w:val="af0"/>
                <w:noProof/>
                <w:color w:val="auto"/>
              </w:rPr>
              <w:t>2.3.2 Методика оценивания дипломных проектов (работ)</w:t>
            </w:r>
            <w:r w:rsidR="0060716F" w:rsidRPr="00B91E41">
              <w:rPr>
                <w:noProof/>
                <w:webHidden/>
              </w:rPr>
              <w:tab/>
            </w:r>
            <w:r w:rsidR="0060716F" w:rsidRPr="00B91E41">
              <w:rPr>
                <w:noProof/>
                <w:webHidden/>
              </w:rPr>
              <w:fldChar w:fldCharType="begin"/>
            </w:r>
            <w:r w:rsidR="0060716F" w:rsidRPr="00B91E41">
              <w:rPr>
                <w:noProof/>
                <w:webHidden/>
              </w:rPr>
              <w:instrText xml:space="preserve"> PAGEREF _Toc182322101 \h </w:instrText>
            </w:r>
            <w:r w:rsidR="0060716F" w:rsidRPr="00B91E41">
              <w:rPr>
                <w:noProof/>
                <w:webHidden/>
              </w:rPr>
            </w:r>
            <w:r w:rsidR="0060716F" w:rsidRPr="00B91E41">
              <w:rPr>
                <w:noProof/>
                <w:webHidden/>
              </w:rPr>
              <w:fldChar w:fldCharType="separate"/>
            </w:r>
            <w:r w:rsidR="00B91E41" w:rsidRPr="00B91E41">
              <w:rPr>
                <w:noProof/>
                <w:webHidden/>
              </w:rPr>
              <w:t>12</w:t>
            </w:r>
            <w:r w:rsidR="0060716F" w:rsidRPr="00B91E41">
              <w:rPr>
                <w:noProof/>
                <w:webHidden/>
              </w:rPr>
              <w:fldChar w:fldCharType="end"/>
            </w:r>
          </w:hyperlink>
        </w:p>
        <w:p w14:paraId="6AED167B" w14:textId="77777777" w:rsidR="0060716F" w:rsidRPr="00B91E41" w:rsidRDefault="0066553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2322102" w:history="1">
            <w:r w:rsidR="0060716F" w:rsidRPr="00B91E41">
              <w:rPr>
                <w:rStyle w:val="af0"/>
                <w:rFonts w:eastAsia="Calibri"/>
                <w:noProof/>
                <w:color w:val="auto"/>
                <w:lang w:eastAsia="en-US"/>
              </w:rPr>
              <w:t xml:space="preserve">2.4 </w:t>
            </w:r>
            <w:r w:rsidR="0060716F" w:rsidRPr="00B91E41">
              <w:rPr>
                <w:rStyle w:val="af0"/>
                <w:noProof/>
                <w:color w:val="auto"/>
              </w:rPr>
              <w:t>Демонстрационный экзамен</w:t>
            </w:r>
            <w:r w:rsidR="0060716F" w:rsidRPr="00B91E41">
              <w:rPr>
                <w:noProof/>
                <w:webHidden/>
                <w:color w:val="auto"/>
              </w:rPr>
              <w:tab/>
            </w:r>
            <w:r w:rsidR="0060716F" w:rsidRPr="00B91E41">
              <w:rPr>
                <w:noProof/>
                <w:webHidden/>
                <w:color w:val="auto"/>
              </w:rPr>
              <w:fldChar w:fldCharType="begin"/>
            </w:r>
            <w:r w:rsidR="0060716F" w:rsidRPr="00B91E41">
              <w:rPr>
                <w:noProof/>
                <w:webHidden/>
                <w:color w:val="auto"/>
              </w:rPr>
              <w:instrText xml:space="preserve"> PAGEREF _Toc182322102 \h </w:instrText>
            </w:r>
            <w:r w:rsidR="0060716F" w:rsidRPr="00B91E41">
              <w:rPr>
                <w:noProof/>
                <w:webHidden/>
                <w:color w:val="auto"/>
              </w:rPr>
            </w:r>
            <w:r w:rsidR="0060716F" w:rsidRPr="00B91E41">
              <w:rPr>
                <w:noProof/>
                <w:webHidden/>
                <w:color w:val="auto"/>
              </w:rPr>
              <w:fldChar w:fldCharType="separate"/>
            </w:r>
            <w:r w:rsidR="00B91E41" w:rsidRPr="00B91E41">
              <w:rPr>
                <w:noProof/>
                <w:webHidden/>
                <w:color w:val="auto"/>
              </w:rPr>
              <w:t>13</w:t>
            </w:r>
            <w:r w:rsidR="0060716F" w:rsidRPr="00B91E4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4845BA8" w14:textId="77777777" w:rsidR="0060716F" w:rsidRPr="00B91E41" w:rsidRDefault="00665537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2322103" w:history="1">
            <w:r w:rsidR="0060716F" w:rsidRPr="00B91E41">
              <w:rPr>
                <w:rStyle w:val="af0"/>
                <w:noProof/>
                <w:color w:val="auto"/>
              </w:rPr>
              <w:t>2.4.1 Порядок проведения демонстрационного экзамена</w:t>
            </w:r>
            <w:r w:rsidR="0060716F" w:rsidRPr="00B91E41">
              <w:rPr>
                <w:noProof/>
                <w:webHidden/>
              </w:rPr>
              <w:tab/>
            </w:r>
            <w:r w:rsidR="0060716F" w:rsidRPr="00B91E41">
              <w:rPr>
                <w:noProof/>
                <w:webHidden/>
              </w:rPr>
              <w:fldChar w:fldCharType="begin"/>
            </w:r>
            <w:r w:rsidR="0060716F" w:rsidRPr="00B91E41">
              <w:rPr>
                <w:noProof/>
                <w:webHidden/>
              </w:rPr>
              <w:instrText xml:space="preserve"> PAGEREF _Toc182322103 \h </w:instrText>
            </w:r>
            <w:r w:rsidR="0060716F" w:rsidRPr="00B91E41">
              <w:rPr>
                <w:noProof/>
                <w:webHidden/>
              </w:rPr>
            </w:r>
            <w:r w:rsidR="0060716F" w:rsidRPr="00B91E41">
              <w:rPr>
                <w:noProof/>
                <w:webHidden/>
              </w:rPr>
              <w:fldChar w:fldCharType="separate"/>
            </w:r>
            <w:r w:rsidR="00B91E41" w:rsidRPr="00B91E41">
              <w:rPr>
                <w:noProof/>
                <w:webHidden/>
              </w:rPr>
              <w:t>13</w:t>
            </w:r>
            <w:r w:rsidR="0060716F" w:rsidRPr="00B91E41">
              <w:rPr>
                <w:noProof/>
                <w:webHidden/>
              </w:rPr>
              <w:fldChar w:fldCharType="end"/>
            </w:r>
          </w:hyperlink>
        </w:p>
        <w:p w14:paraId="04BCEFF6" w14:textId="77777777" w:rsidR="0060716F" w:rsidRPr="00B91E41" w:rsidRDefault="00665537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2322104" w:history="1">
            <w:r w:rsidR="0060716F" w:rsidRPr="00B91E41">
              <w:rPr>
                <w:rStyle w:val="af0"/>
                <w:noProof/>
                <w:color w:val="auto"/>
              </w:rPr>
              <w:t>2.4.2 Задания демонстрационного экзамена</w:t>
            </w:r>
            <w:r w:rsidR="0060716F" w:rsidRPr="00B91E41">
              <w:rPr>
                <w:noProof/>
                <w:webHidden/>
              </w:rPr>
              <w:tab/>
            </w:r>
            <w:r w:rsidR="0060716F" w:rsidRPr="00B91E41">
              <w:rPr>
                <w:noProof/>
                <w:webHidden/>
              </w:rPr>
              <w:fldChar w:fldCharType="begin"/>
            </w:r>
            <w:r w:rsidR="0060716F" w:rsidRPr="00B91E41">
              <w:rPr>
                <w:noProof/>
                <w:webHidden/>
              </w:rPr>
              <w:instrText xml:space="preserve"> PAGEREF _Toc182322104 \h </w:instrText>
            </w:r>
            <w:r w:rsidR="0060716F" w:rsidRPr="00B91E41">
              <w:rPr>
                <w:noProof/>
                <w:webHidden/>
              </w:rPr>
            </w:r>
            <w:r w:rsidR="0060716F" w:rsidRPr="00B91E41">
              <w:rPr>
                <w:noProof/>
                <w:webHidden/>
              </w:rPr>
              <w:fldChar w:fldCharType="separate"/>
            </w:r>
            <w:r w:rsidR="00B91E41" w:rsidRPr="00B91E41">
              <w:rPr>
                <w:noProof/>
                <w:webHidden/>
              </w:rPr>
              <w:t>17</w:t>
            </w:r>
            <w:r w:rsidR="0060716F" w:rsidRPr="00B91E41">
              <w:rPr>
                <w:noProof/>
                <w:webHidden/>
              </w:rPr>
              <w:fldChar w:fldCharType="end"/>
            </w:r>
          </w:hyperlink>
        </w:p>
        <w:p w14:paraId="5F4E5F1F" w14:textId="77777777" w:rsidR="0060716F" w:rsidRPr="00B91E41" w:rsidRDefault="00665537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hyperlink w:anchor="_Toc182322105" w:history="1">
            <w:r w:rsidR="0060716F" w:rsidRPr="00B91E41">
              <w:rPr>
                <w:rStyle w:val="af0"/>
                <w:noProof/>
                <w:color w:val="auto"/>
              </w:rPr>
              <w:t>3 Условия реализации программы государственной итоговой аттестации</w:t>
            </w:r>
            <w:r w:rsidR="0060716F" w:rsidRPr="00B91E41">
              <w:rPr>
                <w:noProof/>
                <w:webHidden/>
                <w:color w:val="auto"/>
              </w:rPr>
              <w:tab/>
            </w:r>
            <w:r w:rsidR="0060716F" w:rsidRPr="00B91E41">
              <w:rPr>
                <w:noProof/>
                <w:webHidden/>
                <w:color w:val="auto"/>
              </w:rPr>
              <w:fldChar w:fldCharType="begin"/>
            </w:r>
            <w:r w:rsidR="0060716F" w:rsidRPr="00B91E41">
              <w:rPr>
                <w:noProof/>
                <w:webHidden/>
                <w:color w:val="auto"/>
              </w:rPr>
              <w:instrText xml:space="preserve"> PAGEREF _Toc182322105 \h </w:instrText>
            </w:r>
            <w:r w:rsidR="0060716F" w:rsidRPr="00B91E41">
              <w:rPr>
                <w:noProof/>
                <w:webHidden/>
                <w:color w:val="auto"/>
              </w:rPr>
            </w:r>
            <w:r w:rsidR="0060716F" w:rsidRPr="00B91E41">
              <w:rPr>
                <w:noProof/>
                <w:webHidden/>
                <w:color w:val="auto"/>
              </w:rPr>
              <w:fldChar w:fldCharType="separate"/>
            </w:r>
            <w:r w:rsidR="00B91E41" w:rsidRPr="00B91E41">
              <w:rPr>
                <w:noProof/>
                <w:webHidden/>
                <w:color w:val="auto"/>
              </w:rPr>
              <w:t>19</w:t>
            </w:r>
            <w:r w:rsidR="0060716F" w:rsidRPr="00B91E4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CA40F49" w14:textId="77777777" w:rsidR="0060716F" w:rsidRPr="00B91E41" w:rsidRDefault="0066553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2322106" w:history="1">
            <w:r w:rsidR="0060716F" w:rsidRPr="00B91E41">
              <w:rPr>
                <w:rStyle w:val="af0"/>
                <w:rFonts w:eastAsia="Calibri"/>
                <w:noProof/>
                <w:color w:val="auto"/>
                <w:lang w:eastAsia="en-US"/>
              </w:rPr>
              <w:t>3.1 Материально-техническое обеспечение защиты дипломной работы (дипломного проекта)</w:t>
            </w:r>
            <w:r w:rsidR="0060716F" w:rsidRPr="00B91E41">
              <w:rPr>
                <w:noProof/>
                <w:webHidden/>
                <w:color w:val="auto"/>
              </w:rPr>
              <w:tab/>
            </w:r>
            <w:r w:rsidR="0060716F" w:rsidRPr="00B91E41">
              <w:rPr>
                <w:noProof/>
                <w:webHidden/>
                <w:color w:val="auto"/>
              </w:rPr>
              <w:fldChar w:fldCharType="begin"/>
            </w:r>
            <w:r w:rsidR="0060716F" w:rsidRPr="00B91E41">
              <w:rPr>
                <w:noProof/>
                <w:webHidden/>
                <w:color w:val="auto"/>
              </w:rPr>
              <w:instrText xml:space="preserve"> PAGEREF _Toc182322106 \h </w:instrText>
            </w:r>
            <w:r w:rsidR="0060716F" w:rsidRPr="00B91E41">
              <w:rPr>
                <w:noProof/>
                <w:webHidden/>
                <w:color w:val="auto"/>
              </w:rPr>
            </w:r>
            <w:r w:rsidR="0060716F" w:rsidRPr="00B91E41">
              <w:rPr>
                <w:noProof/>
                <w:webHidden/>
                <w:color w:val="auto"/>
              </w:rPr>
              <w:fldChar w:fldCharType="separate"/>
            </w:r>
            <w:r w:rsidR="00B91E41" w:rsidRPr="00B91E41">
              <w:rPr>
                <w:noProof/>
                <w:webHidden/>
                <w:color w:val="auto"/>
              </w:rPr>
              <w:t>20</w:t>
            </w:r>
            <w:r w:rsidR="0060716F" w:rsidRPr="00B91E4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CEB5A5C" w14:textId="77777777" w:rsidR="0060716F" w:rsidRPr="00B91E41" w:rsidRDefault="0066553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2322107" w:history="1">
            <w:r w:rsidR="0060716F" w:rsidRPr="00B91E41">
              <w:rPr>
                <w:rStyle w:val="af0"/>
                <w:noProof/>
                <w:color w:val="auto"/>
              </w:rPr>
              <w:t>3.2 Материально-техническое обеспечение демонстрационного экзамена</w:t>
            </w:r>
            <w:r w:rsidR="0060716F" w:rsidRPr="00B91E41">
              <w:rPr>
                <w:noProof/>
                <w:webHidden/>
                <w:color w:val="auto"/>
              </w:rPr>
              <w:tab/>
            </w:r>
            <w:r w:rsidR="0060716F" w:rsidRPr="00B91E41">
              <w:rPr>
                <w:noProof/>
                <w:webHidden/>
                <w:color w:val="auto"/>
              </w:rPr>
              <w:fldChar w:fldCharType="begin"/>
            </w:r>
            <w:r w:rsidR="0060716F" w:rsidRPr="00B91E41">
              <w:rPr>
                <w:noProof/>
                <w:webHidden/>
                <w:color w:val="auto"/>
              </w:rPr>
              <w:instrText xml:space="preserve"> PAGEREF _Toc182322107 \h </w:instrText>
            </w:r>
            <w:r w:rsidR="0060716F" w:rsidRPr="00B91E41">
              <w:rPr>
                <w:noProof/>
                <w:webHidden/>
                <w:color w:val="auto"/>
              </w:rPr>
            </w:r>
            <w:r w:rsidR="0060716F" w:rsidRPr="00B91E41">
              <w:rPr>
                <w:noProof/>
                <w:webHidden/>
                <w:color w:val="auto"/>
              </w:rPr>
              <w:fldChar w:fldCharType="separate"/>
            </w:r>
            <w:r w:rsidR="00B91E41" w:rsidRPr="00B91E41">
              <w:rPr>
                <w:noProof/>
                <w:webHidden/>
                <w:color w:val="auto"/>
              </w:rPr>
              <w:t>21</w:t>
            </w:r>
            <w:r w:rsidR="0060716F" w:rsidRPr="00B91E4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BF6320C" w14:textId="77777777" w:rsidR="0060716F" w:rsidRPr="00B91E41" w:rsidRDefault="00665537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hyperlink w:anchor="_Toc182322108" w:history="1">
            <w:r w:rsidR="0060716F" w:rsidRPr="00B91E41">
              <w:rPr>
                <w:rStyle w:val="af0"/>
                <w:noProof/>
                <w:color w:val="auto"/>
              </w:rPr>
              <w:t>4 Контроль и оценка результатов государственной итоговой аттестации</w:t>
            </w:r>
            <w:r w:rsidR="0060716F" w:rsidRPr="00B91E41">
              <w:rPr>
                <w:noProof/>
                <w:webHidden/>
                <w:color w:val="auto"/>
              </w:rPr>
              <w:tab/>
            </w:r>
            <w:r w:rsidR="0060716F" w:rsidRPr="00B91E41">
              <w:rPr>
                <w:noProof/>
                <w:webHidden/>
                <w:color w:val="auto"/>
              </w:rPr>
              <w:fldChar w:fldCharType="begin"/>
            </w:r>
            <w:r w:rsidR="0060716F" w:rsidRPr="00B91E41">
              <w:rPr>
                <w:noProof/>
                <w:webHidden/>
                <w:color w:val="auto"/>
              </w:rPr>
              <w:instrText xml:space="preserve"> PAGEREF _Toc182322108 \h </w:instrText>
            </w:r>
            <w:r w:rsidR="0060716F" w:rsidRPr="00B91E41">
              <w:rPr>
                <w:noProof/>
                <w:webHidden/>
                <w:color w:val="auto"/>
              </w:rPr>
            </w:r>
            <w:r w:rsidR="0060716F" w:rsidRPr="00B91E41">
              <w:rPr>
                <w:noProof/>
                <w:webHidden/>
                <w:color w:val="auto"/>
              </w:rPr>
              <w:fldChar w:fldCharType="separate"/>
            </w:r>
            <w:r w:rsidR="00B91E41" w:rsidRPr="00B91E41">
              <w:rPr>
                <w:noProof/>
                <w:webHidden/>
                <w:color w:val="auto"/>
              </w:rPr>
              <w:t>21</w:t>
            </w:r>
            <w:r w:rsidR="0060716F" w:rsidRPr="00B91E4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EEAB9CB" w14:textId="77777777" w:rsidR="0060716F" w:rsidRPr="00B91E41" w:rsidRDefault="0066553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2322109" w:history="1">
            <w:r w:rsidR="0060716F" w:rsidRPr="00B91E41">
              <w:rPr>
                <w:rStyle w:val="af0"/>
                <w:noProof/>
                <w:color w:val="auto"/>
              </w:rPr>
              <w:t>4.1 Комплект оценочной документации для демонстрационного экзамена</w:t>
            </w:r>
            <w:r w:rsidR="0060716F" w:rsidRPr="00B91E41">
              <w:rPr>
                <w:noProof/>
                <w:webHidden/>
                <w:color w:val="auto"/>
              </w:rPr>
              <w:tab/>
            </w:r>
            <w:r w:rsidR="0060716F" w:rsidRPr="00B91E41">
              <w:rPr>
                <w:noProof/>
                <w:webHidden/>
                <w:color w:val="auto"/>
              </w:rPr>
              <w:fldChar w:fldCharType="begin"/>
            </w:r>
            <w:r w:rsidR="0060716F" w:rsidRPr="00B91E41">
              <w:rPr>
                <w:noProof/>
                <w:webHidden/>
                <w:color w:val="auto"/>
              </w:rPr>
              <w:instrText xml:space="preserve"> PAGEREF _Toc182322109 \h </w:instrText>
            </w:r>
            <w:r w:rsidR="0060716F" w:rsidRPr="00B91E41">
              <w:rPr>
                <w:noProof/>
                <w:webHidden/>
                <w:color w:val="auto"/>
              </w:rPr>
            </w:r>
            <w:r w:rsidR="0060716F" w:rsidRPr="00B91E41">
              <w:rPr>
                <w:noProof/>
                <w:webHidden/>
                <w:color w:val="auto"/>
              </w:rPr>
              <w:fldChar w:fldCharType="separate"/>
            </w:r>
            <w:r w:rsidR="00B91E41" w:rsidRPr="00B91E41">
              <w:rPr>
                <w:noProof/>
                <w:webHidden/>
                <w:color w:val="auto"/>
              </w:rPr>
              <w:t>24</w:t>
            </w:r>
            <w:r w:rsidR="0060716F" w:rsidRPr="00B91E4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DE68CDF" w14:textId="77777777" w:rsidR="0060716F" w:rsidRPr="00B91E41" w:rsidRDefault="00665537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hyperlink w:anchor="_Toc182322110" w:history="1">
            <w:r w:rsidR="0060716F" w:rsidRPr="00B91E41">
              <w:rPr>
                <w:rStyle w:val="af0"/>
                <w:noProof/>
                <w:color w:val="auto"/>
              </w:rPr>
              <w:t>5 Заключительные положения</w:t>
            </w:r>
            <w:r w:rsidR="0060716F" w:rsidRPr="00B91E41">
              <w:rPr>
                <w:noProof/>
                <w:webHidden/>
                <w:color w:val="auto"/>
              </w:rPr>
              <w:tab/>
            </w:r>
            <w:r w:rsidR="0060716F" w:rsidRPr="00B91E41">
              <w:rPr>
                <w:noProof/>
                <w:webHidden/>
                <w:color w:val="auto"/>
              </w:rPr>
              <w:fldChar w:fldCharType="begin"/>
            </w:r>
            <w:r w:rsidR="0060716F" w:rsidRPr="00B91E41">
              <w:rPr>
                <w:noProof/>
                <w:webHidden/>
                <w:color w:val="auto"/>
              </w:rPr>
              <w:instrText xml:space="preserve"> PAGEREF _Toc182322110 \h </w:instrText>
            </w:r>
            <w:r w:rsidR="0060716F" w:rsidRPr="00B91E41">
              <w:rPr>
                <w:noProof/>
                <w:webHidden/>
                <w:color w:val="auto"/>
              </w:rPr>
            </w:r>
            <w:r w:rsidR="0060716F" w:rsidRPr="00B91E41">
              <w:rPr>
                <w:noProof/>
                <w:webHidden/>
                <w:color w:val="auto"/>
              </w:rPr>
              <w:fldChar w:fldCharType="separate"/>
            </w:r>
            <w:r w:rsidR="00B91E41" w:rsidRPr="00B91E41">
              <w:rPr>
                <w:noProof/>
                <w:webHidden/>
                <w:color w:val="auto"/>
              </w:rPr>
              <w:t>28</w:t>
            </w:r>
            <w:r w:rsidR="0060716F" w:rsidRPr="00B91E4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0B6FEAF" w14:textId="77777777" w:rsidR="0060716F" w:rsidRPr="00B91E41" w:rsidRDefault="00665537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hyperlink w:anchor="_Toc182322111" w:history="1">
            <w:r w:rsidR="0060716F" w:rsidRPr="00B91E41">
              <w:rPr>
                <w:rStyle w:val="af0"/>
                <w:noProof/>
                <w:color w:val="auto"/>
              </w:rPr>
              <w:t>Приложение 1</w:t>
            </w:r>
            <w:r w:rsidR="0060716F" w:rsidRPr="00B91E41">
              <w:rPr>
                <w:noProof/>
                <w:webHidden/>
                <w:color w:val="auto"/>
              </w:rPr>
              <w:tab/>
            </w:r>
            <w:r w:rsidR="0060716F" w:rsidRPr="00B91E41">
              <w:rPr>
                <w:noProof/>
                <w:webHidden/>
                <w:color w:val="auto"/>
              </w:rPr>
              <w:fldChar w:fldCharType="begin"/>
            </w:r>
            <w:r w:rsidR="0060716F" w:rsidRPr="00B91E41">
              <w:rPr>
                <w:noProof/>
                <w:webHidden/>
                <w:color w:val="auto"/>
              </w:rPr>
              <w:instrText xml:space="preserve"> PAGEREF _Toc182322111 \h </w:instrText>
            </w:r>
            <w:r w:rsidR="0060716F" w:rsidRPr="00B91E41">
              <w:rPr>
                <w:noProof/>
                <w:webHidden/>
                <w:color w:val="auto"/>
              </w:rPr>
            </w:r>
            <w:r w:rsidR="0060716F" w:rsidRPr="00B91E41">
              <w:rPr>
                <w:noProof/>
                <w:webHidden/>
                <w:color w:val="auto"/>
              </w:rPr>
              <w:fldChar w:fldCharType="separate"/>
            </w:r>
            <w:r w:rsidR="00B91E41" w:rsidRPr="00B91E41">
              <w:rPr>
                <w:noProof/>
                <w:webHidden/>
                <w:color w:val="auto"/>
              </w:rPr>
              <w:t>29</w:t>
            </w:r>
            <w:r w:rsidR="0060716F" w:rsidRPr="00B91E4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75557D6" w14:textId="77777777" w:rsidR="0060716F" w:rsidRPr="00B91E41" w:rsidRDefault="00665537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hyperlink w:anchor="_Toc182322112" w:history="1">
            <w:r w:rsidR="0060716F" w:rsidRPr="00B91E41">
              <w:rPr>
                <w:rStyle w:val="af0"/>
                <w:noProof/>
                <w:color w:val="auto"/>
              </w:rPr>
              <w:t>Приложение 2</w:t>
            </w:r>
            <w:r w:rsidR="0060716F" w:rsidRPr="00B91E41">
              <w:rPr>
                <w:noProof/>
                <w:webHidden/>
                <w:color w:val="auto"/>
              </w:rPr>
              <w:tab/>
            </w:r>
            <w:r w:rsidR="0060716F" w:rsidRPr="00B91E41">
              <w:rPr>
                <w:noProof/>
                <w:webHidden/>
                <w:color w:val="auto"/>
              </w:rPr>
              <w:fldChar w:fldCharType="begin"/>
            </w:r>
            <w:r w:rsidR="0060716F" w:rsidRPr="00B91E41">
              <w:rPr>
                <w:noProof/>
                <w:webHidden/>
                <w:color w:val="auto"/>
              </w:rPr>
              <w:instrText xml:space="preserve"> PAGEREF _Toc182322112 \h </w:instrText>
            </w:r>
            <w:r w:rsidR="0060716F" w:rsidRPr="00B91E41">
              <w:rPr>
                <w:noProof/>
                <w:webHidden/>
                <w:color w:val="auto"/>
              </w:rPr>
            </w:r>
            <w:r w:rsidR="0060716F" w:rsidRPr="00B91E41">
              <w:rPr>
                <w:noProof/>
                <w:webHidden/>
                <w:color w:val="auto"/>
              </w:rPr>
              <w:fldChar w:fldCharType="separate"/>
            </w:r>
            <w:r w:rsidR="00B91E41" w:rsidRPr="00B91E41">
              <w:rPr>
                <w:noProof/>
                <w:webHidden/>
                <w:color w:val="auto"/>
              </w:rPr>
              <w:t>31</w:t>
            </w:r>
            <w:r w:rsidR="0060716F" w:rsidRPr="00B91E4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017ABE5" w14:textId="77777777" w:rsidR="0060716F" w:rsidRPr="00B91E41" w:rsidRDefault="00665537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hyperlink w:anchor="_Toc182322113" w:history="1">
            <w:r w:rsidR="0060716F" w:rsidRPr="00B91E41">
              <w:rPr>
                <w:rStyle w:val="af0"/>
                <w:noProof/>
                <w:color w:val="auto"/>
              </w:rPr>
              <w:t>Приложение 3</w:t>
            </w:r>
            <w:r w:rsidR="0060716F" w:rsidRPr="00B91E41">
              <w:rPr>
                <w:noProof/>
                <w:webHidden/>
                <w:color w:val="auto"/>
              </w:rPr>
              <w:tab/>
            </w:r>
            <w:r w:rsidR="0060716F" w:rsidRPr="00B91E41">
              <w:rPr>
                <w:noProof/>
                <w:webHidden/>
                <w:color w:val="auto"/>
              </w:rPr>
              <w:fldChar w:fldCharType="begin"/>
            </w:r>
            <w:r w:rsidR="0060716F" w:rsidRPr="00B91E41">
              <w:rPr>
                <w:noProof/>
                <w:webHidden/>
                <w:color w:val="auto"/>
              </w:rPr>
              <w:instrText xml:space="preserve"> PAGEREF _Toc182322113 \h </w:instrText>
            </w:r>
            <w:r w:rsidR="0060716F" w:rsidRPr="00B91E41">
              <w:rPr>
                <w:noProof/>
                <w:webHidden/>
                <w:color w:val="auto"/>
              </w:rPr>
            </w:r>
            <w:r w:rsidR="0060716F" w:rsidRPr="00B91E41">
              <w:rPr>
                <w:noProof/>
                <w:webHidden/>
                <w:color w:val="auto"/>
              </w:rPr>
              <w:fldChar w:fldCharType="separate"/>
            </w:r>
            <w:r w:rsidR="00B91E41" w:rsidRPr="00B91E41">
              <w:rPr>
                <w:noProof/>
                <w:webHidden/>
                <w:color w:val="auto"/>
              </w:rPr>
              <w:t>41</w:t>
            </w:r>
            <w:r w:rsidR="0060716F" w:rsidRPr="00B91E4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72A5366" w14:textId="77777777" w:rsidR="0060716F" w:rsidRPr="00B91E41" w:rsidRDefault="00665537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hyperlink w:anchor="_Toc182322114" w:history="1">
            <w:r w:rsidR="0060716F" w:rsidRPr="00B91E41">
              <w:rPr>
                <w:rStyle w:val="af0"/>
                <w:noProof/>
                <w:color w:val="auto"/>
              </w:rPr>
              <w:t>Приложение 4</w:t>
            </w:r>
            <w:r w:rsidR="0060716F" w:rsidRPr="00B91E41">
              <w:rPr>
                <w:noProof/>
                <w:webHidden/>
                <w:color w:val="auto"/>
              </w:rPr>
              <w:tab/>
            </w:r>
            <w:r w:rsidR="0060716F" w:rsidRPr="00B91E41">
              <w:rPr>
                <w:noProof/>
                <w:webHidden/>
                <w:color w:val="auto"/>
              </w:rPr>
              <w:fldChar w:fldCharType="begin"/>
            </w:r>
            <w:r w:rsidR="0060716F" w:rsidRPr="00B91E41">
              <w:rPr>
                <w:noProof/>
                <w:webHidden/>
                <w:color w:val="auto"/>
              </w:rPr>
              <w:instrText xml:space="preserve"> PAGEREF _Toc182322114 \h </w:instrText>
            </w:r>
            <w:r w:rsidR="0060716F" w:rsidRPr="00B91E41">
              <w:rPr>
                <w:noProof/>
                <w:webHidden/>
                <w:color w:val="auto"/>
              </w:rPr>
            </w:r>
            <w:r w:rsidR="0060716F" w:rsidRPr="00B91E41">
              <w:rPr>
                <w:noProof/>
                <w:webHidden/>
                <w:color w:val="auto"/>
              </w:rPr>
              <w:fldChar w:fldCharType="separate"/>
            </w:r>
            <w:r w:rsidR="00B91E41" w:rsidRPr="00B91E41">
              <w:rPr>
                <w:noProof/>
                <w:webHidden/>
                <w:color w:val="auto"/>
              </w:rPr>
              <w:t>42</w:t>
            </w:r>
            <w:r w:rsidR="0060716F" w:rsidRPr="00B91E4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DCE3669" w14:textId="77777777" w:rsidR="0060716F" w:rsidRPr="00B91E41" w:rsidRDefault="00665537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hyperlink w:anchor="_Toc182322115" w:history="1">
            <w:r w:rsidR="0060716F" w:rsidRPr="00B91E41">
              <w:rPr>
                <w:rStyle w:val="af0"/>
                <w:noProof/>
                <w:color w:val="auto"/>
              </w:rPr>
              <w:t>Приложение 5</w:t>
            </w:r>
            <w:r w:rsidR="0060716F" w:rsidRPr="00B91E41">
              <w:rPr>
                <w:noProof/>
                <w:webHidden/>
                <w:color w:val="auto"/>
              </w:rPr>
              <w:tab/>
            </w:r>
            <w:r w:rsidR="0060716F" w:rsidRPr="00B91E41">
              <w:rPr>
                <w:noProof/>
                <w:webHidden/>
                <w:color w:val="auto"/>
              </w:rPr>
              <w:fldChar w:fldCharType="begin"/>
            </w:r>
            <w:r w:rsidR="0060716F" w:rsidRPr="00B91E41">
              <w:rPr>
                <w:noProof/>
                <w:webHidden/>
                <w:color w:val="auto"/>
              </w:rPr>
              <w:instrText xml:space="preserve"> PAGEREF _Toc182322115 \h </w:instrText>
            </w:r>
            <w:r w:rsidR="0060716F" w:rsidRPr="00B91E41">
              <w:rPr>
                <w:noProof/>
                <w:webHidden/>
                <w:color w:val="auto"/>
              </w:rPr>
            </w:r>
            <w:r w:rsidR="0060716F" w:rsidRPr="00B91E41">
              <w:rPr>
                <w:noProof/>
                <w:webHidden/>
                <w:color w:val="auto"/>
              </w:rPr>
              <w:fldChar w:fldCharType="separate"/>
            </w:r>
            <w:r w:rsidR="00B91E41" w:rsidRPr="00B91E41">
              <w:rPr>
                <w:noProof/>
                <w:webHidden/>
                <w:color w:val="auto"/>
              </w:rPr>
              <w:t>43</w:t>
            </w:r>
            <w:r w:rsidR="0060716F" w:rsidRPr="00B91E4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B0A497E" w14:textId="77777777" w:rsidR="0060716F" w:rsidRPr="00B91E41" w:rsidRDefault="00665537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hyperlink w:anchor="_Toc182322116" w:history="1">
            <w:r w:rsidR="0060716F" w:rsidRPr="00B91E41">
              <w:rPr>
                <w:rStyle w:val="af0"/>
                <w:noProof/>
                <w:color w:val="auto"/>
              </w:rPr>
              <w:t>Приложение 6</w:t>
            </w:r>
            <w:r w:rsidR="0060716F" w:rsidRPr="00B91E41">
              <w:rPr>
                <w:noProof/>
                <w:webHidden/>
                <w:color w:val="auto"/>
              </w:rPr>
              <w:tab/>
            </w:r>
            <w:r w:rsidR="0060716F" w:rsidRPr="00B91E41">
              <w:rPr>
                <w:noProof/>
                <w:webHidden/>
                <w:color w:val="auto"/>
              </w:rPr>
              <w:fldChar w:fldCharType="begin"/>
            </w:r>
            <w:r w:rsidR="0060716F" w:rsidRPr="00B91E41">
              <w:rPr>
                <w:noProof/>
                <w:webHidden/>
                <w:color w:val="auto"/>
              </w:rPr>
              <w:instrText xml:space="preserve"> PAGEREF _Toc182322116 \h </w:instrText>
            </w:r>
            <w:r w:rsidR="0060716F" w:rsidRPr="00B91E41">
              <w:rPr>
                <w:noProof/>
                <w:webHidden/>
                <w:color w:val="auto"/>
              </w:rPr>
            </w:r>
            <w:r w:rsidR="0060716F" w:rsidRPr="00B91E41">
              <w:rPr>
                <w:noProof/>
                <w:webHidden/>
                <w:color w:val="auto"/>
              </w:rPr>
              <w:fldChar w:fldCharType="separate"/>
            </w:r>
            <w:r w:rsidR="00B91E41" w:rsidRPr="00B91E41">
              <w:rPr>
                <w:noProof/>
                <w:webHidden/>
                <w:color w:val="auto"/>
              </w:rPr>
              <w:t>44</w:t>
            </w:r>
            <w:r w:rsidR="0060716F" w:rsidRPr="00B91E4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4B21740" w14:textId="77777777" w:rsidR="0060716F" w:rsidRPr="00B91E41" w:rsidRDefault="00665537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hyperlink w:anchor="_Toc182322117" w:history="1">
            <w:r w:rsidR="0060716F" w:rsidRPr="00B91E41">
              <w:rPr>
                <w:rStyle w:val="af0"/>
                <w:noProof/>
                <w:color w:val="auto"/>
              </w:rPr>
              <w:t>Приложение 7</w:t>
            </w:r>
            <w:r w:rsidR="0060716F" w:rsidRPr="00B91E41">
              <w:rPr>
                <w:noProof/>
                <w:webHidden/>
                <w:color w:val="auto"/>
              </w:rPr>
              <w:tab/>
            </w:r>
            <w:r w:rsidR="0060716F" w:rsidRPr="00B91E41">
              <w:rPr>
                <w:noProof/>
                <w:webHidden/>
                <w:color w:val="auto"/>
              </w:rPr>
              <w:fldChar w:fldCharType="begin"/>
            </w:r>
            <w:r w:rsidR="0060716F" w:rsidRPr="00B91E41">
              <w:rPr>
                <w:noProof/>
                <w:webHidden/>
                <w:color w:val="auto"/>
              </w:rPr>
              <w:instrText xml:space="preserve"> PAGEREF _Toc182322117 \h </w:instrText>
            </w:r>
            <w:r w:rsidR="0060716F" w:rsidRPr="00B91E41">
              <w:rPr>
                <w:noProof/>
                <w:webHidden/>
                <w:color w:val="auto"/>
              </w:rPr>
            </w:r>
            <w:r w:rsidR="0060716F" w:rsidRPr="00B91E41">
              <w:rPr>
                <w:noProof/>
                <w:webHidden/>
                <w:color w:val="auto"/>
              </w:rPr>
              <w:fldChar w:fldCharType="separate"/>
            </w:r>
            <w:r w:rsidR="00B91E41" w:rsidRPr="00B91E41">
              <w:rPr>
                <w:noProof/>
                <w:webHidden/>
                <w:color w:val="auto"/>
              </w:rPr>
              <w:t>48</w:t>
            </w:r>
            <w:r w:rsidR="0060716F" w:rsidRPr="00B91E4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F32E018" w14:textId="77777777" w:rsidR="0060716F" w:rsidRPr="00B91E41" w:rsidRDefault="00665537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hyperlink w:anchor="_Toc182322118" w:history="1">
            <w:r w:rsidR="0060716F" w:rsidRPr="00B91E41">
              <w:rPr>
                <w:rStyle w:val="af0"/>
                <w:noProof/>
                <w:color w:val="auto"/>
              </w:rPr>
              <w:t>Приложение 8</w:t>
            </w:r>
            <w:r w:rsidR="0060716F" w:rsidRPr="00B91E41">
              <w:rPr>
                <w:noProof/>
                <w:webHidden/>
                <w:color w:val="auto"/>
              </w:rPr>
              <w:tab/>
            </w:r>
            <w:r w:rsidR="0060716F" w:rsidRPr="00B91E41">
              <w:rPr>
                <w:noProof/>
                <w:webHidden/>
                <w:color w:val="auto"/>
              </w:rPr>
              <w:fldChar w:fldCharType="begin"/>
            </w:r>
            <w:r w:rsidR="0060716F" w:rsidRPr="00B91E41">
              <w:rPr>
                <w:noProof/>
                <w:webHidden/>
                <w:color w:val="auto"/>
              </w:rPr>
              <w:instrText xml:space="preserve"> PAGEREF _Toc182322118 \h </w:instrText>
            </w:r>
            <w:r w:rsidR="0060716F" w:rsidRPr="00B91E41">
              <w:rPr>
                <w:noProof/>
                <w:webHidden/>
                <w:color w:val="auto"/>
              </w:rPr>
            </w:r>
            <w:r w:rsidR="0060716F" w:rsidRPr="00B91E41">
              <w:rPr>
                <w:noProof/>
                <w:webHidden/>
                <w:color w:val="auto"/>
              </w:rPr>
              <w:fldChar w:fldCharType="separate"/>
            </w:r>
            <w:r w:rsidR="00B91E41" w:rsidRPr="00B91E41">
              <w:rPr>
                <w:noProof/>
                <w:webHidden/>
                <w:color w:val="auto"/>
              </w:rPr>
              <w:t>53</w:t>
            </w:r>
            <w:r w:rsidR="0060716F" w:rsidRPr="00B91E4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60768B0" w14:textId="598B4F98" w:rsidR="00236AE9" w:rsidRPr="00444049" w:rsidRDefault="00236AE9" w:rsidP="00F512E7">
          <w:pPr>
            <w:rPr>
              <w:sz w:val="28"/>
              <w:szCs w:val="28"/>
            </w:rPr>
          </w:pPr>
          <w:r w:rsidRPr="00B91E41">
            <w:rPr>
              <w:b/>
              <w:bCs/>
              <w:sz w:val="28"/>
              <w:szCs w:val="28"/>
            </w:rPr>
            <w:lastRenderedPageBreak/>
            <w:fldChar w:fldCharType="end"/>
          </w:r>
        </w:p>
      </w:sdtContent>
    </w:sdt>
    <w:p w14:paraId="6B759FE7" w14:textId="4A24423F" w:rsidR="00BD378E" w:rsidRPr="00444049" w:rsidRDefault="002C0429" w:rsidP="00E3391D">
      <w:pPr>
        <w:pStyle w:val="1"/>
      </w:pPr>
      <w:bookmarkStart w:id="0" w:name="_Toc182322091"/>
      <w:r w:rsidRPr="00444049">
        <w:t xml:space="preserve">1 </w:t>
      </w:r>
      <w:r w:rsidR="00D2407E" w:rsidRPr="00444049">
        <w:t>Паспорт программы</w:t>
      </w:r>
      <w:bookmarkEnd w:id="0"/>
    </w:p>
    <w:p w14:paraId="577F186F" w14:textId="2C7257E6" w:rsidR="00D2407E" w:rsidRPr="00444049" w:rsidRDefault="00E3391D" w:rsidP="00E3391D">
      <w:pPr>
        <w:pStyle w:val="2"/>
        <w:rPr>
          <w:rFonts w:eastAsia="Calibri"/>
          <w:lang w:eastAsia="en-US"/>
        </w:rPr>
      </w:pPr>
      <w:bookmarkStart w:id="1" w:name="_Toc182322092"/>
      <w:r w:rsidRPr="00444049">
        <w:rPr>
          <w:rFonts w:eastAsia="Calibri"/>
          <w:lang w:eastAsia="en-US"/>
        </w:rPr>
        <w:t xml:space="preserve">1.1 </w:t>
      </w:r>
      <w:r w:rsidR="00D2407E" w:rsidRPr="00444049">
        <w:rPr>
          <w:rFonts w:eastAsia="Calibri"/>
          <w:lang w:eastAsia="en-US"/>
        </w:rPr>
        <w:t>Аннотация программы</w:t>
      </w:r>
      <w:bookmarkEnd w:id="1"/>
    </w:p>
    <w:p w14:paraId="532D7F3E" w14:textId="77777777" w:rsidR="00D2407E" w:rsidRPr="00444049" w:rsidRDefault="00D2407E" w:rsidP="00D2407E">
      <w:pPr>
        <w:pStyle w:val="31"/>
        <w:tabs>
          <w:tab w:val="left" w:pos="1276"/>
        </w:tabs>
        <w:spacing w:line="276" w:lineRule="auto"/>
        <w:ind w:left="709" w:firstLine="0"/>
        <w:jc w:val="both"/>
        <w:rPr>
          <w:rFonts w:eastAsia="Calibri"/>
          <w:sz w:val="28"/>
          <w:szCs w:val="28"/>
          <w:lang w:eastAsia="en-US"/>
        </w:rPr>
      </w:pPr>
    </w:p>
    <w:p w14:paraId="1DBE5246" w14:textId="6BEEB851" w:rsidR="009F02CF" w:rsidRPr="00444049" w:rsidRDefault="009F02CF" w:rsidP="00D2407E">
      <w:pPr>
        <w:pStyle w:val="31"/>
        <w:tabs>
          <w:tab w:val="left" w:pos="1276"/>
        </w:tabs>
        <w:spacing w:line="276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444049">
        <w:rPr>
          <w:rFonts w:eastAsia="Calibri"/>
          <w:sz w:val="28"/>
          <w:szCs w:val="28"/>
          <w:lang w:eastAsia="en-US"/>
        </w:rPr>
        <w:t xml:space="preserve">Настоящая программа государственной итоговой аттестации является частью программы специалистов среднего звена и определяет совокупность </w:t>
      </w:r>
      <w:r w:rsidRPr="00580FF4">
        <w:rPr>
          <w:rFonts w:eastAsia="Calibri"/>
          <w:sz w:val="28"/>
          <w:szCs w:val="28"/>
          <w:lang w:eastAsia="en-US"/>
        </w:rPr>
        <w:t xml:space="preserve">требований к государственной итоговой аттестации по специальности СПО </w:t>
      </w:r>
      <w:r w:rsidR="00580FF4" w:rsidRPr="00580FF4">
        <w:rPr>
          <w:sz w:val="28"/>
          <w:szCs w:val="28"/>
        </w:rPr>
        <w:t>09.02.07 Информационные системы и программирование</w:t>
      </w:r>
      <w:r w:rsidRPr="00580FF4">
        <w:rPr>
          <w:rFonts w:eastAsia="Calibri"/>
          <w:sz w:val="28"/>
          <w:szCs w:val="28"/>
          <w:lang w:eastAsia="en-US"/>
        </w:rPr>
        <w:t>.</w:t>
      </w:r>
      <w:r w:rsidRPr="00444049">
        <w:rPr>
          <w:rFonts w:eastAsia="Calibri"/>
          <w:sz w:val="28"/>
          <w:szCs w:val="28"/>
          <w:lang w:eastAsia="en-US"/>
        </w:rPr>
        <w:t xml:space="preserve"> </w:t>
      </w:r>
    </w:p>
    <w:p w14:paraId="5C23474B" w14:textId="7D34BDC2" w:rsidR="00433BB3" w:rsidRPr="00580FF4" w:rsidRDefault="00433BB3" w:rsidP="00D2407E">
      <w:pPr>
        <w:pStyle w:val="31"/>
        <w:tabs>
          <w:tab w:val="left" w:pos="1276"/>
        </w:tabs>
        <w:spacing w:line="276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580FF4">
        <w:rPr>
          <w:rFonts w:eastAsia="Calibri"/>
          <w:sz w:val="28"/>
          <w:szCs w:val="28"/>
          <w:lang w:eastAsia="en-US"/>
        </w:rPr>
        <w:t xml:space="preserve">По результатам государственной итоговой аттестации присваивается квалификация </w:t>
      </w:r>
      <w:r w:rsidR="00580FF4" w:rsidRPr="00580FF4">
        <w:rPr>
          <w:rFonts w:eastAsia="Calibri"/>
          <w:sz w:val="28"/>
          <w:szCs w:val="28"/>
          <w:lang w:eastAsia="en-US"/>
        </w:rPr>
        <w:t>программист</w:t>
      </w:r>
      <w:r w:rsidRPr="00580FF4">
        <w:rPr>
          <w:rFonts w:eastAsia="Calibri"/>
          <w:sz w:val="28"/>
          <w:szCs w:val="28"/>
          <w:lang w:eastAsia="en-US"/>
        </w:rPr>
        <w:t xml:space="preserve">. </w:t>
      </w:r>
    </w:p>
    <w:p w14:paraId="42358BEB" w14:textId="77777777" w:rsidR="007A715B" w:rsidRPr="00444049" w:rsidRDefault="009F02CF" w:rsidP="00D2407E">
      <w:pPr>
        <w:pStyle w:val="31"/>
        <w:tabs>
          <w:tab w:val="left" w:pos="1276"/>
        </w:tabs>
        <w:spacing w:line="276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444049">
        <w:rPr>
          <w:rFonts w:eastAsia="Calibri"/>
          <w:sz w:val="28"/>
          <w:szCs w:val="28"/>
          <w:lang w:eastAsia="en-US"/>
        </w:rPr>
        <w:t>Программа государственной итоговой аттестации (далее – Программа) разработана в соответствии с требованиями</w:t>
      </w:r>
    </w:p>
    <w:p w14:paraId="7C3530E5" w14:textId="6E04680B" w:rsidR="007A715B" w:rsidRPr="00444049" w:rsidRDefault="009F02CF" w:rsidP="00D2407E">
      <w:pPr>
        <w:pStyle w:val="31"/>
        <w:tabs>
          <w:tab w:val="left" w:pos="1276"/>
        </w:tabs>
        <w:spacing w:line="276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444049">
        <w:rPr>
          <w:rFonts w:eastAsia="Calibri"/>
          <w:sz w:val="28"/>
          <w:szCs w:val="28"/>
          <w:lang w:eastAsia="en-US"/>
        </w:rPr>
        <w:t xml:space="preserve">Федерального государственного образовательного стандарта среднего профессионального образования по специальности </w:t>
      </w:r>
      <w:r w:rsidR="00580FF4" w:rsidRPr="00B24661">
        <w:rPr>
          <w:sz w:val="28"/>
          <w:szCs w:val="28"/>
        </w:rPr>
        <w:t>09.02.0</w:t>
      </w:r>
      <w:r w:rsidR="00580FF4">
        <w:rPr>
          <w:sz w:val="28"/>
          <w:szCs w:val="28"/>
        </w:rPr>
        <w:t>7</w:t>
      </w:r>
      <w:r w:rsidR="00580FF4" w:rsidRPr="00B24661">
        <w:rPr>
          <w:sz w:val="28"/>
          <w:szCs w:val="28"/>
        </w:rPr>
        <w:t xml:space="preserve"> </w:t>
      </w:r>
      <w:r w:rsidR="00580FF4">
        <w:rPr>
          <w:sz w:val="28"/>
          <w:szCs w:val="28"/>
        </w:rPr>
        <w:t>Информационные системы и программирование</w:t>
      </w:r>
      <w:r w:rsidR="00580FF4" w:rsidRPr="004654A2">
        <w:rPr>
          <w:rFonts w:eastAsia="Calibri"/>
          <w:sz w:val="28"/>
          <w:szCs w:val="28"/>
          <w:lang w:eastAsia="en-US"/>
        </w:rPr>
        <w:t xml:space="preserve">, </w:t>
      </w:r>
      <w:r w:rsidR="00580FF4">
        <w:rPr>
          <w:rFonts w:eastAsia="Calibri"/>
          <w:sz w:val="28"/>
          <w:szCs w:val="28"/>
          <w:lang w:eastAsia="en-US"/>
        </w:rPr>
        <w:t xml:space="preserve">приказ </w:t>
      </w:r>
      <w:proofErr w:type="spellStart"/>
      <w:r w:rsidR="00580FF4">
        <w:rPr>
          <w:rFonts w:eastAsia="Calibri"/>
          <w:sz w:val="28"/>
          <w:szCs w:val="28"/>
          <w:lang w:eastAsia="en-US"/>
        </w:rPr>
        <w:t>Минобрнауки</w:t>
      </w:r>
      <w:proofErr w:type="spellEnd"/>
      <w:r w:rsidR="00580FF4">
        <w:rPr>
          <w:rFonts w:eastAsia="Calibri"/>
          <w:sz w:val="28"/>
          <w:szCs w:val="28"/>
          <w:lang w:eastAsia="en-US"/>
        </w:rPr>
        <w:t xml:space="preserve"> </w:t>
      </w:r>
      <w:r w:rsidR="00580FF4" w:rsidRPr="004330A7">
        <w:rPr>
          <w:rFonts w:eastAsia="Calibri"/>
          <w:sz w:val="28"/>
          <w:szCs w:val="28"/>
          <w:lang w:eastAsia="en-US"/>
        </w:rPr>
        <w:t>России от 09.12.2016 N 1547.</w:t>
      </w:r>
    </w:p>
    <w:p w14:paraId="1C066B8C" w14:textId="7E156B2B" w:rsidR="007A715B" w:rsidRPr="00444049" w:rsidRDefault="00BD378E" w:rsidP="00D2407E">
      <w:pPr>
        <w:pStyle w:val="31"/>
        <w:tabs>
          <w:tab w:val="left" w:pos="1276"/>
        </w:tabs>
        <w:spacing w:line="276" w:lineRule="auto"/>
        <w:ind w:left="0" w:firstLine="709"/>
        <w:jc w:val="both"/>
        <w:rPr>
          <w:bCs/>
          <w:sz w:val="28"/>
          <w:szCs w:val="28"/>
        </w:rPr>
      </w:pPr>
      <w:r w:rsidRPr="00444049">
        <w:rPr>
          <w:bCs/>
          <w:sz w:val="28"/>
          <w:szCs w:val="28"/>
        </w:rPr>
        <w:t>Федеральн</w:t>
      </w:r>
      <w:r w:rsidR="009F02CF" w:rsidRPr="00444049">
        <w:rPr>
          <w:bCs/>
          <w:sz w:val="28"/>
          <w:szCs w:val="28"/>
        </w:rPr>
        <w:t>ого</w:t>
      </w:r>
      <w:r w:rsidRPr="00444049">
        <w:rPr>
          <w:bCs/>
          <w:sz w:val="28"/>
          <w:szCs w:val="28"/>
        </w:rPr>
        <w:t xml:space="preserve"> закон</w:t>
      </w:r>
      <w:r w:rsidR="009F02CF" w:rsidRPr="00444049">
        <w:rPr>
          <w:bCs/>
          <w:sz w:val="28"/>
          <w:szCs w:val="28"/>
        </w:rPr>
        <w:t>а</w:t>
      </w:r>
      <w:r w:rsidRPr="00444049">
        <w:rPr>
          <w:bCs/>
          <w:sz w:val="28"/>
          <w:szCs w:val="28"/>
        </w:rPr>
        <w:t xml:space="preserve"> от 29 декабря 2012 г № 273-ФЗ «Об образовании в Российской Федерации», </w:t>
      </w:r>
    </w:p>
    <w:p w14:paraId="6F40CC9E" w14:textId="77777777" w:rsidR="007A715B" w:rsidRPr="00444049" w:rsidRDefault="00BD378E" w:rsidP="00D2407E">
      <w:pPr>
        <w:pStyle w:val="31"/>
        <w:tabs>
          <w:tab w:val="left" w:pos="1276"/>
        </w:tabs>
        <w:spacing w:line="276" w:lineRule="auto"/>
        <w:ind w:left="0" w:firstLine="709"/>
        <w:jc w:val="both"/>
        <w:rPr>
          <w:bCs/>
          <w:sz w:val="28"/>
          <w:szCs w:val="28"/>
        </w:rPr>
      </w:pPr>
      <w:r w:rsidRPr="00444049">
        <w:rPr>
          <w:bCs/>
          <w:sz w:val="28"/>
          <w:szCs w:val="28"/>
        </w:rPr>
        <w:t>Порядком проведения</w:t>
      </w:r>
      <w:r w:rsidRPr="00444049">
        <w:rPr>
          <w:sz w:val="28"/>
          <w:szCs w:val="28"/>
        </w:rPr>
        <w:t xml:space="preserve"> государственной итоговой аттестации </w:t>
      </w:r>
      <w:r w:rsidRPr="00444049">
        <w:rPr>
          <w:bCs/>
          <w:sz w:val="28"/>
          <w:szCs w:val="28"/>
        </w:rPr>
        <w:t xml:space="preserve">по образовательным  программам среднего профессионального образования, утверждённым приказом </w:t>
      </w:r>
      <w:proofErr w:type="spellStart"/>
      <w:r w:rsidRPr="00444049">
        <w:rPr>
          <w:bCs/>
          <w:sz w:val="28"/>
          <w:szCs w:val="28"/>
        </w:rPr>
        <w:t>Мин</w:t>
      </w:r>
      <w:r w:rsidR="007A715B" w:rsidRPr="00444049">
        <w:rPr>
          <w:bCs/>
          <w:sz w:val="28"/>
          <w:szCs w:val="28"/>
        </w:rPr>
        <w:t>просвещения</w:t>
      </w:r>
      <w:proofErr w:type="spellEnd"/>
      <w:r w:rsidRPr="00444049">
        <w:rPr>
          <w:bCs/>
          <w:sz w:val="28"/>
          <w:szCs w:val="28"/>
        </w:rPr>
        <w:t xml:space="preserve"> </w:t>
      </w:r>
      <w:r w:rsidR="007A715B" w:rsidRPr="00444049">
        <w:rPr>
          <w:bCs/>
          <w:sz w:val="28"/>
          <w:szCs w:val="28"/>
        </w:rPr>
        <w:t>России о</w:t>
      </w:r>
      <w:r w:rsidRPr="00444049">
        <w:rPr>
          <w:bCs/>
          <w:sz w:val="28"/>
          <w:szCs w:val="28"/>
        </w:rPr>
        <w:t xml:space="preserve">т </w:t>
      </w:r>
      <w:r w:rsidR="007A715B" w:rsidRPr="00444049">
        <w:rPr>
          <w:bCs/>
          <w:sz w:val="28"/>
          <w:szCs w:val="28"/>
        </w:rPr>
        <w:t>08.11.</w:t>
      </w:r>
      <w:r w:rsidRPr="00444049">
        <w:rPr>
          <w:bCs/>
          <w:sz w:val="28"/>
          <w:szCs w:val="28"/>
        </w:rPr>
        <w:t>20</w:t>
      </w:r>
      <w:r w:rsidR="007A715B" w:rsidRPr="00444049">
        <w:rPr>
          <w:bCs/>
          <w:sz w:val="28"/>
          <w:szCs w:val="28"/>
        </w:rPr>
        <w:t>21</w:t>
      </w:r>
      <w:r w:rsidRPr="00444049">
        <w:rPr>
          <w:bCs/>
          <w:sz w:val="28"/>
          <w:szCs w:val="28"/>
        </w:rPr>
        <w:t xml:space="preserve"> г. № 8</w:t>
      </w:r>
      <w:r w:rsidR="007A715B" w:rsidRPr="00444049">
        <w:rPr>
          <w:bCs/>
          <w:sz w:val="28"/>
          <w:szCs w:val="28"/>
        </w:rPr>
        <w:t>00</w:t>
      </w:r>
      <w:r w:rsidRPr="00444049">
        <w:rPr>
          <w:bCs/>
          <w:sz w:val="28"/>
          <w:szCs w:val="28"/>
        </w:rPr>
        <w:t>,</w:t>
      </w:r>
    </w:p>
    <w:p w14:paraId="652DFC1E" w14:textId="2D0E1008" w:rsidR="00BD3063" w:rsidRPr="00444049" w:rsidRDefault="00BD378E" w:rsidP="00D2407E">
      <w:pPr>
        <w:pStyle w:val="31"/>
        <w:tabs>
          <w:tab w:val="left" w:pos="1276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bCs/>
          <w:sz w:val="28"/>
          <w:szCs w:val="28"/>
        </w:rPr>
        <w:t xml:space="preserve">Порядком организации и осуществления образовательной деятельности по образовательным программам СПО, </w:t>
      </w:r>
      <w:proofErr w:type="gramStart"/>
      <w:r w:rsidRPr="00444049">
        <w:rPr>
          <w:sz w:val="28"/>
          <w:szCs w:val="28"/>
        </w:rPr>
        <w:t>утвержденный</w:t>
      </w:r>
      <w:proofErr w:type="gramEnd"/>
      <w:r w:rsidRPr="00444049">
        <w:rPr>
          <w:sz w:val="28"/>
          <w:szCs w:val="28"/>
        </w:rPr>
        <w:t xml:space="preserve"> приказом </w:t>
      </w:r>
      <w:proofErr w:type="spellStart"/>
      <w:r w:rsidR="00B5444F" w:rsidRPr="00444049">
        <w:rPr>
          <w:sz w:val="28"/>
          <w:szCs w:val="28"/>
        </w:rPr>
        <w:t>Минпросвещения</w:t>
      </w:r>
      <w:proofErr w:type="spellEnd"/>
      <w:r w:rsidR="00B5444F" w:rsidRPr="00444049">
        <w:rPr>
          <w:sz w:val="28"/>
          <w:szCs w:val="28"/>
        </w:rPr>
        <w:t xml:space="preserve"> России от 24.08.2022 № 762</w:t>
      </w:r>
      <w:r w:rsidR="00F512E7" w:rsidRPr="00444049">
        <w:rPr>
          <w:sz w:val="28"/>
          <w:szCs w:val="28"/>
        </w:rPr>
        <w:t xml:space="preserve">, </w:t>
      </w:r>
    </w:p>
    <w:p w14:paraId="4A0A490A" w14:textId="6E873F44" w:rsidR="00BD378E" w:rsidRPr="006E72F7" w:rsidRDefault="00F512E7" w:rsidP="00D2407E">
      <w:pPr>
        <w:pStyle w:val="31"/>
        <w:tabs>
          <w:tab w:val="left" w:pos="1276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E72F7">
        <w:rPr>
          <w:sz w:val="28"/>
          <w:szCs w:val="28"/>
        </w:rPr>
        <w:t xml:space="preserve">учебным планом по специальности </w:t>
      </w:r>
      <w:r w:rsidR="00580FF4" w:rsidRPr="006E72F7">
        <w:rPr>
          <w:sz w:val="28"/>
          <w:szCs w:val="28"/>
        </w:rPr>
        <w:t>09.02.07 Информационные системы и программирование</w:t>
      </w:r>
      <w:r w:rsidR="00BD378E" w:rsidRPr="006E72F7">
        <w:rPr>
          <w:sz w:val="28"/>
          <w:szCs w:val="28"/>
        </w:rPr>
        <w:t>.</w:t>
      </w:r>
    </w:p>
    <w:p w14:paraId="5DADBE4D" w14:textId="77777777" w:rsidR="00D2407E" w:rsidRPr="00444049" w:rsidRDefault="00D2407E" w:rsidP="00D2407E">
      <w:pPr>
        <w:pStyle w:val="31"/>
        <w:tabs>
          <w:tab w:val="left" w:pos="1276"/>
        </w:tabs>
        <w:spacing w:line="276" w:lineRule="auto"/>
        <w:ind w:left="0" w:firstLine="0"/>
        <w:jc w:val="both"/>
        <w:rPr>
          <w:sz w:val="28"/>
          <w:szCs w:val="28"/>
        </w:rPr>
      </w:pPr>
    </w:p>
    <w:p w14:paraId="5BCE20F1" w14:textId="1FEEC101" w:rsidR="00B43D29" w:rsidRPr="00444049" w:rsidRDefault="00E3391D" w:rsidP="00E3391D">
      <w:pPr>
        <w:pStyle w:val="2"/>
        <w:rPr>
          <w:rFonts w:eastAsia="Calibri"/>
          <w:lang w:eastAsia="en-US"/>
        </w:rPr>
      </w:pPr>
      <w:bookmarkStart w:id="2" w:name="_Toc182322093"/>
      <w:r w:rsidRPr="00444049">
        <w:rPr>
          <w:rFonts w:eastAsia="Calibri"/>
          <w:lang w:eastAsia="en-US"/>
        </w:rPr>
        <w:t xml:space="preserve">1.2 </w:t>
      </w:r>
      <w:r w:rsidR="00B43D29" w:rsidRPr="00444049">
        <w:rPr>
          <w:rFonts w:eastAsia="Calibri"/>
          <w:lang w:eastAsia="en-US"/>
        </w:rPr>
        <w:t>Цель государственной итоговой аттестации</w:t>
      </w:r>
      <w:bookmarkEnd w:id="2"/>
    </w:p>
    <w:p w14:paraId="4988C874" w14:textId="77777777" w:rsidR="00D2407E" w:rsidRPr="00444049" w:rsidRDefault="00D2407E" w:rsidP="00D2407E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0DD2A7A7" w14:textId="0D607C2F" w:rsidR="00B43D29" w:rsidRPr="00444049" w:rsidRDefault="00B43D29" w:rsidP="00D2407E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44049">
        <w:rPr>
          <w:rFonts w:eastAsia="Calibri"/>
          <w:sz w:val="28"/>
          <w:szCs w:val="28"/>
          <w:lang w:eastAsia="en-US"/>
        </w:rPr>
        <w:t xml:space="preserve">Целью государственной итоговой аттестации является: </w:t>
      </w:r>
    </w:p>
    <w:p w14:paraId="65766CEF" w14:textId="019E5496" w:rsidR="00B43D29" w:rsidRPr="00444049" w:rsidRDefault="00B43D29" w:rsidP="00D2407E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44049">
        <w:rPr>
          <w:rFonts w:eastAsia="Calibri"/>
          <w:sz w:val="28"/>
          <w:szCs w:val="28"/>
          <w:lang w:eastAsia="en-US"/>
        </w:rPr>
        <w:t xml:space="preserve">-установление соответствия результатов освоения студентами образовательной программы среднего профессионального образования требованиям федерального государственного образовательного стандарта по </w:t>
      </w:r>
      <w:r w:rsidRPr="006E72F7">
        <w:rPr>
          <w:rFonts w:eastAsia="Calibri"/>
          <w:sz w:val="28"/>
          <w:szCs w:val="28"/>
          <w:lang w:eastAsia="en-US"/>
        </w:rPr>
        <w:t xml:space="preserve">специальности </w:t>
      </w:r>
      <w:r w:rsidR="00580FF4" w:rsidRPr="006E72F7">
        <w:rPr>
          <w:sz w:val="28"/>
          <w:szCs w:val="28"/>
        </w:rPr>
        <w:t>09.02.07 Информационные системы и программирование</w:t>
      </w:r>
      <w:r w:rsidRPr="006E72F7">
        <w:rPr>
          <w:rFonts w:eastAsia="Calibri"/>
          <w:sz w:val="28"/>
          <w:szCs w:val="28"/>
          <w:lang w:eastAsia="en-US"/>
        </w:rPr>
        <w:t>;</w:t>
      </w:r>
    </w:p>
    <w:p w14:paraId="0B3E00AB" w14:textId="7F9E2C85" w:rsidR="00B43D29" w:rsidRPr="00444049" w:rsidRDefault="00B43D29" w:rsidP="00D2407E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44049">
        <w:rPr>
          <w:rFonts w:eastAsia="Calibri"/>
          <w:sz w:val="28"/>
          <w:szCs w:val="28"/>
          <w:lang w:eastAsia="en-US"/>
        </w:rPr>
        <w:lastRenderedPageBreak/>
        <w:t>-определение у выпускников уровня знаний, умений, навыков, позволяющих вести профессиональную деятельность в соответствии с запросами работодателей.</w:t>
      </w:r>
    </w:p>
    <w:p w14:paraId="64AC4C8D" w14:textId="77777777" w:rsidR="00B43D29" w:rsidRPr="00444049" w:rsidRDefault="00B43D29" w:rsidP="00D2407E">
      <w:pPr>
        <w:pStyle w:val="ConsPlusNormal"/>
        <w:widowControl/>
        <w:tabs>
          <w:tab w:val="left" w:pos="851"/>
        </w:tabs>
        <w:spacing w:line="276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D2A152" w14:textId="695FF2FD" w:rsidR="00B43D29" w:rsidRPr="00444049" w:rsidRDefault="00E3391D" w:rsidP="00DE7BA5">
      <w:pPr>
        <w:pStyle w:val="2"/>
        <w:jc w:val="both"/>
        <w:rPr>
          <w:rFonts w:eastAsia="Calibri"/>
          <w:lang w:eastAsia="en-US"/>
        </w:rPr>
      </w:pPr>
      <w:bookmarkStart w:id="3" w:name="_Toc182322094"/>
      <w:r w:rsidRPr="00444049">
        <w:rPr>
          <w:rFonts w:eastAsia="Calibri"/>
          <w:lang w:eastAsia="en-US"/>
        </w:rPr>
        <w:t xml:space="preserve">1.3 </w:t>
      </w:r>
      <w:r w:rsidR="00B43D29" w:rsidRPr="00444049">
        <w:rPr>
          <w:rFonts w:eastAsia="Calibri"/>
          <w:lang w:eastAsia="en-US"/>
        </w:rPr>
        <w:t>Требования к результатам освоения образовательной программы</w:t>
      </w:r>
      <w:bookmarkEnd w:id="3"/>
    </w:p>
    <w:p w14:paraId="149D49C9" w14:textId="77777777" w:rsidR="00D2407E" w:rsidRPr="00444049" w:rsidRDefault="00D2407E" w:rsidP="00D2407E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2483B17D" w14:textId="29B4B555" w:rsidR="00B43D29" w:rsidRPr="00444049" w:rsidRDefault="00B43D29" w:rsidP="00D2407E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44049">
        <w:rPr>
          <w:rFonts w:eastAsia="Calibri"/>
          <w:sz w:val="28"/>
          <w:szCs w:val="28"/>
          <w:lang w:eastAsia="en-US"/>
        </w:rPr>
        <w:t xml:space="preserve">Выпускник, освоивший образовательную программу, должен обладать следующими общими компетенциями (далее – </w:t>
      </w:r>
      <w:proofErr w:type="gramStart"/>
      <w:r w:rsidRPr="00444049">
        <w:rPr>
          <w:rFonts w:eastAsia="Calibri"/>
          <w:sz w:val="28"/>
          <w:szCs w:val="28"/>
          <w:lang w:eastAsia="en-US"/>
        </w:rPr>
        <w:t>ОК</w:t>
      </w:r>
      <w:proofErr w:type="gramEnd"/>
      <w:r w:rsidRPr="00444049">
        <w:rPr>
          <w:rFonts w:eastAsia="Calibri"/>
          <w:sz w:val="28"/>
          <w:szCs w:val="28"/>
          <w:lang w:eastAsia="en-US"/>
        </w:rPr>
        <w:t>):</w:t>
      </w:r>
    </w:p>
    <w:p w14:paraId="683DDFDB" w14:textId="77777777" w:rsidR="00EA7331" w:rsidRPr="00EA7331" w:rsidRDefault="00EA7331" w:rsidP="00EA7331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EA7331">
        <w:rPr>
          <w:sz w:val="28"/>
          <w:szCs w:val="28"/>
        </w:rPr>
        <w:t>ОК</w:t>
      </w:r>
      <w:proofErr w:type="gramEnd"/>
      <w:r w:rsidRPr="00EA7331">
        <w:rPr>
          <w:sz w:val="28"/>
          <w:szCs w:val="28"/>
        </w:rPr>
        <w:t xml:space="preserve"> 01. Выбирать способы решения задач профессиональной деятельности применительно к различным контекстам;</w:t>
      </w:r>
    </w:p>
    <w:p w14:paraId="28C1BD4F" w14:textId="77777777" w:rsidR="00EA7331" w:rsidRPr="00EA7331" w:rsidRDefault="00EA7331" w:rsidP="00EA7331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EA7331">
        <w:rPr>
          <w:sz w:val="28"/>
          <w:szCs w:val="28"/>
        </w:rPr>
        <w:t>ОК</w:t>
      </w:r>
      <w:proofErr w:type="gramEnd"/>
      <w:r w:rsidRPr="00EA7331">
        <w:rPr>
          <w:sz w:val="28"/>
          <w:szCs w:val="28"/>
        </w:rPr>
        <w:t xml:space="preserve">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 w14:paraId="2B8856FE" w14:textId="77777777" w:rsidR="00EA7331" w:rsidRPr="00EA7331" w:rsidRDefault="00EA7331" w:rsidP="00EA7331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EA7331">
        <w:rPr>
          <w:sz w:val="28"/>
          <w:szCs w:val="28"/>
        </w:rPr>
        <w:t>ОК</w:t>
      </w:r>
      <w:proofErr w:type="gramEnd"/>
      <w:r w:rsidRPr="00EA7331">
        <w:rPr>
          <w:sz w:val="28"/>
          <w:szCs w:val="28"/>
        </w:rPr>
        <w:t xml:space="preserve">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правовой и финансовой грамотности в различных жизненных ситуациях;</w:t>
      </w:r>
    </w:p>
    <w:p w14:paraId="0899ABF2" w14:textId="77777777" w:rsidR="00EA7331" w:rsidRPr="00EA7331" w:rsidRDefault="00EA7331" w:rsidP="00EA7331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EA7331">
        <w:rPr>
          <w:sz w:val="28"/>
          <w:szCs w:val="28"/>
        </w:rPr>
        <w:t>ОК</w:t>
      </w:r>
      <w:proofErr w:type="gramEnd"/>
      <w:r w:rsidRPr="00EA7331">
        <w:rPr>
          <w:sz w:val="28"/>
          <w:szCs w:val="28"/>
        </w:rPr>
        <w:t xml:space="preserve"> 04. Эффективно взаимодействовать и работать в коллективе и команде;</w:t>
      </w:r>
    </w:p>
    <w:p w14:paraId="0A662468" w14:textId="77777777" w:rsidR="00EA7331" w:rsidRPr="00EA7331" w:rsidRDefault="00EA7331" w:rsidP="00EA7331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EA7331">
        <w:rPr>
          <w:sz w:val="28"/>
          <w:szCs w:val="28"/>
        </w:rPr>
        <w:t>ОК</w:t>
      </w:r>
      <w:proofErr w:type="gramEnd"/>
      <w:r w:rsidRPr="00EA7331">
        <w:rPr>
          <w:sz w:val="28"/>
          <w:szCs w:val="28"/>
        </w:rPr>
        <w:t xml:space="preserve">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 w14:paraId="148F4EF2" w14:textId="161D0069" w:rsidR="00EA7331" w:rsidRPr="00EA7331" w:rsidRDefault="00EA7331" w:rsidP="00EA7331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EA7331">
        <w:rPr>
          <w:sz w:val="28"/>
          <w:szCs w:val="28"/>
        </w:rPr>
        <w:t>ОК</w:t>
      </w:r>
      <w:proofErr w:type="gramEnd"/>
      <w:r w:rsidRPr="00EA7331">
        <w:rPr>
          <w:sz w:val="28"/>
          <w:szCs w:val="28"/>
        </w:rPr>
        <w:t xml:space="preserve"> 06. Проявлять гражданско-патриотическую позицию, демонстрировать осознанное поведение на основе традиционных российских духовно-нравственных ценностей, в том числе с учетом гармонизации межнациональных и межрелигиозных отношений, применять стандарт</w:t>
      </w:r>
      <w:r>
        <w:rPr>
          <w:sz w:val="28"/>
          <w:szCs w:val="28"/>
        </w:rPr>
        <w:t>ы антикоррупционного поведения;</w:t>
      </w:r>
    </w:p>
    <w:p w14:paraId="58D46178" w14:textId="77777777" w:rsidR="00EA7331" w:rsidRPr="00EA7331" w:rsidRDefault="00EA7331" w:rsidP="00EA7331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EA7331">
        <w:rPr>
          <w:sz w:val="28"/>
          <w:szCs w:val="28"/>
        </w:rPr>
        <w:t>ОК</w:t>
      </w:r>
      <w:proofErr w:type="gramEnd"/>
      <w:r w:rsidRPr="00EA7331">
        <w:rPr>
          <w:sz w:val="28"/>
          <w:szCs w:val="28"/>
        </w:rPr>
        <w:t xml:space="preserve">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 w14:paraId="66AC2457" w14:textId="77777777" w:rsidR="00EA7331" w:rsidRPr="00EA7331" w:rsidRDefault="00EA7331" w:rsidP="00EA7331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EA7331">
        <w:rPr>
          <w:sz w:val="28"/>
          <w:szCs w:val="28"/>
        </w:rPr>
        <w:t>ОК</w:t>
      </w:r>
      <w:proofErr w:type="gramEnd"/>
      <w:r w:rsidRPr="00EA7331">
        <w:rPr>
          <w:sz w:val="28"/>
          <w:szCs w:val="28"/>
        </w:rPr>
        <w:t xml:space="preserve">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 w14:paraId="0FE2CFF3" w14:textId="74FAFF16" w:rsidR="00E465C8" w:rsidRPr="00EA7331" w:rsidRDefault="00EA7331" w:rsidP="00EA7331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proofErr w:type="gramStart"/>
      <w:r w:rsidRPr="00EA7331">
        <w:rPr>
          <w:sz w:val="28"/>
          <w:szCs w:val="28"/>
        </w:rPr>
        <w:t>ОК</w:t>
      </w:r>
      <w:proofErr w:type="gramEnd"/>
      <w:r w:rsidRPr="00EA7331">
        <w:rPr>
          <w:sz w:val="28"/>
          <w:szCs w:val="28"/>
        </w:rPr>
        <w:t xml:space="preserve"> 09. Пользоваться профессиональной документацией на государственном и иностранном языках.</w:t>
      </w:r>
    </w:p>
    <w:p w14:paraId="5CA59FAF" w14:textId="4E62DF02" w:rsidR="00B43D29" w:rsidRPr="00444049" w:rsidRDefault="00B43D29" w:rsidP="00D2407E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44049">
        <w:rPr>
          <w:rFonts w:eastAsia="Calibri"/>
          <w:sz w:val="28"/>
          <w:szCs w:val="28"/>
          <w:lang w:eastAsia="en-US"/>
        </w:rPr>
        <w:lastRenderedPageBreak/>
        <w:t>Выпускник, освоивший образовательную программу, должен обладать следующими профессиональными компетенциями (далее – ПК), соответствующими основным видам деятельности</w:t>
      </w:r>
      <w:r w:rsidR="00DE7BA5" w:rsidRPr="00444049">
        <w:rPr>
          <w:rFonts w:eastAsia="Calibri"/>
          <w:sz w:val="28"/>
          <w:szCs w:val="28"/>
          <w:lang w:eastAsia="en-US"/>
        </w:rPr>
        <w:t xml:space="preserve"> (далее – ВД)</w:t>
      </w:r>
      <w:r w:rsidRPr="00444049">
        <w:rPr>
          <w:rFonts w:eastAsia="Calibri"/>
          <w:sz w:val="28"/>
          <w:szCs w:val="28"/>
          <w:lang w:eastAsia="en-US"/>
        </w:rPr>
        <w:t>, указанным в ФГОС СПО:</w:t>
      </w:r>
    </w:p>
    <w:p w14:paraId="734E0E72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ВД 1. Разработка модулей программного обеспечения для компьютерных систем.</w:t>
      </w:r>
    </w:p>
    <w:p w14:paraId="148D257A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ПК 1.1. Формировать алгоритмы разработки программных модулей в соответствии с техническим заданием.</w:t>
      </w:r>
    </w:p>
    <w:p w14:paraId="05E368C1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ПК 1.2. Разрабатывать программные модули в соответствии с техническим заданием.</w:t>
      </w:r>
    </w:p>
    <w:p w14:paraId="003666C5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ПК 1.3. Выполнять отладку программных модулей с использованием специализированных программных средств.</w:t>
      </w:r>
    </w:p>
    <w:p w14:paraId="42113EF3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ПК 1.4. Выполнять тестирование программных модулей.</w:t>
      </w:r>
    </w:p>
    <w:p w14:paraId="2AA8D0A3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 xml:space="preserve">ПК 1.5. Осуществлять </w:t>
      </w:r>
      <w:proofErr w:type="spellStart"/>
      <w:r w:rsidRPr="00EA7331">
        <w:rPr>
          <w:sz w:val="28"/>
          <w:szCs w:val="28"/>
        </w:rPr>
        <w:t>рефакторинг</w:t>
      </w:r>
      <w:proofErr w:type="spellEnd"/>
      <w:r w:rsidRPr="00EA7331">
        <w:rPr>
          <w:sz w:val="28"/>
          <w:szCs w:val="28"/>
        </w:rPr>
        <w:t xml:space="preserve"> и оптимизацию программного кода.</w:t>
      </w:r>
    </w:p>
    <w:p w14:paraId="2958D5B5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ПК 1.6. Разрабатывать модули программного обеспечения для мобильных платформ.</w:t>
      </w:r>
    </w:p>
    <w:p w14:paraId="500B4816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ВД 2. Осуществление интеграции программных модулей.</w:t>
      </w:r>
    </w:p>
    <w:p w14:paraId="5BD94AD5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3A18BB39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ПК 2.2. Выполнять интеграцию модулей в программное обеспечение.</w:t>
      </w:r>
    </w:p>
    <w:p w14:paraId="61D35E7C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14:paraId="04DCA0A7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14:paraId="1F0BE5D6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267CFAF1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ВД 4. Сопровождение и обслуживание программного обеспечения компьютерных систем.</w:t>
      </w:r>
    </w:p>
    <w:p w14:paraId="23B3ABDF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ПК 4.1. Осуществлять инсталляцию, настройку и обслуживание программного обеспечения компьютерных систем.</w:t>
      </w:r>
    </w:p>
    <w:p w14:paraId="3ED545F4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ПК 4.2. Осуществлять измерения эксплуатационных характеристик программного обеспечения компьютерных систем.</w:t>
      </w:r>
    </w:p>
    <w:p w14:paraId="16E98779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ПК 4.3. Выполнять работы по модификации отдельных компонент программного обеспечения в соответствии с потребностями заказчика.</w:t>
      </w:r>
    </w:p>
    <w:p w14:paraId="17FEDAAB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ПК 4.4. Обеспечивать защиту программного обеспечения компьютерных систем программными средствами.</w:t>
      </w:r>
    </w:p>
    <w:p w14:paraId="27177DF5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ВД 11. Разработка, администрирование и защита баз данных.</w:t>
      </w:r>
    </w:p>
    <w:p w14:paraId="4B47DD72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lastRenderedPageBreak/>
        <w:t>ПК 11.1. Осуществлять сбор, обработку и анализ информации для проектирования баз данных.</w:t>
      </w:r>
    </w:p>
    <w:p w14:paraId="1F073628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ПК 11.2. Проектировать базу данных на основе анализа предметной области.</w:t>
      </w:r>
    </w:p>
    <w:p w14:paraId="72B56AE7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ПК 11.3. Разрабатывать объекты базы данных в соответствии с результатами анализа предметной области.</w:t>
      </w:r>
    </w:p>
    <w:p w14:paraId="34D31FF9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ПК 11.4. Реализовывать базу данных в конкретной системе управления базами данных.</w:t>
      </w:r>
    </w:p>
    <w:p w14:paraId="227E5745" w14:textId="77777777" w:rsidR="00EA7331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ПК 11.5. Администрировать базы данных.</w:t>
      </w:r>
    </w:p>
    <w:p w14:paraId="5AD686D5" w14:textId="63E6B44D" w:rsidR="00D34DBA" w:rsidRPr="00EA7331" w:rsidRDefault="00EA7331" w:rsidP="00EA7331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ПК 11.6. Защищать информацию в базе данных с использованием технологии защиты информации.</w:t>
      </w:r>
    </w:p>
    <w:p w14:paraId="63A48670" w14:textId="3834B978" w:rsidR="00D2407E" w:rsidRPr="00444049" w:rsidRDefault="00BF760D" w:rsidP="00DE7BA5">
      <w:pPr>
        <w:pStyle w:val="1"/>
        <w:jc w:val="both"/>
        <w:rPr>
          <w:rFonts w:eastAsia="Calibri"/>
        </w:rPr>
      </w:pPr>
      <w:bookmarkStart w:id="4" w:name="_Toc182322095"/>
      <w:r w:rsidRPr="00444049">
        <w:t xml:space="preserve">2 </w:t>
      </w:r>
      <w:r w:rsidR="00D2407E" w:rsidRPr="00444049">
        <w:t>С</w:t>
      </w:r>
      <w:r w:rsidRPr="00444049">
        <w:t>труктура и с</w:t>
      </w:r>
      <w:r w:rsidR="00D2407E" w:rsidRPr="00444049">
        <w:t>одержание государственной итоговой</w:t>
      </w:r>
      <w:r w:rsidR="00D2407E" w:rsidRPr="00444049">
        <w:rPr>
          <w:rFonts w:eastAsia="Calibri"/>
        </w:rPr>
        <w:t xml:space="preserve"> аттестации</w:t>
      </w:r>
      <w:bookmarkEnd w:id="4"/>
      <w:r w:rsidRPr="00444049">
        <w:rPr>
          <w:rFonts w:eastAsia="Calibri"/>
        </w:rPr>
        <w:t xml:space="preserve"> </w:t>
      </w:r>
    </w:p>
    <w:p w14:paraId="42B1FAAD" w14:textId="77777777" w:rsidR="00BF760D" w:rsidRPr="00444049" w:rsidRDefault="00BF760D" w:rsidP="00DE7BA5">
      <w:pPr>
        <w:pStyle w:val="a8"/>
        <w:numPr>
          <w:ilvl w:val="0"/>
          <w:numId w:val="5"/>
        </w:numPr>
        <w:tabs>
          <w:tab w:val="left" w:pos="1276"/>
        </w:tabs>
        <w:spacing w:after="0"/>
        <w:jc w:val="both"/>
        <w:rPr>
          <w:rFonts w:ascii="Times New Roman" w:eastAsia="Calibri" w:hAnsi="Times New Roman"/>
          <w:vanish/>
          <w:sz w:val="32"/>
          <w:szCs w:val="32"/>
          <w:lang w:eastAsia="en-US"/>
        </w:rPr>
      </w:pPr>
    </w:p>
    <w:p w14:paraId="05A20969" w14:textId="4E04133C" w:rsidR="000D2035" w:rsidRPr="00444049" w:rsidRDefault="000D2035" w:rsidP="000D203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44049">
        <w:rPr>
          <w:rFonts w:eastAsia="Calibri"/>
          <w:sz w:val="28"/>
          <w:szCs w:val="28"/>
          <w:lang w:eastAsia="en-US"/>
        </w:rPr>
        <w:t>В целях определения соответствия результатов освоения студентами образовательных программ среднего профессионального образования соответствующим требованиям федерального государственного образовательного стандарта среднего профессионального образования государственная итоговая аттестация проводится государственными экзаменационными комиссиями (далее - ГЭК), которые создаются Университетом по каждой образовательной программе среднего профессионального образования, реализуемой в Колледже.</w:t>
      </w:r>
    </w:p>
    <w:p w14:paraId="344FB84B" w14:textId="77777777" w:rsidR="000D2035" w:rsidRPr="00444049" w:rsidRDefault="000D2035" w:rsidP="000D203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44049">
        <w:rPr>
          <w:rFonts w:eastAsia="Calibri"/>
          <w:sz w:val="28"/>
          <w:szCs w:val="28"/>
          <w:lang w:eastAsia="en-US"/>
        </w:rPr>
        <w:t xml:space="preserve">Государственная экзаменационная комиссия формируется из числа педагогических работников образовательных организаций; лиц, приглашенных из сторонних организаций, в том числе: </w:t>
      </w:r>
    </w:p>
    <w:p w14:paraId="715DE318" w14:textId="77777777" w:rsidR="000D2035" w:rsidRPr="00E465C8" w:rsidRDefault="000D2035" w:rsidP="000D2035">
      <w:pPr>
        <w:pStyle w:val="a8"/>
        <w:numPr>
          <w:ilvl w:val="0"/>
          <w:numId w:val="29"/>
        </w:numPr>
        <w:spacing w:after="0"/>
        <w:ind w:left="0"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E465C8">
        <w:rPr>
          <w:rFonts w:ascii="Times New Roman" w:eastAsia="Calibri" w:hAnsi="Times New Roman"/>
          <w:sz w:val="28"/>
          <w:szCs w:val="28"/>
          <w:lang w:eastAsia="en-US"/>
        </w:rPr>
        <w:t>педагогических работников;</w:t>
      </w:r>
    </w:p>
    <w:p w14:paraId="39DE055B" w14:textId="77777777" w:rsidR="000D2035" w:rsidRPr="00E465C8" w:rsidRDefault="000D2035" w:rsidP="000D2035">
      <w:pPr>
        <w:pStyle w:val="a8"/>
        <w:numPr>
          <w:ilvl w:val="0"/>
          <w:numId w:val="29"/>
        </w:numPr>
        <w:spacing w:after="0"/>
        <w:ind w:left="0"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E465C8">
        <w:rPr>
          <w:rFonts w:ascii="Times New Roman" w:eastAsia="Calibri" w:hAnsi="Times New Roman"/>
          <w:sz w:val="28"/>
          <w:szCs w:val="28"/>
          <w:lang w:eastAsia="en-US"/>
        </w:rPr>
        <w:t>представителей организаций-партнеров, направление деятельности которых соответствует области профессиональной деятельности, к которой готовятся выпускники;</w:t>
      </w:r>
    </w:p>
    <w:p w14:paraId="158054CB" w14:textId="77777777" w:rsidR="000D2035" w:rsidRPr="00E465C8" w:rsidRDefault="000D2035" w:rsidP="000D2035">
      <w:pPr>
        <w:pStyle w:val="a8"/>
        <w:numPr>
          <w:ilvl w:val="0"/>
          <w:numId w:val="29"/>
        </w:numPr>
        <w:spacing w:after="0"/>
        <w:ind w:left="0"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E465C8">
        <w:rPr>
          <w:rFonts w:ascii="Times New Roman" w:eastAsia="Calibri" w:hAnsi="Times New Roman"/>
          <w:sz w:val="28"/>
          <w:szCs w:val="28"/>
          <w:lang w:eastAsia="en-US"/>
        </w:rPr>
        <w:t>экспертов организации, наделенной полномочиями по обеспечению прохождения ГИА в форме демонстрационного экзамена (далее - оператор) (при проведении ГИА в форме демонстрационного экзамена), обладающих профессиональными знаниями, навыками и опытом в сфере, соответствующей профессии, специальности среднего профессионального образования, по которой проводится демонстрационный экзамен (далее - эксперты).</w:t>
      </w:r>
    </w:p>
    <w:p w14:paraId="2EFC9267" w14:textId="77777777" w:rsidR="000D2035" w:rsidRPr="00444049" w:rsidRDefault="000D2035" w:rsidP="000D203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44049">
        <w:rPr>
          <w:rFonts w:eastAsia="Calibri"/>
          <w:sz w:val="28"/>
          <w:szCs w:val="28"/>
          <w:lang w:eastAsia="en-US"/>
        </w:rPr>
        <w:lastRenderedPageBreak/>
        <w:t xml:space="preserve">Состав государственной экзаменационной комиссии утверждается приказом по Университету и действует в течение одного календарного года. </w:t>
      </w:r>
    </w:p>
    <w:p w14:paraId="2A8943D3" w14:textId="77777777" w:rsidR="000D2035" w:rsidRPr="00444049" w:rsidRDefault="000D2035" w:rsidP="000D203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44049">
        <w:rPr>
          <w:rFonts w:eastAsia="Calibri"/>
          <w:sz w:val="28"/>
          <w:szCs w:val="28"/>
          <w:lang w:eastAsia="en-US"/>
        </w:rPr>
        <w:t>В состав ГЭК входят председатель ГЭК, заместитель председателя ГЭК и члены ГЭК.</w:t>
      </w:r>
    </w:p>
    <w:p w14:paraId="6EFBB749" w14:textId="77777777" w:rsidR="000D2035" w:rsidRPr="00444049" w:rsidRDefault="000D2035" w:rsidP="000D203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44049">
        <w:rPr>
          <w:rFonts w:eastAsia="Calibri"/>
          <w:sz w:val="28"/>
          <w:szCs w:val="28"/>
          <w:lang w:eastAsia="en-US"/>
        </w:rPr>
        <w:t>Государственную экзаменационную комиссию возглавляет председатель, который организует и контролирует деятельность государственной экзаменационной комиссии, обеспечивает единство требований, предъявляемых к выпускникам.</w:t>
      </w:r>
    </w:p>
    <w:p w14:paraId="49B37038" w14:textId="77777777" w:rsidR="000D2035" w:rsidRPr="00444049" w:rsidRDefault="000D2035" w:rsidP="000D203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44049">
        <w:rPr>
          <w:rFonts w:eastAsia="Calibri"/>
          <w:sz w:val="28"/>
          <w:szCs w:val="28"/>
          <w:lang w:eastAsia="en-US"/>
        </w:rPr>
        <w:t xml:space="preserve"> Председатель государственной экзаменационной комиссии Колледжа утверждается Министерством образования и науки Российской Федерации по предоставлению Университета, не позднее 20 декабря текущего года на следующий календарный год (с 1 января по 31 декабря).</w:t>
      </w:r>
    </w:p>
    <w:p w14:paraId="03E4E233" w14:textId="77777777" w:rsidR="000D2035" w:rsidRPr="00444049" w:rsidRDefault="000D2035" w:rsidP="000D203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44049">
        <w:rPr>
          <w:sz w:val="28"/>
          <w:szCs w:val="28"/>
        </w:rPr>
        <w:t xml:space="preserve"> </w:t>
      </w:r>
      <w:r w:rsidRPr="00444049">
        <w:rPr>
          <w:rFonts w:eastAsia="Calibri"/>
          <w:sz w:val="28"/>
          <w:szCs w:val="28"/>
          <w:lang w:eastAsia="en-US"/>
        </w:rPr>
        <w:t>Председателем государственной экзаменационной комиссии утверждается лицо, не работающее в Университете, из числа:</w:t>
      </w:r>
    </w:p>
    <w:p w14:paraId="7EC6676F" w14:textId="77777777" w:rsidR="000D2035" w:rsidRPr="00E465C8" w:rsidRDefault="000D2035" w:rsidP="000D2035">
      <w:pPr>
        <w:pStyle w:val="a8"/>
        <w:numPr>
          <w:ilvl w:val="0"/>
          <w:numId w:val="30"/>
        </w:numPr>
        <w:spacing w:after="0"/>
        <w:ind w:left="0"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E465C8">
        <w:rPr>
          <w:rFonts w:ascii="Times New Roman" w:eastAsia="Calibri" w:hAnsi="Times New Roman"/>
          <w:sz w:val="28"/>
          <w:szCs w:val="28"/>
          <w:lang w:eastAsia="en-US"/>
        </w:rPr>
        <w:t>руководителей или заместителей руководителей организаций, осуществляющих образовательную деятельность по профилю подготовки выпускников, имеющих ученую степень и (или) ученое звание;</w:t>
      </w:r>
    </w:p>
    <w:p w14:paraId="1C7B1446" w14:textId="77777777" w:rsidR="000D2035" w:rsidRPr="00E465C8" w:rsidRDefault="000D2035" w:rsidP="000D2035">
      <w:pPr>
        <w:pStyle w:val="a8"/>
        <w:numPr>
          <w:ilvl w:val="0"/>
          <w:numId w:val="30"/>
        </w:numPr>
        <w:spacing w:after="0"/>
        <w:ind w:left="0"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E465C8">
        <w:rPr>
          <w:rFonts w:ascii="Times New Roman" w:eastAsia="Calibri" w:hAnsi="Times New Roman"/>
          <w:sz w:val="28"/>
          <w:szCs w:val="28"/>
          <w:lang w:eastAsia="en-US"/>
        </w:rPr>
        <w:t>руководителей или заместителей руководителей организаций, осуществляющих образовательную деятельность по профилю подготовки выпускников, имеющих высшую квалификационную категорию;</w:t>
      </w:r>
    </w:p>
    <w:p w14:paraId="38C57A27" w14:textId="77777777" w:rsidR="000D2035" w:rsidRPr="00444049" w:rsidRDefault="000D2035" w:rsidP="000D2035">
      <w:pPr>
        <w:pStyle w:val="a8"/>
        <w:numPr>
          <w:ilvl w:val="0"/>
          <w:numId w:val="30"/>
        </w:numPr>
        <w:spacing w:after="0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E465C8">
        <w:rPr>
          <w:rFonts w:ascii="Times New Roman" w:eastAsia="Calibri" w:hAnsi="Times New Roman"/>
          <w:sz w:val="28"/>
          <w:szCs w:val="28"/>
          <w:lang w:eastAsia="en-US"/>
        </w:rPr>
        <w:t>представителей работодателей или их объединений, организаций-партнеров, включая экспертов, при условии, что направление деятельности данных представителей соответствует области профессиональной</w:t>
      </w:r>
      <w:r w:rsidRPr="00444049">
        <w:rPr>
          <w:rFonts w:ascii="Times New Roman" w:eastAsia="Calibri" w:hAnsi="Times New Roman"/>
          <w:sz w:val="28"/>
          <w:szCs w:val="28"/>
          <w:lang w:eastAsia="en-US"/>
        </w:rPr>
        <w:t xml:space="preserve"> деятельности, к которой готовятся выпускники.</w:t>
      </w:r>
    </w:p>
    <w:p w14:paraId="0AEBF0E7" w14:textId="77777777" w:rsidR="000D2035" w:rsidRPr="00444049" w:rsidRDefault="000D2035" w:rsidP="000D203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44049">
        <w:rPr>
          <w:rFonts w:eastAsia="Calibri"/>
          <w:sz w:val="28"/>
          <w:szCs w:val="28"/>
          <w:lang w:eastAsia="en-US"/>
        </w:rPr>
        <w:t xml:space="preserve"> Директор Колледжа или его заместители являются заместителями председателя государственной экзаменационной комиссии.</w:t>
      </w:r>
    </w:p>
    <w:p w14:paraId="18859361" w14:textId="77777777" w:rsidR="000D2035" w:rsidRPr="00444049" w:rsidRDefault="000D2035" w:rsidP="000D203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44049">
        <w:rPr>
          <w:rFonts w:eastAsia="Calibri"/>
          <w:sz w:val="28"/>
          <w:szCs w:val="28"/>
          <w:lang w:eastAsia="en-US"/>
        </w:rPr>
        <w:t xml:space="preserve">Государственная экзаменационная комиссия является единой для всех форм </w:t>
      </w:r>
      <w:proofErr w:type="gramStart"/>
      <w:r w:rsidRPr="00444049">
        <w:rPr>
          <w:rFonts w:eastAsia="Calibri"/>
          <w:sz w:val="28"/>
          <w:szCs w:val="28"/>
          <w:lang w:eastAsia="en-US"/>
        </w:rPr>
        <w:t>обучения</w:t>
      </w:r>
      <w:proofErr w:type="gramEnd"/>
      <w:r w:rsidRPr="00444049">
        <w:rPr>
          <w:rFonts w:eastAsia="Calibri"/>
          <w:sz w:val="28"/>
          <w:szCs w:val="28"/>
          <w:lang w:eastAsia="en-US"/>
        </w:rPr>
        <w:t xml:space="preserve"> по каждой образовательной программе.</w:t>
      </w:r>
    </w:p>
    <w:p w14:paraId="34BA975B" w14:textId="77777777" w:rsidR="000D2035" w:rsidRPr="00444049" w:rsidRDefault="000D2035" w:rsidP="000D2035">
      <w:pPr>
        <w:pStyle w:val="31"/>
        <w:spacing w:line="276" w:lineRule="auto"/>
        <w:ind w:left="0" w:firstLine="708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На заседание ГЭК должны быть представлены следующие документы:</w:t>
      </w:r>
    </w:p>
    <w:p w14:paraId="754D53A0" w14:textId="077C4BEE" w:rsidR="000D2035" w:rsidRPr="00EA7331" w:rsidRDefault="000D2035" w:rsidP="000D2035">
      <w:pPr>
        <w:pStyle w:val="31"/>
        <w:numPr>
          <w:ilvl w:val="0"/>
          <w:numId w:val="4"/>
        </w:numPr>
        <w:tabs>
          <w:tab w:val="clear" w:pos="1328"/>
          <w:tab w:val="num" w:pos="1134"/>
        </w:tabs>
        <w:spacing w:line="276" w:lineRule="auto"/>
        <w:ind w:left="14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 xml:space="preserve">требования ФГОС СПО по специальности </w:t>
      </w:r>
      <w:r w:rsidR="00580FF4" w:rsidRPr="00EA7331">
        <w:rPr>
          <w:sz w:val="28"/>
          <w:szCs w:val="28"/>
        </w:rPr>
        <w:t>09.02.07 Информационные системы и программирование</w:t>
      </w:r>
      <w:r w:rsidRPr="00EA7331">
        <w:rPr>
          <w:sz w:val="28"/>
          <w:szCs w:val="28"/>
        </w:rPr>
        <w:t>;</w:t>
      </w:r>
    </w:p>
    <w:p w14:paraId="328E0B99" w14:textId="77777777" w:rsidR="000D2035" w:rsidRPr="00444049" w:rsidRDefault="000D2035" w:rsidP="000D2035">
      <w:pPr>
        <w:pStyle w:val="31"/>
        <w:numPr>
          <w:ilvl w:val="0"/>
          <w:numId w:val="4"/>
        </w:numPr>
        <w:tabs>
          <w:tab w:val="clear" w:pos="1328"/>
          <w:tab w:val="left" w:pos="-5400"/>
          <w:tab w:val="num" w:pos="1134"/>
        </w:tabs>
        <w:spacing w:line="276" w:lineRule="auto"/>
        <w:ind w:left="14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программа государственной итоговой аттестации;</w:t>
      </w:r>
    </w:p>
    <w:p w14:paraId="0E5FCAC5" w14:textId="77777777" w:rsidR="000D2035" w:rsidRPr="00444049" w:rsidRDefault="000D2035" w:rsidP="000D2035">
      <w:pPr>
        <w:pStyle w:val="31"/>
        <w:numPr>
          <w:ilvl w:val="0"/>
          <w:numId w:val="4"/>
        </w:numPr>
        <w:tabs>
          <w:tab w:val="clear" w:pos="1328"/>
          <w:tab w:val="left" w:pos="-5400"/>
          <w:tab w:val="num" w:pos="1134"/>
        </w:tabs>
        <w:spacing w:line="276" w:lineRule="auto"/>
        <w:ind w:left="14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приказ о допуске студентов к государственной итоговой аттестации;</w:t>
      </w:r>
    </w:p>
    <w:p w14:paraId="0BF2A769" w14:textId="77777777" w:rsidR="000D2035" w:rsidRPr="00444049" w:rsidRDefault="000D2035" w:rsidP="000D2035">
      <w:pPr>
        <w:pStyle w:val="31"/>
        <w:numPr>
          <w:ilvl w:val="0"/>
          <w:numId w:val="4"/>
        </w:numPr>
        <w:tabs>
          <w:tab w:val="clear" w:pos="1328"/>
          <w:tab w:val="left" w:pos="-5400"/>
          <w:tab w:val="num" w:pos="1134"/>
        </w:tabs>
        <w:spacing w:line="276" w:lineRule="auto"/>
        <w:ind w:left="14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сведения об успеваемости студентов;</w:t>
      </w:r>
    </w:p>
    <w:p w14:paraId="770D1153" w14:textId="77777777" w:rsidR="000D2035" w:rsidRPr="00444049" w:rsidRDefault="000D2035" w:rsidP="000D2035">
      <w:pPr>
        <w:pStyle w:val="31"/>
        <w:numPr>
          <w:ilvl w:val="0"/>
          <w:numId w:val="4"/>
        </w:numPr>
        <w:tabs>
          <w:tab w:val="clear" w:pos="1328"/>
          <w:tab w:val="left" w:pos="-5400"/>
          <w:tab w:val="num" w:pos="1134"/>
        </w:tabs>
        <w:spacing w:line="276" w:lineRule="auto"/>
        <w:ind w:left="14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зачетные книжки студентов;</w:t>
      </w:r>
    </w:p>
    <w:p w14:paraId="4B5EA778" w14:textId="77777777" w:rsidR="000D2035" w:rsidRPr="00444049" w:rsidRDefault="000D2035" w:rsidP="000D2035">
      <w:pPr>
        <w:pStyle w:val="31"/>
        <w:numPr>
          <w:ilvl w:val="0"/>
          <w:numId w:val="4"/>
        </w:numPr>
        <w:tabs>
          <w:tab w:val="clear" w:pos="1328"/>
          <w:tab w:val="left" w:pos="-5400"/>
          <w:tab w:val="num" w:pos="1134"/>
        </w:tabs>
        <w:spacing w:line="276" w:lineRule="auto"/>
        <w:ind w:left="14" w:firstLine="709"/>
        <w:jc w:val="both"/>
        <w:rPr>
          <w:b/>
          <w:bCs/>
          <w:sz w:val="28"/>
          <w:szCs w:val="28"/>
        </w:rPr>
      </w:pPr>
      <w:r w:rsidRPr="00444049">
        <w:rPr>
          <w:sz w:val="28"/>
          <w:szCs w:val="28"/>
        </w:rPr>
        <w:lastRenderedPageBreak/>
        <w:t>книга протоколов заседаний государственной экзаменационной комиссии;</w:t>
      </w:r>
    </w:p>
    <w:p w14:paraId="094B8C6D" w14:textId="0E1FCE4D" w:rsidR="000D2035" w:rsidRDefault="000D2035" w:rsidP="000D2035">
      <w:pPr>
        <w:pStyle w:val="31"/>
        <w:numPr>
          <w:ilvl w:val="0"/>
          <w:numId w:val="4"/>
        </w:numPr>
        <w:tabs>
          <w:tab w:val="clear" w:pos="1328"/>
          <w:tab w:val="left" w:pos="-5400"/>
          <w:tab w:val="num" w:pos="1134"/>
        </w:tabs>
        <w:spacing w:line="276" w:lineRule="auto"/>
        <w:ind w:left="14" w:firstLine="709"/>
        <w:jc w:val="both"/>
        <w:rPr>
          <w:sz w:val="28"/>
          <w:szCs w:val="28"/>
        </w:rPr>
      </w:pPr>
      <w:r w:rsidRPr="00EA7331">
        <w:rPr>
          <w:sz w:val="28"/>
          <w:szCs w:val="28"/>
        </w:rPr>
        <w:t>результаты проведения демонстра</w:t>
      </w:r>
      <w:r w:rsidR="004738B2" w:rsidRPr="00EA7331">
        <w:rPr>
          <w:sz w:val="28"/>
          <w:szCs w:val="28"/>
        </w:rPr>
        <w:t>ционного</w:t>
      </w:r>
      <w:r w:rsidRPr="00EA7331">
        <w:rPr>
          <w:sz w:val="28"/>
          <w:szCs w:val="28"/>
        </w:rPr>
        <w:t xml:space="preserve"> экзамена.</w:t>
      </w:r>
    </w:p>
    <w:p w14:paraId="16380F79" w14:textId="77777777" w:rsidR="00A43F57" w:rsidRDefault="00A43F57" w:rsidP="00A43F57">
      <w:pPr>
        <w:pStyle w:val="31"/>
        <w:tabs>
          <w:tab w:val="left" w:pos="-5400"/>
        </w:tabs>
        <w:spacing w:line="276" w:lineRule="auto"/>
        <w:jc w:val="both"/>
        <w:rPr>
          <w:sz w:val="28"/>
          <w:szCs w:val="28"/>
        </w:rPr>
      </w:pPr>
    </w:p>
    <w:p w14:paraId="7FB65F6F" w14:textId="77777777" w:rsidR="00A43F57" w:rsidRPr="00EA7331" w:rsidRDefault="00A43F57" w:rsidP="00A43F57">
      <w:pPr>
        <w:pStyle w:val="31"/>
        <w:tabs>
          <w:tab w:val="left" w:pos="-5400"/>
        </w:tabs>
        <w:spacing w:line="276" w:lineRule="auto"/>
        <w:jc w:val="both"/>
        <w:rPr>
          <w:sz w:val="28"/>
          <w:szCs w:val="28"/>
        </w:rPr>
      </w:pPr>
    </w:p>
    <w:p w14:paraId="5C0BBE3D" w14:textId="77777777" w:rsidR="000D2035" w:rsidRPr="00444049" w:rsidRDefault="000D2035" w:rsidP="00DE7BA5">
      <w:pPr>
        <w:pStyle w:val="2"/>
        <w:jc w:val="both"/>
        <w:rPr>
          <w:rFonts w:eastAsia="Calibri"/>
          <w:lang w:eastAsia="en-US"/>
        </w:rPr>
      </w:pPr>
    </w:p>
    <w:p w14:paraId="43756E41" w14:textId="40F6CD1B" w:rsidR="00BF760D" w:rsidRPr="00444049" w:rsidRDefault="00E3391D" w:rsidP="00DE7BA5">
      <w:pPr>
        <w:pStyle w:val="2"/>
        <w:jc w:val="both"/>
        <w:rPr>
          <w:rFonts w:eastAsia="Calibri"/>
          <w:lang w:eastAsia="en-US"/>
        </w:rPr>
      </w:pPr>
      <w:bookmarkStart w:id="5" w:name="_Toc182322096"/>
      <w:r w:rsidRPr="00444049">
        <w:rPr>
          <w:rFonts w:eastAsia="Calibri"/>
          <w:lang w:eastAsia="en-US"/>
        </w:rPr>
        <w:t xml:space="preserve">2.1 </w:t>
      </w:r>
      <w:r w:rsidR="00BF760D" w:rsidRPr="00444049">
        <w:rPr>
          <w:rFonts w:eastAsia="Calibri"/>
          <w:lang w:eastAsia="en-US"/>
        </w:rPr>
        <w:t>Объем часов на государственную итоговую аттестацию</w:t>
      </w:r>
      <w:bookmarkEnd w:id="5"/>
    </w:p>
    <w:p w14:paraId="4E2ABB9F" w14:textId="77777777" w:rsidR="00BF760D" w:rsidRPr="00444049" w:rsidRDefault="00BF760D" w:rsidP="00BF760D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0B1383F1" w14:textId="0030B70A" w:rsidR="00BF760D" w:rsidRDefault="00BF760D" w:rsidP="00BF760D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44049">
        <w:rPr>
          <w:rFonts w:eastAsia="Calibri"/>
          <w:sz w:val="28"/>
          <w:szCs w:val="28"/>
          <w:lang w:eastAsia="en-US"/>
        </w:rPr>
        <w:t>В соответствии с ФГОС объем государственной итоговой аттестации составляет 216 часов, из которых: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4861"/>
        <w:gridCol w:w="1520"/>
        <w:gridCol w:w="2092"/>
      </w:tblGrid>
      <w:tr w:rsidR="009F2408" w:rsidRPr="009F2408" w14:paraId="1AA24EFB" w14:textId="63669F7D" w:rsidTr="004B7445">
        <w:tc>
          <w:tcPr>
            <w:tcW w:w="1098" w:type="dxa"/>
            <w:shd w:val="clear" w:color="auto" w:fill="auto"/>
          </w:tcPr>
          <w:p w14:paraId="18B3EE8B" w14:textId="77777777" w:rsidR="008C2CAB" w:rsidRPr="009F2408" w:rsidRDefault="008C2CAB" w:rsidP="00045C8A">
            <w:pPr>
              <w:jc w:val="center"/>
              <w:rPr>
                <w:b/>
                <w:bCs/>
              </w:rPr>
            </w:pPr>
            <w:r w:rsidRPr="009F2408">
              <w:rPr>
                <w:b/>
                <w:bCs/>
              </w:rPr>
              <w:t>Индекс</w:t>
            </w:r>
          </w:p>
        </w:tc>
        <w:tc>
          <w:tcPr>
            <w:tcW w:w="4861" w:type="dxa"/>
            <w:shd w:val="clear" w:color="auto" w:fill="auto"/>
          </w:tcPr>
          <w:p w14:paraId="49D30E02" w14:textId="77777777" w:rsidR="008C2CAB" w:rsidRPr="009F2408" w:rsidRDefault="008C2CAB" w:rsidP="00045C8A">
            <w:pPr>
              <w:jc w:val="center"/>
              <w:rPr>
                <w:b/>
                <w:bCs/>
              </w:rPr>
            </w:pPr>
            <w:r w:rsidRPr="009F2408">
              <w:rPr>
                <w:b/>
                <w:bCs/>
              </w:rPr>
              <w:t>Наименование цикла</w:t>
            </w:r>
          </w:p>
        </w:tc>
        <w:tc>
          <w:tcPr>
            <w:tcW w:w="1520" w:type="dxa"/>
            <w:shd w:val="clear" w:color="auto" w:fill="auto"/>
          </w:tcPr>
          <w:p w14:paraId="40CD2F74" w14:textId="77777777" w:rsidR="008C2CAB" w:rsidRPr="009F2408" w:rsidRDefault="008C2CAB" w:rsidP="00045C8A">
            <w:pPr>
              <w:jc w:val="center"/>
              <w:rPr>
                <w:b/>
                <w:bCs/>
              </w:rPr>
            </w:pPr>
            <w:r w:rsidRPr="009F2408">
              <w:rPr>
                <w:b/>
                <w:bCs/>
              </w:rPr>
              <w:t>Количество недель</w:t>
            </w:r>
          </w:p>
        </w:tc>
        <w:tc>
          <w:tcPr>
            <w:tcW w:w="2092" w:type="dxa"/>
          </w:tcPr>
          <w:p w14:paraId="2480C038" w14:textId="77777777" w:rsidR="008C2CAB" w:rsidRPr="009F2408" w:rsidRDefault="008C2CAB" w:rsidP="00045C8A">
            <w:pPr>
              <w:jc w:val="center"/>
              <w:rPr>
                <w:b/>
                <w:bCs/>
              </w:rPr>
            </w:pPr>
            <w:r w:rsidRPr="009F2408">
              <w:rPr>
                <w:b/>
                <w:bCs/>
              </w:rPr>
              <w:t>Сроки</w:t>
            </w:r>
          </w:p>
          <w:p w14:paraId="73015AA5" w14:textId="1CEC7C8A" w:rsidR="008C2CAB" w:rsidRPr="009F2408" w:rsidRDefault="008C2CAB" w:rsidP="00045C8A">
            <w:pPr>
              <w:jc w:val="center"/>
              <w:rPr>
                <w:b/>
                <w:bCs/>
              </w:rPr>
            </w:pPr>
            <w:r w:rsidRPr="009F2408">
              <w:rPr>
                <w:b/>
                <w:bCs/>
              </w:rPr>
              <w:t>проведения</w:t>
            </w:r>
            <w:r w:rsidRPr="009F2408">
              <w:rPr>
                <w:rStyle w:val="af9"/>
                <w:b/>
                <w:bCs/>
              </w:rPr>
              <w:footnoteReference w:id="1"/>
            </w:r>
          </w:p>
        </w:tc>
      </w:tr>
      <w:tr w:rsidR="009F2408" w:rsidRPr="009F2408" w14:paraId="117DC69E" w14:textId="15FF5CC9" w:rsidTr="004B7445">
        <w:tc>
          <w:tcPr>
            <w:tcW w:w="1098" w:type="dxa"/>
            <w:shd w:val="clear" w:color="auto" w:fill="auto"/>
          </w:tcPr>
          <w:p w14:paraId="5FBCC4DB" w14:textId="77777777" w:rsidR="008C2CAB" w:rsidRPr="009F2408" w:rsidRDefault="008C2CAB" w:rsidP="00045C8A">
            <w:pPr>
              <w:jc w:val="center"/>
              <w:rPr>
                <w:b/>
                <w:bCs/>
              </w:rPr>
            </w:pPr>
            <w:r w:rsidRPr="009F2408">
              <w:rPr>
                <w:b/>
                <w:bCs/>
              </w:rPr>
              <w:t>ГИА.00</w:t>
            </w:r>
          </w:p>
        </w:tc>
        <w:tc>
          <w:tcPr>
            <w:tcW w:w="4861" w:type="dxa"/>
            <w:shd w:val="clear" w:color="auto" w:fill="auto"/>
          </w:tcPr>
          <w:p w14:paraId="67D8DEF2" w14:textId="77777777" w:rsidR="008C2CAB" w:rsidRPr="009F2408" w:rsidRDefault="008C2CAB" w:rsidP="00045C8A">
            <w:pPr>
              <w:rPr>
                <w:b/>
                <w:bCs/>
              </w:rPr>
            </w:pPr>
            <w:r w:rsidRPr="009F2408">
              <w:rPr>
                <w:b/>
                <w:bCs/>
              </w:rPr>
              <w:t>Государственная (итоговая) аттестация</w:t>
            </w:r>
          </w:p>
        </w:tc>
        <w:tc>
          <w:tcPr>
            <w:tcW w:w="1520" w:type="dxa"/>
            <w:shd w:val="clear" w:color="auto" w:fill="auto"/>
          </w:tcPr>
          <w:p w14:paraId="05EDDE82" w14:textId="77777777" w:rsidR="008C2CAB" w:rsidRPr="009F2408" w:rsidRDefault="008C2CAB" w:rsidP="00045C8A">
            <w:pPr>
              <w:jc w:val="center"/>
              <w:rPr>
                <w:b/>
                <w:bCs/>
              </w:rPr>
            </w:pPr>
            <w:r w:rsidRPr="009F2408">
              <w:rPr>
                <w:b/>
                <w:bCs/>
              </w:rPr>
              <w:t>6</w:t>
            </w:r>
          </w:p>
        </w:tc>
        <w:tc>
          <w:tcPr>
            <w:tcW w:w="2092" w:type="dxa"/>
          </w:tcPr>
          <w:p w14:paraId="009753C7" w14:textId="264D4B3A" w:rsidR="008C2CAB" w:rsidRPr="009F2408" w:rsidRDefault="004738B2" w:rsidP="004738B2">
            <w:pPr>
              <w:jc w:val="center"/>
              <w:rPr>
                <w:b/>
                <w:bCs/>
              </w:rPr>
            </w:pPr>
            <w:r w:rsidRPr="009F2408">
              <w:rPr>
                <w:b/>
                <w:bCs/>
              </w:rPr>
              <w:t>1</w:t>
            </w:r>
            <w:r w:rsidR="005524AD" w:rsidRPr="009F2408">
              <w:rPr>
                <w:b/>
                <w:bCs/>
              </w:rPr>
              <w:t>9</w:t>
            </w:r>
            <w:r w:rsidR="004B7445" w:rsidRPr="009F2408">
              <w:rPr>
                <w:b/>
                <w:bCs/>
              </w:rPr>
              <w:t>.05.2</w:t>
            </w:r>
            <w:r w:rsidR="005524AD" w:rsidRPr="009F2408">
              <w:rPr>
                <w:b/>
                <w:bCs/>
              </w:rPr>
              <w:t>5</w:t>
            </w:r>
            <w:r w:rsidR="004B7445" w:rsidRPr="009F2408">
              <w:rPr>
                <w:b/>
                <w:bCs/>
              </w:rPr>
              <w:t xml:space="preserve"> – 2</w:t>
            </w:r>
            <w:r w:rsidR="005524AD" w:rsidRPr="009F2408">
              <w:rPr>
                <w:b/>
                <w:bCs/>
              </w:rPr>
              <w:t>8</w:t>
            </w:r>
            <w:r w:rsidR="004B7445" w:rsidRPr="009F2408">
              <w:rPr>
                <w:b/>
                <w:bCs/>
              </w:rPr>
              <w:t>.06.2</w:t>
            </w:r>
            <w:r w:rsidR="005524AD" w:rsidRPr="009F2408">
              <w:rPr>
                <w:b/>
                <w:bCs/>
              </w:rPr>
              <w:t>5</w:t>
            </w:r>
          </w:p>
        </w:tc>
      </w:tr>
      <w:tr w:rsidR="009F2408" w:rsidRPr="009F2408" w14:paraId="7B053847" w14:textId="4875BB14" w:rsidTr="005A437D">
        <w:tc>
          <w:tcPr>
            <w:tcW w:w="1098" w:type="dxa"/>
            <w:shd w:val="clear" w:color="auto" w:fill="auto"/>
          </w:tcPr>
          <w:p w14:paraId="21396761" w14:textId="77777777" w:rsidR="005A437D" w:rsidRPr="009F2408" w:rsidRDefault="005A437D" w:rsidP="00045C8A">
            <w:pPr>
              <w:jc w:val="center"/>
            </w:pPr>
            <w:r w:rsidRPr="009F2408">
              <w:t>ГИА.01</w:t>
            </w:r>
          </w:p>
        </w:tc>
        <w:tc>
          <w:tcPr>
            <w:tcW w:w="4861" w:type="dxa"/>
            <w:shd w:val="clear" w:color="auto" w:fill="auto"/>
          </w:tcPr>
          <w:p w14:paraId="323FAEC2" w14:textId="77777777" w:rsidR="005A437D" w:rsidRPr="009F2408" w:rsidRDefault="005A437D" w:rsidP="00045C8A">
            <w:r w:rsidRPr="009F2408">
              <w:t>Подготовка к демонстрационному экзамену</w:t>
            </w:r>
          </w:p>
        </w:tc>
        <w:tc>
          <w:tcPr>
            <w:tcW w:w="1520" w:type="dxa"/>
            <w:vMerge w:val="restart"/>
            <w:shd w:val="clear" w:color="auto" w:fill="auto"/>
            <w:vAlign w:val="center"/>
          </w:tcPr>
          <w:p w14:paraId="50201CFF" w14:textId="00B7F882" w:rsidR="005A437D" w:rsidRPr="009F2408" w:rsidRDefault="005A437D" w:rsidP="005A437D">
            <w:pPr>
              <w:jc w:val="center"/>
            </w:pPr>
            <w:r w:rsidRPr="009F2408">
              <w:t>3</w:t>
            </w:r>
          </w:p>
        </w:tc>
        <w:tc>
          <w:tcPr>
            <w:tcW w:w="2092" w:type="dxa"/>
            <w:vMerge w:val="restart"/>
          </w:tcPr>
          <w:p w14:paraId="6796DA89" w14:textId="55E014E6" w:rsidR="005A437D" w:rsidRPr="009F2408" w:rsidRDefault="005A437D" w:rsidP="004738B2">
            <w:pPr>
              <w:jc w:val="center"/>
            </w:pPr>
            <w:r w:rsidRPr="009F2408">
              <w:rPr>
                <w:lang w:val="en-US"/>
              </w:rPr>
              <w:t>19</w:t>
            </w:r>
            <w:r w:rsidRPr="009F2408">
              <w:t>.05 – 07.06</w:t>
            </w:r>
          </w:p>
        </w:tc>
      </w:tr>
      <w:tr w:rsidR="009F2408" w:rsidRPr="009F2408" w14:paraId="508D7B6B" w14:textId="214AB122" w:rsidTr="004B7445">
        <w:tc>
          <w:tcPr>
            <w:tcW w:w="1098" w:type="dxa"/>
            <w:shd w:val="clear" w:color="auto" w:fill="auto"/>
          </w:tcPr>
          <w:p w14:paraId="124CED3D" w14:textId="77777777" w:rsidR="005A437D" w:rsidRPr="009F2408" w:rsidRDefault="005A437D" w:rsidP="00045C8A">
            <w:pPr>
              <w:jc w:val="center"/>
            </w:pPr>
            <w:r w:rsidRPr="009F2408">
              <w:t>ГИА.02</w:t>
            </w:r>
          </w:p>
        </w:tc>
        <w:tc>
          <w:tcPr>
            <w:tcW w:w="4861" w:type="dxa"/>
            <w:shd w:val="clear" w:color="auto" w:fill="auto"/>
          </w:tcPr>
          <w:p w14:paraId="2C35F0F0" w14:textId="77777777" w:rsidR="005A437D" w:rsidRPr="009F2408" w:rsidRDefault="005A437D" w:rsidP="00045C8A">
            <w:r w:rsidRPr="009F2408">
              <w:t>Выполнение задания демонстрационного экзамена</w:t>
            </w:r>
          </w:p>
        </w:tc>
        <w:tc>
          <w:tcPr>
            <w:tcW w:w="1520" w:type="dxa"/>
            <w:vMerge/>
            <w:shd w:val="clear" w:color="auto" w:fill="auto"/>
          </w:tcPr>
          <w:p w14:paraId="2C68EE5F" w14:textId="712F0F71" w:rsidR="005A437D" w:rsidRPr="009F2408" w:rsidRDefault="005A437D" w:rsidP="00045C8A">
            <w:pPr>
              <w:jc w:val="center"/>
            </w:pPr>
          </w:p>
        </w:tc>
        <w:tc>
          <w:tcPr>
            <w:tcW w:w="2092" w:type="dxa"/>
            <w:vMerge/>
          </w:tcPr>
          <w:p w14:paraId="497A2664" w14:textId="19B1D25E" w:rsidR="005A437D" w:rsidRPr="009F2408" w:rsidRDefault="005A437D" w:rsidP="004738B2">
            <w:pPr>
              <w:jc w:val="center"/>
            </w:pPr>
          </w:p>
        </w:tc>
      </w:tr>
      <w:tr w:rsidR="009F2408" w:rsidRPr="009F2408" w14:paraId="259DF8C9" w14:textId="6E1F9747" w:rsidTr="005A437D">
        <w:tc>
          <w:tcPr>
            <w:tcW w:w="1098" w:type="dxa"/>
            <w:shd w:val="clear" w:color="auto" w:fill="auto"/>
          </w:tcPr>
          <w:p w14:paraId="5EC48798" w14:textId="77777777" w:rsidR="005A437D" w:rsidRPr="009F2408" w:rsidRDefault="005A437D" w:rsidP="00045C8A">
            <w:pPr>
              <w:jc w:val="center"/>
            </w:pPr>
            <w:r w:rsidRPr="009F2408">
              <w:t>ГИА.03</w:t>
            </w:r>
          </w:p>
        </w:tc>
        <w:tc>
          <w:tcPr>
            <w:tcW w:w="4861" w:type="dxa"/>
            <w:shd w:val="clear" w:color="auto" w:fill="auto"/>
          </w:tcPr>
          <w:p w14:paraId="3492B640" w14:textId="49D00EFD" w:rsidR="005A437D" w:rsidRPr="009F2408" w:rsidRDefault="005A437D" w:rsidP="00045C8A">
            <w:proofErr w:type="gramStart"/>
            <w:r w:rsidRPr="009F2408">
              <w:t>Подготовка выпускной квалификационной работы (дипломной работы (дипломного проекта)</w:t>
            </w:r>
            <w:proofErr w:type="gramEnd"/>
          </w:p>
        </w:tc>
        <w:tc>
          <w:tcPr>
            <w:tcW w:w="1520" w:type="dxa"/>
            <w:vMerge w:val="restart"/>
            <w:shd w:val="clear" w:color="auto" w:fill="auto"/>
            <w:vAlign w:val="center"/>
          </w:tcPr>
          <w:p w14:paraId="7B667B88" w14:textId="4DE9E754" w:rsidR="005A437D" w:rsidRPr="009F2408" w:rsidRDefault="005A437D" w:rsidP="005A437D">
            <w:pPr>
              <w:jc w:val="center"/>
            </w:pPr>
            <w:r w:rsidRPr="009F2408">
              <w:t>3</w:t>
            </w:r>
          </w:p>
        </w:tc>
        <w:tc>
          <w:tcPr>
            <w:tcW w:w="2092" w:type="dxa"/>
          </w:tcPr>
          <w:p w14:paraId="4CFB6D89" w14:textId="2AEBA990" w:rsidR="005A437D" w:rsidRPr="009F2408" w:rsidRDefault="005A437D" w:rsidP="004738B2">
            <w:pPr>
              <w:jc w:val="center"/>
            </w:pPr>
            <w:r w:rsidRPr="009F2408">
              <w:t>09.06 – 21.06</w:t>
            </w:r>
          </w:p>
        </w:tc>
      </w:tr>
      <w:tr w:rsidR="009F2408" w:rsidRPr="009F2408" w14:paraId="380F6AEC" w14:textId="64A60C97" w:rsidTr="004B7445">
        <w:tc>
          <w:tcPr>
            <w:tcW w:w="1098" w:type="dxa"/>
            <w:shd w:val="clear" w:color="auto" w:fill="auto"/>
          </w:tcPr>
          <w:p w14:paraId="385DEB8C" w14:textId="77777777" w:rsidR="005A437D" w:rsidRPr="009F2408" w:rsidRDefault="005A437D" w:rsidP="00045C8A">
            <w:pPr>
              <w:jc w:val="center"/>
            </w:pPr>
            <w:r w:rsidRPr="009F2408">
              <w:t>ГИА.04</w:t>
            </w:r>
          </w:p>
        </w:tc>
        <w:tc>
          <w:tcPr>
            <w:tcW w:w="4861" w:type="dxa"/>
            <w:shd w:val="clear" w:color="auto" w:fill="auto"/>
          </w:tcPr>
          <w:p w14:paraId="06221A00" w14:textId="07D2BA31" w:rsidR="005A437D" w:rsidRPr="009F2408" w:rsidRDefault="005A437D" w:rsidP="00045C8A">
            <w:proofErr w:type="gramStart"/>
            <w:r w:rsidRPr="009F2408">
              <w:t>Защита выпускной квалификационной работы (дипломной работы (дипломного проекта)</w:t>
            </w:r>
            <w:proofErr w:type="gramEnd"/>
          </w:p>
        </w:tc>
        <w:tc>
          <w:tcPr>
            <w:tcW w:w="1520" w:type="dxa"/>
            <w:vMerge/>
            <w:shd w:val="clear" w:color="auto" w:fill="auto"/>
          </w:tcPr>
          <w:p w14:paraId="654C380E" w14:textId="441D1C44" w:rsidR="005A437D" w:rsidRPr="009F2408" w:rsidRDefault="005A437D" w:rsidP="00045C8A">
            <w:pPr>
              <w:jc w:val="center"/>
            </w:pPr>
          </w:p>
        </w:tc>
        <w:tc>
          <w:tcPr>
            <w:tcW w:w="2092" w:type="dxa"/>
          </w:tcPr>
          <w:p w14:paraId="513DE54E" w14:textId="5E776CBE" w:rsidR="005A437D" w:rsidRPr="009F2408" w:rsidRDefault="005A437D" w:rsidP="004738B2">
            <w:pPr>
              <w:jc w:val="center"/>
            </w:pPr>
            <w:r w:rsidRPr="009F2408">
              <w:t>23.06 – 28.06</w:t>
            </w:r>
          </w:p>
        </w:tc>
      </w:tr>
    </w:tbl>
    <w:p w14:paraId="78849839" w14:textId="11D0C263" w:rsidR="00592F28" w:rsidRPr="00444049" w:rsidRDefault="00592F28" w:rsidP="00BF760D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0BF74F95" w14:textId="39D67A9E" w:rsidR="00D2407E" w:rsidRPr="00444049" w:rsidRDefault="00E3391D" w:rsidP="00E3391D">
      <w:pPr>
        <w:pStyle w:val="2"/>
        <w:rPr>
          <w:rFonts w:eastAsia="Calibri"/>
          <w:lang w:eastAsia="en-US"/>
        </w:rPr>
      </w:pPr>
      <w:bookmarkStart w:id="6" w:name="_Toc182322097"/>
      <w:r w:rsidRPr="00444049">
        <w:rPr>
          <w:rFonts w:eastAsia="Calibri"/>
          <w:lang w:eastAsia="en-US"/>
        </w:rPr>
        <w:t xml:space="preserve">2.2 </w:t>
      </w:r>
      <w:r w:rsidR="00786BCB" w:rsidRPr="00444049">
        <w:t xml:space="preserve">Формы проведения </w:t>
      </w:r>
      <w:r w:rsidR="007010EE" w:rsidRPr="00444049">
        <w:t>государственной итоговой аттестации</w:t>
      </w:r>
      <w:r w:rsidR="00786BCB" w:rsidRPr="00444049">
        <w:t xml:space="preserve"> по ФГОС СПО</w:t>
      </w:r>
      <w:bookmarkEnd w:id="6"/>
    </w:p>
    <w:p w14:paraId="5B18E7BF" w14:textId="77777777" w:rsidR="00BF760D" w:rsidRPr="00444049" w:rsidRDefault="00BF760D" w:rsidP="00D2407E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29B4CDB7" w14:textId="44708ECF" w:rsidR="00D2407E" w:rsidRPr="00444049" w:rsidRDefault="00D2407E" w:rsidP="002D315A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44049">
        <w:rPr>
          <w:rFonts w:eastAsia="Calibri"/>
          <w:sz w:val="28"/>
          <w:szCs w:val="28"/>
          <w:lang w:eastAsia="en-US"/>
        </w:rPr>
        <w:t xml:space="preserve">Государственная итоговая аттестация является завершающей частью оценки </w:t>
      </w:r>
      <w:proofErr w:type="gramStart"/>
      <w:r w:rsidRPr="00444049">
        <w:rPr>
          <w:rFonts w:eastAsia="Calibri"/>
          <w:sz w:val="28"/>
          <w:szCs w:val="28"/>
          <w:lang w:eastAsia="en-US"/>
        </w:rPr>
        <w:t xml:space="preserve">качества освоения программы подготовки специалистов среднего </w:t>
      </w:r>
      <w:r w:rsidRPr="009F2408">
        <w:rPr>
          <w:rFonts w:eastAsia="Calibri"/>
          <w:sz w:val="28"/>
          <w:szCs w:val="28"/>
          <w:lang w:eastAsia="en-US"/>
        </w:rPr>
        <w:t>звена</w:t>
      </w:r>
      <w:proofErr w:type="gramEnd"/>
      <w:r w:rsidRPr="009F2408">
        <w:rPr>
          <w:rFonts w:eastAsia="Calibri"/>
          <w:sz w:val="28"/>
          <w:szCs w:val="28"/>
          <w:lang w:eastAsia="en-US"/>
        </w:rPr>
        <w:t xml:space="preserve"> по специальности </w:t>
      </w:r>
      <w:r w:rsidR="00580FF4" w:rsidRPr="009F2408">
        <w:rPr>
          <w:sz w:val="28"/>
          <w:szCs w:val="28"/>
        </w:rPr>
        <w:t>09.02.07 Информационные системы и программирование</w:t>
      </w:r>
      <w:r w:rsidR="00BF760D" w:rsidRPr="009F2408">
        <w:rPr>
          <w:rFonts w:eastAsia="Calibri"/>
          <w:sz w:val="28"/>
          <w:szCs w:val="28"/>
          <w:lang w:eastAsia="en-US"/>
        </w:rPr>
        <w:t>.</w:t>
      </w:r>
    </w:p>
    <w:p w14:paraId="6A3EC5F3" w14:textId="523FD46C" w:rsidR="0091644C" w:rsidRDefault="00D4654D" w:rsidP="0091644C">
      <w:pPr>
        <w:pStyle w:val="ConsPlusNormal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408">
        <w:rPr>
          <w:rFonts w:ascii="Times New Roman" w:hAnsi="Times New Roman" w:cs="Times New Roman"/>
          <w:sz w:val="28"/>
          <w:szCs w:val="28"/>
        </w:rPr>
        <w:t xml:space="preserve">Формой ГИА по специальности </w:t>
      </w:r>
      <w:r w:rsidR="00580FF4" w:rsidRPr="009F2408"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  <w:r w:rsidR="004A4406" w:rsidRPr="009F2408">
        <w:rPr>
          <w:rFonts w:ascii="Times New Roman" w:hAnsi="Times New Roman" w:cs="Times New Roman"/>
          <w:sz w:val="28"/>
          <w:szCs w:val="28"/>
        </w:rPr>
        <w:t xml:space="preserve"> </w:t>
      </w:r>
      <w:r w:rsidRPr="009F2408">
        <w:rPr>
          <w:rFonts w:ascii="Times New Roman" w:hAnsi="Times New Roman" w:cs="Times New Roman"/>
          <w:sz w:val="28"/>
          <w:szCs w:val="28"/>
        </w:rPr>
        <w:t xml:space="preserve"> </w:t>
      </w:r>
      <w:r w:rsidR="009F2408" w:rsidRPr="009F2408">
        <w:rPr>
          <w:rFonts w:ascii="Times New Roman" w:hAnsi="Times New Roman" w:cs="Times New Roman"/>
          <w:sz w:val="28"/>
          <w:szCs w:val="28"/>
        </w:rPr>
        <w:t>проводится в форме демонстрационного экзамена и защиты дипломного проекта (работы)</w:t>
      </w:r>
      <w:r w:rsidR="000563AC" w:rsidRPr="009F2408">
        <w:rPr>
          <w:rFonts w:ascii="Times New Roman" w:hAnsi="Times New Roman" w:cs="Times New Roman"/>
          <w:sz w:val="28"/>
          <w:szCs w:val="28"/>
        </w:rPr>
        <w:t>.</w:t>
      </w:r>
      <w:r w:rsidR="002D315A" w:rsidRPr="00444049">
        <w:rPr>
          <w:rFonts w:ascii="Times New Roman" w:hAnsi="Times New Roman" w:cs="Times New Roman"/>
          <w:sz w:val="28"/>
          <w:szCs w:val="28"/>
        </w:rPr>
        <w:t xml:space="preserve"> </w:t>
      </w:r>
      <w:r w:rsidR="00421B3C" w:rsidRPr="00444049">
        <w:rPr>
          <w:rFonts w:ascii="Times New Roman" w:hAnsi="Times New Roman" w:cs="Times New Roman"/>
          <w:sz w:val="28"/>
          <w:szCs w:val="28"/>
        </w:rPr>
        <w:t xml:space="preserve">Демонстрационный экзамен </w:t>
      </w:r>
      <w:r w:rsidR="007039B0" w:rsidRPr="00444049">
        <w:rPr>
          <w:rFonts w:ascii="Times New Roman" w:hAnsi="Times New Roman" w:cs="Times New Roman"/>
          <w:sz w:val="28"/>
          <w:szCs w:val="28"/>
        </w:rPr>
        <w:t>базового</w:t>
      </w:r>
      <w:r w:rsidR="00421B3C" w:rsidRPr="00444049">
        <w:rPr>
          <w:rFonts w:ascii="Times New Roman" w:hAnsi="Times New Roman" w:cs="Times New Roman"/>
          <w:sz w:val="28"/>
          <w:szCs w:val="28"/>
        </w:rPr>
        <w:t xml:space="preserve"> уровня.</w:t>
      </w:r>
      <w:r w:rsidR="0091644C" w:rsidRPr="00444049">
        <w:rPr>
          <w:rFonts w:ascii="Times New Roman" w:hAnsi="Times New Roman" w:cs="Times New Roman"/>
          <w:sz w:val="28"/>
          <w:szCs w:val="28"/>
        </w:rPr>
        <w:t xml:space="preserve"> Комплект оценочной документации – </w:t>
      </w:r>
      <w:r w:rsidR="009F2408" w:rsidRPr="009F2408">
        <w:rPr>
          <w:rFonts w:ascii="Times New Roman" w:hAnsi="Times New Roman" w:cs="Times New Roman"/>
          <w:sz w:val="28"/>
          <w:szCs w:val="28"/>
        </w:rPr>
        <w:t>КОД 09.02.07-2-2025.</w:t>
      </w:r>
    </w:p>
    <w:p w14:paraId="07EEFB2D" w14:textId="77777777" w:rsidR="00B540F8" w:rsidRDefault="00B540F8" w:rsidP="0091644C">
      <w:pPr>
        <w:pStyle w:val="ConsPlusNormal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26AA43" w14:textId="77777777" w:rsidR="00B540F8" w:rsidRPr="00444049" w:rsidRDefault="00B540F8" w:rsidP="0091644C">
      <w:pPr>
        <w:pStyle w:val="ConsPlusNormal"/>
        <w:spacing w:line="27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5D7ECC0" w14:textId="77777777" w:rsidR="007039B0" w:rsidRDefault="007039B0" w:rsidP="002D315A">
      <w:pPr>
        <w:pStyle w:val="ConsPlusNormal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A5C349" w14:textId="081A2A91" w:rsidR="00AC1A62" w:rsidRPr="00444049" w:rsidRDefault="00AC1A62" w:rsidP="00AC1A62">
      <w:pPr>
        <w:pStyle w:val="2"/>
        <w:rPr>
          <w:rFonts w:eastAsia="Calibri"/>
          <w:lang w:eastAsia="en-US"/>
        </w:rPr>
      </w:pPr>
      <w:bookmarkStart w:id="7" w:name="_Toc182322098"/>
      <w:r w:rsidRPr="00444049">
        <w:rPr>
          <w:rFonts w:eastAsia="Calibri"/>
          <w:lang w:eastAsia="en-US"/>
        </w:rPr>
        <w:lastRenderedPageBreak/>
        <w:t xml:space="preserve">2.3 </w:t>
      </w:r>
      <w:r w:rsidR="00B02627" w:rsidRPr="00444049">
        <w:rPr>
          <w:rFonts w:eastAsia="Calibri"/>
          <w:lang w:eastAsia="en-US"/>
        </w:rPr>
        <w:t>Д</w:t>
      </w:r>
      <w:r w:rsidR="0019772B" w:rsidRPr="00444049">
        <w:t>ипломн</w:t>
      </w:r>
      <w:r w:rsidR="006440BB" w:rsidRPr="00444049">
        <w:t>ы</w:t>
      </w:r>
      <w:r w:rsidR="00B02627" w:rsidRPr="00444049">
        <w:t>й</w:t>
      </w:r>
      <w:r w:rsidR="0019772B" w:rsidRPr="00444049">
        <w:t xml:space="preserve"> </w:t>
      </w:r>
      <w:r w:rsidR="006440BB" w:rsidRPr="00444049">
        <w:t>проект</w:t>
      </w:r>
      <w:r w:rsidR="0019772B" w:rsidRPr="00444049">
        <w:t xml:space="preserve"> (</w:t>
      </w:r>
      <w:r w:rsidR="006440BB" w:rsidRPr="00444049">
        <w:t>работа</w:t>
      </w:r>
      <w:r w:rsidR="0019772B" w:rsidRPr="00444049">
        <w:t>)</w:t>
      </w:r>
      <w:bookmarkEnd w:id="7"/>
    </w:p>
    <w:p w14:paraId="06AC9280" w14:textId="0C63F30F" w:rsidR="00AC1A62" w:rsidRPr="00444049" w:rsidRDefault="00AC1A62" w:rsidP="00230FCB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0AD4359B" w14:textId="77777777" w:rsidR="00D27863" w:rsidRPr="00444049" w:rsidRDefault="00D27863" w:rsidP="00D27863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44049">
        <w:rPr>
          <w:rFonts w:eastAsia="Calibri"/>
          <w:sz w:val="28"/>
          <w:szCs w:val="28"/>
          <w:lang w:eastAsia="en-US"/>
        </w:rPr>
        <w:t>Дипломный проект (работа) направлен на систематизацию и закрепление знаний выпускника по специальности, а также определение уровня готовности выпускника к самостоятельной профессиональной деятельности. Дипломный проект (работа) предполагает самостоятельную подготовку (написание) выпускником проекта (работы), демонстрирующего уровень знаний выпускника в рамках выбранной темы, а также сформированность его профессиональных умений и навыков.</w:t>
      </w:r>
    </w:p>
    <w:p w14:paraId="1D4E5FFC" w14:textId="77777777" w:rsidR="009F2408" w:rsidRDefault="009F2408" w:rsidP="005043BF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397F6A8F" w14:textId="67D78CE6" w:rsidR="004B674D" w:rsidRPr="009F2408" w:rsidRDefault="004B674D" w:rsidP="004B674D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2322099"/>
      <w:r w:rsidRPr="009F2408">
        <w:rPr>
          <w:rFonts w:ascii="Times New Roman" w:hAnsi="Times New Roman" w:cs="Times New Roman"/>
          <w:color w:val="auto"/>
          <w:sz w:val="28"/>
          <w:szCs w:val="28"/>
        </w:rPr>
        <w:t>2.3.1 Требования к дипломному проекту (работе)</w:t>
      </w:r>
      <w:bookmarkEnd w:id="8"/>
    </w:p>
    <w:p w14:paraId="78E90214" w14:textId="77777777" w:rsidR="004B674D" w:rsidRPr="009F2408" w:rsidRDefault="004B674D" w:rsidP="005043BF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48B47579" w14:textId="29361492" w:rsidR="005043BF" w:rsidRPr="009F2408" w:rsidRDefault="005043BF" w:rsidP="005043BF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9F2408">
        <w:rPr>
          <w:rFonts w:eastAsia="Calibri"/>
          <w:sz w:val="28"/>
          <w:szCs w:val="28"/>
          <w:lang w:eastAsia="en-US"/>
        </w:rPr>
        <w:t xml:space="preserve">Содержание и структура дипломного проекта (работы) определяются действующим «Положением о </w:t>
      </w:r>
      <w:r w:rsidR="00AB12FF" w:rsidRPr="009F2408">
        <w:rPr>
          <w:rFonts w:eastAsia="Calibri"/>
          <w:sz w:val="28"/>
          <w:szCs w:val="28"/>
          <w:lang w:eastAsia="en-US"/>
        </w:rPr>
        <w:t>выпускной квалификационной работе</w:t>
      </w:r>
      <w:r w:rsidR="00E10FE5" w:rsidRPr="009F2408">
        <w:rPr>
          <w:rFonts w:eastAsia="Calibri"/>
          <w:sz w:val="28"/>
          <w:szCs w:val="28"/>
          <w:lang w:eastAsia="en-US"/>
        </w:rPr>
        <w:t xml:space="preserve"> (далее – ВКР)</w:t>
      </w:r>
      <w:r w:rsidRPr="009F2408">
        <w:rPr>
          <w:rFonts w:eastAsia="Calibri"/>
          <w:sz w:val="28"/>
          <w:szCs w:val="28"/>
          <w:lang w:eastAsia="en-US"/>
        </w:rPr>
        <w:t xml:space="preserve">», утвержденным ректором РГАТУ 20.11.2015 г. </w:t>
      </w:r>
    </w:p>
    <w:p w14:paraId="4E0B7634" w14:textId="1F32AB44" w:rsidR="005043BF" w:rsidRPr="00444049" w:rsidRDefault="005043BF" w:rsidP="005043BF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44049">
        <w:rPr>
          <w:rFonts w:eastAsia="Calibri"/>
          <w:sz w:val="28"/>
          <w:szCs w:val="28"/>
          <w:lang w:eastAsia="en-US"/>
        </w:rPr>
        <w:t>Программа государственной итоговой аттестации, утвержденн</w:t>
      </w:r>
      <w:r w:rsidR="00D842CE" w:rsidRPr="00444049">
        <w:rPr>
          <w:rFonts w:eastAsia="Calibri"/>
          <w:sz w:val="28"/>
          <w:szCs w:val="28"/>
          <w:lang w:eastAsia="en-US"/>
        </w:rPr>
        <w:t>ая</w:t>
      </w:r>
      <w:r w:rsidRPr="00444049">
        <w:rPr>
          <w:rFonts w:eastAsia="Calibri"/>
          <w:sz w:val="28"/>
          <w:szCs w:val="28"/>
          <w:lang w:eastAsia="en-US"/>
        </w:rPr>
        <w:t xml:space="preserve"> образовательной организацией, довод</w:t>
      </w:r>
      <w:r w:rsidR="00D842CE" w:rsidRPr="00444049">
        <w:rPr>
          <w:rFonts w:eastAsia="Calibri"/>
          <w:sz w:val="28"/>
          <w:szCs w:val="28"/>
          <w:lang w:eastAsia="en-US"/>
        </w:rPr>
        <w:t>и</w:t>
      </w:r>
      <w:r w:rsidRPr="00444049">
        <w:rPr>
          <w:rFonts w:eastAsia="Calibri"/>
          <w:sz w:val="28"/>
          <w:szCs w:val="28"/>
          <w:lang w:eastAsia="en-US"/>
        </w:rPr>
        <w:t xml:space="preserve">тся до сведения студентов, не </w:t>
      </w:r>
      <w:proofErr w:type="gramStart"/>
      <w:r w:rsidRPr="00444049">
        <w:rPr>
          <w:rFonts w:eastAsia="Calibri"/>
          <w:sz w:val="28"/>
          <w:szCs w:val="28"/>
          <w:lang w:eastAsia="en-US"/>
        </w:rPr>
        <w:t>позднее</w:t>
      </w:r>
      <w:proofErr w:type="gramEnd"/>
      <w:r w:rsidRPr="00444049">
        <w:rPr>
          <w:rFonts w:eastAsia="Calibri"/>
          <w:sz w:val="28"/>
          <w:szCs w:val="28"/>
          <w:lang w:eastAsia="en-US"/>
        </w:rPr>
        <w:t xml:space="preserve"> чем за шесть месяцев до начала государственной итоговой аттестации.</w:t>
      </w:r>
    </w:p>
    <w:p w14:paraId="7AC119C0" w14:textId="360710B1" w:rsidR="00A718AB" w:rsidRPr="00444049" w:rsidRDefault="00824D14" w:rsidP="00824D14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 xml:space="preserve">Тематика </w:t>
      </w:r>
      <w:r w:rsidR="00A718AB" w:rsidRPr="00444049">
        <w:rPr>
          <w:rFonts w:eastAsia="Calibri"/>
          <w:sz w:val="28"/>
          <w:szCs w:val="28"/>
          <w:lang w:eastAsia="en-US"/>
        </w:rPr>
        <w:t>дипломных проектов (работ)</w:t>
      </w:r>
      <w:r w:rsidRPr="00444049">
        <w:rPr>
          <w:rFonts w:eastAsia="Calibri"/>
          <w:sz w:val="28"/>
          <w:szCs w:val="28"/>
          <w:lang w:eastAsia="en-US"/>
        </w:rPr>
        <w:t xml:space="preserve"> рассматривается</w:t>
      </w:r>
      <w:r w:rsidRPr="00444049">
        <w:rPr>
          <w:sz w:val="28"/>
          <w:szCs w:val="28"/>
        </w:rPr>
        <w:t xml:space="preserve"> на заседании ПЦК «</w:t>
      </w:r>
      <w:r w:rsidR="00580FF4" w:rsidRPr="00982472">
        <w:rPr>
          <w:sz w:val="28"/>
          <w:szCs w:val="28"/>
        </w:rPr>
        <w:t>Программирования</w:t>
      </w:r>
      <w:r w:rsidRPr="00982472">
        <w:rPr>
          <w:sz w:val="28"/>
          <w:szCs w:val="28"/>
        </w:rPr>
        <w:t>»,</w:t>
      </w:r>
      <w:r w:rsidRPr="00444049">
        <w:rPr>
          <w:sz w:val="28"/>
          <w:szCs w:val="28"/>
        </w:rPr>
        <w:t xml:space="preserve"> и должна соответствовать содержанию одного или нескольких профессиональных модулей, входящих в образовательную программу среднего профессионального образования. </w:t>
      </w:r>
    </w:p>
    <w:p w14:paraId="1BE3321F" w14:textId="0D00D2BB" w:rsidR="00A718AB" w:rsidRPr="00444049" w:rsidRDefault="00A718AB" w:rsidP="00A718AB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Темы выпускных квалификационных работ определяются руководителями дипломных проектов (работ).</w:t>
      </w:r>
    </w:p>
    <w:p w14:paraId="4FC46151" w14:textId="7FCADA1C" w:rsidR="00A718AB" w:rsidRPr="00444049" w:rsidRDefault="00A718AB" w:rsidP="00A718AB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Студенту предоставляется право выбора темы дипломного проекта (работы), в том числе предложения своей темы с необходимым обоснованием целесообразности ее разработки для практического применения.</w:t>
      </w:r>
    </w:p>
    <w:p w14:paraId="72A74084" w14:textId="14BC993F" w:rsidR="00824D14" w:rsidRPr="00444049" w:rsidRDefault="00824D14" w:rsidP="00824D14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44049">
        <w:rPr>
          <w:rFonts w:eastAsia="Calibri"/>
          <w:sz w:val="28"/>
          <w:szCs w:val="28"/>
          <w:lang w:eastAsia="en-US"/>
        </w:rPr>
        <w:t>Примерн</w:t>
      </w:r>
      <w:r w:rsidR="005E52DA" w:rsidRPr="00444049">
        <w:rPr>
          <w:rFonts w:eastAsia="Calibri"/>
          <w:sz w:val="28"/>
          <w:szCs w:val="28"/>
          <w:lang w:eastAsia="en-US"/>
        </w:rPr>
        <w:t>ая</w:t>
      </w:r>
      <w:r w:rsidRPr="00444049">
        <w:rPr>
          <w:rFonts w:eastAsia="Calibri"/>
          <w:sz w:val="28"/>
          <w:szCs w:val="28"/>
          <w:lang w:eastAsia="en-US"/>
        </w:rPr>
        <w:t xml:space="preserve"> тем</w:t>
      </w:r>
      <w:r w:rsidR="005E52DA" w:rsidRPr="00444049">
        <w:rPr>
          <w:rFonts w:eastAsia="Calibri"/>
          <w:sz w:val="28"/>
          <w:szCs w:val="28"/>
          <w:lang w:eastAsia="en-US"/>
        </w:rPr>
        <w:t>атика</w:t>
      </w:r>
      <w:r w:rsidRPr="00444049">
        <w:rPr>
          <w:rFonts w:eastAsia="Calibri"/>
          <w:sz w:val="28"/>
          <w:szCs w:val="28"/>
          <w:lang w:eastAsia="en-US"/>
        </w:rPr>
        <w:t xml:space="preserve"> </w:t>
      </w:r>
      <w:r w:rsidR="000A731F" w:rsidRPr="00444049">
        <w:rPr>
          <w:sz w:val="28"/>
          <w:szCs w:val="28"/>
        </w:rPr>
        <w:t>дипломных проектов (работ)</w:t>
      </w:r>
      <w:r w:rsidRPr="00444049">
        <w:rPr>
          <w:rFonts w:eastAsia="Calibri"/>
          <w:sz w:val="28"/>
          <w:szCs w:val="28"/>
          <w:lang w:eastAsia="en-US"/>
        </w:rPr>
        <w:t xml:space="preserve"> представлен</w:t>
      </w:r>
      <w:r w:rsidR="005E52DA" w:rsidRPr="00444049">
        <w:rPr>
          <w:rFonts w:eastAsia="Calibri"/>
          <w:sz w:val="28"/>
          <w:szCs w:val="28"/>
          <w:lang w:eastAsia="en-US"/>
        </w:rPr>
        <w:t>а</w:t>
      </w:r>
      <w:r w:rsidRPr="00444049">
        <w:rPr>
          <w:rFonts w:eastAsia="Calibri"/>
          <w:sz w:val="28"/>
          <w:szCs w:val="28"/>
          <w:lang w:eastAsia="en-US"/>
        </w:rPr>
        <w:t xml:space="preserve"> в приложении 1.</w:t>
      </w:r>
    </w:p>
    <w:p w14:paraId="6EF97AF6" w14:textId="77777777" w:rsidR="00764E7D" w:rsidRPr="00444049" w:rsidRDefault="00764E7D" w:rsidP="00764E7D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Для подготовки дипломного проекта (работы) выпускнику назначается руководитель и при необходимости консультанты, оказывающие выпускнику методическую поддержку.</w:t>
      </w:r>
    </w:p>
    <w:p w14:paraId="31778FC9" w14:textId="10831216" w:rsidR="00764E7D" w:rsidRPr="00444049" w:rsidRDefault="00764E7D" w:rsidP="00764E7D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Закрепление за выпускниками тем дипломных проектов (работ), назначение руководителей, консультантов и рецензентов осуществляется приказом по Университету.</w:t>
      </w:r>
    </w:p>
    <w:p w14:paraId="10FDD225" w14:textId="4ABEF02C" w:rsidR="00824D14" w:rsidRPr="00444049" w:rsidRDefault="00824D14" w:rsidP="00824D14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 xml:space="preserve">По утвержденным темам руководители </w:t>
      </w:r>
      <w:r w:rsidR="0005177C" w:rsidRPr="00444049">
        <w:rPr>
          <w:sz w:val="28"/>
          <w:szCs w:val="28"/>
        </w:rPr>
        <w:t>дипломных проектов (работ)</w:t>
      </w:r>
      <w:r w:rsidRPr="00444049">
        <w:rPr>
          <w:sz w:val="28"/>
          <w:szCs w:val="28"/>
        </w:rPr>
        <w:t xml:space="preserve"> разрабатывают индивидуальные задания для каждого студента.</w:t>
      </w:r>
    </w:p>
    <w:p w14:paraId="4A7BF02A" w14:textId="77777777" w:rsidR="00227462" w:rsidRPr="00444049" w:rsidRDefault="00227462" w:rsidP="00824D14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</w:p>
    <w:p w14:paraId="7473A204" w14:textId="60DF3F10" w:rsidR="00824D14" w:rsidRPr="00444049" w:rsidRDefault="00824D14" w:rsidP="00824D14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lastRenderedPageBreak/>
        <w:t>Задания на выпускную квалификационную работу</w:t>
      </w:r>
      <w:r w:rsidR="00E83FC7" w:rsidRPr="00444049">
        <w:rPr>
          <w:sz w:val="28"/>
          <w:szCs w:val="28"/>
        </w:rPr>
        <w:t xml:space="preserve"> (дипломную работу, дипломный проект)</w:t>
      </w:r>
      <w:r w:rsidRPr="00444049">
        <w:rPr>
          <w:sz w:val="28"/>
          <w:szCs w:val="28"/>
        </w:rPr>
        <w:t xml:space="preserve"> рассматриваются ПЦК </w:t>
      </w:r>
      <w:r w:rsidRPr="00982472">
        <w:rPr>
          <w:sz w:val="28"/>
          <w:szCs w:val="28"/>
        </w:rPr>
        <w:t>«</w:t>
      </w:r>
      <w:r w:rsidR="00580FF4" w:rsidRPr="00982472">
        <w:rPr>
          <w:sz w:val="28"/>
          <w:szCs w:val="28"/>
        </w:rPr>
        <w:t>Программирования</w:t>
      </w:r>
      <w:r w:rsidRPr="00444049">
        <w:rPr>
          <w:sz w:val="28"/>
          <w:szCs w:val="28"/>
        </w:rPr>
        <w:t xml:space="preserve">», подписываются руководителем </w:t>
      </w:r>
      <w:r w:rsidR="006305DA" w:rsidRPr="00444049">
        <w:rPr>
          <w:sz w:val="28"/>
          <w:szCs w:val="28"/>
        </w:rPr>
        <w:t xml:space="preserve">дипломного проекта (работы) </w:t>
      </w:r>
      <w:r w:rsidRPr="00444049">
        <w:rPr>
          <w:sz w:val="28"/>
          <w:szCs w:val="28"/>
        </w:rPr>
        <w:t xml:space="preserve"> и утверждаются председателем ПЦК.</w:t>
      </w:r>
    </w:p>
    <w:p w14:paraId="131B65B9" w14:textId="7A240BFF" w:rsidR="00824D14" w:rsidRPr="00444049" w:rsidRDefault="00824D14" w:rsidP="00824D14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В отдельных случаях допускается выполнение выпускной квалификационной работы</w:t>
      </w:r>
      <w:r w:rsidR="00D90F09" w:rsidRPr="00444049">
        <w:rPr>
          <w:sz w:val="28"/>
          <w:szCs w:val="28"/>
        </w:rPr>
        <w:t xml:space="preserve"> (дипломной работы, дипломного проекта)</w:t>
      </w:r>
      <w:r w:rsidRPr="00444049">
        <w:rPr>
          <w:sz w:val="28"/>
          <w:szCs w:val="28"/>
        </w:rPr>
        <w:t xml:space="preserve"> группой студентов. При этом индивидуальные задания выдаются каждому студенту.</w:t>
      </w:r>
    </w:p>
    <w:p w14:paraId="1D1A1DD6" w14:textId="4655C702" w:rsidR="00824D14" w:rsidRPr="00444049" w:rsidRDefault="00824D14" w:rsidP="00824D14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 xml:space="preserve">Задание на выпускную квалификационную работу </w:t>
      </w:r>
      <w:r w:rsidR="00FC7BCC" w:rsidRPr="00444049">
        <w:rPr>
          <w:sz w:val="28"/>
          <w:szCs w:val="28"/>
        </w:rPr>
        <w:t xml:space="preserve">(дипломную работу, дипломный проект) </w:t>
      </w:r>
      <w:r w:rsidRPr="00444049">
        <w:rPr>
          <w:sz w:val="28"/>
          <w:szCs w:val="28"/>
        </w:rPr>
        <w:t>выдается студенту не позднее, чем за две недели до начала производственной (преддипломной) практики.</w:t>
      </w:r>
    </w:p>
    <w:p w14:paraId="0DF753FE" w14:textId="71A802EA" w:rsidR="00824D14" w:rsidRPr="00444049" w:rsidRDefault="00824D14" w:rsidP="00824D14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В процессе выполнения задания на выпускную квалификационную работу</w:t>
      </w:r>
      <w:r w:rsidR="00D1073F" w:rsidRPr="00444049">
        <w:rPr>
          <w:sz w:val="28"/>
          <w:szCs w:val="28"/>
        </w:rPr>
        <w:t xml:space="preserve"> (дипломную работу, дипломный проект) </w:t>
      </w:r>
      <w:r w:rsidRPr="00444049">
        <w:rPr>
          <w:sz w:val="28"/>
          <w:szCs w:val="28"/>
        </w:rPr>
        <w:t>проводятся консультации, в ходе которых разъясняются назначение и задачи, структура и объем работы, принципы разработки и оформления, примерное распределение времени на выполнение отдельных частей выпускной квалификационной работы</w:t>
      </w:r>
      <w:r w:rsidR="00D1073F" w:rsidRPr="00444049">
        <w:rPr>
          <w:sz w:val="28"/>
          <w:szCs w:val="28"/>
        </w:rPr>
        <w:t xml:space="preserve"> (дипломной работы, дипломного проекта)</w:t>
      </w:r>
      <w:r w:rsidRPr="00444049">
        <w:rPr>
          <w:sz w:val="28"/>
          <w:szCs w:val="28"/>
        </w:rPr>
        <w:t xml:space="preserve">. </w:t>
      </w:r>
    </w:p>
    <w:p w14:paraId="645DE20E" w14:textId="54FFB87A" w:rsidR="00824D14" w:rsidRPr="00444049" w:rsidRDefault="00824D14" w:rsidP="00824D14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Требования к содержанию, объему и структуре ВКР прописаны в Положении о выпускной квалификационной работе.</w:t>
      </w:r>
    </w:p>
    <w:p w14:paraId="00B6286E" w14:textId="7B4F4412" w:rsidR="00824D14" w:rsidRPr="00444049" w:rsidRDefault="00824D14" w:rsidP="00824D14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proofErr w:type="gramStart"/>
      <w:r w:rsidRPr="00444049">
        <w:rPr>
          <w:sz w:val="28"/>
          <w:szCs w:val="28"/>
        </w:rPr>
        <w:t>Контроль за</w:t>
      </w:r>
      <w:proofErr w:type="gramEnd"/>
      <w:r w:rsidRPr="00444049">
        <w:rPr>
          <w:sz w:val="28"/>
          <w:szCs w:val="28"/>
        </w:rPr>
        <w:t xml:space="preserve"> выполнением </w:t>
      </w:r>
      <w:r w:rsidR="00827E22" w:rsidRPr="00444049">
        <w:rPr>
          <w:sz w:val="28"/>
          <w:szCs w:val="28"/>
        </w:rPr>
        <w:t>выпускной квалификационной работы (дипломной работы, дипломного проекта)</w:t>
      </w:r>
      <w:r w:rsidRPr="00444049">
        <w:rPr>
          <w:sz w:val="28"/>
          <w:szCs w:val="28"/>
        </w:rPr>
        <w:t xml:space="preserve"> осуществляют заместитель директора по учебной работе, председатель ПЦК в соответствии с должностными обязанностями.</w:t>
      </w:r>
    </w:p>
    <w:p w14:paraId="6739A24E" w14:textId="2CCC3867" w:rsidR="00824D14" w:rsidRPr="00444049" w:rsidRDefault="00824D14" w:rsidP="00824D14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 xml:space="preserve">За каждым руководителем </w:t>
      </w:r>
      <w:r w:rsidR="00827E22" w:rsidRPr="00444049">
        <w:rPr>
          <w:sz w:val="28"/>
          <w:szCs w:val="28"/>
        </w:rPr>
        <w:t>выпускной квалификационной работы (дипломной работы, дипломного проекта)</w:t>
      </w:r>
      <w:r w:rsidRPr="00444049">
        <w:rPr>
          <w:sz w:val="28"/>
          <w:szCs w:val="28"/>
        </w:rPr>
        <w:t xml:space="preserve"> одновременно может быть закреплено не более 8 студентов. </w:t>
      </w:r>
    </w:p>
    <w:p w14:paraId="7B8A5063" w14:textId="77777777" w:rsidR="00541B5D" w:rsidRDefault="00541B5D" w:rsidP="00824D14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</w:p>
    <w:p w14:paraId="3167F2FA" w14:textId="351C23AA" w:rsidR="00541B5D" w:rsidRPr="00982472" w:rsidRDefault="00541B5D" w:rsidP="00541B5D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2322100"/>
      <w:r w:rsidRPr="00982472">
        <w:rPr>
          <w:rFonts w:ascii="Times New Roman" w:hAnsi="Times New Roman" w:cs="Times New Roman"/>
          <w:color w:val="auto"/>
          <w:sz w:val="28"/>
          <w:szCs w:val="28"/>
        </w:rPr>
        <w:t>2.3.2 Процедура оценивания дипломного проекта (работы)</w:t>
      </w:r>
      <w:bookmarkEnd w:id="9"/>
    </w:p>
    <w:p w14:paraId="1B4468D8" w14:textId="77777777" w:rsidR="00541B5D" w:rsidRPr="00982472" w:rsidRDefault="00541B5D" w:rsidP="00824D14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</w:p>
    <w:p w14:paraId="2455BFD5" w14:textId="77777777" w:rsidR="00541B5D" w:rsidRPr="00982472" w:rsidRDefault="00541B5D" w:rsidP="00541B5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982472">
        <w:rPr>
          <w:sz w:val="28"/>
          <w:szCs w:val="28"/>
        </w:rPr>
        <w:t>Процедура оценивания включает несколько этапов.</w:t>
      </w:r>
    </w:p>
    <w:p w14:paraId="08AD0C0C" w14:textId="09FE2743" w:rsidR="00541B5D" w:rsidRPr="00982472" w:rsidRDefault="00541B5D" w:rsidP="00541B5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982472">
        <w:rPr>
          <w:sz w:val="28"/>
          <w:szCs w:val="28"/>
        </w:rPr>
        <w:t xml:space="preserve">1 этап – после окончания разработки и оформления выпускной квалификационной работы (дипломной работы, дипломного проекта) выпускником руководитель дипломного проекта (работы) дает оценку качества ее выполнения и соответствия предъявленным требованиям в отзыве </w:t>
      </w:r>
      <w:r w:rsidRPr="009830D7">
        <w:rPr>
          <w:sz w:val="28"/>
          <w:szCs w:val="28"/>
        </w:rPr>
        <w:t>(П</w:t>
      </w:r>
      <w:r w:rsidR="00BC79FF" w:rsidRPr="009830D7">
        <w:rPr>
          <w:sz w:val="28"/>
          <w:szCs w:val="28"/>
        </w:rPr>
        <w:t>риложение 3</w:t>
      </w:r>
      <w:r w:rsidRPr="009830D7">
        <w:rPr>
          <w:sz w:val="28"/>
          <w:szCs w:val="28"/>
        </w:rPr>
        <w:t>),</w:t>
      </w:r>
      <w:r w:rsidRPr="00982472">
        <w:rPr>
          <w:sz w:val="28"/>
          <w:szCs w:val="28"/>
        </w:rPr>
        <w:t xml:space="preserve"> а также ставит свою подпись на титульном листе дипломного проекта (работы). В отзыве указывается мнение руководителя о допуске к защите и оценка дипломного проекта (работы).</w:t>
      </w:r>
    </w:p>
    <w:p w14:paraId="3123E7AC" w14:textId="032624AE" w:rsidR="003224F3" w:rsidRPr="00982472" w:rsidRDefault="00541B5D" w:rsidP="003224F3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982472">
        <w:rPr>
          <w:sz w:val="28"/>
          <w:szCs w:val="28"/>
        </w:rPr>
        <w:lastRenderedPageBreak/>
        <w:t xml:space="preserve">2 этап – выпускная квалификационная работа (дипломная работа, дипломный проект)  передается на </w:t>
      </w:r>
      <w:proofErr w:type="spellStart"/>
      <w:r w:rsidRPr="00982472">
        <w:rPr>
          <w:sz w:val="28"/>
          <w:szCs w:val="28"/>
        </w:rPr>
        <w:t>нормоконтроль</w:t>
      </w:r>
      <w:proofErr w:type="spellEnd"/>
      <w:r w:rsidRPr="00982472">
        <w:rPr>
          <w:sz w:val="28"/>
          <w:szCs w:val="28"/>
        </w:rPr>
        <w:t xml:space="preserve">. </w:t>
      </w:r>
      <w:proofErr w:type="spellStart"/>
      <w:r w:rsidR="00F5578D" w:rsidRPr="00982472">
        <w:rPr>
          <w:sz w:val="28"/>
          <w:szCs w:val="28"/>
        </w:rPr>
        <w:t>Нормоконтроль</w:t>
      </w:r>
      <w:proofErr w:type="spellEnd"/>
      <w:r w:rsidR="00F5578D" w:rsidRPr="00982472">
        <w:rPr>
          <w:sz w:val="28"/>
          <w:szCs w:val="28"/>
        </w:rPr>
        <w:t xml:space="preserve"> осуществляет председатель ПЦК или преподаватель профессионального цикла. </w:t>
      </w:r>
      <w:r w:rsidR="003224F3" w:rsidRPr="00982472">
        <w:rPr>
          <w:sz w:val="28"/>
          <w:szCs w:val="28"/>
        </w:rPr>
        <w:t xml:space="preserve">Работа должна быть предоставлена </w:t>
      </w:r>
      <w:proofErr w:type="spellStart"/>
      <w:r w:rsidR="003224F3" w:rsidRPr="00982472">
        <w:rPr>
          <w:sz w:val="28"/>
          <w:szCs w:val="28"/>
        </w:rPr>
        <w:t>нормоконтролеру</w:t>
      </w:r>
      <w:proofErr w:type="spellEnd"/>
      <w:r w:rsidR="003224F3" w:rsidRPr="00982472">
        <w:rPr>
          <w:sz w:val="28"/>
          <w:szCs w:val="28"/>
        </w:rPr>
        <w:t xml:space="preserve"> не позднее, чем за </w:t>
      </w:r>
      <w:r w:rsidR="003224F3" w:rsidRPr="00982472">
        <w:rPr>
          <w:b/>
          <w:bCs/>
          <w:sz w:val="28"/>
          <w:szCs w:val="28"/>
        </w:rPr>
        <w:t>10 рабочих дней до начала защит (не позднее 1 июня 2025 г.).</w:t>
      </w:r>
      <w:r w:rsidR="003224F3" w:rsidRPr="00982472">
        <w:rPr>
          <w:sz w:val="28"/>
          <w:szCs w:val="28"/>
        </w:rPr>
        <w:t xml:space="preserve"> </w:t>
      </w:r>
      <w:proofErr w:type="spellStart"/>
      <w:r w:rsidR="003224F3" w:rsidRPr="00982472">
        <w:rPr>
          <w:sz w:val="28"/>
          <w:szCs w:val="28"/>
        </w:rPr>
        <w:t>Нормоконтролер</w:t>
      </w:r>
      <w:proofErr w:type="spellEnd"/>
      <w:r w:rsidR="003224F3" w:rsidRPr="00982472">
        <w:rPr>
          <w:sz w:val="28"/>
          <w:szCs w:val="28"/>
        </w:rPr>
        <w:t xml:space="preserve"> заполняет бланк, в котором отражает свои замечания (форма бланка представлена в «Положении о </w:t>
      </w:r>
      <w:r w:rsidR="00501C1E" w:rsidRPr="00982472">
        <w:rPr>
          <w:rFonts w:eastAsia="Calibri"/>
          <w:sz w:val="28"/>
          <w:szCs w:val="28"/>
          <w:lang w:eastAsia="en-US"/>
        </w:rPr>
        <w:t>выпускной квалификационной работе</w:t>
      </w:r>
      <w:r w:rsidR="003224F3" w:rsidRPr="00982472">
        <w:rPr>
          <w:sz w:val="28"/>
          <w:szCs w:val="28"/>
        </w:rPr>
        <w:t xml:space="preserve">»). Выпускная квалификационная работа (дипломная работа, дипломный проект)  подписывается </w:t>
      </w:r>
      <w:proofErr w:type="spellStart"/>
      <w:r w:rsidR="003224F3" w:rsidRPr="00982472">
        <w:rPr>
          <w:sz w:val="28"/>
          <w:szCs w:val="28"/>
        </w:rPr>
        <w:t>нормоконтролером</w:t>
      </w:r>
      <w:proofErr w:type="spellEnd"/>
      <w:r w:rsidR="003224F3" w:rsidRPr="00982472">
        <w:rPr>
          <w:sz w:val="28"/>
          <w:szCs w:val="28"/>
        </w:rPr>
        <w:t xml:space="preserve"> только после устранения студентом выявленных несоответствий СТП.</w:t>
      </w:r>
    </w:p>
    <w:p w14:paraId="1B9D71A1" w14:textId="0C6AC173" w:rsidR="003224F3" w:rsidRPr="00982472" w:rsidRDefault="00541B5D" w:rsidP="003224F3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982472">
        <w:rPr>
          <w:sz w:val="28"/>
          <w:szCs w:val="28"/>
        </w:rPr>
        <w:t xml:space="preserve">3 этап – законченная </w:t>
      </w:r>
      <w:r w:rsidR="0055053F" w:rsidRPr="00982472">
        <w:rPr>
          <w:sz w:val="28"/>
          <w:szCs w:val="28"/>
        </w:rPr>
        <w:t>выпускная квалификационная работа (дипломная работа, дипломный проект)</w:t>
      </w:r>
      <w:r w:rsidRPr="00982472">
        <w:rPr>
          <w:sz w:val="28"/>
          <w:szCs w:val="28"/>
        </w:rPr>
        <w:t xml:space="preserve"> направляется на отзыв внешнему рецензенту. Форма рецензии приведена в </w:t>
      </w:r>
      <w:r w:rsidR="00BC79FF" w:rsidRPr="009830D7">
        <w:rPr>
          <w:sz w:val="28"/>
          <w:szCs w:val="28"/>
        </w:rPr>
        <w:t>п</w:t>
      </w:r>
      <w:r w:rsidRPr="009830D7">
        <w:rPr>
          <w:sz w:val="28"/>
          <w:szCs w:val="28"/>
        </w:rPr>
        <w:t xml:space="preserve">риложении </w:t>
      </w:r>
      <w:r w:rsidR="00BC79FF" w:rsidRPr="009830D7">
        <w:rPr>
          <w:sz w:val="28"/>
          <w:szCs w:val="28"/>
        </w:rPr>
        <w:t>4</w:t>
      </w:r>
      <w:r w:rsidRPr="009830D7">
        <w:rPr>
          <w:sz w:val="28"/>
          <w:szCs w:val="28"/>
        </w:rPr>
        <w:t>.</w:t>
      </w:r>
      <w:r w:rsidRPr="00982472">
        <w:rPr>
          <w:sz w:val="28"/>
          <w:szCs w:val="28"/>
        </w:rPr>
        <w:t xml:space="preserve"> Рецензент оценивает качество, возможности практического использования материалов </w:t>
      </w:r>
      <w:r w:rsidR="0055053F" w:rsidRPr="00982472">
        <w:rPr>
          <w:sz w:val="28"/>
          <w:szCs w:val="28"/>
        </w:rPr>
        <w:t>дипломного проекта (работы)</w:t>
      </w:r>
      <w:r w:rsidRPr="00982472">
        <w:rPr>
          <w:sz w:val="28"/>
          <w:szCs w:val="28"/>
        </w:rPr>
        <w:t xml:space="preserve">, дает оценку и подтверждает возможность присвоения </w:t>
      </w:r>
      <w:r w:rsidR="0055053F" w:rsidRPr="00982472">
        <w:rPr>
          <w:sz w:val="28"/>
          <w:szCs w:val="28"/>
        </w:rPr>
        <w:t>выпускнику</w:t>
      </w:r>
      <w:r w:rsidRPr="00982472">
        <w:rPr>
          <w:sz w:val="28"/>
          <w:szCs w:val="28"/>
        </w:rPr>
        <w:t xml:space="preserve"> квалификации «</w:t>
      </w:r>
      <w:r w:rsidR="00580FF4" w:rsidRPr="00982472">
        <w:rPr>
          <w:sz w:val="28"/>
          <w:szCs w:val="28"/>
        </w:rPr>
        <w:t>программист</w:t>
      </w:r>
      <w:r w:rsidRPr="00982472">
        <w:rPr>
          <w:sz w:val="28"/>
          <w:szCs w:val="28"/>
        </w:rPr>
        <w:t xml:space="preserve">». </w:t>
      </w:r>
    </w:p>
    <w:p w14:paraId="2D41E39D" w14:textId="77777777" w:rsidR="003224F3" w:rsidRPr="00982472" w:rsidRDefault="003224F3" w:rsidP="003224F3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982472">
        <w:rPr>
          <w:sz w:val="28"/>
          <w:szCs w:val="28"/>
        </w:rPr>
        <w:t xml:space="preserve">Выпускная квалификационная работа (дипломная работа, дипломный проект) рецензируются специалистами из числа работников предприятий, организаций, преподавателей образовательных учреждений, имеющих высшую или первую квалификационную категорию по профилю специальности. </w:t>
      </w:r>
    </w:p>
    <w:p w14:paraId="65D84D7E" w14:textId="08AAE6D5" w:rsidR="003224F3" w:rsidRPr="00982472" w:rsidRDefault="003224F3" w:rsidP="003224F3">
      <w:pPr>
        <w:pStyle w:val="31"/>
        <w:spacing w:line="276" w:lineRule="auto"/>
        <w:ind w:left="0" w:firstLine="709"/>
        <w:jc w:val="both"/>
        <w:rPr>
          <w:b/>
          <w:bCs/>
          <w:sz w:val="28"/>
          <w:szCs w:val="28"/>
        </w:rPr>
      </w:pPr>
      <w:r w:rsidRPr="00982472">
        <w:rPr>
          <w:sz w:val="28"/>
          <w:szCs w:val="28"/>
        </w:rPr>
        <w:t xml:space="preserve">Выпускная квалификационная работа (дипломная работа, дипломный проект) должна быть предоставлена на рецензирование не позднее, чем </w:t>
      </w:r>
      <w:r w:rsidRPr="00982472">
        <w:rPr>
          <w:b/>
          <w:bCs/>
          <w:sz w:val="28"/>
          <w:szCs w:val="28"/>
        </w:rPr>
        <w:t xml:space="preserve">за три рабочих дня до начала защит ВКР.  </w:t>
      </w:r>
    </w:p>
    <w:p w14:paraId="4B01B584" w14:textId="3621B6B6" w:rsidR="003224F3" w:rsidRPr="00982472" w:rsidRDefault="003224F3" w:rsidP="003224F3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982472">
        <w:rPr>
          <w:sz w:val="28"/>
          <w:szCs w:val="28"/>
        </w:rPr>
        <w:t>Внесение изменений в выпускную квалификационную работу (дипломную работу, дипломный проект) после получения рецензии не допускается.</w:t>
      </w:r>
    </w:p>
    <w:p w14:paraId="20FD2545" w14:textId="77777777" w:rsidR="00A26F93" w:rsidRPr="00982472" w:rsidRDefault="00541B5D" w:rsidP="00541B5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982472">
        <w:rPr>
          <w:sz w:val="28"/>
          <w:szCs w:val="28"/>
        </w:rPr>
        <w:t xml:space="preserve">4 этап – оформленная в соответствии с требованиями </w:t>
      </w:r>
      <w:r w:rsidR="00A260E8" w:rsidRPr="00982472">
        <w:rPr>
          <w:sz w:val="28"/>
          <w:szCs w:val="28"/>
        </w:rPr>
        <w:t>выпускная квалификационная работа (дипломная работа, дипломный проект)</w:t>
      </w:r>
      <w:r w:rsidRPr="00982472">
        <w:rPr>
          <w:sz w:val="28"/>
          <w:szCs w:val="28"/>
        </w:rPr>
        <w:t xml:space="preserve"> с подписями на титульном листе руководителя дипломного проекта, консультанта (при наличии такового) и </w:t>
      </w:r>
      <w:proofErr w:type="spellStart"/>
      <w:r w:rsidRPr="00982472">
        <w:rPr>
          <w:sz w:val="28"/>
          <w:szCs w:val="28"/>
        </w:rPr>
        <w:t>нормоконтролера</w:t>
      </w:r>
      <w:proofErr w:type="spellEnd"/>
      <w:r w:rsidRPr="00982472">
        <w:rPr>
          <w:sz w:val="28"/>
          <w:szCs w:val="28"/>
        </w:rPr>
        <w:t xml:space="preserve">, демонстрационными материалами, отзывом руководителя и внешней рецензией </w:t>
      </w:r>
      <w:r w:rsidR="00A260E8" w:rsidRPr="00982472">
        <w:rPr>
          <w:sz w:val="28"/>
          <w:szCs w:val="28"/>
        </w:rPr>
        <w:t>выпускник</w:t>
      </w:r>
      <w:r w:rsidRPr="00982472">
        <w:rPr>
          <w:sz w:val="28"/>
          <w:szCs w:val="28"/>
        </w:rPr>
        <w:t xml:space="preserve"> передает председателю ПЦК для подписания. </w:t>
      </w:r>
    </w:p>
    <w:p w14:paraId="1B25AC81" w14:textId="4F397BEF" w:rsidR="00A26F93" w:rsidRPr="00982472" w:rsidRDefault="00A26F93" w:rsidP="00A26F93">
      <w:pPr>
        <w:pStyle w:val="31"/>
        <w:spacing w:line="276" w:lineRule="auto"/>
        <w:ind w:left="0" w:firstLine="709"/>
        <w:jc w:val="both"/>
        <w:rPr>
          <w:b/>
          <w:sz w:val="28"/>
          <w:szCs w:val="28"/>
        </w:rPr>
      </w:pPr>
      <w:r w:rsidRPr="00982472">
        <w:rPr>
          <w:sz w:val="28"/>
          <w:szCs w:val="28"/>
        </w:rPr>
        <w:t xml:space="preserve">Председатель ПЦК после ознакомления с отзывом руководителя и рецензией решает вопрос о допуске студента к защите и передает выпускную квалификационную работу (дипломную работу, дипломный проект) в государственную экзаменационную комиссию </w:t>
      </w:r>
      <w:r w:rsidRPr="00982472">
        <w:rPr>
          <w:b/>
          <w:bCs/>
          <w:sz w:val="28"/>
          <w:szCs w:val="28"/>
        </w:rPr>
        <w:t xml:space="preserve">не позднее </w:t>
      </w:r>
      <w:r w:rsidR="007D0DD1" w:rsidRPr="00982472">
        <w:rPr>
          <w:b/>
          <w:bCs/>
          <w:sz w:val="28"/>
          <w:szCs w:val="28"/>
        </w:rPr>
        <w:t>16</w:t>
      </w:r>
      <w:r w:rsidRPr="00982472">
        <w:rPr>
          <w:b/>
          <w:bCs/>
          <w:sz w:val="28"/>
          <w:szCs w:val="28"/>
        </w:rPr>
        <w:t xml:space="preserve"> июня 2025 г.</w:t>
      </w:r>
    </w:p>
    <w:p w14:paraId="370CF888" w14:textId="2A8B7DA4" w:rsidR="00541B5D" w:rsidRPr="00982472" w:rsidRDefault="00541B5D" w:rsidP="00541B5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982472">
        <w:rPr>
          <w:sz w:val="28"/>
          <w:szCs w:val="28"/>
        </w:rPr>
        <w:lastRenderedPageBreak/>
        <w:t xml:space="preserve">Подпись председателя ПЦК на титульном листе </w:t>
      </w:r>
      <w:r w:rsidR="00A260E8" w:rsidRPr="00982472">
        <w:rPr>
          <w:sz w:val="28"/>
          <w:szCs w:val="28"/>
        </w:rPr>
        <w:t>выпускной квалификационной работы (дипломной работы, дипломного проекта)</w:t>
      </w:r>
      <w:r w:rsidRPr="00982472">
        <w:rPr>
          <w:sz w:val="28"/>
          <w:szCs w:val="28"/>
        </w:rPr>
        <w:t xml:space="preserve"> подтверждает готовность работы к защите.</w:t>
      </w:r>
    </w:p>
    <w:p w14:paraId="07A7398C" w14:textId="3C754217" w:rsidR="00541B5D" w:rsidRPr="00982472" w:rsidRDefault="00541B5D" w:rsidP="00541B5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982472">
        <w:rPr>
          <w:sz w:val="28"/>
          <w:szCs w:val="28"/>
        </w:rPr>
        <w:t>5 этап - в Г</w:t>
      </w:r>
      <w:r w:rsidR="00A260E8" w:rsidRPr="00982472">
        <w:rPr>
          <w:sz w:val="28"/>
          <w:szCs w:val="28"/>
        </w:rPr>
        <w:t>Э</w:t>
      </w:r>
      <w:r w:rsidRPr="00982472">
        <w:rPr>
          <w:sz w:val="28"/>
          <w:szCs w:val="28"/>
        </w:rPr>
        <w:t xml:space="preserve">К до начала защиты </w:t>
      </w:r>
      <w:r w:rsidR="00A260E8" w:rsidRPr="00982472">
        <w:rPr>
          <w:sz w:val="28"/>
          <w:szCs w:val="28"/>
        </w:rPr>
        <w:t>выпускной квалификационной работы (дипломной работы, дипломного проекта)</w:t>
      </w:r>
      <w:r w:rsidRPr="00982472">
        <w:rPr>
          <w:sz w:val="28"/>
          <w:szCs w:val="28"/>
        </w:rPr>
        <w:t xml:space="preserve"> представляются следующие документы:</w:t>
      </w:r>
    </w:p>
    <w:p w14:paraId="355775EB" w14:textId="066C509A" w:rsidR="00541B5D" w:rsidRPr="00982472" w:rsidRDefault="00A260E8" w:rsidP="00A260E8">
      <w:pPr>
        <w:pStyle w:val="31"/>
        <w:numPr>
          <w:ilvl w:val="0"/>
          <w:numId w:val="39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982472">
        <w:rPr>
          <w:sz w:val="28"/>
          <w:szCs w:val="28"/>
        </w:rPr>
        <w:t>выпускная квалификационная работа (дипломная работа, дипломный проект)</w:t>
      </w:r>
      <w:r w:rsidR="00541B5D" w:rsidRPr="00982472">
        <w:rPr>
          <w:sz w:val="28"/>
          <w:szCs w:val="28"/>
        </w:rPr>
        <w:t xml:space="preserve"> со всеми необходимыми подписями;</w:t>
      </w:r>
    </w:p>
    <w:p w14:paraId="77538BD7" w14:textId="004E03B7" w:rsidR="00541B5D" w:rsidRPr="00982472" w:rsidRDefault="00541B5D" w:rsidP="00A260E8">
      <w:pPr>
        <w:pStyle w:val="31"/>
        <w:numPr>
          <w:ilvl w:val="0"/>
          <w:numId w:val="39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982472">
        <w:rPr>
          <w:sz w:val="28"/>
          <w:szCs w:val="28"/>
        </w:rPr>
        <w:t>сводные ведомости успеваемости</w:t>
      </w:r>
      <w:r w:rsidR="00A260E8" w:rsidRPr="00982472">
        <w:rPr>
          <w:sz w:val="28"/>
          <w:szCs w:val="28"/>
        </w:rPr>
        <w:t xml:space="preserve"> выпускника</w:t>
      </w:r>
      <w:r w:rsidRPr="00982472">
        <w:rPr>
          <w:sz w:val="28"/>
          <w:szCs w:val="28"/>
        </w:rPr>
        <w:t>;</w:t>
      </w:r>
    </w:p>
    <w:p w14:paraId="5B289E48" w14:textId="69EE9DB4" w:rsidR="00541B5D" w:rsidRPr="00982472" w:rsidRDefault="00541B5D" w:rsidP="00A260E8">
      <w:pPr>
        <w:pStyle w:val="31"/>
        <w:numPr>
          <w:ilvl w:val="0"/>
          <w:numId w:val="39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982472">
        <w:rPr>
          <w:sz w:val="28"/>
          <w:szCs w:val="28"/>
        </w:rPr>
        <w:t>отзыв руководителя дипломного проекта</w:t>
      </w:r>
      <w:r w:rsidR="00A260E8" w:rsidRPr="00982472">
        <w:rPr>
          <w:sz w:val="28"/>
          <w:szCs w:val="28"/>
        </w:rPr>
        <w:t xml:space="preserve"> (работы)</w:t>
      </w:r>
      <w:r w:rsidRPr="00982472">
        <w:rPr>
          <w:sz w:val="28"/>
          <w:szCs w:val="28"/>
        </w:rPr>
        <w:t>;</w:t>
      </w:r>
    </w:p>
    <w:p w14:paraId="404D0EA4" w14:textId="5B2AAC9C" w:rsidR="00541B5D" w:rsidRPr="00982472" w:rsidRDefault="00541B5D" w:rsidP="00A260E8">
      <w:pPr>
        <w:pStyle w:val="31"/>
        <w:numPr>
          <w:ilvl w:val="0"/>
          <w:numId w:val="39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982472">
        <w:rPr>
          <w:sz w:val="28"/>
          <w:szCs w:val="28"/>
        </w:rPr>
        <w:t xml:space="preserve">внешняя рецензия на </w:t>
      </w:r>
      <w:r w:rsidR="00A260E8" w:rsidRPr="00982472">
        <w:rPr>
          <w:sz w:val="28"/>
          <w:szCs w:val="28"/>
        </w:rPr>
        <w:t>дипломный проект (работу)</w:t>
      </w:r>
      <w:r w:rsidRPr="00982472">
        <w:rPr>
          <w:sz w:val="28"/>
          <w:szCs w:val="28"/>
        </w:rPr>
        <w:t>.</w:t>
      </w:r>
    </w:p>
    <w:p w14:paraId="6737854A" w14:textId="1BB43751" w:rsidR="00541B5D" w:rsidRPr="00982472" w:rsidRDefault="00541B5D" w:rsidP="00541B5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982472">
        <w:rPr>
          <w:sz w:val="28"/>
          <w:szCs w:val="28"/>
        </w:rPr>
        <w:t xml:space="preserve">6 этап – защита </w:t>
      </w:r>
      <w:r w:rsidR="00F5578D" w:rsidRPr="00982472">
        <w:rPr>
          <w:sz w:val="28"/>
          <w:szCs w:val="28"/>
        </w:rPr>
        <w:t>выпускной квалификационной работы (дипломной работы, дипломного проекта)</w:t>
      </w:r>
      <w:r w:rsidRPr="00982472">
        <w:rPr>
          <w:sz w:val="28"/>
          <w:szCs w:val="28"/>
        </w:rPr>
        <w:t xml:space="preserve"> перед ГЭК на открытом заседании. </w:t>
      </w:r>
      <w:r w:rsidR="00F5578D" w:rsidRPr="00982472">
        <w:rPr>
          <w:sz w:val="28"/>
          <w:szCs w:val="28"/>
        </w:rPr>
        <w:t>Выпускник</w:t>
      </w:r>
      <w:r w:rsidRPr="00982472">
        <w:rPr>
          <w:sz w:val="28"/>
          <w:szCs w:val="28"/>
        </w:rPr>
        <w:t xml:space="preserve"> излагает основные положения представленной работы. После выступления ему задаются вопросы  членами ГЭК. После доклада и ответов на вопросы ГЭК заслушивает отзывы руководителя дипломного проекта</w:t>
      </w:r>
      <w:r w:rsidR="00F5578D" w:rsidRPr="00982472">
        <w:rPr>
          <w:sz w:val="28"/>
          <w:szCs w:val="28"/>
        </w:rPr>
        <w:t xml:space="preserve"> (работы)</w:t>
      </w:r>
      <w:r w:rsidRPr="00982472">
        <w:rPr>
          <w:sz w:val="28"/>
          <w:szCs w:val="28"/>
        </w:rPr>
        <w:t xml:space="preserve"> и рецензента. После всех выступлений </w:t>
      </w:r>
      <w:r w:rsidR="00F5578D" w:rsidRPr="00982472">
        <w:rPr>
          <w:sz w:val="28"/>
          <w:szCs w:val="28"/>
        </w:rPr>
        <w:t>выпускнику</w:t>
      </w:r>
      <w:r w:rsidRPr="00982472">
        <w:rPr>
          <w:sz w:val="28"/>
          <w:szCs w:val="28"/>
        </w:rPr>
        <w:t xml:space="preserve"> предоставляется заключительное слово. В нем он имеет право высказать свое мнение об отзыве руководителя и внешней рецензии, в частности, отклонить содержащиеся в них замечания с должной аргументацией.</w:t>
      </w:r>
    </w:p>
    <w:p w14:paraId="31E267F5" w14:textId="77777777" w:rsidR="008D7D8A" w:rsidRPr="00982472" w:rsidRDefault="008D7D8A" w:rsidP="008D7D8A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982472">
        <w:rPr>
          <w:sz w:val="28"/>
          <w:szCs w:val="28"/>
        </w:rPr>
        <w:t>На защиту выпускной квалификационной работы (дипломной работы, дипломного проекта)  отводится до 45 минут. Процедура защиты включает: доклад студента (не более 10 минут), вопросы членов комиссии, ответы студента, чтение отзыва и рецензии. Может быть предусмотрено выступление руководителя дипломного проекта (работы), а также рецензента, если он присутствует на заседании ГЭК.</w:t>
      </w:r>
    </w:p>
    <w:p w14:paraId="58014E4F" w14:textId="13B875CD" w:rsidR="00541B5D" w:rsidRPr="00982472" w:rsidRDefault="00541B5D" w:rsidP="00541B5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982472">
        <w:rPr>
          <w:sz w:val="28"/>
          <w:szCs w:val="28"/>
        </w:rPr>
        <w:t xml:space="preserve">Завершающий этап (7 этап) – принятие решения ГЭК об оценке </w:t>
      </w:r>
      <w:r w:rsidR="00F5578D" w:rsidRPr="00982472">
        <w:rPr>
          <w:sz w:val="28"/>
          <w:szCs w:val="28"/>
        </w:rPr>
        <w:t>выпускной квалификационной работы (дипломной работы, дипломного проекта)</w:t>
      </w:r>
      <w:r w:rsidRPr="00982472">
        <w:rPr>
          <w:sz w:val="28"/>
          <w:szCs w:val="28"/>
        </w:rPr>
        <w:t xml:space="preserve"> производится на закрытом совещании. Оценка выставляется комиссией с учетом отзыва руководителя, внешней рецензии, доклада и ответов </w:t>
      </w:r>
      <w:r w:rsidR="00F5578D" w:rsidRPr="00982472">
        <w:rPr>
          <w:sz w:val="28"/>
          <w:szCs w:val="28"/>
        </w:rPr>
        <w:t>выпускника</w:t>
      </w:r>
      <w:r w:rsidRPr="00982472">
        <w:rPr>
          <w:sz w:val="28"/>
          <w:szCs w:val="28"/>
        </w:rPr>
        <w:t xml:space="preserve"> в процессе защиты. </w:t>
      </w:r>
    </w:p>
    <w:p w14:paraId="043AEEF0" w14:textId="77777777" w:rsidR="00541B5D" w:rsidRPr="00982472" w:rsidRDefault="00541B5D" w:rsidP="00824D14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</w:p>
    <w:p w14:paraId="4CE9FDE7" w14:textId="330B4A78" w:rsidR="004B674D" w:rsidRPr="00982472" w:rsidRDefault="004B674D" w:rsidP="004B674D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82322101"/>
      <w:r w:rsidRPr="00982472">
        <w:rPr>
          <w:rFonts w:ascii="Times New Roman" w:hAnsi="Times New Roman" w:cs="Times New Roman"/>
          <w:color w:val="auto"/>
          <w:sz w:val="28"/>
          <w:szCs w:val="28"/>
        </w:rPr>
        <w:t>2.3.2 Методика оценивания дипломных проектов (работ)</w:t>
      </w:r>
      <w:bookmarkEnd w:id="10"/>
    </w:p>
    <w:p w14:paraId="4239F69F" w14:textId="77777777" w:rsidR="008D7D8A" w:rsidRPr="00982472" w:rsidRDefault="008D7D8A" w:rsidP="00557D5C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</w:p>
    <w:p w14:paraId="20BFADFF" w14:textId="0F54B6BB" w:rsidR="00A6155E" w:rsidRPr="00982472" w:rsidRDefault="00A6155E" w:rsidP="00A6155E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982472">
        <w:rPr>
          <w:sz w:val="28"/>
          <w:szCs w:val="28"/>
        </w:rPr>
        <w:t xml:space="preserve">Члены ГЭК по итогам защиты выпускной квалификационной работы (дипломной работы, дипломного проекта) оценивают уровень </w:t>
      </w:r>
      <w:proofErr w:type="spellStart"/>
      <w:r w:rsidRPr="00982472">
        <w:rPr>
          <w:sz w:val="28"/>
          <w:szCs w:val="28"/>
        </w:rPr>
        <w:t>сформированности</w:t>
      </w:r>
      <w:proofErr w:type="spellEnd"/>
      <w:r w:rsidRPr="00982472">
        <w:rPr>
          <w:sz w:val="28"/>
          <w:szCs w:val="28"/>
        </w:rPr>
        <w:t xml:space="preserve"> компетенций по результатам анализа текста пояснительной записки выпускной квалификационной работы (дипломной </w:t>
      </w:r>
      <w:r w:rsidRPr="00982472">
        <w:rPr>
          <w:sz w:val="28"/>
          <w:szCs w:val="28"/>
        </w:rPr>
        <w:lastRenderedPageBreak/>
        <w:t xml:space="preserve">работы, дипломного проекта), качества демонстрационного материала, доклада, а также ответов на заданные вопросы. По результатам оценивания каждый из членов комиссии заполняет Протокол оценивания ВКР </w:t>
      </w:r>
      <w:r w:rsidRPr="009830D7">
        <w:rPr>
          <w:sz w:val="28"/>
          <w:szCs w:val="28"/>
        </w:rPr>
        <w:t xml:space="preserve">(Приложение </w:t>
      </w:r>
      <w:r w:rsidR="006059AF" w:rsidRPr="009830D7">
        <w:rPr>
          <w:sz w:val="28"/>
          <w:szCs w:val="28"/>
        </w:rPr>
        <w:t>2в</w:t>
      </w:r>
      <w:r w:rsidRPr="009830D7">
        <w:rPr>
          <w:sz w:val="28"/>
          <w:szCs w:val="28"/>
        </w:rPr>
        <w:t>).</w:t>
      </w:r>
    </w:p>
    <w:p w14:paraId="7482C5BB" w14:textId="0EDD5F25" w:rsidR="00A6155E" w:rsidRPr="00982472" w:rsidRDefault="00A6155E" w:rsidP="00A6155E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982472">
        <w:rPr>
          <w:sz w:val="28"/>
          <w:szCs w:val="28"/>
        </w:rPr>
        <w:t>Для оценивания компетенций, формируемых в ходе защит выпускных квалификационных работ (дипломных работ, дипломных проектов)  выпускников, РГАТУ имени П.А. Соловьева разработан программный комплекс «</w:t>
      </w:r>
      <w:proofErr w:type="spellStart"/>
      <w:r w:rsidRPr="00982472">
        <w:rPr>
          <w:sz w:val="28"/>
          <w:szCs w:val="28"/>
        </w:rPr>
        <w:t>Компетентностно</w:t>
      </w:r>
      <w:proofErr w:type="spellEnd"/>
      <w:r w:rsidRPr="00982472">
        <w:rPr>
          <w:sz w:val="28"/>
          <w:szCs w:val="28"/>
        </w:rPr>
        <w:t>-ориентированное оценивание госуд</w:t>
      </w:r>
      <w:r w:rsidR="00C168C8" w:rsidRPr="00982472">
        <w:rPr>
          <w:sz w:val="28"/>
          <w:szCs w:val="28"/>
        </w:rPr>
        <w:t xml:space="preserve">арственной итоговой аттестации» </w:t>
      </w:r>
      <w:r w:rsidR="00C168C8" w:rsidRPr="009830D7">
        <w:rPr>
          <w:sz w:val="28"/>
          <w:szCs w:val="28"/>
        </w:rPr>
        <w:t>(Приложени</w:t>
      </w:r>
      <w:r w:rsidR="00CE0B8D" w:rsidRPr="009830D7">
        <w:rPr>
          <w:sz w:val="28"/>
          <w:szCs w:val="28"/>
        </w:rPr>
        <w:t>е</w:t>
      </w:r>
      <w:r w:rsidR="00C168C8" w:rsidRPr="009830D7">
        <w:rPr>
          <w:sz w:val="28"/>
          <w:szCs w:val="28"/>
        </w:rPr>
        <w:t xml:space="preserve"> 2)</w:t>
      </w:r>
      <w:r w:rsidRPr="00982472">
        <w:rPr>
          <w:sz w:val="28"/>
          <w:szCs w:val="28"/>
        </w:rPr>
        <w:t xml:space="preserve"> </w:t>
      </w:r>
    </w:p>
    <w:p w14:paraId="44439E00" w14:textId="5AA031BE" w:rsidR="00557D5C" w:rsidRPr="00982472" w:rsidRDefault="00557D5C" w:rsidP="00557D5C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982472">
        <w:rPr>
          <w:sz w:val="28"/>
          <w:szCs w:val="28"/>
        </w:rPr>
        <w:t xml:space="preserve">Заседание ГЭК по защите выпускных квалификационных работ (дипломных работ, дипломных проектов) оформляется отдельным протоколом на каждого выпускника по результатам защиты. Результаты определяются оценками «отлично», «хорошо», «удовлетворительно», «неудовлетворительно».  </w:t>
      </w:r>
    </w:p>
    <w:p w14:paraId="65FC4A43" w14:textId="48386B42" w:rsidR="00557D5C" w:rsidRPr="00444049" w:rsidRDefault="00557D5C" w:rsidP="005043BF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6A73488C" w14:textId="67F4486A" w:rsidR="0019772B" w:rsidRPr="00444049" w:rsidRDefault="0019772B" w:rsidP="0019772B">
      <w:pPr>
        <w:pStyle w:val="2"/>
        <w:rPr>
          <w:rFonts w:eastAsia="Calibri"/>
          <w:lang w:eastAsia="en-US"/>
        </w:rPr>
      </w:pPr>
      <w:bookmarkStart w:id="11" w:name="_Toc182322102"/>
      <w:r w:rsidRPr="00444049">
        <w:rPr>
          <w:rFonts w:eastAsia="Calibri"/>
          <w:lang w:eastAsia="en-US"/>
        </w:rPr>
        <w:t xml:space="preserve">2.4 </w:t>
      </w:r>
      <w:r w:rsidRPr="00444049">
        <w:t>Демонстрационный экзамен</w:t>
      </w:r>
      <w:bookmarkEnd w:id="11"/>
    </w:p>
    <w:p w14:paraId="63B30071" w14:textId="77777777" w:rsidR="0019772B" w:rsidRPr="00444049" w:rsidRDefault="0019772B" w:rsidP="0019772B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35028D27" w14:textId="77777777" w:rsidR="004870EB" w:rsidRPr="00444049" w:rsidRDefault="004870EB" w:rsidP="00565EC2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Демонстрационный экзамен направлен на определение уровня освоения выпускником материала, предусмотренного образовательной программой, и степени сформированности профессиональных умений и навыков путем проведения независимой экспертной оценки выполненных выпускником практических заданий в условиях реальных или смоделированных производственных процессов.</w:t>
      </w:r>
    </w:p>
    <w:p w14:paraId="15D8B527" w14:textId="77777777" w:rsidR="009403D2" w:rsidRPr="00444049" w:rsidRDefault="009403D2" w:rsidP="00565EC2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</w:p>
    <w:p w14:paraId="35AA471A" w14:textId="28156B59" w:rsidR="009403D2" w:rsidRPr="00444049" w:rsidRDefault="009403D2" w:rsidP="009403D2">
      <w:pPr>
        <w:pStyle w:val="3"/>
        <w:ind w:firstLine="709"/>
        <w:rPr>
          <w:color w:val="auto"/>
          <w:sz w:val="28"/>
          <w:szCs w:val="28"/>
        </w:rPr>
      </w:pPr>
      <w:bookmarkStart w:id="12" w:name="_Toc182322103"/>
      <w:r w:rsidRPr="00444049">
        <w:rPr>
          <w:rFonts w:ascii="Times New Roman" w:hAnsi="Times New Roman" w:cs="Times New Roman"/>
          <w:color w:val="auto"/>
          <w:sz w:val="28"/>
          <w:szCs w:val="28"/>
        </w:rPr>
        <w:t>2.4.1 Порядок проведения демонстрационного экзамена</w:t>
      </w:r>
      <w:bookmarkEnd w:id="12"/>
      <w:r w:rsidRPr="0044404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076712F" w14:textId="77777777" w:rsidR="009403D2" w:rsidRPr="00444049" w:rsidRDefault="009403D2" w:rsidP="00565EC2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</w:p>
    <w:p w14:paraId="69C82B65" w14:textId="77CFBDF6" w:rsidR="00004A7B" w:rsidRPr="00444049" w:rsidRDefault="00004A7B" w:rsidP="00565EC2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При проведении демонстрационного экзамена в составе ГЭК создается экспертная группа из числа экспертов (далее - экспертная группа)</w:t>
      </w:r>
      <w:r w:rsidR="009331DE" w:rsidRPr="00444049">
        <w:rPr>
          <w:sz w:val="28"/>
          <w:szCs w:val="28"/>
        </w:rPr>
        <w:t xml:space="preserve"> </w:t>
      </w:r>
      <w:r w:rsidR="00565EC2" w:rsidRPr="00444049">
        <w:rPr>
          <w:sz w:val="28"/>
          <w:szCs w:val="28"/>
        </w:rPr>
        <w:t xml:space="preserve"> </w:t>
      </w:r>
      <w:r w:rsidR="00470007" w:rsidRPr="00444049">
        <w:rPr>
          <w:sz w:val="28"/>
          <w:szCs w:val="28"/>
        </w:rPr>
        <w:t>приказом Университета.</w:t>
      </w:r>
    </w:p>
    <w:p w14:paraId="0F6ECF07" w14:textId="77777777" w:rsidR="009331DE" w:rsidRPr="00444049" w:rsidRDefault="00D07FD1" w:rsidP="00E02FE4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Экспертную группу возглавляет главный эксперт, назначаемый из числа экспертов, включенных в состав ГЭК.</w:t>
      </w:r>
      <w:r w:rsidR="009331DE" w:rsidRPr="00444049">
        <w:rPr>
          <w:sz w:val="28"/>
          <w:szCs w:val="28"/>
        </w:rPr>
        <w:t xml:space="preserve"> Главный эксперт организует и контролирует деятельность возглавляемой экспертной группы, обеспечивает соблюдение всех требований к проведению демонстрационного экзамена и не участвует в оценивании результатов ГИА.</w:t>
      </w:r>
    </w:p>
    <w:p w14:paraId="6291BF08" w14:textId="77777777" w:rsidR="007C19FC" w:rsidRPr="00444049" w:rsidRDefault="007C19FC" w:rsidP="00E02FE4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Демонстрационный экзамен базового и профильного уровня проводится с использованием единых оценочных материалов, включающих в себя конкретные комплекты оценочной документации, варианты заданий и критерии оценивания, разрабатываемых оператором.</w:t>
      </w:r>
    </w:p>
    <w:p w14:paraId="41F4F5C0" w14:textId="77777777" w:rsidR="00061931" w:rsidRPr="00444049" w:rsidRDefault="007C19FC" w:rsidP="00E02FE4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lastRenderedPageBreak/>
        <w:t>Комплект оценочной документации включает</w:t>
      </w:r>
    </w:p>
    <w:p w14:paraId="0B0EEA27" w14:textId="77777777" w:rsidR="00061931" w:rsidRPr="00444049" w:rsidRDefault="007C19FC" w:rsidP="00E02FE4">
      <w:pPr>
        <w:pStyle w:val="31"/>
        <w:numPr>
          <w:ilvl w:val="0"/>
          <w:numId w:val="22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комплекс требований для проведения демонстрационного экзамена,</w:t>
      </w:r>
    </w:p>
    <w:p w14:paraId="0D35476E" w14:textId="77777777" w:rsidR="00640A84" w:rsidRPr="00444049" w:rsidRDefault="007C19FC" w:rsidP="00E02FE4">
      <w:pPr>
        <w:pStyle w:val="31"/>
        <w:numPr>
          <w:ilvl w:val="0"/>
          <w:numId w:val="22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перечень оборудования и оснащения, расходных материалов, средств обучения и воспитания,</w:t>
      </w:r>
    </w:p>
    <w:p w14:paraId="01BB08BF" w14:textId="77777777" w:rsidR="00640A84" w:rsidRPr="00444049" w:rsidRDefault="007C19FC" w:rsidP="00E02FE4">
      <w:pPr>
        <w:pStyle w:val="31"/>
        <w:numPr>
          <w:ilvl w:val="0"/>
          <w:numId w:val="22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план застройки площадки демонстрационного экзамена,</w:t>
      </w:r>
    </w:p>
    <w:p w14:paraId="17FEB302" w14:textId="77777777" w:rsidR="00640A84" w:rsidRPr="00444049" w:rsidRDefault="007C19FC" w:rsidP="00E02FE4">
      <w:pPr>
        <w:pStyle w:val="31"/>
        <w:numPr>
          <w:ilvl w:val="0"/>
          <w:numId w:val="22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требования к составу экспертных групп,</w:t>
      </w:r>
    </w:p>
    <w:p w14:paraId="303B4F61" w14:textId="77777777" w:rsidR="00640A84" w:rsidRPr="00444049" w:rsidRDefault="007C19FC" w:rsidP="00E02FE4">
      <w:pPr>
        <w:pStyle w:val="31"/>
        <w:numPr>
          <w:ilvl w:val="0"/>
          <w:numId w:val="22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 xml:space="preserve">инструкции по технике безопасности, </w:t>
      </w:r>
    </w:p>
    <w:p w14:paraId="47186F63" w14:textId="542F6C63" w:rsidR="007C19FC" w:rsidRPr="00444049" w:rsidRDefault="007C19FC" w:rsidP="00E02FE4">
      <w:pPr>
        <w:pStyle w:val="31"/>
        <w:numPr>
          <w:ilvl w:val="0"/>
          <w:numId w:val="22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образцы заданий.</w:t>
      </w:r>
    </w:p>
    <w:p w14:paraId="0F7604D5" w14:textId="77777777" w:rsidR="007C19FC" w:rsidRPr="00444049" w:rsidRDefault="007C19FC" w:rsidP="00E02FE4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Задание демонстрационного экзамена включает комплексную практическую задачу, моделирующую профессиональную деятельность и выполняемую в режиме реального времени.</w:t>
      </w:r>
    </w:p>
    <w:p w14:paraId="3078E431" w14:textId="77777777" w:rsidR="007C19FC" w:rsidRPr="00444049" w:rsidRDefault="007C19FC" w:rsidP="00E02FE4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Комплекты оценочной документации для проведения демонстрационного экзамена профильного уровня разрабатываются оператором с участием организаций-партнеров, отраслевых и профессиональных сообществ.</w:t>
      </w:r>
    </w:p>
    <w:p w14:paraId="02DACB16" w14:textId="6C44947D" w:rsidR="00640A84" w:rsidRPr="00444049" w:rsidRDefault="00640A84" w:rsidP="00E02FE4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Министерство просвещения Российской Федерации обеспечивает размещение разработанных комплектов оценочной документации на официальном сайте оператора (</w:t>
      </w:r>
      <w:hyperlink r:id="rId9" w:history="1">
        <w:r w:rsidR="00E57C7E" w:rsidRPr="00444049">
          <w:rPr>
            <w:rStyle w:val="af0"/>
            <w:color w:val="auto"/>
            <w:sz w:val="28"/>
            <w:szCs w:val="28"/>
          </w:rPr>
          <w:t>https://bom.firpo.ru/Public</w:t>
        </w:r>
      </w:hyperlink>
      <w:r w:rsidR="00E57C7E" w:rsidRPr="00444049">
        <w:rPr>
          <w:sz w:val="28"/>
          <w:szCs w:val="28"/>
        </w:rPr>
        <w:t>.</w:t>
      </w:r>
      <w:r w:rsidRPr="00444049">
        <w:rPr>
          <w:sz w:val="28"/>
          <w:szCs w:val="28"/>
        </w:rPr>
        <w:t>) в информационно-телекоммуникационной сети "Интернет" (далее - сеть "Интернет") не позднее 1 октября года, предшествующего проведению ГИА.</w:t>
      </w:r>
    </w:p>
    <w:p w14:paraId="0E9C614E" w14:textId="2362A2F5" w:rsidR="009403D2" w:rsidRPr="00444049" w:rsidRDefault="009403D2" w:rsidP="009403D2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43AAF">
        <w:rPr>
          <w:sz w:val="28"/>
          <w:szCs w:val="28"/>
        </w:rPr>
        <w:t xml:space="preserve">Демонстрационный экзамен </w:t>
      </w:r>
      <w:r w:rsidRPr="00E43AAF">
        <w:rPr>
          <w:rFonts w:eastAsia="Calibri"/>
          <w:sz w:val="28"/>
          <w:szCs w:val="28"/>
          <w:lang w:eastAsia="en-US"/>
        </w:rPr>
        <w:t xml:space="preserve">по специальности </w:t>
      </w:r>
      <w:r w:rsidR="00580FF4" w:rsidRPr="00E43AAF">
        <w:rPr>
          <w:sz w:val="28"/>
          <w:szCs w:val="28"/>
        </w:rPr>
        <w:t>09.02.07 Информационные системы и программирование</w:t>
      </w:r>
      <w:r w:rsidRPr="00E43AAF">
        <w:rPr>
          <w:sz w:val="28"/>
          <w:szCs w:val="28"/>
        </w:rPr>
        <w:t xml:space="preserve"> проводится </w:t>
      </w:r>
      <w:r w:rsidR="00066CAE" w:rsidRPr="00E43AAF">
        <w:rPr>
          <w:sz w:val="28"/>
          <w:szCs w:val="28"/>
        </w:rPr>
        <w:t>базового</w:t>
      </w:r>
      <w:r w:rsidRPr="00E43AAF">
        <w:rPr>
          <w:sz w:val="28"/>
          <w:szCs w:val="28"/>
        </w:rPr>
        <w:t xml:space="preserve"> уровня, с использованием комплектов оценочной документации (КОД) - </w:t>
      </w:r>
      <w:r w:rsidR="00E43AAF" w:rsidRPr="00E43AAF">
        <w:rPr>
          <w:sz w:val="28"/>
          <w:szCs w:val="28"/>
        </w:rPr>
        <w:t>КОД 09.02.07-2-2025</w:t>
      </w:r>
      <w:r w:rsidRPr="00E43AAF">
        <w:rPr>
          <w:sz w:val="28"/>
          <w:szCs w:val="28"/>
        </w:rPr>
        <w:t>.</w:t>
      </w:r>
    </w:p>
    <w:p w14:paraId="7F5A394F" w14:textId="77777777" w:rsidR="00016085" w:rsidRPr="00444049" w:rsidRDefault="00016085" w:rsidP="00016085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Демонстрационный экзамен проводится в центре проведения демонстрационного экзамена (далее - центр проведения экзамена), представляющем собой площадку, оборудованную и оснащенную в соответствии с комплектом оценочной документации.</w:t>
      </w:r>
    </w:p>
    <w:p w14:paraId="4097D4B0" w14:textId="1F0647AF" w:rsidR="00016085" w:rsidRPr="00444049" w:rsidRDefault="00016085" w:rsidP="00016085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Выпускники проходят демонстрационный экзамен в центре проведения экзамена в составе экзаменационных групп</w:t>
      </w:r>
      <w:r w:rsidR="00810CB7" w:rsidRPr="00444049">
        <w:rPr>
          <w:sz w:val="28"/>
          <w:szCs w:val="28"/>
        </w:rPr>
        <w:t>.</w:t>
      </w:r>
    </w:p>
    <w:p w14:paraId="39D059A4" w14:textId="77777777" w:rsidR="00810CB7" w:rsidRPr="00444049" w:rsidRDefault="00810CB7" w:rsidP="00810CB7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 xml:space="preserve">Место расположения центра проведения экзамена, дата и время начала проведения демонстрационного экзамена, расписание сдачи экзаменов в составе экзаменационных групп, планируемая продолжительность проведения демонстрационного экзамена, технические перерывы в проведении демонстрационного экзамена определяются </w:t>
      </w:r>
      <w:r w:rsidRPr="00444049">
        <w:rPr>
          <w:b/>
          <w:i/>
          <w:sz w:val="28"/>
          <w:szCs w:val="28"/>
          <w:u w:val="single"/>
        </w:rPr>
        <w:t>планом проведения</w:t>
      </w:r>
      <w:r w:rsidRPr="00444049">
        <w:rPr>
          <w:sz w:val="28"/>
          <w:szCs w:val="28"/>
        </w:rPr>
        <w:t xml:space="preserve"> демонстрационного экзамена, утверждаемым ГЭК совместно с </w:t>
      </w:r>
      <w:r w:rsidRPr="00444049">
        <w:rPr>
          <w:sz w:val="28"/>
          <w:szCs w:val="28"/>
        </w:rPr>
        <w:lastRenderedPageBreak/>
        <w:t xml:space="preserve">образовательной организацией не позднее чем за </w:t>
      </w:r>
      <w:r w:rsidRPr="00444049">
        <w:rPr>
          <w:b/>
          <w:sz w:val="28"/>
          <w:szCs w:val="28"/>
        </w:rPr>
        <w:t>20 календарных дней</w:t>
      </w:r>
      <w:r w:rsidRPr="00444049">
        <w:rPr>
          <w:sz w:val="28"/>
          <w:szCs w:val="28"/>
        </w:rPr>
        <w:t xml:space="preserve"> до даты проведения демонстрационного экзамена. </w:t>
      </w:r>
    </w:p>
    <w:p w14:paraId="3D679F20" w14:textId="407260A1" w:rsidR="00810CB7" w:rsidRPr="00444049" w:rsidRDefault="00810CB7" w:rsidP="00810CB7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 xml:space="preserve">Колледж знакомит с планом проведения демонстрационного экзамена выпускников, сдающих демонстрационный экзамен, и лиц, обеспечивающих проведение демонстрационного экзамена, в срок не позднее чем за </w:t>
      </w:r>
      <w:r w:rsidRPr="00444049">
        <w:rPr>
          <w:b/>
          <w:sz w:val="28"/>
          <w:szCs w:val="28"/>
        </w:rPr>
        <w:t>5 рабочих дней</w:t>
      </w:r>
      <w:r w:rsidRPr="00444049">
        <w:rPr>
          <w:sz w:val="28"/>
          <w:szCs w:val="28"/>
        </w:rPr>
        <w:t xml:space="preserve"> до даты проведения экзамена.</w:t>
      </w:r>
    </w:p>
    <w:p w14:paraId="44521524" w14:textId="77777777" w:rsidR="00C04F40" w:rsidRPr="00444049" w:rsidRDefault="00C04F40" w:rsidP="00C04F40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Не позднее чем за один рабочий день до даты проведения демонстрационного экзамена главным экспертом проводится проверка готовности центра проведения экзамена в присутствии членов экспертной группы, выпускников, а также технического эксперта, назначаемого организацией, на территории которой расположен центр проведения экзамена, ответственного за соблюдение установленных норм и правил охраны труда и техники безопасности.</w:t>
      </w:r>
    </w:p>
    <w:p w14:paraId="3CDECDEC" w14:textId="77777777" w:rsidR="00AC3F1B" w:rsidRPr="00444049" w:rsidRDefault="00AC3F1B" w:rsidP="00E9485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Главным экспертом осуществляется осмотр центра проведения экзамена, распределение обязанностей между членами экспертной группы по оценке выполнения заданий демонстрационного экзамена, а также распределение рабочих мест между выпускниками с использованием способа случайной выборки. Результаты распределения обязанностей между членами экспертной группы и распределения рабочих мест между выпускниками фиксируются главным экспертом в соответствующих протоколах.</w:t>
      </w:r>
    </w:p>
    <w:p w14:paraId="6387C418" w14:textId="77777777" w:rsidR="00AC3F1B" w:rsidRPr="00444049" w:rsidRDefault="00AC3F1B" w:rsidP="00E9485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Выпускники знакомятся со своими рабочими местами, под руководством главного эксперта также повторно знакомятся с планом проведения демонстрационного экзамена, условиями оказания первичной медицинской помощи в центре проведения экзамена. Факт ознакомления отражается главным экспертом в протоколе распределения рабочих мест.</w:t>
      </w:r>
    </w:p>
    <w:p w14:paraId="371D6B76" w14:textId="77777777" w:rsidR="00E9485D" w:rsidRPr="00444049" w:rsidRDefault="00E9485D" w:rsidP="00E9485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В день проведения демонстрационного экзамена в центре проведения экзамена присутствуют:</w:t>
      </w:r>
    </w:p>
    <w:p w14:paraId="7EB05DAA" w14:textId="77777777" w:rsidR="00E9485D" w:rsidRPr="00444049" w:rsidRDefault="00E9485D" w:rsidP="00E9485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а) руководитель (уполномоченный представитель) организации, на базе которой организован центр проведения экзамена;</w:t>
      </w:r>
    </w:p>
    <w:p w14:paraId="4F062DC1" w14:textId="77777777" w:rsidR="00E9485D" w:rsidRPr="00444049" w:rsidRDefault="00E9485D" w:rsidP="00E9485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б) не менее одного члена ГЭК, не считая членов экспертной группы;</w:t>
      </w:r>
    </w:p>
    <w:p w14:paraId="3B162DA4" w14:textId="77777777" w:rsidR="00E9485D" w:rsidRPr="00444049" w:rsidRDefault="00E9485D" w:rsidP="00E9485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в) члены экспертной группы;</w:t>
      </w:r>
    </w:p>
    <w:p w14:paraId="5CE1AEF7" w14:textId="77777777" w:rsidR="00E9485D" w:rsidRPr="00444049" w:rsidRDefault="00E9485D" w:rsidP="00E9485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г) главный эксперт;</w:t>
      </w:r>
    </w:p>
    <w:p w14:paraId="59021105" w14:textId="77777777" w:rsidR="00E9485D" w:rsidRPr="00444049" w:rsidRDefault="00E9485D" w:rsidP="00E9485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д) представители организаций-партнеров (по согласованию с образовательной организацией);</w:t>
      </w:r>
    </w:p>
    <w:p w14:paraId="3F53DE1C" w14:textId="77777777" w:rsidR="00E9485D" w:rsidRPr="00444049" w:rsidRDefault="00E9485D" w:rsidP="00E9485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е) выпускники;</w:t>
      </w:r>
    </w:p>
    <w:p w14:paraId="0F7CA43A" w14:textId="77777777" w:rsidR="00E9485D" w:rsidRPr="00444049" w:rsidRDefault="00E9485D" w:rsidP="00E9485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ж) технический эксперт;</w:t>
      </w:r>
    </w:p>
    <w:p w14:paraId="3BB5068F" w14:textId="77777777" w:rsidR="00E9485D" w:rsidRPr="00444049" w:rsidRDefault="00E9485D" w:rsidP="00E9485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lastRenderedPageBreak/>
        <w:t>з) представитель образовательной организации, ответственный за сопровождение выпускников к центру проведения экзамена (при необходимости);</w:t>
      </w:r>
    </w:p>
    <w:p w14:paraId="2AC96C59" w14:textId="77777777" w:rsidR="00E9485D" w:rsidRPr="00444049" w:rsidRDefault="00E9485D" w:rsidP="00E9485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и) тьютор (ассистент), оказывающий необходимую помощь выпускнику из числа лиц с ограниченными возможностями здоровья, детей-инвалидов, инвалидов (далее - тьютор (ассистент);</w:t>
      </w:r>
    </w:p>
    <w:p w14:paraId="0C4E685A" w14:textId="77777777" w:rsidR="00E9485D" w:rsidRPr="00444049" w:rsidRDefault="00E9485D" w:rsidP="00E9485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к) организаторы, назначенные образовательной организацией из числа педагогических работников, оказывающие содействие главному эксперту в обеспечении соблюдения всех требований к проведению демонстрационного экзамена.</w:t>
      </w:r>
    </w:p>
    <w:p w14:paraId="6AA50935" w14:textId="77777777" w:rsidR="00B1559D" w:rsidRPr="00444049" w:rsidRDefault="00B1559D" w:rsidP="00B1559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Допуск выпускников в центр проведения экзамена осуществляется главным экспертом на основании документов, удостоверяющих личность.</w:t>
      </w:r>
    </w:p>
    <w:p w14:paraId="4D7714DA" w14:textId="77777777" w:rsidR="00B1559D" w:rsidRPr="00444049" w:rsidRDefault="00B1559D" w:rsidP="00B1559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В день проведения демонстрационного экзамена в центре проведения экзамена могут присутствовать:</w:t>
      </w:r>
    </w:p>
    <w:p w14:paraId="6C67DA6A" w14:textId="77777777" w:rsidR="00B1559D" w:rsidRPr="00444049" w:rsidRDefault="00B1559D" w:rsidP="00B1559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а) должностные лица органа исполнительной власти субъекта Российской Федерации, осуществляющего управление в сфере образования (по решению указанного органа);</w:t>
      </w:r>
    </w:p>
    <w:p w14:paraId="673311F0" w14:textId="77777777" w:rsidR="00B1559D" w:rsidRPr="00444049" w:rsidRDefault="00B1559D" w:rsidP="00B1559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б) представители оператора (по согласованию с образовательной организацией);</w:t>
      </w:r>
    </w:p>
    <w:p w14:paraId="24DC9F90" w14:textId="77777777" w:rsidR="00B1559D" w:rsidRPr="00444049" w:rsidRDefault="00B1559D" w:rsidP="00B1559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в) медицинские работники (по решению организации, на территории которой располагается центр проведения демонстрационного экзамена);</w:t>
      </w:r>
    </w:p>
    <w:p w14:paraId="3EE20F6F" w14:textId="77777777" w:rsidR="00B1559D" w:rsidRPr="00444049" w:rsidRDefault="00B1559D" w:rsidP="00B1559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г) представители организаций-партнеров (по решению таких организаций по согласованию с образовательной организацией).</w:t>
      </w:r>
    </w:p>
    <w:p w14:paraId="7B537E63" w14:textId="77777777" w:rsidR="00E02FE4" w:rsidRPr="00444049" w:rsidRDefault="00E02FE4" w:rsidP="00E02FE4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</w:p>
    <w:p w14:paraId="2937363C" w14:textId="77777777" w:rsidR="00B1559D" w:rsidRPr="00444049" w:rsidRDefault="00B1559D" w:rsidP="00B1559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Члены экспертной группы осуществляют оценку выполнения заданий демонстрационного экзамена самостоятельно.</w:t>
      </w:r>
    </w:p>
    <w:p w14:paraId="4AEB6ACC" w14:textId="5D76812E" w:rsidR="00D07FD1" w:rsidRPr="00444049" w:rsidRDefault="00D07FD1" w:rsidP="00565EC2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</w:p>
    <w:p w14:paraId="06541D8A" w14:textId="42416E37" w:rsidR="006E0B19" w:rsidRPr="00444049" w:rsidRDefault="006E0B19" w:rsidP="006E0B19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Допуск выпускников к выполнению заданий осуществляется при условии обязательного их ознакомления с требованиями охраны труда и производственной безопасности.</w:t>
      </w:r>
    </w:p>
    <w:p w14:paraId="7FCAF73C" w14:textId="77777777" w:rsidR="005E167C" w:rsidRPr="00444049" w:rsidRDefault="005E167C" w:rsidP="005E167C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 xml:space="preserve">В соответствии с планом проведения демонстрационного экзамена главный эксперт </w:t>
      </w:r>
      <w:proofErr w:type="spellStart"/>
      <w:r w:rsidRPr="00444049">
        <w:rPr>
          <w:sz w:val="28"/>
          <w:szCs w:val="28"/>
        </w:rPr>
        <w:t>ознакамливает</w:t>
      </w:r>
      <w:proofErr w:type="spellEnd"/>
      <w:r w:rsidRPr="00444049">
        <w:rPr>
          <w:sz w:val="28"/>
          <w:szCs w:val="28"/>
        </w:rPr>
        <w:t xml:space="preserve"> выпускников с заданиями, передает им копии заданий демонстрационного экзамена.</w:t>
      </w:r>
    </w:p>
    <w:p w14:paraId="287BB9AD" w14:textId="2769AD1E" w:rsidR="005E167C" w:rsidRPr="00444049" w:rsidRDefault="005E167C" w:rsidP="005E167C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После ознакомления с заданиями демонстрационного экзамена выпускники занимают свои рабочие места в соответствии с протоколом распределения рабочих мест.</w:t>
      </w:r>
    </w:p>
    <w:p w14:paraId="2D8EE582" w14:textId="31B0ED32" w:rsidR="005E167C" w:rsidRPr="00444049" w:rsidRDefault="005E167C" w:rsidP="005E167C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 xml:space="preserve">После того, как все выпускники и лица, привлеченные к проведению демонстрационного экзамена, займут свои рабочие места в соответствии с </w:t>
      </w:r>
      <w:r w:rsidRPr="00444049">
        <w:rPr>
          <w:sz w:val="28"/>
          <w:szCs w:val="28"/>
        </w:rPr>
        <w:lastRenderedPageBreak/>
        <w:t>требованиями охраны труда и производственной безопасности, главный эксперт объявляет о начале демонстрационного экзамена.</w:t>
      </w:r>
    </w:p>
    <w:p w14:paraId="5E0786E3" w14:textId="77777777" w:rsidR="005E167C" w:rsidRPr="00444049" w:rsidRDefault="005E167C" w:rsidP="005E167C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Время начала демонстрационного экзамена фиксируется в протоколе проведения демонстрационного экзамена, составляемом главным экспертом по каждой экзаменационной группе.</w:t>
      </w:r>
    </w:p>
    <w:p w14:paraId="61CEAA6C" w14:textId="77777777" w:rsidR="005E167C" w:rsidRPr="00444049" w:rsidRDefault="005E167C" w:rsidP="005E167C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После объявления главным экспертом начала демонстрационного экзамена выпускники приступают к выполнению заданий демонстрационного экзамена.</w:t>
      </w:r>
    </w:p>
    <w:p w14:paraId="506CEA05" w14:textId="24F7A7D9" w:rsidR="005E167C" w:rsidRPr="00444049" w:rsidRDefault="005E167C" w:rsidP="005E167C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Демонстрационный экзамен проводится при неукоснительном соблюдении выпускниками, лицами, привлеченными к проведению демонстрационного экзамена, требований охраны труда и производственной безопасности, а также с соблюдением принципов объективности, открытости и равенства выпускников.</w:t>
      </w:r>
    </w:p>
    <w:p w14:paraId="07583FA2" w14:textId="77777777" w:rsidR="004738B2" w:rsidRPr="00444049" w:rsidRDefault="004738B2" w:rsidP="005E167C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</w:p>
    <w:p w14:paraId="0A33A502" w14:textId="25FA1E8F" w:rsidR="009403D2" w:rsidRPr="00444049" w:rsidRDefault="009403D2" w:rsidP="009403D2">
      <w:pPr>
        <w:pStyle w:val="3"/>
        <w:ind w:firstLine="709"/>
        <w:rPr>
          <w:color w:val="auto"/>
          <w:sz w:val="28"/>
          <w:szCs w:val="28"/>
        </w:rPr>
      </w:pPr>
      <w:bookmarkStart w:id="13" w:name="_Toc182322104"/>
      <w:r w:rsidRPr="00444049">
        <w:rPr>
          <w:rFonts w:ascii="Times New Roman" w:hAnsi="Times New Roman" w:cs="Times New Roman"/>
          <w:color w:val="auto"/>
          <w:sz w:val="28"/>
          <w:szCs w:val="28"/>
        </w:rPr>
        <w:t>2.4.2 Задания демонстрационного экзамена</w:t>
      </w:r>
      <w:bookmarkEnd w:id="13"/>
      <w:r w:rsidRPr="0044404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6E6F510" w14:textId="77777777" w:rsidR="009403D2" w:rsidRPr="00444049" w:rsidRDefault="009403D2" w:rsidP="009403D2">
      <w:pPr>
        <w:spacing w:line="276" w:lineRule="auto"/>
        <w:ind w:firstLine="709"/>
        <w:jc w:val="both"/>
        <w:rPr>
          <w:sz w:val="28"/>
          <w:szCs w:val="28"/>
        </w:rPr>
      </w:pPr>
    </w:p>
    <w:p w14:paraId="46D3E9F8" w14:textId="29C62130" w:rsidR="009403D2" w:rsidRPr="00444049" w:rsidRDefault="009403D2" w:rsidP="009403D2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 xml:space="preserve">Задания выполняются по модулям. Все требования, указанные в задании и инфраструктурном листе, правилах по </w:t>
      </w:r>
      <w:r w:rsidR="00D823DD" w:rsidRPr="00444049">
        <w:rPr>
          <w:sz w:val="28"/>
          <w:szCs w:val="28"/>
        </w:rPr>
        <w:t>охране труда</w:t>
      </w:r>
      <w:r w:rsidRPr="00444049">
        <w:rPr>
          <w:sz w:val="28"/>
          <w:szCs w:val="28"/>
        </w:rPr>
        <w:t xml:space="preserve"> и </w:t>
      </w:r>
      <w:r w:rsidR="00D823DD" w:rsidRPr="00444049">
        <w:rPr>
          <w:sz w:val="28"/>
          <w:szCs w:val="28"/>
        </w:rPr>
        <w:t>техники безопасности</w:t>
      </w:r>
      <w:r w:rsidRPr="00444049">
        <w:rPr>
          <w:sz w:val="28"/>
          <w:szCs w:val="28"/>
        </w:rPr>
        <w:t xml:space="preserve">, критериях оценивания, являются обязательными для исполнения всеми участниками. </w:t>
      </w:r>
    </w:p>
    <w:p w14:paraId="50B0196D" w14:textId="77777777" w:rsidR="009403D2" w:rsidRPr="00444049" w:rsidRDefault="009403D2" w:rsidP="009403D2">
      <w:pPr>
        <w:spacing w:line="276" w:lineRule="auto"/>
        <w:jc w:val="center"/>
        <w:rPr>
          <w:sz w:val="28"/>
          <w:szCs w:val="28"/>
        </w:rPr>
      </w:pPr>
      <w:r w:rsidRPr="00444049">
        <w:rPr>
          <w:sz w:val="28"/>
          <w:szCs w:val="28"/>
        </w:rPr>
        <w:t>МОДУЛИ ЗАДАНИЯ И НЕОБХОДИМОЕ ВРЕМЯ</w:t>
      </w:r>
    </w:p>
    <w:p w14:paraId="0ECC3D19" w14:textId="77777777" w:rsidR="009403D2" w:rsidRPr="00444049" w:rsidRDefault="009403D2" w:rsidP="009403D2">
      <w:pPr>
        <w:spacing w:line="276" w:lineRule="auto"/>
        <w:jc w:val="center"/>
        <w:rPr>
          <w:bCs/>
          <w:i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5279"/>
        <w:gridCol w:w="3191"/>
      </w:tblGrid>
      <w:tr w:rsidR="00E43AAF" w:rsidRPr="0034796F" w14:paraId="73646318" w14:textId="77777777" w:rsidTr="000308A1">
        <w:tc>
          <w:tcPr>
            <w:tcW w:w="1101" w:type="dxa"/>
            <w:shd w:val="clear" w:color="auto" w:fill="auto"/>
          </w:tcPr>
          <w:p w14:paraId="333A3417" w14:textId="77777777" w:rsidR="00E43AAF" w:rsidRPr="0034796F" w:rsidRDefault="00E43AAF" w:rsidP="000308A1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34796F">
              <w:rPr>
                <w:sz w:val="28"/>
                <w:szCs w:val="28"/>
              </w:rPr>
              <w:t xml:space="preserve">№ </w:t>
            </w:r>
            <w:proofErr w:type="gramStart"/>
            <w:r w:rsidRPr="0034796F">
              <w:rPr>
                <w:sz w:val="28"/>
                <w:szCs w:val="28"/>
              </w:rPr>
              <w:t>п</w:t>
            </w:r>
            <w:proofErr w:type="gramEnd"/>
            <w:r w:rsidRPr="0034796F">
              <w:rPr>
                <w:sz w:val="28"/>
                <w:szCs w:val="28"/>
              </w:rPr>
              <w:t>/п</w:t>
            </w:r>
          </w:p>
        </w:tc>
        <w:tc>
          <w:tcPr>
            <w:tcW w:w="5279" w:type="dxa"/>
            <w:shd w:val="clear" w:color="auto" w:fill="auto"/>
          </w:tcPr>
          <w:p w14:paraId="5AED2A0D" w14:textId="77777777" w:rsidR="00E43AAF" w:rsidRPr="0034796F" w:rsidRDefault="00E43AAF" w:rsidP="000308A1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34796F">
              <w:rPr>
                <w:bCs/>
                <w:sz w:val="28"/>
                <w:szCs w:val="28"/>
              </w:rPr>
              <w:t>Наименование модуля</w:t>
            </w:r>
          </w:p>
        </w:tc>
        <w:tc>
          <w:tcPr>
            <w:tcW w:w="3191" w:type="dxa"/>
            <w:shd w:val="clear" w:color="auto" w:fill="auto"/>
          </w:tcPr>
          <w:p w14:paraId="57730A71" w14:textId="77777777" w:rsidR="00E43AAF" w:rsidRPr="0034796F" w:rsidRDefault="00E43AAF" w:rsidP="000308A1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34796F">
              <w:rPr>
                <w:bCs/>
                <w:sz w:val="28"/>
                <w:szCs w:val="28"/>
              </w:rPr>
              <w:t>Время на задание</w:t>
            </w:r>
          </w:p>
        </w:tc>
      </w:tr>
      <w:tr w:rsidR="00E43AAF" w:rsidRPr="0034796F" w14:paraId="16098431" w14:textId="77777777" w:rsidTr="000308A1">
        <w:tc>
          <w:tcPr>
            <w:tcW w:w="1101" w:type="dxa"/>
            <w:shd w:val="clear" w:color="auto" w:fill="auto"/>
          </w:tcPr>
          <w:p w14:paraId="6D3A8BF3" w14:textId="77777777" w:rsidR="00E43AAF" w:rsidRPr="0034796F" w:rsidRDefault="00E43AAF" w:rsidP="000308A1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34796F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5279" w:type="dxa"/>
            <w:shd w:val="clear" w:color="auto" w:fill="auto"/>
          </w:tcPr>
          <w:p w14:paraId="7A17C968" w14:textId="34A9EF74" w:rsidR="00E43AAF" w:rsidRPr="0034796F" w:rsidRDefault="00E43AAF" w:rsidP="000308A1">
            <w:pPr>
              <w:spacing w:line="276" w:lineRule="auto"/>
              <w:rPr>
                <w:bCs/>
                <w:sz w:val="28"/>
                <w:szCs w:val="28"/>
              </w:rPr>
            </w:pPr>
            <w:r w:rsidRPr="0034796F">
              <w:rPr>
                <w:bCs/>
                <w:sz w:val="28"/>
                <w:szCs w:val="28"/>
              </w:rPr>
              <w:t>Разработка, администрирование и защита баз данных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7D969CC7" w14:textId="23AF5B89" w:rsidR="00E43AAF" w:rsidRPr="0034796F" w:rsidRDefault="0034796F" w:rsidP="00A43F57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  <w:r w:rsidR="00E43AAF" w:rsidRPr="0034796F">
              <w:rPr>
                <w:bCs/>
                <w:sz w:val="28"/>
                <w:szCs w:val="28"/>
              </w:rPr>
              <w:t>:</w:t>
            </w:r>
            <w:r w:rsidR="00A43F57">
              <w:rPr>
                <w:bCs/>
                <w:sz w:val="28"/>
                <w:szCs w:val="28"/>
              </w:rPr>
              <w:t>5</w:t>
            </w:r>
            <w:r w:rsidR="00E43AAF" w:rsidRPr="0034796F">
              <w:rPr>
                <w:bCs/>
                <w:sz w:val="28"/>
                <w:szCs w:val="28"/>
              </w:rPr>
              <w:t>0:00</w:t>
            </w:r>
          </w:p>
        </w:tc>
      </w:tr>
      <w:tr w:rsidR="00E43AAF" w:rsidRPr="0034796F" w14:paraId="6265EDA0" w14:textId="77777777" w:rsidTr="000308A1">
        <w:tc>
          <w:tcPr>
            <w:tcW w:w="1101" w:type="dxa"/>
            <w:shd w:val="clear" w:color="auto" w:fill="auto"/>
          </w:tcPr>
          <w:p w14:paraId="0621160F" w14:textId="77777777" w:rsidR="00E43AAF" w:rsidRPr="0034796F" w:rsidRDefault="00E43AAF" w:rsidP="000308A1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34796F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5279" w:type="dxa"/>
            <w:shd w:val="clear" w:color="auto" w:fill="auto"/>
          </w:tcPr>
          <w:p w14:paraId="3E57F126" w14:textId="587D2111" w:rsidR="00E43AAF" w:rsidRPr="0034796F" w:rsidRDefault="00E43AAF" w:rsidP="000308A1">
            <w:pPr>
              <w:spacing w:line="276" w:lineRule="auto"/>
              <w:rPr>
                <w:sz w:val="28"/>
                <w:szCs w:val="28"/>
              </w:rPr>
            </w:pPr>
            <w:r w:rsidRPr="0034796F">
              <w:rPr>
                <w:sz w:val="28"/>
                <w:szCs w:val="28"/>
              </w:rPr>
              <w:t>Разработка модулей программного обеспечения для компьютерных систем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4ECB2562" w14:textId="7821C813" w:rsidR="00E43AAF" w:rsidRPr="0034796F" w:rsidRDefault="0034796F" w:rsidP="000308A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  <w:r w:rsidR="00E43AAF" w:rsidRPr="0034796F">
              <w:rPr>
                <w:bCs/>
                <w:sz w:val="28"/>
                <w:szCs w:val="28"/>
              </w:rPr>
              <w:t>:</w:t>
            </w:r>
            <w:r>
              <w:rPr>
                <w:bCs/>
                <w:sz w:val="28"/>
                <w:szCs w:val="28"/>
              </w:rPr>
              <w:t>4</w:t>
            </w:r>
            <w:r w:rsidR="00E43AAF" w:rsidRPr="0034796F">
              <w:rPr>
                <w:bCs/>
                <w:sz w:val="28"/>
                <w:szCs w:val="28"/>
              </w:rPr>
              <w:t>0:00</w:t>
            </w:r>
          </w:p>
        </w:tc>
      </w:tr>
      <w:tr w:rsidR="0034796F" w:rsidRPr="0034796F" w14:paraId="0F542798" w14:textId="77777777" w:rsidTr="000308A1">
        <w:tc>
          <w:tcPr>
            <w:tcW w:w="1101" w:type="dxa"/>
            <w:shd w:val="clear" w:color="auto" w:fill="auto"/>
          </w:tcPr>
          <w:p w14:paraId="791837D3" w14:textId="2A7FACE4" w:rsidR="0034796F" w:rsidRPr="0034796F" w:rsidRDefault="0034796F" w:rsidP="000308A1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5279" w:type="dxa"/>
            <w:shd w:val="clear" w:color="auto" w:fill="auto"/>
          </w:tcPr>
          <w:p w14:paraId="3122876C" w14:textId="16BB0906" w:rsidR="0034796F" w:rsidRPr="0034796F" w:rsidRDefault="0034796F" w:rsidP="000308A1">
            <w:pPr>
              <w:spacing w:line="276" w:lineRule="auto"/>
              <w:rPr>
                <w:sz w:val="28"/>
                <w:szCs w:val="28"/>
              </w:rPr>
            </w:pPr>
            <w:r w:rsidRPr="0034796F">
              <w:rPr>
                <w:sz w:val="28"/>
                <w:szCs w:val="28"/>
              </w:rPr>
              <w:t>Сопровождение и обслуживание программного обеспечения компьютерных систем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14B2181F" w14:textId="49D2CA7E" w:rsidR="0034796F" w:rsidRPr="0034796F" w:rsidRDefault="0034796F" w:rsidP="00A43F57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Pr="0034796F">
              <w:rPr>
                <w:bCs/>
                <w:sz w:val="28"/>
                <w:szCs w:val="28"/>
              </w:rPr>
              <w:t>:</w:t>
            </w:r>
            <w:r w:rsidR="00A43F57">
              <w:rPr>
                <w:bCs/>
                <w:sz w:val="28"/>
                <w:szCs w:val="28"/>
              </w:rPr>
              <w:t>0</w:t>
            </w:r>
            <w:r w:rsidRPr="0034796F">
              <w:rPr>
                <w:bCs/>
                <w:sz w:val="28"/>
                <w:szCs w:val="28"/>
              </w:rPr>
              <w:t>0:00</w:t>
            </w:r>
          </w:p>
        </w:tc>
      </w:tr>
      <w:tr w:rsidR="00E43AAF" w:rsidRPr="004654A2" w14:paraId="70FCD548" w14:textId="77777777" w:rsidTr="000308A1">
        <w:tc>
          <w:tcPr>
            <w:tcW w:w="6380" w:type="dxa"/>
            <w:gridSpan w:val="2"/>
            <w:shd w:val="clear" w:color="auto" w:fill="auto"/>
          </w:tcPr>
          <w:p w14:paraId="7B5A08D6" w14:textId="77777777" w:rsidR="00E43AAF" w:rsidRPr="0034796F" w:rsidRDefault="00E43AAF" w:rsidP="000308A1">
            <w:pPr>
              <w:spacing w:line="276" w:lineRule="auto"/>
              <w:rPr>
                <w:sz w:val="28"/>
                <w:szCs w:val="28"/>
              </w:rPr>
            </w:pPr>
            <w:r w:rsidRPr="0034796F">
              <w:rPr>
                <w:sz w:val="28"/>
                <w:szCs w:val="28"/>
              </w:rPr>
              <w:t>Итого</w:t>
            </w:r>
          </w:p>
        </w:tc>
        <w:tc>
          <w:tcPr>
            <w:tcW w:w="3191" w:type="dxa"/>
            <w:shd w:val="clear" w:color="auto" w:fill="auto"/>
          </w:tcPr>
          <w:p w14:paraId="4811E14B" w14:textId="77777777" w:rsidR="00E43AAF" w:rsidRPr="004654A2" w:rsidRDefault="00E43AAF" w:rsidP="000308A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4796F">
              <w:rPr>
                <w:bCs/>
                <w:sz w:val="28"/>
                <w:szCs w:val="28"/>
              </w:rPr>
              <w:t>2:30:00</w:t>
            </w:r>
          </w:p>
        </w:tc>
      </w:tr>
    </w:tbl>
    <w:p w14:paraId="71455A0D" w14:textId="77777777" w:rsidR="004D0C63" w:rsidRPr="00444049" w:rsidRDefault="004D0C63" w:rsidP="009403D2">
      <w:pPr>
        <w:spacing w:line="276" w:lineRule="auto"/>
        <w:ind w:firstLine="709"/>
        <w:jc w:val="both"/>
        <w:rPr>
          <w:i/>
          <w:iCs/>
          <w:sz w:val="28"/>
          <w:szCs w:val="28"/>
        </w:rPr>
      </w:pPr>
    </w:p>
    <w:p w14:paraId="32B711C3" w14:textId="1121B374" w:rsidR="00E43AAF" w:rsidRPr="004654A2" w:rsidRDefault="00E43AAF" w:rsidP="00E43AAF">
      <w:pPr>
        <w:spacing w:line="276" w:lineRule="auto"/>
        <w:ind w:firstLine="709"/>
        <w:jc w:val="both"/>
        <w:rPr>
          <w:i/>
          <w:iCs/>
          <w:sz w:val="28"/>
          <w:szCs w:val="28"/>
        </w:rPr>
      </w:pPr>
      <w:r w:rsidRPr="004654A2">
        <w:rPr>
          <w:i/>
          <w:iCs/>
          <w:sz w:val="28"/>
          <w:szCs w:val="28"/>
        </w:rPr>
        <w:t xml:space="preserve">Модуль </w:t>
      </w:r>
      <w:r w:rsidR="00E11EA7">
        <w:rPr>
          <w:i/>
          <w:iCs/>
          <w:sz w:val="28"/>
          <w:szCs w:val="28"/>
        </w:rPr>
        <w:t>1</w:t>
      </w:r>
      <w:r w:rsidRPr="004654A2">
        <w:rPr>
          <w:i/>
          <w:iCs/>
          <w:sz w:val="28"/>
          <w:szCs w:val="28"/>
        </w:rPr>
        <w:t xml:space="preserve">. </w:t>
      </w:r>
      <w:r w:rsidRPr="006846CB">
        <w:rPr>
          <w:i/>
          <w:iCs/>
          <w:sz w:val="28"/>
          <w:szCs w:val="28"/>
        </w:rPr>
        <w:t>Разработка, администрирование и защита баз данных</w:t>
      </w:r>
    </w:p>
    <w:p w14:paraId="06EFF741" w14:textId="77777777" w:rsidR="00A43F57" w:rsidRPr="00A43F57" w:rsidRDefault="00A43F57" w:rsidP="00A43F57">
      <w:pPr>
        <w:spacing w:line="276" w:lineRule="auto"/>
        <w:ind w:firstLine="709"/>
        <w:jc w:val="both"/>
        <w:rPr>
          <w:sz w:val="28"/>
          <w:szCs w:val="28"/>
        </w:rPr>
      </w:pPr>
      <w:r w:rsidRPr="00A43F57">
        <w:rPr>
          <w:sz w:val="28"/>
          <w:szCs w:val="28"/>
        </w:rPr>
        <w:t>На основе описания предметной области необходимо создать базу данных в выбранной СУБД для разрабатываемой системы. Обязательна 3 нормальная форма с обеспечением ссылочной целостности. При разработке базы данных обратить внимание на согласованную схему именования, создать необходимые первичные и внешние ключи.</w:t>
      </w:r>
    </w:p>
    <w:p w14:paraId="3EED377A" w14:textId="77777777" w:rsidR="00A43F57" w:rsidRPr="00A43F57" w:rsidRDefault="00A43F57" w:rsidP="00A43F57">
      <w:pPr>
        <w:spacing w:line="276" w:lineRule="auto"/>
        <w:ind w:firstLine="709"/>
        <w:jc w:val="both"/>
        <w:rPr>
          <w:sz w:val="28"/>
          <w:szCs w:val="28"/>
        </w:rPr>
      </w:pPr>
      <w:r w:rsidRPr="00A43F57">
        <w:rPr>
          <w:sz w:val="28"/>
          <w:szCs w:val="28"/>
        </w:rPr>
        <w:lastRenderedPageBreak/>
        <w:t>На данном этапе нет необходимости воспроизводить все сущности предметной области, достаточно создать таблицы, поля с подходящими типами данных и связи, непосредственно относящиеся к разрабатываемой подсистеме и ее функционалу.</w:t>
      </w:r>
    </w:p>
    <w:p w14:paraId="2D762C5F" w14:textId="77777777" w:rsidR="00A43F57" w:rsidRPr="00A43F57" w:rsidRDefault="00A43F57" w:rsidP="00A43F57">
      <w:pPr>
        <w:spacing w:line="276" w:lineRule="auto"/>
        <w:ind w:firstLine="709"/>
        <w:jc w:val="both"/>
        <w:rPr>
          <w:sz w:val="28"/>
          <w:szCs w:val="28"/>
        </w:rPr>
      </w:pPr>
      <w:r w:rsidRPr="00A43F57">
        <w:rPr>
          <w:sz w:val="28"/>
          <w:szCs w:val="28"/>
        </w:rPr>
        <w:t>Получить ER-диаграмму средствами СУБД: ER-диаграмма должна быть представлена в формате PDF и содержать таблицы, связи между ними, атрибуты и ключи (типами данных на данном этапе можно пренебречь).</w:t>
      </w:r>
    </w:p>
    <w:p w14:paraId="6C4ED269" w14:textId="12926E91" w:rsidR="00E11EA7" w:rsidRDefault="00A43F57" w:rsidP="00A43F57">
      <w:pPr>
        <w:spacing w:line="276" w:lineRule="auto"/>
        <w:ind w:firstLine="709"/>
        <w:jc w:val="both"/>
        <w:rPr>
          <w:i/>
          <w:iCs/>
          <w:sz w:val="28"/>
          <w:szCs w:val="28"/>
        </w:rPr>
      </w:pPr>
      <w:r w:rsidRPr="00A43F57">
        <w:rPr>
          <w:sz w:val="28"/>
          <w:szCs w:val="28"/>
        </w:rPr>
        <w:t xml:space="preserve"> Заказчик системы предоставил файлы с данными (с пометкой </w:t>
      </w:r>
      <w:proofErr w:type="spellStart"/>
      <w:r w:rsidRPr="00A43F57">
        <w:rPr>
          <w:sz w:val="28"/>
          <w:szCs w:val="28"/>
        </w:rPr>
        <w:t>import</w:t>
      </w:r>
      <w:proofErr w:type="spellEnd"/>
      <w:r w:rsidRPr="00A43F57">
        <w:rPr>
          <w:sz w:val="28"/>
          <w:szCs w:val="28"/>
        </w:rPr>
        <w:t xml:space="preserve"> в ресурсах) для переноса в новую систему. Необходимо подготовить данные файлов для импорта и загрузить в разработанную базу данных.</w:t>
      </w:r>
      <w:r w:rsidR="00E11EA7" w:rsidRPr="00E11EA7">
        <w:rPr>
          <w:i/>
          <w:iCs/>
          <w:sz w:val="28"/>
          <w:szCs w:val="28"/>
        </w:rPr>
        <w:t xml:space="preserve"> </w:t>
      </w:r>
    </w:p>
    <w:p w14:paraId="6F8989D1" w14:textId="4E200752" w:rsidR="00E11EA7" w:rsidRPr="004654A2" w:rsidRDefault="00E11EA7" w:rsidP="00E11EA7">
      <w:pPr>
        <w:spacing w:line="276" w:lineRule="auto"/>
        <w:ind w:firstLine="709"/>
        <w:jc w:val="both"/>
        <w:rPr>
          <w:i/>
          <w:iCs/>
          <w:sz w:val="28"/>
          <w:szCs w:val="28"/>
        </w:rPr>
      </w:pPr>
      <w:r w:rsidRPr="004654A2">
        <w:rPr>
          <w:i/>
          <w:iCs/>
          <w:sz w:val="28"/>
          <w:szCs w:val="28"/>
        </w:rPr>
        <w:t xml:space="preserve">Модуль </w:t>
      </w:r>
      <w:r>
        <w:rPr>
          <w:i/>
          <w:iCs/>
          <w:sz w:val="28"/>
          <w:szCs w:val="28"/>
        </w:rPr>
        <w:t>2</w:t>
      </w:r>
      <w:r w:rsidRPr="004654A2">
        <w:rPr>
          <w:i/>
          <w:iCs/>
          <w:sz w:val="28"/>
          <w:szCs w:val="28"/>
        </w:rPr>
        <w:t xml:space="preserve">. </w:t>
      </w:r>
      <w:r w:rsidRPr="006846CB">
        <w:rPr>
          <w:i/>
          <w:iCs/>
          <w:sz w:val="28"/>
          <w:szCs w:val="28"/>
        </w:rPr>
        <w:t>Разработка модулей программного обеспечения для компьютерных систем</w:t>
      </w:r>
    </w:p>
    <w:p w14:paraId="37D07887" w14:textId="47743C5B" w:rsidR="00A43F57" w:rsidRPr="00A43F57" w:rsidRDefault="00A43F57" w:rsidP="00A43F5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алгоритм подсистемы для</w:t>
      </w:r>
      <w:r>
        <w:rPr>
          <w:sz w:val="28"/>
          <w:szCs w:val="28"/>
        </w:rPr>
        <w:tab/>
        <w:t xml:space="preserve">работы </w:t>
      </w:r>
      <w:r w:rsidRPr="00A43F57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A43F57">
        <w:rPr>
          <w:sz w:val="28"/>
          <w:szCs w:val="28"/>
        </w:rPr>
        <w:t>партнерами. Разработать алгоритм функции расчета индивидуальной скидки для партнера.</w:t>
      </w:r>
    </w:p>
    <w:p w14:paraId="53ACA324" w14:textId="77777777" w:rsidR="00A43F57" w:rsidRPr="00A43F57" w:rsidRDefault="00A43F57" w:rsidP="00A43F57">
      <w:pPr>
        <w:spacing w:line="276" w:lineRule="auto"/>
        <w:ind w:firstLine="709"/>
        <w:jc w:val="both"/>
        <w:rPr>
          <w:sz w:val="28"/>
          <w:szCs w:val="28"/>
        </w:rPr>
      </w:pPr>
      <w:r w:rsidRPr="00A43F57">
        <w:rPr>
          <w:sz w:val="28"/>
          <w:szCs w:val="28"/>
        </w:rPr>
        <w:t xml:space="preserve">Алгоритмы реализовать в виде кода программного продукта средствами любой среды разработки и языка программирования из </w:t>
      </w:r>
      <w:proofErr w:type="gramStart"/>
      <w:r w:rsidRPr="00A43F57">
        <w:rPr>
          <w:sz w:val="28"/>
          <w:szCs w:val="28"/>
        </w:rPr>
        <w:t>доступных</w:t>
      </w:r>
      <w:proofErr w:type="gramEnd"/>
      <w:r w:rsidRPr="00A43F57">
        <w:rPr>
          <w:sz w:val="28"/>
          <w:szCs w:val="28"/>
        </w:rPr>
        <w:t>.</w:t>
      </w:r>
    </w:p>
    <w:p w14:paraId="20FB7C97" w14:textId="77777777" w:rsidR="00A43F57" w:rsidRPr="00A43F57" w:rsidRDefault="00A43F57" w:rsidP="00A43F57">
      <w:pPr>
        <w:spacing w:line="276" w:lineRule="auto"/>
        <w:ind w:firstLine="709"/>
        <w:jc w:val="both"/>
        <w:rPr>
          <w:sz w:val="28"/>
          <w:szCs w:val="28"/>
        </w:rPr>
      </w:pPr>
      <w:r w:rsidRPr="00A43F57">
        <w:rPr>
          <w:sz w:val="28"/>
          <w:szCs w:val="28"/>
        </w:rPr>
        <w:t>Компоненты системы должны иметь единый согласованный внешний вид, соответствующий руководству по стилю, представленному в Приложении 2. Заголовок окна (страницы) должен соответствовать назначению. Следует установить иконку приложения, если это реализуемо в рамках платформы, и логотип компании на главной форме, из ресурсов.</w:t>
      </w:r>
    </w:p>
    <w:p w14:paraId="6AE75E88" w14:textId="77777777" w:rsidR="00A43F57" w:rsidRPr="00A43F57" w:rsidRDefault="00A43F57" w:rsidP="00A43F57">
      <w:pPr>
        <w:spacing w:line="276" w:lineRule="auto"/>
        <w:ind w:firstLine="709"/>
        <w:jc w:val="both"/>
        <w:rPr>
          <w:sz w:val="28"/>
          <w:szCs w:val="28"/>
        </w:rPr>
      </w:pPr>
      <w:r w:rsidRPr="00A43F57">
        <w:rPr>
          <w:sz w:val="28"/>
          <w:szCs w:val="28"/>
        </w:rPr>
        <w:t xml:space="preserve">Оформление кода: идентификаторы должны отражать их назначение и соответствовать соглашению об именовании и стилю </w:t>
      </w:r>
      <w:proofErr w:type="spellStart"/>
      <w:r w:rsidRPr="00A43F57">
        <w:rPr>
          <w:sz w:val="28"/>
          <w:szCs w:val="28"/>
        </w:rPr>
        <w:t>CamelCase</w:t>
      </w:r>
      <w:proofErr w:type="spellEnd"/>
      <w:r w:rsidRPr="00A43F57">
        <w:rPr>
          <w:sz w:val="28"/>
          <w:szCs w:val="28"/>
        </w:rPr>
        <w:t xml:space="preserve"> (для C# и </w:t>
      </w:r>
      <w:proofErr w:type="spellStart"/>
      <w:r w:rsidRPr="00A43F57">
        <w:rPr>
          <w:sz w:val="28"/>
          <w:szCs w:val="28"/>
        </w:rPr>
        <w:t>Java</w:t>
      </w:r>
      <w:proofErr w:type="spellEnd"/>
      <w:r w:rsidRPr="00A43F57">
        <w:rPr>
          <w:sz w:val="28"/>
          <w:szCs w:val="28"/>
        </w:rPr>
        <w:t xml:space="preserve">), </w:t>
      </w:r>
      <w:proofErr w:type="spellStart"/>
      <w:r w:rsidRPr="00A43F57">
        <w:rPr>
          <w:sz w:val="28"/>
          <w:szCs w:val="28"/>
        </w:rPr>
        <w:t>snake_case</w:t>
      </w:r>
      <w:proofErr w:type="spellEnd"/>
      <w:r w:rsidRPr="00A43F57">
        <w:rPr>
          <w:sz w:val="28"/>
          <w:szCs w:val="28"/>
        </w:rPr>
        <w:t xml:space="preserve"> (для </w:t>
      </w:r>
      <w:proofErr w:type="spellStart"/>
      <w:r w:rsidRPr="00A43F57">
        <w:rPr>
          <w:sz w:val="28"/>
          <w:szCs w:val="28"/>
        </w:rPr>
        <w:t>Python</w:t>
      </w:r>
      <w:proofErr w:type="spellEnd"/>
      <w:r w:rsidRPr="00A43F57">
        <w:rPr>
          <w:sz w:val="28"/>
          <w:szCs w:val="28"/>
        </w:rPr>
        <w:t>) и https://its.1c.ru/db/v8std#browse:13:-1:31 (для 1C). Допустимо использование не более одной команды в строке.</w:t>
      </w:r>
    </w:p>
    <w:p w14:paraId="5E826C76" w14:textId="513C51E3" w:rsidR="00E11EA7" w:rsidRDefault="00A43F57" w:rsidP="00A43F57">
      <w:pPr>
        <w:spacing w:line="276" w:lineRule="auto"/>
        <w:ind w:firstLine="709"/>
        <w:jc w:val="both"/>
        <w:rPr>
          <w:sz w:val="28"/>
          <w:szCs w:val="28"/>
        </w:rPr>
      </w:pPr>
      <w:r w:rsidRPr="00A43F57">
        <w:rPr>
          <w:sz w:val="28"/>
          <w:szCs w:val="28"/>
        </w:rPr>
        <w:t>Разработать программный модуль для учета партнеров. Необходимо реализовать вывод списка партнеров, информация о которых хранятся в базе данных, согласно предоставленному макету</w:t>
      </w:r>
      <w:r>
        <w:rPr>
          <w:sz w:val="28"/>
          <w:szCs w:val="28"/>
        </w:rPr>
        <w:t>.</w:t>
      </w:r>
    </w:p>
    <w:p w14:paraId="5683BFC4" w14:textId="77777777" w:rsidR="00A43F57" w:rsidRPr="00A43F57" w:rsidRDefault="00A43F57" w:rsidP="00A43F57">
      <w:pPr>
        <w:spacing w:line="276" w:lineRule="auto"/>
        <w:ind w:firstLine="709"/>
        <w:jc w:val="both"/>
        <w:rPr>
          <w:sz w:val="28"/>
          <w:szCs w:val="28"/>
        </w:rPr>
      </w:pPr>
      <w:r w:rsidRPr="00A43F57">
        <w:rPr>
          <w:sz w:val="28"/>
          <w:szCs w:val="28"/>
        </w:rPr>
        <w:t>Созданную базу данных подключить к приложению работы с партнерами, реализующему необходимый функционал. Список партнеров на главной форме должен отображать информацию из базы данных.</w:t>
      </w:r>
    </w:p>
    <w:p w14:paraId="121E61B6" w14:textId="1760AFC0" w:rsidR="00A43F57" w:rsidRDefault="00A43F57" w:rsidP="00A43F57">
      <w:pPr>
        <w:spacing w:line="276" w:lineRule="auto"/>
        <w:ind w:firstLine="709"/>
        <w:jc w:val="both"/>
        <w:rPr>
          <w:sz w:val="28"/>
          <w:szCs w:val="28"/>
        </w:rPr>
      </w:pPr>
      <w:r w:rsidRPr="00A43F57">
        <w:rPr>
          <w:sz w:val="28"/>
          <w:szCs w:val="28"/>
        </w:rPr>
        <w:t>Выполнить отладку и тестирование модуля для проверки функциональности: приложение должно корректно работать и не должно происходить аварийного завершения работы.</w:t>
      </w:r>
    </w:p>
    <w:p w14:paraId="445EC007" w14:textId="77777777" w:rsidR="00B540F8" w:rsidRDefault="00B540F8" w:rsidP="00A43F57">
      <w:pPr>
        <w:spacing w:line="276" w:lineRule="auto"/>
        <w:ind w:firstLine="709"/>
        <w:jc w:val="both"/>
        <w:rPr>
          <w:sz w:val="28"/>
          <w:szCs w:val="28"/>
        </w:rPr>
      </w:pPr>
    </w:p>
    <w:p w14:paraId="3831E9EB" w14:textId="21F393AD" w:rsidR="00E11EA7" w:rsidRPr="00A43F57" w:rsidRDefault="00E11EA7" w:rsidP="00E11EA7">
      <w:pPr>
        <w:spacing w:line="276" w:lineRule="auto"/>
        <w:ind w:firstLine="709"/>
        <w:jc w:val="both"/>
        <w:rPr>
          <w:i/>
          <w:iCs/>
          <w:sz w:val="28"/>
          <w:szCs w:val="28"/>
        </w:rPr>
      </w:pPr>
      <w:r w:rsidRPr="00A43F57">
        <w:rPr>
          <w:i/>
          <w:iCs/>
          <w:sz w:val="28"/>
          <w:szCs w:val="28"/>
        </w:rPr>
        <w:lastRenderedPageBreak/>
        <w:t>Модуль 3. Сопровождение и обслуживание программного обеспечения компьютерных систем</w:t>
      </w:r>
    </w:p>
    <w:p w14:paraId="422C5071" w14:textId="159E8B16" w:rsidR="00A43F57" w:rsidRPr="00A43F57" w:rsidRDefault="00A43F57" w:rsidP="00A43F57">
      <w:pPr>
        <w:spacing w:line="276" w:lineRule="auto"/>
        <w:ind w:firstLine="709"/>
        <w:jc w:val="both"/>
        <w:rPr>
          <w:iCs/>
          <w:sz w:val="28"/>
          <w:szCs w:val="28"/>
        </w:rPr>
      </w:pPr>
      <w:r w:rsidRPr="00A43F57">
        <w:rPr>
          <w:iCs/>
          <w:sz w:val="28"/>
          <w:szCs w:val="28"/>
        </w:rPr>
        <w:t>Разработать интерфейс программного модуля для работы с партнерами. Реализова</w:t>
      </w:r>
      <w:r>
        <w:rPr>
          <w:iCs/>
          <w:sz w:val="28"/>
          <w:szCs w:val="28"/>
        </w:rPr>
        <w:t xml:space="preserve">ть последовательный пользовательский </w:t>
      </w:r>
      <w:r w:rsidRPr="00A43F57">
        <w:rPr>
          <w:iCs/>
          <w:sz w:val="28"/>
          <w:szCs w:val="28"/>
        </w:rPr>
        <w:t>интерфейс, позволяющий перемещаться между существующими окнами (страницами) в приложении (в том числе обратно, например, с помо</w:t>
      </w:r>
      <w:r>
        <w:rPr>
          <w:iCs/>
          <w:sz w:val="28"/>
          <w:szCs w:val="28"/>
        </w:rPr>
        <w:t xml:space="preserve">щью кнопки «Назад»). Обеспечить соответствующий заголовок на каждом окне </w:t>
      </w:r>
      <w:r w:rsidRPr="00A43F57">
        <w:rPr>
          <w:iCs/>
          <w:sz w:val="28"/>
          <w:szCs w:val="28"/>
        </w:rPr>
        <w:t>(странице)</w:t>
      </w:r>
      <w:r>
        <w:rPr>
          <w:iCs/>
          <w:sz w:val="28"/>
          <w:szCs w:val="28"/>
        </w:rPr>
        <w:t xml:space="preserve"> </w:t>
      </w:r>
      <w:r w:rsidRPr="00A43F57">
        <w:rPr>
          <w:iCs/>
          <w:sz w:val="28"/>
          <w:szCs w:val="28"/>
        </w:rPr>
        <w:t>приложения.</w:t>
      </w:r>
    </w:p>
    <w:p w14:paraId="3916CABB" w14:textId="77777777" w:rsidR="00A43F57" w:rsidRPr="00A43F57" w:rsidRDefault="00A43F57" w:rsidP="00A43F57">
      <w:pPr>
        <w:spacing w:line="276" w:lineRule="auto"/>
        <w:ind w:firstLine="709"/>
        <w:jc w:val="both"/>
        <w:rPr>
          <w:iCs/>
          <w:sz w:val="28"/>
          <w:szCs w:val="28"/>
        </w:rPr>
      </w:pPr>
      <w:r w:rsidRPr="00A43F57">
        <w:rPr>
          <w:iCs/>
          <w:sz w:val="28"/>
          <w:szCs w:val="28"/>
        </w:rPr>
        <w:t>Реализовать обработку исключительных ситуаций в приложении. Необходимо уведомлять пользователя о совершаемых им ошибках или о запрещенных в рамках задания действиях, предупреждать о неотвратимых операциях.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14:paraId="3A6C2CF1" w14:textId="77777777" w:rsidR="00A43F57" w:rsidRPr="00A43F57" w:rsidRDefault="00A43F57" w:rsidP="00A43F57">
      <w:pPr>
        <w:spacing w:line="276" w:lineRule="auto"/>
        <w:ind w:firstLine="709"/>
        <w:jc w:val="both"/>
        <w:rPr>
          <w:iCs/>
          <w:sz w:val="28"/>
          <w:szCs w:val="28"/>
        </w:rPr>
      </w:pPr>
      <w:r w:rsidRPr="00A43F57">
        <w:rPr>
          <w:iCs/>
          <w:sz w:val="28"/>
          <w:szCs w:val="28"/>
        </w:rPr>
        <w:t>Необходимо использовать комментарии для пояснения неочевидных фрагментов кода. Комментарии должны присутствовать только в местах, которые требуют дополнительного пояснения.</w:t>
      </w:r>
    </w:p>
    <w:p w14:paraId="734321A7" w14:textId="6304FE8D" w:rsidR="00A43F57" w:rsidRPr="00A43F57" w:rsidRDefault="00A43F57" w:rsidP="00A43F57">
      <w:pPr>
        <w:spacing w:line="276" w:lineRule="auto"/>
        <w:ind w:firstLine="709"/>
        <w:jc w:val="both"/>
        <w:rPr>
          <w:iCs/>
          <w:sz w:val="28"/>
          <w:szCs w:val="28"/>
        </w:rPr>
      </w:pPr>
      <w:r w:rsidRPr="00A43F57">
        <w:rPr>
          <w:iCs/>
          <w:sz w:val="28"/>
          <w:szCs w:val="28"/>
        </w:rPr>
        <w:t>Реализовать функции добавления/редактирования данных партнера в новом окне (странице) – форме для добавления/редактирования партнера. Переходы на эту форму должны быть реализованы из главной формы списка партнеров: для редактирования – при нажатии на конкретный элемент, для добавления – при нажатии кнопки.</w:t>
      </w:r>
    </w:p>
    <w:p w14:paraId="18751663" w14:textId="77777777" w:rsidR="00E11EA7" w:rsidRPr="00E11EA7" w:rsidRDefault="00E11EA7" w:rsidP="00E11EA7">
      <w:pPr>
        <w:spacing w:line="276" w:lineRule="auto"/>
        <w:ind w:firstLine="709"/>
        <w:jc w:val="both"/>
        <w:rPr>
          <w:iCs/>
          <w:sz w:val="28"/>
          <w:szCs w:val="28"/>
        </w:rPr>
      </w:pPr>
    </w:p>
    <w:p w14:paraId="3FA90AC3" w14:textId="77777777" w:rsidR="009403D2" w:rsidRPr="00444049" w:rsidRDefault="009403D2" w:rsidP="009403D2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 xml:space="preserve">В случае поломки оборудования и его замены (не по вине студента) студенту предоставляется дополнительное время. </w:t>
      </w:r>
    </w:p>
    <w:p w14:paraId="1BF42ADE" w14:textId="77777777" w:rsidR="00AF2934" w:rsidRPr="00444049" w:rsidRDefault="00AF2934" w:rsidP="0019772B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396BEBD4" w14:textId="04D2BBCB" w:rsidR="003E081F" w:rsidRPr="00444049" w:rsidRDefault="003E081F" w:rsidP="00D83394">
      <w:pPr>
        <w:pStyle w:val="31"/>
        <w:spacing w:line="276" w:lineRule="auto"/>
        <w:ind w:left="0" w:firstLine="708"/>
        <w:jc w:val="both"/>
        <w:outlineLvl w:val="0"/>
        <w:rPr>
          <w:sz w:val="36"/>
          <w:szCs w:val="36"/>
        </w:rPr>
      </w:pPr>
      <w:bookmarkStart w:id="14" w:name="_Toc182322105"/>
      <w:r w:rsidRPr="00444049">
        <w:rPr>
          <w:sz w:val="36"/>
          <w:szCs w:val="36"/>
        </w:rPr>
        <w:t>3 Условия реализации программы государственной итоговой аттестации</w:t>
      </w:r>
      <w:bookmarkEnd w:id="14"/>
      <w:r w:rsidRPr="00444049">
        <w:rPr>
          <w:sz w:val="36"/>
          <w:szCs w:val="36"/>
        </w:rPr>
        <w:t xml:space="preserve"> </w:t>
      </w:r>
    </w:p>
    <w:p w14:paraId="0162FE02" w14:textId="77777777" w:rsidR="001B7B5F" w:rsidRPr="00444049" w:rsidRDefault="001B7B5F" w:rsidP="00230FCB">
      <w:pPr>
        <w:pStyle w:val="31"/>
        <w:spacing w:line="276" w:lineRule="auto"/>
        <w:ind w:left="0" w:firstLine="708"/>
        <w:jc w:val="both"/>
        <w:rPr>
          <w:sz w:val="28"/>
          <w:szCs w:val="28"/>
        </w:rPr>
      </w:pPr>
    </w:p>
    <w:p w14:paraId="0C49172E" w14:textId="7C42E653" w:rsidR="00230FCB" w:rsidRPr="00444049" w:rsidRDefault="00230FCB" w:rsidP="00230FCB">
      <w:pPr>
        <w:pStyle w:val="31"/>
        <w:spacing w:line="276" w:lineRule="auto"/>
        <w:ind w:left="0" w:firstLine="708"/>
        <w:jc w:val="both"/>
        <w:rPr>
          <w:sz w:val="28"/>
          <w:szCs w:val="28"/>
        </w:rPr>
      </w:pPr>
      <w:r w:rsidRPr="00444049">
        <w:rPr>
          <w:sz w:val="28"/>
          <w:szCs w:val="28"/>
        </w:rPr>
        <w:t xml:space="preserve">К государственной итоговой аттестации допускается студент, не имеющий академической задолженности и в полном объёме выполнивший учебный план по осваиваемой образовательной программе среднего профессионального образования. </w:t>
      </w:r>
    </w:p>
    <w:p w14:paraId="6B0AF369" w14:textId="737BE9EF" w:rsidR="00230FCB" w:rsidRPr="00444049" w:rsidRDefault="00230FCB" w:rsidP="00230FCB">
      <w:pPr>
        <w:pStyle w:val="31"/>
        <w:spacing w:line="276" w:lineRule="auto"/>
        <w:ind w:left="0" w:firstLine="708"/>
        <w:jc w:val="both"/>
        <w:rPr>
          <w:sz w:val="28"/>
          <w:szCs w:val="28"/>
        </w:rPr>
      </w:pPr>
      <w:r w:rsidRPr="00444049">
        <w:rPr>
          <w:sz w:val="28"/>
          <w:szCs w:val="28"/>
        </w:rPr>
        <w:t xml:space="preserve">Результаты освоения обучающимися программы подготовки </w:t>
      </w:r>
      <w:r w:rsidRPr="00E43AAF">
        <w:rPr>
          <w:sz w:val="28"/>
          <w:szCs w:val="28"/>
        </w:rPr>
        <w:t xml:space="preserve">специалистов среднего звена по специальности </w:t>
      </w:r>
      <w:r w:rsidR="00580FF4" w:rsidRPr="00E43AAF">
        <w:rPr>
          <w:sz w:val="28"/>
          <w:szCs w:val="28"/>
        </w:rPr>
        <w:t xml:space="preserve">09.02.07 Информационные </w:t>
      </w:r>
      <w:r w:rsidR="00580FF4" w:rsidRPr="00E43AAF">
        <w:rPr>
          <w:sz w:val="28"/>
          <w:szCs w:val="28"/>
        </w:rPr>
        <w:lastRenderedPageBreak/>
        <w:t>системы и программирование</w:t>
      </w:r>
      <w:r w:rsidRPr="00E43AAF">
        <w:rPr>
          <w:sz w:val="28"/>
          <w:szCs w:val="28"/>
        </w:rPr>
        <w:t xml:space="preserve"> подтверждаются</w:t>
      </w:r>
      <w:r w:rsidRPr="00444049">
        <w:rPr>
          <w:sz w:val="28"/>
          <w:szCs w:val="28"/>
        </w:rPr>
        <w:t xml:space="preserve"> результатами промежуточной аттестации по дисциплинам, модулям, практикам в соответствии с учебным планом специальности.</w:t>
      </w:r>
    </w:p>
    <w:p w14:paraId="41484B49" w14:textId="77777777" w:rsidR="00147477" w:rsidRPr="00444049" w:rsidRDefault="00147477" w:rsidP="00147477">
      <w:pPr>
        <w:pStyle w:val="31"/>
        <w:spacing w:line="276" w:lineRule="auto"/>
        <w:ind w:left="0" w:firstLine="708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Расписание проведения ГИА выпускников утверждается директором колледжа и доводится до сведения студентов не позднее, чем за две недели до начала работы государственной экзаменационной комиссии. Допуск обучающихся к ГИА объявляется приказом по Университету.</w:t>
      </w:r>
    </w:p>
    <w:p w14:paraId="630189F4" w14:textId="77777777" w:rsidR="00147477" w:rsidRPr="00444049" w:rsidRDefault="00147477" w:rsidP="00147477">
      <w:pPr>
        <w:spacing w:line="276" w:lineRule="auto"/>
        <w:ind w:firstLine="709"/>
        <w:jc w:val="both"/>
        <w:rPr>
          <w:sz w:val="28"/>
          <w:szCs w:val="28"/>
        </w:rPr>
      </w:pPr>
    </w:p>
    <w:p w14:paraId="713A5C82" w14:textId="77777777" w:rsidR="00230FCB" w:rsidRPr="00444049" w:rsidRDefault="00230FCB" w:rsidP="00230FCB">
      <w:pPr>
        <w:pStyle w:val="a8"/>
        <w:numPr>
          <w:ilvl w:val="0"/>
          <w:numId w:val="5"/>
        </w:numPr>
        <w:tabs>
          <w:tab w:val="left" w:pos="1276"/>
        </w:tabs>
        <w:spacing w:after="0"/>
        <w:jc w:val="both"/>
        <w:rPr>
          <w:rFonts w:ascii="Times New Roman" w:eastAsia="Calibri" w:hAnsi="Times New Roman"/>
          <w:vanish/>
          <w:sz w:val="32"/>
          <w:szCs w:val="32"/>
          <w:lang w:eastAsia="en-US"/>
        </w:rPr>
      </w:pPr>
    </w:p>
    <w:p w14:paraId="5835715D" w14:textId="644F7298" w:rsidR="00230FCB" w:rsidRPr="00444049" w:rsidRDefault="00E3391D" w:rsidP="00E3391D">
      <w:pPr>
        <w:pStyle w:val="2"/>
        <w:rPr>
          <w:rFonts w:eastAsia="Calibri"/>
          <w:lang w:eastAsia="en-US"/>
        </w:rPr>
      </w:pPr>
      <w:bookmarkStart w:id="15" w:name="_Toc182322106"/>
      <w:r w:rsidRPr="00444049">
        <w:rPr>
          <w:rFonts w:eastAsia="Calibri"/>
          <w:lang w:eastAsia="en-US"/>
        </w:rPr>
        <w:t xml:space="preserve">3.1 </w:t>
      </w:r>
      <w:r w:rsidR="00134329" w:rsidRPr="00444049">
        <w:rPr>
          <w:rFonts w:eastAsia="Calibri"/>
          <w:lang w:eastAsia="en-US"/>
        </w:rPr>
        <w:t>Материально-техническое обеспечение защиты дипломной работы (дипломного проекта)</w:t>
      </w:r>
      <w:bookmarkEnd w:id="15"/>
    </w:p>
    <w:p w14:paraId="757D05E3" w14:textId="77777777" w:rsidR="004D4799" w:rsidRPr="00444049" w:rsidRDefault="004D4799" w:rsidP="00230FCB">
      <w:pPr>
        <w:spacing w:line="276" w:lineRule="auto"/>
        <w:ind w:firstLine="709"/>
        <w:jc w:val="both"/>
        <w:rPr>
          <w:sz w:val="28"/>
          <w:szCs w:val="28"/>
        </w:rPr>
      </w:pPr>
    </w:p>
    <w:p w14:paraId="70B79422" w14:textId="382FBC6C" w:rsidR="00412D2F" w:rsidRPr="00444049" w:rsidRDefault="00412D2F" w:rsidP="00412D2F">
      <w:pPr>
        <w:pStyle w:val="31"/>
        <w:spacing w:line="276" w:lineRule="auto"/>
        <w:ind w:left="0" w:firstLine="708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Защита выпускной квалификационной работы (дипломной работы, дипломного проекта)  проводится в специально подготовленных аудиториях. Оборудование кабинета:</w:t>
      </w:r>
    </w:p>
    <w:p w14:paraId="4DBAC82C" w14:textId="1CC73C23" w:rsidR="00412D2F" w:rsidRPr="00444049" w:rsidRDefault="00412D2F" w:rsidP="00412D2F">
      <w:pPr>
        <w:pStyle w:val="31"/>
        <w:numPr>
          <w:ilvl w:val="0"/>
          <w:numId w:val="37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рабочее место для членов ГЭК;</w:t>
      </w:r>
    </w:p>
    <w:p w14:paraId="119E2883" w14:textId="5D16D60B" w:rsidR="00412D2F" w:rsidRPr="00444049" w:rsidRDefault="00412D2F" w:rsidP="00412D2F">
      <w:pPr>
        <w:pStyle w:val="31"/>
        <w:numPr>
          <w:ilvl w:val="0"/>
          <w:numId w:val="37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компьютер, мультимедийный проектор, экран;</w:t>
      </w:r>
    </w:p>
    <w:p w14:paraId="7B84EBF9" w14:textId="20ACE9BE" w:rsidR="00412D2F" w:rsidRPr="00444049" w:rsidRDefault="00412D2F" w:rsidP="00412D2F">
      <w:pPr>
        <w:pStyle w:val="31"/>
        <w:numPr>
          <w:ilvl w:val="0"/>
          <w:numId w:val="37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лицензионное программное обеспечение общего и специального назначения;</w:t>
      </w:r>
    </w:p>
    <w:p w14:paraId="355DAD1D" w14:textId="77EF8B2B" w:rsidR="00412D2F" w:rsidRPr="00444049" w:rsidRDefault="00412D2F" w:rsidP="00412D2F">
      <w:pPr>
        <w:pStyle w:val="31"/>
        <w:numPr>
          <w:ilvl w:val="0"/>
          <w:numId w:val="37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места для слушателей;</w:t>
      </w:r>
    </w:p>
    <w:p w14:paraId="31A77A14" w14:textId="77B15F6E" w:rsidR="00230FCB" w:rsidRPr="00444049" w:rsidRDefault="00230FCB" w:rsidP="00230FCB">
      <w:pPr>
        <w:pStyle w:val="31"/>
        <w:tabs>
          <w:tab w:val="left" w:pos="-5400"/>
        </w:tabs>
        <w:spacing w:line="276" w:lineRule="auto"/>
        <w:ind w:left="723" w:firstLine="0"/>
        <w:jc w:val="both"/>
        <w:rPr>
          <w:b/>
          <w:bCs/>
          <w:sz w:val="28"/>
          <w:szCs w:val="28"/>
        </w:rPr>
      </w:pPr>
    </w:p>
    <w:p w14:paraId="1A75D61C" w14:textId="4FA0D14E" w:rsidR="000F375C" w:rsidRPr="00444049" w:rsidRDefault="000F375C" w:rsidP="000F375C">
      <w:pPr>
        <w:pStyle w:val="Default"/>
        <w:tabs>
          <w:tab w:val="left" w:pos="1276"/>
        </w:tabs>
        <w:spacing w:line="276" w:lineRule="auto"/>
        <w:ind w:firstLine="709"/>
        <w:jc w:val="both"/>
        <w:rPr>
          <w:color w:val="auto"/>
          <w:sz w:val="28"/>
          <w:szCs w:val="28"/>
        </w:rPr>
      </w:pPr>
      <w:r w:rsidRPr="00444049">
        <w:rPr>
          <w:color w:val="auto"/>
          <w:sz w:val="28"/>
          <w:szCs w:val="28"/>
        </w:rPr>
        <w:t>На защиту ВКР (дипломной работы, дипломного проекта)</w:t>
      </w:r>
      <w:r w:rsidR="00CF16A2" w:rsidRPr="00444049">
        <w:rPr>
          <w:color w:val="auto"/>
          <w:sz w:val="28"/>
          <w:szCs w:val="28"/>
        </w:rPr>
        <w:t xml:space="preserve"> обучающийся, помимо пояснительной записки и графической части дипломного проекта (работы), </w:t>
      </w:r>
      <w:r w:rsidRPr="00444049">
        <w:rPr>
          <w:color w:val="auto"/>
          <w:sz w:val="28"/>
          <w:szCs w:val="28"/>
        </w:rPr>
        <w:t>пред</w:t>
      </w:r>
      <w:r w:rsidR="00CF16A2" w:rsidRPr="00444049">
        <w:rPr>
          <w:color w:val="auto"/>
          <w:sz w:val="28"/>
          <w:szCs w:val="28"/>
        </w:rPr>
        <w:t>о</w:t>
      </w:r>
      <w:r w:rsidRPr="00444049">
        <w:rPr>
          <w:color w:val="auto"/>
          <w:sz w:val="28"/>
          <w:szCs w:val="28"/>
        </w:rPr>
        <w:t>став</w:t>
      </w:r>
      <w:r w:rsidR="00CF16A2" w:rsidRPr="00444049">
        <w:rPr>
          <w:color w:val="auto"/>
          <w:sz w:val="28"/>
          <w:szCs w:val="28"/>
        </w:rPr>
        <w:t>ляет</w:t>
      </w:r>
      <w:r w:rsidRPr="00444049">
        <w:rPr>
          <w:color w:val="auto"/>
          <w:sz w:val="28"/>
          <w:szCs w:val="28"/>
        </w:rPr>
        <w:t xml:space="preserve"> электронную презентацию, включающую не мене 10 слайдов. На слайдах могут быть отражены цели и задачи ВКР, основные этапы её разработки, выводы о целесообразности и перспективах практического применения результатов ВКР. </w:t>
      </w:r>
    </w:p>
    <w:p w14:paraId="35A3C045" w14:textId="77777777" w:rsidR="000F375C" w:rsidRPr="00444049" w:rsidRDefault="000F375C" w:rsidP="000F375C">
      <w:pPr>
        <w:pStyle w:val="Default"/>
        <w:numPr>
          <w:ilvl w:val="2"/>
          <w:numId w:val="38"/>
        </w:numPr>
        <w:tabs>
          <w:tab w:val="left" w:pos="1276"/>
        </w:tabs>
        <w:spacing w:line="276" w:lineRule="auto"/>
        <w:ind w:left="0" w:firstLine="709"/>
        <w:jc w:val="both"/>
        <w:rPr>
          <w:color w:val="auto"/>
          <w:sz w:val="28"/>
          <w:szCs w:val="28"/>
        </w:rPr>
      </w:pPr>
      <w:r w:rsidRPr="00444049">
        <w:rPr>
          <w:color w:val="auto"/>
          <w:sz w:val="28"/>
          <w:szCs w:val="28"/>
        </w:rPr>
        <w:t xml:space="preserve">Электронная презентация должна помогать обучающемуся представить членам ГЭК достоинства выполненной работы, подтвердить освоение общих и профессиональных компетенций. </w:t>
      </w:r>
    </w:p>
    <w:p w14:paraId="6613F792" w14:textId="77777777" w:rsidR="000F375C" w:rsidRPr="00444049" w:rsidRDefault="000F375C" w:rsidP="000F375C">
      <w:pPr>
        <w:pStyle w:val="Default"/>
        <w:numPr>
          <w:ilvl w:val="2"/>
          <w:numId w:val="38"/>
        </w:numPr>
        <w:tabs>
          <w:tab w:val="left" w:pos="1276"/>
        </w:tabs>
        <w:spacing w:line="276" w:lineRule="auto"/>
        <w:ind w:left="0" w:firstLine="709"/>
        <w:jc w:val="both"/>
        <w:rPr>
          <w:color w:val="auto"/>
          <w:sz w:val="28"/>
          <w:szCs w:val="28"/>
        </w:rPr>
      </w:pPr>
      <w:r w:rsidRPr="00444049">
        <w:rPr>
          <w:color w:val="auto"/>
          <w:sz w:val="28"/>
          <w:szCs w:val="28"/>
        </w:rPr>
        <w:t xml:space="preserve">Презентация выполняется в едином стиле. Цветовая гамма и использование анимации не должны препятствовать адекватному восприятию информации. </w:t>
      </w:r>
    </w:p>
    <w:p w14:paraId="270D9A72" w14:textId="678A8CE7" w:rsidR="000F375C" w:rsidRDefault="000F375C" w:rsidP="000F375C">
      <w:pPr>
        <w:pStyle w:val="Default"/>
        <w:numPr>
          <w:ilvl w:val="2"/>
          <w:numId w:val="38"/>
        </w:numPr>
        <w:tabs>
          <w:tab w:val="left" w:pos="1276"/>
        </w:tabs>
        <w:spacing w:line="276" w:lineRule="auto"/>
        <w:ind w:left="0" w:firstLine="709"/>
        <w:jc w:val="both"/>
        <w:rPr>
          <w:color w:val="auto"/>
          <w:sz w:val="28"/>
          <w:szCs w:val="28"/>
        </w:rPr>
      </w:pPr>
      <w:r w:rsidRPr="00444049">
        <w:rPr>
          <w:color w:val="auto"/>
          <w:sz w:val="28"/>
          <w:szCs w:val="28"/>
        </w:rPr>
        <w:t>Во время доклада обучающийся может использовать другой подготовленный наглядный материал</w:t>
      </w:r>
      <w:r w:rsidR="00CF16A2" w:rsidRPr="00444049">
        <w:rPr>
          <w:color w:val="auto"/>
          <w:sz w:val="28"/>
          <w:szCs w:val="28"/>
        </w:rPr>
        <w:t>.</w:t>
      </w:r>
    </w:p>
    <w:p w14:paraId="0B67EE9B" w14:textId="77777777" w:rsidR="00DD655A" w:rsidRPr="00444049" w:rsidRDefault="00DD655A" w:rsidP="00DD655A">
      <w:pPr>
        <w:pStyle w:val="Default"/>
        <w:tabs>
          <w:tab w:val="left" w:pos="1276"/>
        </w:tabs>
        <w:spacing w:line="276" w:lineRule="auto"/>
        <w:jc w:val="both"/>
        <w:rPr>
          <w:color w:val="auto"/>
          <w:sz w:val="28"/>
          <w:szCs w:val="28"/>
        </w:rPr>
      </w:pPr>
    </w:p>
    <w:p w14:paraId="10CF4B0B" w14:textId="77777777" w:rsidR="002D315A" w:rsidRPr="00444049" w:rsidRDefault="002D315A" w:rsidP="008454DB">
      <w:pPr>
        <w:pStyle w:val="2"/>
        <w:jc w:val="both"/>
        <w:rPr>
          <w:rFonts w:eastAsia="Calibri"/>
          <w:lang w:eastAsia="en-US"/>
        </w:rPr>
      </w:pPr>
    </w:p>
    <w:p w14:paraId="3C71D953" w14:textId="64B9E8A5" w:rsidR="002D315A" w:rsidRPr="00444049" w:rsidRDefault="002D315A" w:rsidP="00134329">
      <w:pPr>
        <w:pStyle w:val="2"/>
        <w:jc w:val="both"/>
        <w:rPr>
          <w:szCs w:val="32"/>
        </w:rPr>
      </w:pPr>
      <w:bookmarkStart w:id="16" w:name="_Toc182322107"/>
      <w:r w:rsidRPr="00444049">
        <w:rPr>
          <w:szCs w:val="32"/>
        </w:rPr>
        <w:t xml:space="preserve">3.2 </w:t>
      </w:r>
      <w:r w:rsidR="00134329" w:rsidRPr="00444049">
        <w:rPr>
          <w:szCs w:val="32"/>
        </w:rPr>
        <w:t>Материально-техническое обеспечение</w:t>
      </w:r>
      <w:r w:rsidRPr="00444049">
        <w:rPr>
          <w:szCs w:val="32"/>
        </w:rPr>
        <w:t xml:space="preserve"> демонстрационного экзамена</w:t>
      </w:r>
      <w:bookmarkEnd w:id="16"/>
    </w:p>
    <w:p w14:paraId="7F6277C8" w14:textId="77777777" w:rsidR="002D315A" w:rsidRPr="00444049" w:rsidRDefault="002D315A" w:rsidP="002D315A">
      <w:pPr>
        <w:spacing w:line="276" w:lineRule="auto"/>
        <w:ind w:firstLine="709"/>
        <w:jc w:val="both"/>
        <w:rPr>
          <w:sz w:val="28"/>
          <w:szCs w:val="28"/>
        </w:rPr>
      </w:pPr>
    </w:p>
    <w:p w14:paraId="11758B3F" w14:textId="77777777" w:rsidR="00CB4855" w:rsidRPr="00E43AAF" w:rsidRDefault="00CB4855" w:rsidP="00CB4855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 xml:space="preserve">Демонстрационный экзамен проводится в центре проведения демонстрационного экзамена (далее - центр проведения экзамена), представляющем собой площадку, оборудованную и оснащенную в </w:t>
      </w:r>
      <w:r w:rsidRPr="00E43AAF">
        <w:rPr>
          <w:sz w:val="28"/>
          <w:szCs w:val="28"/>
        </w:rPr>
        <w:t>соответствии с комплектом оценочной документации.</w:t>
      </w:r>
    </w:p>
    <w:p w14:paraId="128B9348" w14:textId="77777777" w:rsidR="00B77396" w:rsidRPr="00E43AAF" w:rsidRDefault="00B77396" w:rsidP="00B77396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E43AAF">
        <w:rPr>
          <w:sz w:val="28"/>
          <w:szCs w:val="28"/>
        </w:rPr>
        <w:t>Центр проведения экзамена располагается на территории другой образовательной организации, в рамках сетевой формы реализации образовательных программ, на базе ГПОУ ЯО Рыбинский полиграфический колледж, 152900, Ярославская обл., г. Рыбинск, ул. Расплетина, 47.</w:t>
      </w:r>
    </w:p>
    <w:p w14:paraId="3FD5F206" w14:textId="77777777" w:rsidR="00B77396" w:rsidRDefault="00B77396" w:rsidP="00CB4855">
      <w:pPr>
        <w:pStyle w:val="31"/>
        <w:spacing w:line="276" w:lineRule="auto"/>
        <w:ind w:left="0" w:firstLine="709"/>
        <w:jc w:val="both"/>
        <w:rPr>
          <w:color w:val="F79646" w:themeColor="accent6"/>
          <w:sz w:val="28"/>
          <w:szCs w:val="28"/>
        </w:rPr>
      </w:pPr>
    </w:p>
    <w:p w14:paraId="57B4396F" w14:textId="27CB9147" w:rsidR="00B00AC4" w:rsidRPr="00E43AAF" w:rsidRDefault="00B00AC4" w:rsidP="009E5F6C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E43AAF">
        <w:rPr>
          <w:bCs/>
          <w:sz w:val="28"/>
          <w:szCs w:val="28"/>
        </w:rPr>
        <w:t xml:space="preserve">Центр проведения экзамена должен быть оснащен по </w:t>
      </w:r>
      <w:r w:rsidR="00E43AAF" w:rsidRPr="00E43AAF">
        <w:rPr>
          <w:sz w:val="28"/>
          <w:szCs w:val="28"/>
        </w:rPr>
        <w:t>КОД 09.02.07-2-2025</w:t>
      </w:r>
      <w:r w:rsidRPr="00E43AAF">
        <w:rPr>
          <w:bCs/>
          <w:sz w:val="28"/>
          <w:szCs w:val="28"/>
        </w:rPr>
        <w:t>с учетом:</w:t>
      </w:r>
    </w:p>
    <w:p w14:paraId="72142B44" w14:textId="3DF08184" w:rsidR="00B00AC4" w:rsidRPr="009830D7" w:rsidRDefault="0021138A" w:rsidP="009B40DC">
      <w:pPr>
        <w:pStyle w:val="31"/>
        <w:numPr>
          <w:ilvl w:val="0"/>
          <w:numId w:val="36"/>
        </w:numPr>
        <w:spacing w:line="276" w:lineRule="auto"/>
        <w:ind w:left="0" w:firstLine="709"/>
        <w:jc w:val="both"/>
        <w:rPr>
          <w:bCs/>
          <w:sz w:val="28"/>
          <w:szCs w:val="28"/>
        </w:rPr>
      </w:pPr>
      <w:r w:rsidRPr="00E43AAF">
        <w:rPr>
          <w:bCs/>
          <w:sz w:val="28"/>
          <w:szCs w:val="28"/>
        </w:rPr>
        <w:t xml:space="preserve">Перечень оборудования и оснащения, расходных материалов, </w:t>
      </w:r>
      <w:r w:rsidRPr="009830D7">
        <w:rPr>
          <w:bCs/>
          <w:sz w:val="28"/>
          <w:szCs w:val="28"/>
        </w:rPr>
        <w:t xml:space="preserve">средств обучения и воспитания </w:t>
      </w:r>
      <w:r w:rsidR="00B00AC4" w:rsidRPr="009830D7">
        <w:rPr>
          <w:bCs/>
          <w:sz w:val="28"/>
          <w:szCs w:val="28"/>
        </w:rPr>
        <w:t>(</w:t>
      </w:r>
      <w:r w:rsidR="00D83394" w:rsidRPr="009830D7">
        <w:rPr>
          <w:bCs/>
          <w:sz w:val="28"/>
          <w:szCs w:val="28"/>
        </w:rPr>
        <w:t>П</w:t>
      </w:r>
      <w:r w:rsidR="00B00AC4" w:rsidRPr="009830D7">
        <w:rPr>
          <w:bCs/>
          <w:sz w:val="28"/>
          <w:szCs w:val="28"/>
        </w:rPr>
        <w:t>риложени</w:t>
      </w:r>
      <w:r w:rsidR="009B4EF1" w:rsidRPr="009830D7">
        <w:rPr>
          <w:bCs/>
          <w:sz w:val="28"/>
          <w:szCs w:val="28"/>
        </w:rPr>
        <w:t>е</w:t>
      </w:r>
      <w:r w:rsidR="00B00AC4" w:rsidRPr="009830D7">
        <w:rPr>
          <w:bCs/>
          <w:sz w:val="28"/>
          <w:szCs w:val="28"/>
        </w:rPr>
        <w:t xml:space="preserve"> </w:t>
      </w:r>
      <w:r w:rsidR="009B4EF1" w:rsidRPr="009830D7">
        <w:rPr>
          <w:bCs/>
          <w:sz w:val="28"/>
          <w:szCs w:val="28"/>
        </w:rPr>
        <w:t>6</w:t>
      </w:r>
      <w:r w:rsidR="00B00AC4" w:rsidRPr="009830D7">
        <w:rPr>
          <w:bCs/>
          <w:sz w:val="28"/>
          <w:szCs w:val="28"/>
        </w:rPr>
        <w:t>)</w:t>
      </w:r>
      <w:r w:rsidR="00984F05" w:rsidRPr="009830D7">
        <w:rPr>
          <w:bCs/>
          <w:sz w:val="28"/>
          <w:szCs w:val="28"/>
        </w:rPr>
        <w:t>;</w:t>
      </w:r>
    </w:p>
    <w:p w14:paraId="1B344E4A" w14:textId="47A60FA0" w:rsidR="00984F05" w:rsidRPr="009830D7" w:rsidRDefault="003A5446" w:rsidP="00D83394">
      <w:pPr>
        <w:pStyle w:val="31"/>
        <w:numPr>
          <w:ilvl w:val="0"/>
          <w:numId w:val="36"/>
        </w:numPr>
        <w:spacing w:line="276" w:lineRule="auto"/>
        <w:ind w:left="0" w:firstLine="709"/>
        <w:jc w:val="both"/>
        <w:rPr>
          <w:bCs/>
          <w:sz w:val="28"/>
          <w:szCs w:val="28"/>
        </w:rPr>
      </w:pPr>
      <w:r w:rsidRPr="009830D7">
        <w:rPr>
          <w:bCs/>
          <w:sz w:val="28"/>
          <w:szCs w:val="28"/>
        </w:rPr>
        <w:t xml:space="preserve">Инфраструктура общего (коллективного) пользования участниками ДЭ </w:t>
      </w:r>
      <w:r w:rsidR="00984F05" w:rsidRPr="009830D7">
        <w:rPr>
          <w:bCs/>
          <w:sz w:val="28"/>
          <w:szCs w:val="28"/>
        </w:rPr>
        <w:t>(</w:t>
      </w:r>
      <w:r w:rsidR="00D83394" w:rsidRPr="009830D7">
        <w:rPr>
          <w:bCs/>
          <w:sz w:val="28"/>
          <w:szCs w:val="28"/>
        </w:rPr>
        <w:t>П</w:t>
      </w:r>
      <w:r w:rsidR="00984F05" w:rsidRPr="009830D7">
        <w:rPr>
          <w:bCs/>
          <w:sz w:val="28"/>
          <w:szCs w:val="28"/>
        </w:rPr>
        <w:t>риложени</w:t>
      </w:r>
      <w:r w:rsidRPr="009830D7">
        <w:rPr>
          <w:bCs/>
          <w:sz w:val="28"/>
          <w:szCs w:val="28"/>
        </w:rPr>
        <w:t>е</w:t>
      </w:r>
      <w:r w:rsidR="00984F05" w:rsidRPr="009830D7">
        <w:rPr>
          <w:bCs/>
          <w:sz w:val="28"/>
          <w:szCs w:val="28"/>
        </w:rPr>
        <w:t xml:space="preserve"> </w:t>
      </w:r>
      <w:r w:rsidRPr="009830D7">
        <w:rPr>
          <w:bCs/>
          <w:sz w:val="28"/>
          <w:szCs w:val="28"/>
        </w:rPr>
        <w:t>7</w:t>
      </w:r>
      <w:r w:rsidR="00984F05" w:rsidRPr="009830D7">
        <w:rPr>
          <w:bCs/>
          <w:sz w:val="28"/>
          <w:szCs w:val="28"/>
        </w:rPr>
        <w:t>);</w:t>
      </w:r>
    </w:p>
    <w:p w14:paraId="26368332" w14:textId="77777777" w:rsidR="00E95334" w:rsidRPr="00444049" w:rsidRDefault="00E95334" w:rsidP="002D315A">
      <w:pPr>
        <w:spacing w:line="276" w:lineRule="auto"/>
        <w:ind w:firstLine="709"/>
        <w:jc w:val="both"/>
        <w:rPr>
          <w:sz w:val="28"/>
          <w:szCs w:val="28"/>
        </w:rPr>
      </w:pPr>
    </w:p>
    <w:p w14:paraId="54352E71" w14:textId="04BAAC65" w:rsidR="00E278BB" w:rsidRPr="00444049" w:rsidRDefault="00E278BB" w:rsidP="00D83394">
      <w:pPr>
        <w:pStyle w:val="1"/>
        <w:jc w:val="both"/>
        <w:rPr>
          <w:szCs w:val="36"/>
        </w:rPr>
      </w:pPr>
      <w:bookmarkStart w:id="17" w:name="_Toc182322108"/>
      <w:r w:rsidRPr="00444049">
        <w:rPr>
          <w:szCs w:val="36"/>
        </w:rPr>
        <w:t>4 Контроль и оценка результатов государственной итоговой аттестации</w:t>
      </w:r>
      <w:bookmarkEnd w:id="17"/>
    </w:p>
    <w:p w14:paraId="45D04563" w14:textId="1A7BF124" w:rsidR="00E278BB" w:rsidRPr="00444049" w:rsidRDefault="00E278BB" w:rsidP="002D315A">
      <w:pPr>
        <w:spacing w:line="276" w:lineRule="auto"/>
        <w:jc w:val="center"/>
        <w:rPr>
          <w:sz w:val="28"/>
          <w:szCs w:val="28"/>
        </w:rPr>
      </w:pPr>
    </w:p>
    <w:p w14:paraId="1FDEA123" w14:textId="27601B58" w:rsidR="00AE586A" w:rsidRPr="00444049" w:rsidRDefault="00AE586A" w:rsidP="00D173E5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По результатам ГИА выставляется две оценки: защита дипломной работы (дипломного проекта) и демонстрационный экзамен.</w:t>
      </w:r>
    </w:p>
    <w:p w14:paraId="3E9DF717" w14:textId="77777777" w:rsidR="00963BAE" w:rsidRPr="00444049" w:rsidRDefault="00963BAE" w:rsidP="00B86A99">
      <w:pPr>
        <w:spacing w:line="276" w:lineRule="auto"/>
        <w:ind w:firstLine="709"/>
        <w:jc w:val="both"/>
        <w:rPr>
          <w:sz w:val="28"/>
          <w:szCs w:val="28"/>
          <w:highlight w:val="cyan"/>
        </w:rPr>
      </w:pPr>
    </w:p>
    <w:p w14:paraId="4C744E46" w14:textId="77777777" w:rsidR="00C32EDF" w:rsidRPr="00444049" w:rsidRDefault="00963BAE" w:rsidP="00963BAE">
      <w:pPr>
        <w:spacing w:line="276" w:lineRule="auto"/>
        <w:ind w:firstLine="723"/>
        <w:jc w:val="both"/>
        <w:rPr>
          <w:sz w:val="28"/>
          <w:szCs w:val="28"/>
        </w:rPr>
      </w:pPr>
      <w:r w:rsidRPr="00444049">
        <w:rPr>
          <w:sz w:val="28"/>
          <w:szCs w:val="28"/>
        </w:rPr>
        <w:t xml:space="preserve">Оценки объявляются студенту в тот же день после оформления протоколов заседаний ГЭК. </w:t>
      </w:r>
    </w:p>
    <w:p w14:paraId="0F7C86F2" w14:textId="77777777" w:rsidR="005425BF" w:rsidRPr="00444049" w:rsidRDefault="005425BF" w:rsidP="00963BAE">
      <w:pPr>
        <w:spacing w:line="276" w:lineRule="auto"/>
        <w:ind w:firstLine="723"/>
        <w:jc w:val="both"/>
        <w:rPr>
          <w:sz w:val="28"/>
          <w:szCs w:val="28"/>
        </w:rPr>
      </w:pPr>
    </w:p>
    <w:p w14:paraId="00A7FEA3" w14:textId="295199D0" w:rsidR="00C32EDF" w:rsidRPr="00444049" w:rsidRDefault="005425BF" w:rsidP="00963BAE">
      <w:pPr>
        <w:spacing w:line="276" w:lineRule="auto"/>
        <w:ind w:firstLine="723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По результатам каждой из форм проведения государственной итоговой аттестации оформляются протоколы заседаний ГЭК:</w:t>
      </w:r>
    </w:p>
    <w:p w14:paraId="411692FB" w14:textId="77777777" w:rsidR="005425BF" w:rsidRPr="00444049" w:rsidRDefault="005425BF" w:rsidP="005425BF">
      <w:pPr>
        <w:pStyle w:val="a8"/>
        <w:numPr>
          <w:ilvl w:val="0"/>
          <w:numId w:val="35"/>
        </w:numPr>
        <w:suppressAutoHyphens w:val="0"/>
        <w:spacing w:after="160" w:line="256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44049">
        <w:rPr>
          <w:rFonts w:ascii="Times New Roman" w:hAnsi="Times New Roman"/>
          <w:sz w:val="28"/>
          <w:szCs w:val="28"/>
        </w:rPr>
        <w:t xml:space="preserve">Протокол ГЭК по итогам ДЭ с оценкой. К нему прикладывается протокол ДЭ с баллами, который подписывается главным экспертом, и всеми членами экспертной группы. </w:t>
      </w:r>
    </w:p>
    <w:p w14:paraId="3C99B4CD" w14:textId="5B8A1B10" w:rsidR="005425BF" w:rsidRPr="00444049" w:rsidRDefault="005425BF" w:rsidP="005425BF">
      <w:pPr>
        <w:pStyle w:val="a8"/>
        <w:numPr>
          <w:ilvl w:val="0"/>
          <w:numId w:val="35"/>
        </w:numPr>
        <w:suppressAutoHyphens w:val="0"/>
        <w:spacing w:after="160" w:line="256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44049">
        <w:rPr>
          <w:rFonts w:ascii="Times New Roman" w:hAnsi="Times New Roman"/>
          <w:sz w:val="28"/>
          <w:szCs w:val="28"/>
        </w:rPr>
        <w:t>Протокол ГЭК по результатам защиты</w:t>
      </w:r>
      <w:r w:rsidR="00EA13B3" w:rsidRPr="00444049">
        <w:rPr>
          <w:rFonts w:ascii="Times New Roman" w:hAnsi="Times New Roman"/>
          <w:sz w:val="28"/>
          <w:szCs w:val="28"/>
        </w:rPr>
        <w:t xml:space="preserve"> выпускной квалификационной работы (</w:t>
      </w:r>
      <w:r w:rsidRPr="00444049">
        <w:rPr>
          <w:rFonts w:ascii="Times New Roman" w:hAnsi="Times New Roman"/>
          <w:sz w:val="28"/>
          <w:szCs w:val="28"/>
        </w:rPr>
        <w:t>дипломно</w:t>
      </w:r>
      <w:r w:rsidR="00EA13B3" w:rsidRPr="00444049">
        <w:rPr>
          <w:rFonts w:ascii="Times New Roman" w:hAnsi="Times New Roman"/>
          <w:sz w:val="28"/>
          <w:szCs w:val="28"/>
        </w:rPr>
        <w:t>го</w:t>
      </w:r>
      <w:r w:rsidRPr="00444049">
        <w:rPr>
          <w:rFonts w:ascii="Times New Roman" w:hAnsi="Times New Roman"/>
          <w:sz w:val="28"/>
          <w:szCs w:val="28"/>
        </w:rPr>
        <w:t xml:space="preserve"> проекта</w:t>
      </w:r>
      <w:r w:rsidR="00EA13B3" w:rsidRPr="00444049">
        <w:rPr>
          <w:rFonts w:ascii="Times New Roman" w:hAnsi="Times New Roman"/>
          <w:sz w:val="28"/>
          <w:szCs w:val="28"/>
        </w:rPr>
        <w:t>, дипломной работы</w:t>
      </w:r>
      <w:r w:rsidRPr="00444049">
        <w:rPr>
          <w:rFonts w:ascii="Times New Roman" w:hAnsi="Times New Roman"/>
          <w:sz w:val="28"/>
          <w:szCs w:val="28"/>
        </w:rPr>
        <w:t xml:space="preserve">). В этом </w:t>
      </w:r>
      <w:r w:rsidRPr="00444049">
        <w:rPr>
          <w:rFonts w:ascii="Times New Roman" w:hAnsi="Times New Roman"/>
          <w:sz w:val="28"/>
          <w:szCs w:val="28"/>
        </w:rPr>
        <w:lastRenderedPageBreak/>
        <w:t>же протоколе отражается решение ГЭК о присвоении выпускнику квалификации "</w:t>
      </w:r>
      <w:r w:rsidR="00580FF4">
        <w:rPr>
          <w:rFonts w:ascii="Times New Roman" w:hAnsi="Times New Roman"/>
          <w:sz w:val="28"/>
          <w:szCs w:val="28"/>
        </w:rPr>
        <w:t>программист</w:t>
      </w:r>
      <w:r w:rsidRPr="00444049">
        <w:rPr>
          <w:rFonts w:ascii="Times New Roman" w:hAnsi="Times New Roman"/>
          <w:sz w:val="28"/>
          <w:szCs w:val="28"/>
        </w:rPr>
        <w:t>", при условии положительных результатов по всем формам проведения государственной итоговой аттестации.</w:t>
      </w:r>
    </w:p>
    <w:p w14:paraId="499983F2" w14:textId="77777777" w:rsidR="00963BAE" w:rsidRPr="00444049" w:rsidRDefault="00963BAE" w:rsidP="00AD2162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Студенту, имеющему оценки "отлично" не менее чем по 75 процентам дисциплин учебного плана, оценки "хорошо" по остальным дисциплинам и прошедшему все установленные ФГОС СПО виды аттестационных испытаний, входящих в государственную итоговую аттестацию, с оценкой "отлично", выдается диплом с отличием.</w:t>
      </w:r>
    </w:p>
    <w:p w14:paraId="3770B032" w14:textId="7F7AEFA3" w:rsidR="003F63C4" w:rsidRPr="00AD2162" w:rsidRDefault="003F63C4" w:rsidP="00AD2162">
      <w:pPr>
        <w:spacing w:line="276" w:lineRule="auto"/>
        <w:ind w:firstLine="709"/>
        <w:jc w:val="both"/>
        <w:rPr>
          <w:sz w:val="28"/>
          <w:szCs w:val="28"/>
        </w:rPr>
      </w:pPr>
      <w:r w:rsidRPr="00AD2162">
        <w:rPr>
          <w:sz w:val="28"/>
          <w:szCs w:val="28"/>
        </w:rPr>
        <w:t xml:space="preserve">Защита </w:t>
      </w:r>
      <w:r w:rsidRPr="00444049">
        <w:rPr>
          <w:sz w:val="28"/>
          <w:szCs w:val="28"/>
        </w:rPr>
        <w:t>выпускной квалификационной работы (дипломного проекта, дипломной работы)</w:t>
      </w:r>
      <w:r w:rsidRPr="00AD2162">
        <w:rPr>
          <w:sz w:val="28"/>
          <w:szCs w:val="28"/>
        </w:rPr>
        <w:t xml:space="preserve"> проводится на открытых заседаниях ГЭК с участием не менее двух третей ее состава.</w:t>
      </w:r>
    </w:p>
    <w:p w14:paraId="1C40566A" w14:textId="77777777" w:rsidR="00EA13B3" w:rsidRPr="00444049" w:rsidRDefault="00EA13B3" w:rsidP="00B1559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</w:p>
    <w:p w14:paraId="343FF7BC" w14:textId="70980F85" w:rsidR="000016FD" w:rsidRPr="00444049" w:rsidRDefault="000016FD" w:rsidP="000016FD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 xml:space="preserve">Процедура </w:t>
      </w:r>
      <w:proofErr w:type="gramStart"/>
      <w:r w:rsidRPr="00444049">
        <w:rPr>
          <w:sz w:val="28"/>
          <w:szCs w:val="28"/>
        </w:rPr>
        <w:t>оценивания результатов выполнения заданий демонстрационного экзамена</w:t>
      </w:r>
      <w:proofErr w:type="gramEnd"/>
      <w:r w:rsidRPr="00444049">
        <w:rPr>
          <w:sz w:val="28"/>
          <w:szCs w:val="28"/>
        </w:rPr>
        <w:t xml:space="preserve"> осуществляется </w:t>
      </w:r>
      <w:r w:rsidR="00E43AAF">
        <w:rPr>
          <w:sz w:val="28"/>
          <w:szCs w:val="28"/>
        </w:rPr>
        <w:t>членами экспертной группы по 50</w:t>
      </w:r>
      <w:r w:rsidRPr="00444049">
        <w:rPr>
          <w:sz w:val="28"/>
          <w:szCs w:val="28"/>
        </w:rPr>
        <w:t>-балльной системе в соответствии с требованиями комплекта оценочной документации.</w:t>
      </w:r>
    </w:p>
    <w:p w14:paraId="150FC69C" w14:textId="7CEAB978" w:rsidR="000016FD" w:rsidRPr="00444049" w:rsidRDefault="000016FD" w:rsidP="000016FD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Баллы выставляются в протоколе проведения демонстрационного экзамена, который подписывается каждым членом экспертной группы и утверждается главным экспертом после завершения экзамена для экзаменационной группы.</w:t>
      </w:r>
    </w:p>
    <w:p w14:paraId="194303F3" w14:textId="77777777" w:rsidR="000016FD" w:rsidRPr="00444049" w:rsidRDefault="000016FD" w:rsidP="000016FD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При выставлении баллов присутствует член ГЭК, не входящий в экспертную группу, присутствие других лиц запрещено.</w:t>
      </w:r>
    </w:p>
    <w:p w14:paraId="3AFB3A60" w14:textId="77777777" w:rsidR="000016FD" w:rsidRPr="00444049" w:rsidRDefault="000016FD" w:rsidP="000016FD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Подписанный членами экспертной группы и утвержденный главным экспертом протокол проведения демонстрационного экзамена далее передается в ГЭК для выставления оценок по итогам ГИА.</w:t>
      </w:r>
    </w:p>
    <w:p w14:paraId="1B1C3D7D" w14:textId="77777777" w:rsidR="000016FD" w:rsidRPr="00444049" w:rsidRDefault="000016FD" w:rsidP="000016FD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444049">
        <w:rPr>
          <w:sz w:val="28"/>
          <w:szCs w:val="28"/>
        </w:rPr>
        <w:t>Статус победителя, призера чемпионатов профессионального мастерства, проведенных Агентством (Союзом "Агентство развития профессиональных сообществ и рабочих кадров "Молодые профессионалы (</w:t>
      </w:r>
      <w:proofErr w:type="spellStart"/>
      <w:r w:rsidRPr="00444049">
        <w:rPr>
          <w:sz w:val="28"/>
          <w:szCs w:val="28"/>
        </w:rPr>
        <w:t>Ворлдскиллс</w:t>
      </w:r>
      <w:proofErr w:type="spellEnd"/>
      <w:r w:rsidRPr="00444049">
        <w:rPr>
          <w:sz w:val="28"/>
          <w:szCs w:val="28"/>
        </w:rPr>
        <w:t xml:space="preserve"> Россия)") либо международной организацией "</w:t>
      </w:r>
      <w:proofErr w:type="spellStart"/>
      <w:r w:rsidRPr="00444049">
        <w:rPr>
          <w:sz w:val="28"/>
          <w:szCs w:val="28"/>
        </w:rPr>
        <w:t>WorldSkills</w:t>
      </w:r>
      <w:proofErr w:type="spellEnd"/>
      <w:r w:rsidRPr="00444049">
        <w:rPr>
          <w:sz w:val="28"/>
          <w:szCs w:val="28"/>
        </w:rPr>
        <w:t xml:space="preserve"> </w:t>
      </w:r>
      <w:proofErr w:type="spellStart"/>
      <w:r w:rsidRPr="00444049">
        <w:rPr>
          <w:sz w:val="28"/>
          <w:szCs w:val="28"/>
        </w:rPr>
        <w:t>International</w:t>
      </w:r>
      <w:proofErr w:type="spellEnd"/>
      <w:r w:rsidRPr="00444049">
        <w:rPr>
          <w:sz w:val="28"/>
          <w:szCs w:val="28"/>
        </w:rPr>
        <w:t>", в том числе "</w:t>
      </w:r>
      <w:proofErr w:type="spellStart"/>
      <w:r w:rsidRPr="00444049">
        <w:rPr>
          <w:sz w:val="28"/>
          <w:szCs w:val="28"/>
        </w:rPr>
        <w:t>WorldSkills</w:t>
      </w:r>
      <w:proofErr w:type="spellEnd"/>
      <w:r w:rsidRPr="00444049">
        <w:rPr>
          <w:sz w:val="28"/>
          <w:szCs w:val="28"/>
        </w:rPr>
        <w:t xml:space="preserve"> </w:t>
      </w:r>
      <w:proofErr w:type="spellStart"/>
      <w:r w:rsidRPr="00444049">
        <w:rPr>
          <w:sz w:val="28"/>
          <w:szCs w:val="28"/>
        </w:rPr>
        <w:t>Europe</w:t>
      </w:r>
      <w:proofErr w:type="spellEnd"/>
      <w:r w:rsidRPr="00444049">
        <w:rPr>
          <w:sz w:val="28"/>
          <w:szCs w:val="28"/>
        </w:rPr>
        <w:t>" и "</w:t>
      </w:r>
      <w:proofErr w:type="spellStart"/>
      <w:r w:rsidRPr="00444049">
        <w:rPr>
          <w:sz w:val="28"/>
          <w:szCs w:val="28"/>
        </w:rPr>
        <w:t>WorldSkills</w:t>
      </w:r>
      <w:proofErr w:type="spellEnd"/>
      <w:r w:rsidRPr="00444049">
        <w:rPr>
          <w:sz w:val="28"/>
          <w:szCs w:val="28"/>
        </w:rPr>
        <w:t xml:space="preserve"> </w:t>
      </w:r>
      <w:proofErr w:type="spellStart"/>
      <w:r w:rsidRPr="00444049">
        <w:rPr>
          <w:sz w:val="28"/>
          <w:szCs w:val="28"/>
        </w:rPr>
        <w:t>Asia</w:t>
      </w:r>
      <w:proofErr w:type="spellEnd"/>
      <w:r w:rsidRPr="00444049">
        <w:rPr>
          <w:sz w:val="28"/>
          <w:szCs w:val="28"/>
        </w:rPr>
        <w:t>", и участника национальной сборной России по профессиональному мастерству по стандартам "</w:t>
      </w:r>
      <w:proofErr w:type="spellStart"/>
      <w:r w:rsidRPr="00444049">
        <w:rPr>
          <w:sz w:val="28"/>
          <w:szCs w:val="28"/>
        </w:rPr>
        <w:t>Ворлдскиллс</w:t>
      </w:r>
      <w:proofErr w:type="spellEnd"/>
      <w:r w:rsidRPr="00444049">
        <w:rPr>
          <w:sz w:val="28"/>
          <w:szCs w:val="28"/>
        </w:rPr>
        <w:t>" выпускника по профилю осваиваемой образовательной программы среднего профессионального образования засчитывается в качестве оценки "отлично" по демонстрационному</w:t>
      </w:r>
      <w:proofErr w:type="gramEnd"/>
      <w:r w:rsidRPr="00444049">
        <w:rPr>
          <w:sz w:val="28"/>
          <w:szCs w:val="28"/>
        </w:rPr>
        <w:t xml:space="preserve"> экзамену в рамках проведения ГИА по данной образовательной программе среднего профессионального образования.</w:t>
      </w:r>
    </w:p>
    <w:p w14:paraId="256FB1D0" w14:textId="1BA6676C" w:rsidR="000016FD" w:rsidRPr="00444049" w:rsidRDefault="000016FD" w:rsidP="000016FD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 xml:space="preserve">В случае досрочного завершения ГИА выпускником по независящим от него причинам результаты ГИА оцениваются по фактически выполненной </w:t>
      </w:r>
      <w:r w:rsidRPr="00444049">
        <w:rPr>
          <w:sz w:val="28"/>
          <w:szCs w:val="28"/>
        </w:rPr>
        <w:lastRenderedPageBreak/>
        <w:t>работе, или по заявлению такого выпускника ГЭК принимается решение об аннулировании результатов ГИА, а такой выпускник признается ГЭК не прошедшим ГИА по уважительной причине.</w:t>
      </w:r>
    </w:p>
    <w:p w14:paraId="49054464" w14:textId="48AFD7EF" w:rsidR="000016FD" w:rsidRPr="00444049" w:rsidRDefault="000016FD" w:rsidP="000016FD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Решения ГЭК принимаются на закрытых заседаниях простым большинством голосов членов ГЭК, участвующих в заседании, при обязательном присутствии председателя комиссии или его заместителя. При равном числе голосов голос председательствующего на заседании ГЭК является решающим.</w:t>
      </w:r>
    </w:p>
    <w:p w14:paraId="0D4C39D1" w14:textId="77777777" w:rsidR="000016FD" w:rsidRPr="00444049" w:rsidRDefault="000016FD" w:rsidP="000016FD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Решение ГЭК оформляется протоколом, который подписывается председателем ГЭК, в случае его отсутствия заместителем ГЭК и секретарем ГЭК и хранится в архиве образовательной организации.</w:t>
      </w:r>
    </w:p>
    <w:p w14:paraId="7AEBC919" w14:textId="77777777" w:rsidR="000016FD" w:rsidRPr="00444049" w:rsidRDefault="000016FD" w:rsidP="000016FD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Выпускникам, не прошедшим ГИА по уважительной причине, в том числе не явившимся для прохождения ГИА по уважительной причине (далее - выпускники, не прошедшие ГИА по уважительной причине), предоставляется возможность пройти ГИА без отчисления из образовательной организации.</w:t>
      </w:r>
    </w:p>
    <w:p w14:paraId="428EAB69" w14:textId="42FB5969" w:rsidR="000016FD" w:rsidRPr="00444049" w:rsidRDefault="000016FD" w:rsidP="000016FD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Выпускники, не прошедшие ГИА по неуважительной причине, в том числе не явившиеся для прохожден</w:t>
      </w:r>
      <w:r w:rsidR="00B703F5" w:rsidRPr="00444049">
        <w:rPr>
          <w:sz w:val="28"/>
          <w:szCs w:val="28"/>
        </w:rPr>
        <w:t xml:space="preserve">ия ГИА без уважительных причин, </w:t>
      </w:r>
      <w:r w:rsidRPr="00444049">
        <w:rPr>
          <w:sz w:val="28"/>
          <w:szCs w:val="28"/>
        </w:rPr>
        <w:t>и выпускники, получившие на ГИА неудовлетворительные результаты, могут быть</w:t>
      </w:r>
      <w:r w:rsidR="00B703F5" w:rsidRPr="00444049">
        <w:rPr>
          <w:sz w:val="28"/>
          <w:szCs w:val="28"/>
        </w:rPr>
        <w:t xml:space="preserve"> восстановлены в</w:t>
      </w:r>
      <w:r w:rsidRPr="00444049">
        <w:rPr>
          <w:sz w:val="28"/>
          <w:szCs w:val="28"/>
        </w:rPr>
        <w:t xml:space="preserve"> образовательн</w:t>
      </w:r>
      <w:r w:rsidR="00B703F5" w:rsidRPr="00444049">
        <w:rPr>
          <w:sz w:val="28"/>
          <w:szCs w:val="28"/>
        </w:rPr>
        <w:t>ую</w:t>
      </w:r>
      <w:r w:rsidRPr="00444049">
        <w:rPr>
          <w:sz w:val="28"/>
          <w:szCs w:val="28"/>
        </w:rPr>
        <w:t xml:space="preserve"> организаци</w:t>
      </w:r>
      <w:r w:rsidR="00B703F5" w:rsidRPr="00444049">
        <w:rPr>
          <w:sz w:val="28"/>
          <w:szCs w:val="28"/>
        </w:rPr>
        <w:t>ю не ранее чем, через 6 месяцев и повторно пройти</w:t>
      </w:r>
      <w:r w:rsidRPr="00444049">
        <w:rPr>
          <w:sz w:val="28"/>
          <w:szCs w:val="28"/>
        </w:rPr>
        <w:t xml:space="preserve"> ГИА не более двух раз.</w:t>
      </w:r>
    </w:p>
    <w:p w14:paraId="7652A133" w14:textId="7AE15134" w:rsidR="000016FD" w:rsidRPr="00444049" w:rsidRDefault="000016FD" w:rsidP="000016FD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Дополнительные заседания ГЭК организуются в установленные образовательной организацией сроки, но не позднее четырех месяцев после подачи заявления выпускником, не прошедшим ГИА по уважительной причине.</w:t>
      </w:r>
    </w:p>
    <w:p w14:paraId="5AFF1B5C" w14:textId="3499AB93" w:rsidR="000016FD" w:rsidRPr="00444049" w:rsidRDefault="000016FD" w:rsidP="000016FD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Выпускники, не прошедшие ГИА по неуважительной причине, и выпускники, получившие на ГИА неудовлетворительные результаты, отчисляются из образовательной организации и проходят ГИА не ранее чем через шесть месяцев после прохождения ГИА впервые.</w:t>
      </w:r>
    </w:p>
    <w:p w14:paraId="07C97F9A" w14:textId="77777777" w:rsidR="000016FD" w:rsidRPr="00444049" w:rsidRDefault="000016FD" w:rsidP="000016FD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Для прохождения ГИА выпускники, не прошедшие ГИА по неуважительной причине, и выпускники, получившие на ГИА неудовлетворительные результаты, восстанавливаются в образовательной организации на период времени, установленный образовательной организацией самостоятельно, но не менее предусмотренного календарным учебным графиком для прохождения ГИА соответствующей образовательной программы среднего профессионального образования.</w:t>
      </w:r>
    </w:p>
    <w:p w14:paraId="52FB3816" w14:textId="77777777" w:rsidR="000016FD" w:rsidRPr="00444049" w:rsidRDefault="000016FD" w:rsidP="00B1559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</w:p>
    <w:p w14:paraId="10C05FE4" w14:textId="6471A8FC" w:rsidR="006A0BCD" w:rsidRPr="00444049" w:rsidRDefault="006A0BCD" w:rsidP="006A0BCD">
      <w:pPr>
        <w:pStyle w:val="2"/>
        <w:jc w:val="both"/>
        <w:rPr>
          <w:szCs w:val="32"/>
        </w:rPr>
      </w:pPr>
      <w:bookmarkStart w:id="18" w:name="_Toc182322109"/>
      <w:r w:rsidRPr="00444049">
        <w:rPr>
          <w:szCs w:val="32"/>
        </w:rPr>
        <w:lastRenderedPageBreak/>
        <w:t>4.1 Комплект оценочной документации для демонстрационного экзамена</w:t>
      </w:r>
      <w:bookmarkEnd w:id="18"/>
    </w:p>
    <w:p w14:paraId="7C124A12" w14:textId="15656AE9" w:rsidR="00AE586A" w:rsidRPr="00444049" w:rsidRDefault="00AE586A" w:rsidP="00D96A65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</w:p>
    <w:p w14:paraId="447A5A05" w14:textId="77777777" w:rsidR="00D96A65" w:rsidRPr="00444049" w:rsidRDefault="00D96A65" w:rsidP="00D96A65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При проведении демонстрационного экзамена в составе ГЭК создается экспертная группа из числа экспертов (далее - экспертная группа).</w:t>
      </w:r>
    </w:p>
    <w:p w14:paraId="482C1F57" w14:textId="77777777" w:rsidR="0008133F" w:rsidRPr="00444049" w:rsidRDefault="0008133F" w:rsidP="0008133F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Экспертная группа создается по каждой профессии, специальности среднего профессионального образования или виду деятельности, по которому проводится демонстрационный экзамен.</w:t>
      </w:r>
    </w:p>
    <w:p w14:paraId="5FBB222C" w14:textId="77777777" w:rsidR="0008133F" w:rsidRPr="00444049" w:rsidRDefault="0008133F" w:rsidP="0008133F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Экспертную группу возглавляет главный эксперт, назначаемый из числа экспертов, включенных в состав ГЭК.</w:t>
      </w:r>
    </w:p>
    <w:p w14:paraId="0688529E" w14:textId="77777777" w:rsidR="0008133F" w:rsidRPr="00444049" w:rsidRDefault="0008133F" w:rsidP="0008133F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Главный эксперт организует и контролирует деятельность возглавляемой экспертной группы, обеспечивает соблюдение всех требований к проведению демонстрационного экзамена и не участвует в оценивании результатов ГИА.</w:t>
      </w:r>
    </w:p>
    <w:p w14:paraId="2CD267C7" w14:textId="77777777" w:rsidR="0008133F" w:rsidRPr="00444049" w:rsidRDefault="0008133F" w:rsidP="000016F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</w:p>
    <w:p w14:paraId="219BD9AB" w14:textId="77777777" w:rsidR="000016FD" w:rsidRPr="00444049" w:rsidRDefault="000016FD" w:rsidP="000016F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При проведении демонстрационного экзамена члены экспертной группы осуществляют оценку выполнения заданий демонстрационного экзамена самостоятельно.</w:t>
      </w:r>
    </w:p>
    <w:p w14:paraId="72FA34E2" w14:textId="0819651F" w:rsidR="000016FD" w:rsidRPr="00444049" w:rsidRDefault="000016FD" w:rsidP="000016F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Главный эксперт вправе</w:t>
      </w:r>
      <w:r w:rsidR="00A212D0" w:rsidRPr="00444049">
        <w:rPr>
          <w:sz w:val="28"/>
          <w:szCs w:val="28"/>
        </w:rPr>
        <w:t>:</w:t>
      </w:r>
      <w:r w:rsidRPr="00444049">
        <w:rPr>
          <w:sz w:val="28"/>
          <w:szCs w:val="28"/>
        </w:rPr>
        <w:t xml:space="preserve"> </w:t>
      </w:r>
    </w:p>
    <w:p w14:paraId="03CBB20C" w14:textId="77777777" w:rsidR="000016FD" w:rsidRPr="00444049" w:rsidRDefault="000016FD" w:rsidP="000016FD">
      <w:pPr>
        <w:pStyle w:val="31"/>
        <w:numPr>
          <w:ilvl w:val="0"/>
          <w:numId w:val="23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давать указания по организации и проведению демонстрационного экзамена, обязательные для выполнения лицами, привлеченными к проведению демонстрационного экзамена, и выпускникам,</w:t>
      </w:r>
    </w:p>
    <w:p w14:paraId="387A3813" w14:textId="77777777" w:rsidR="000016FD" w:rsidRPr="00444049" w:rsidRDefault="000016FD" w:rsidP="000016FD">
      <w:pPr>
        <w:pStyle w:val="31"/>
        <w:numPr>
          <w:ilvl w:val="0"/>
          <w:numId w:val="23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удалять из центра проведения экзамена лиц, допустивших грубое нарушение требований порядка проведения государственной итоговой аттестации, требований охраны труда и безопасности производства,</w:t>
      </w:r>
    </w:p>
    <w:p w14:paraId="43C5EFD8" w14:textId="77777777" w:rsidR="000016FD" w:rsidRPr="00444049" w:rsidRDefault="000016FD" w:rsidP="000016FD">
      <w:pPr>
        <w:pStyle w:val="31"/>
        <w:numPr>
          <w:ilvl w:val="0"/>
          <w:numId w:val="23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останавливать, приостанавливать и возобновлять проведение демонстрационного экзамена при возникновении необходимости устранения грубых нарушений требований порядка проведения государственной итоговой аттестации, требований охраны труда и производственной безопасности.</w:t>
      </w:r>
    </w:p>
    <w:p w14:paraId="1B8EFB20" w14:textId="77777777" w:rsidR="000016FD" w:rsidRDefault="000016FD" w:rsidP="000016F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 xml:space="preserve">Главный эксперт обязан находиться в центре проведения экзамена до окончания демонстрационного экзамена, осуществлять </w:t>
      </w:r>
      <w:proofErr w:type="gramStart"/>
      <w:r w:rsidRPr="00444049">
        <w:rPr>
          <w:sz w:val="28"/>
          <w:szCs w:val="28"/>
        </w:rPr>
        <w:t>контроль за</w:t>
      </w:r>
      <w:proofErr w:type="gramEnd"/>
      <w:r w:rsidRPr="00444049">
        <w:rPr>
          <w:sz w:val="28"/>
          <w:szCs w:val="28"/>
        </w:rPr>
        <w:t xml:space="preserve"> соблюдением лицами, привлеченными к проведению демонстрационного экзамена, выпускниками требований проведения демонстрационного экзамена.</w:t>
      </w:r>
    </w:p>
    <w:p w14:paraId="2D395EC4" w14:textId="77777777" w:rsidR="00DD655A" w:rsidRPr="00444049" w:rsidRDefault="00DD655A" w:rsidP="000016F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</w:p>
    <w:p w14:paraId="5744C34E" w14:textId="77777777" w:rsidR="000016FD" w:rsidRPr="00444049" w:rsidRDefault="000016FD" w:rsidP="000016F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</w:p>
    <w:p w14:paraId="04056886" w14:textId="77777777" w:rsidR="000016FD" w:rsidRPr="00444049" w:rsidRDefault="000016FD" w:rsidP="000016F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lastRenderedPageBreak/>
        <w:t>Технический эксперт вправе:</w:t>
      </w:r>
    </w:p>
    <w:p w14:paraId="5E878058" w14:textId="77777777" w:rsidR="000016FD" w:rsidRPr="00444049" w:rsidRDefault="000016FD" w:rsidP="000016FD">
      <w:pPr>
        <w:pStyle w:val="31"/>
        <w:numPr>
          <w:ilvl w:val="0"/>
          <w:numId w:val="24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наблюдать за ходом проведения демонстрационного экзамена;</w:t>
      </w:r>
    </w:p>
    <w:p w14:paraId="0F539B7F" w14:textId="77777777" w:rsidR="000016FD" w:rsidRPr="00444049" w:rsidRDefault="000016FD" w:rsidP="000016FD">
      <w:pPr>
        <w:pStyle w:val="31"/>
        <w:numPr>
          <w:ilvl w:val="0"/>
          <w:numId w:val="24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давать разъяснения и указания лицам, привлеченным к проведению демонстрационного экзамена, выпускникам по вопросам соблюдения требований охраны труда и производственной безопасности;</w:t>
      </w:r>
    </w:p>
    <w:p w14:paraId="1580FD5A" w14:textId="77777777" w:rsidR="000016FD" w:rsidRPr="00444049" w:rsidRDefault="000016FD" w:rsidP="000016FD">
      <w:pPr>
        <w:pStyle w:val="31"/>
        <w:numPr>
          <w:ilvl w:val="0"/>
          <w:numId w:val="24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сообщать главному эксперту о выявленных случаях нарушений лицами, привлеченными к проведению демонстрационного экзамена, выпускниками требований охраны труда и требований производственной безопасности, а также невыполнения такими лицами указаний технического эксперта, направленных на обеспечение соблюдения требований охраны труда и производственной безопасности;</w:t>
      </w:r>
    </w:p>
    <w:p w14:paraId="1084319A" w14:textId="77777777" w:rsidR="000016FD" w:rsidRPr="00444049" w:rsidRDefault="000016FD" w:rsidP="000016FD">
      <w:pPr>
        <w:pStyle w:val="31"/>
        <w:numPr>
          <w:ilvl w:val="0"/>
          <w:numId w:val="24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останавливать в случаях, требующих немедленного решения, в целях охраны жизни и здоровья лиц, привлеченных к проведению демонстрационного экзамена, выпускников действия выпускников по выполнению заданий, действия других лиц, находящихся в центре проведения экзамена с уведомлением главного эксперта.</w:t>
      </w:r>
    </w:p>
    <w:p w14:paraId="3A6F947F" w14:textId="77777777" w:rsidR="000016FD" w:rsidRPr="00444049" w:rsidRDefault="000016FD" w:rsidP="000016F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</w:p>
    <w:p w14:paraId="65A0A4C6" w14:textId="77777777" w:rsidR="000016FD" w:rsidRPr="00444049" w:rsidRDefault="000016FD" w:rsidP="000016F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Выпускники вправе:</w:t>
      </w:r>
    </w:p>
    <w:p w14:paraId="5EDE3B8F" w14:textId="77777777" w:rsidR="000016FD" w:rsidRPr="00444049" w:rsidRDefault="000016FD" w:rsidP="000016FD">
      <w:pPr>
        <w:pStyle w:val="31"/>
        <w:numPr>
          <w:ilvl w:val="0"/>
          <w:numId w:val="25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пользоваться оборудованием центра проведения экзамена, необходимыми материалами, средствами обучения и воспитания в соответствии с требованиями комплекта оценочной документации, задания демонстрационного экзамена;</w:t>
      </w:r>
    </w:p>
    <w:p w14:paraId="0E9FD1EA" w14:textId="77777777" w:rsidR="000016FD" w:rsidRPr="00444049" w:rsidRDefault="000016FD" w:rsidP="000016FD">
      <w:pPr>
        <w:pStyle w:val="31"/>
        <w:numPr>
          <w:ilvl w:val="0"/>
          <w:numId w:val="25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получать разъяснения технического эксперта по вопросам безопасной и бесперебойной эксплуатации оборудования центра проведения экзамена;</w:t>
      </w:r>
    </w:p>
    <w:p w14:paraId="2444C63E" w14:textId="77777777" w:rsidR="000016FD" w:rsidRPr="00444049" w:rsidRDefault="000016FD" w:rsidP="000016FD">
      <w:pPr>
        <w:pStyle w:val="31"/>
        <w:numPr>
          <w:ilvl w:val="0"/>
          <w:numId w:val="25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получить копию задания демонстрационного экзамена на бумажном носителе;</w:t>
      </w:r>
    </w:p>
    <w:p w14:paraId="7D75EFE4" w14:textId="77777777" w:rsidR="000016FD" w:rsidRPr="00444049" w:rsidRDefault="000016FD" w:rsidP="000016F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Выпускники обязаны:</w:t>
      </w:r>
    </w:p>
    <w:p w14:paraId="308106F3" w14:textId="77777777" w:rsidR="000016FD" w:rsidRPr="00444049" w:rsidRDefault="000016FD" w:rsidP="000016FD">
      <w:pPr>
        <w:pStyle w:val="31"/>
        <w:numPr>
          <w:ilvl w:val="0"/>
          <w:numId w:val="26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во время проведения демонстрационного экзамена не пользоваться и не иметь при себе средства связи, носители информации, средства ее передачи и хранения, если это прямо не предусмотрено комплектом оценочной документации;</w:t>
      </w:r>
    </w:p>
    <w:p w14:paraId="60F45B30" w14:textId="77777777" w:rsidR="000016FD" w:rsidRPr="00444049" w:rsidRDefault="000016FD" w:rsidP="000016FD">
      <w:pPr>
        <w:pStyle w:val="31"/>
        <w:numPr>
          <w:ilvl w:val="0"/>
          <w:numId w:val="26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во время проведения демонстрационного экзамена использовать только средства обучения и воспитания, разрешенные комплектом оценочной документации;</w:t>
      </w:r>
    </w:p>
    <w:p w14:paraId="195B2226" w14:textId="77777777" w:rsidR="000016FD" w:rsidRPr="00444049" w:rsidRDefault="000016FD" w:rsidP="000016FD">
      <w:pPr>
        <w:pStyle w:val="31"/>
        <w:numPr>
          <w:ilvl w:val="0"/>
          <w:numId w:val="26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 xml:space="preserve">во время проведения демонстрационного экзамена не взаимодействовать с другими выпускниками, экспертами, иными лицами, </w:t>
      </w:r>
      <w:r w:rsidRPr="00444049">
        <w:rPr>
          <w:sz w:val="28"/>
          <w:szCs w:val="28"/>
        </w:rPr>
        <w:lastRenderedPageBreak/>
        <w:t>находящимися в центре проведения экзамена, если это не предусмотрено комплектом оценочной документации и заданием демонстрационного экзамена.</w:t>
      </w:r>
    </w:p>
    <w:p w14:paraId="5839B9E2" w14:textId="77777777" w:rsidR="000016FD" w:rsidRPr="00444049" w:rsidRDefault="000016FD" w:rsidP="000016F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Центры проведения демонстрационного экзамена могут быть оборудованы средствами видеонаблюдения, позволяющими осуществлять видеозапись хода проведения демонстрационного экзамена.</w:t>
      </w:r>
    </w:p>
    <w:p w14:paraId="399D0824" w14:textId="77777777" w:rsidR="000016FD" w:rsidRPr="00444049" w:rsidRDefault="000016FD" w:rsidP="000016F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Видеоматериалы о проведении демонстрационного экзамена в случае осуществления видеозаписи подлежат хранению в образовательной организации не менее одного года с момента завершения демонстрационного экзамена.</w:t>
      </w:r>
    </w:p>
    <w:p w14:paraId="584E1C47" w14:textId="77777777" w:rsidR="000016FD" w:rsidRPr="00444049" w:rsidRDefault="000016FD" w:rsidP="000016F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Явка выпускника, его рабочее место, время завершения выполнения задания демонстрационного экзамена подлежат фиксации главным экспертом в протоколе проведения демонстрационного экзамена.</w:t>
      </w:r>
    </w:p>
    <w:p w14:paraId="479FA968" w14:textId="77777777" w:rsidR="000016FD" w:rsidRPr="00444049" w:rsidRDefault="000016FD" w:rsidP="000016F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</w:p>
    <w:p w14:paraId="5332DDE9" w14:textId="77777777" w:rsidR="000016FD" w:rsidRPr="00444049" w:rsidRDefault="000016FD" w:rsidP="000016F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В случае удаления из центра проведения экзамена выпускника, лица, привлеченного к проведению демонстрационного экзамена, или присутствующего в центре проведения экзамена, главным экспертом составляется акт об удалении. Результаты ГИА выпускника, удаленного из центра проведения экзамена, аннулируются ГЭК, и такой выпускник признается ГЭК не прошедшим ГИА по неуважительной причине.</w:t>
      </w:r>
    </w:p>
    <w:p w14:paraId="61781965" w14:textId="77777777" w:rsidR="000016FD" w:rsidRPr="00444049" w:rsidRDefault="000016FD" w:rsidP="000016F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Главный эксперт сообщает выпускникам о течении времени выполнения задания демонстрационного экзамена каждые 60 минут, а также за 30 и 5 минут до окончания времени выполнения задания.</w:t>
      </w:r>
    </w:p>
    <w:p w14:paraId="57732B28" w14:textId="77777777" w:rsidR="000016FD" w:rsidRPr="00444049" w:rsidRDefault="000016FD" w:rsidP="000016F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Выпускник по собственному желанию может завершить выполнение задания досрочно, уведомив об этом главного эксперта.</w:t>
      </w:r>
    </w:p>
    <w:p w14:paraId="784B73D8" w14:textId="77777777" w:rsidR="000016FD" w:rsidRPr="00444049" w:rsidRDefault="000016FD" w:rsidP="000016FD">
      <w:pPr>
        <w:pStyle w:val="31"/>
        <w:spacing w:line="276" w:lineRule="auto"/>
        <w:ind w:left="0"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Результаты выполнения выпускниками заданий демонстрационного экзамена подлежат фиксации экспертами экспертной группы в соответствии с требованиями комплекта оценочной документации и задания демонстрационного экзамена.</w:t>
      </w:r>
    </w:p>
    <w:p w14:paraId="01A82F44" w14:textId="77777777" w:rsidR="000016FD" w:rsidRPr="00444049" w:rsidRDefault="000016FD" w:rsidP="000016FD">
      <w:pPr>
        <w:spacing w:line="276" w:lineRule="auto"/>
        <w:rPr>
          <w:sz w:val="28"/>
          <w:szCs w:val="28"/>
        </w:rPr>
      </w:pPr>
    </w:p>
    <w:p w14:paraId="4C175579" w14:textId="772FD06F" w:rsidR="00316AE8" w:rsidRPr="00444049" w:rsidRDefault="00F33DA3" w:rsidP="005D70AC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 xml:space="preserve">Выполнение заданий оценивается по балльной шкале. </w:t>
      </w:r>
      <w:r w:rsidR="005D70AC" w:rsidRPr="00444049">
        <w:rPr>
          <w:sz w:val="28"/>
          <w:szCs w:val="28"/>
        </w:rPr>
        <w:t xml:space="preserve">Все баллы фиксируются в ведомостях оценок. </w:t>
      </w:r>
    </w:p>
    <w:p w14:paraId="314950EA" w14:textId="77777777" w:rsidR="00316AE8" w:rsidRPr="00444049" w:rsidRDefault="005D70AC" w:rsidP="005D70AC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 xml:space="preserve">Оценку выполнения задания по каждой компетенции проводит комиссия в количестве не менее 3 (трёх) человек при наличии только объективных критериев оценки и не менее 5 (пяти) – при наличии объективных и субъективных критериев оценки. </w:t>
      </w:r>
    </w:p>
    <w:p w14:paraId="4F26E8A6" w14:textId="6AA73109" w:rsidR="00316AE8" w:rsidRPr="00444049" w:rsidRDefault="00316AE8" w:rsidP="00316AE8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Общее максимально возможное количество баллов задания по вс</w:t>
      </w:r>
      <w:r w:rsidR="00F33DA3" w:rsidRPr="00444049">
        <w:rPr>
          <w:sz w:val="28"/>
          <w:szCs w:val="28"/>
        </w:rPr>
        <w:t xml:space="preserve">ем критериям оценки составляет </w:t>
      </w:r>
      <w:r w:rsidR="00D64FFB" w:rsidRPr="00444049">
        <w:rPr>
          <w:sz w:val="28"/>
          <w:szCs w:val="28"/>
        </w:rPr>
        <w:t>50</w:t>
      </w:r>
      <w:r w:rsidRPr="00444049">
        <w:rPr>
          <w:sz w:val="28"/>
          <w:szCs w:val="28"/>
        </w:rPr>
        <w:t xml:space="preserve"> баллов.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2384"/>
        <w:gridCol w:w="5103"/>
        <w:gridCol w:w="1134"/>
      </w:tblGrid>
      <w:tr w:rsidR="00E43AAF" w:rsidRPr="00605B9D" w14:paraId="44B61954" w14:textId="77777777" w:rsidTr="000308A1">
        <w:trPr>
          <w:trHeight w:val="322"/>
        </w:trPr>
        <w:tc>
          <w:tcPr>
            <w:tcW w:w="559" w:type="dxa"/>
            <w:vMerge w:val="restart"/>
            <w:shd w:val="clear" w:color="auto" w:fill="auto"/>
            <w:vAlign w:val="center"/>
          </w:tcPr>
          <w:p w14:paraId="31417CF3" w14:textId="77777777" w:rsidR="00E43AAF" w:rsidRPr="00605B9D" w:rsidRDefault="00E43AAF" w:rsidP="000308A1">
            <w:pPr>
              <w:jc w:val="center"/>
              <w:rPr>
                <w:b/>
                <w:bCs/>
                <w:sz w:val="28"/>
                <w:szCs w:val="28"/>
              </w:rPr>
            </w:pPr>
            <w:r w:rsidRPr="00605B9D">
              <w:rPr>
                <w:b/>
                <w:bCs/>
                <w:sz w:val="28"/>
                <w:szCs w:val="28"/>
              </w:rPr>
              <w:lastRenderedPageBreak/>
              <w:t xml:space="preserve">№ </w:t>
            </w:r>
            <w:proofErr w:type="gramStart"/>
            <w:r w:rsidRPr="00605B9D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605B9D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2384" w:type="dxa"/>
            <w:vMerge w:val="restart"/>
            <w:shd w:val="clear" w:color="auto" w:fill="auto"/>
            <w:vAlign w:val="center"/>
          </w:tcPr>
          <w:p w14:paraId="38634926" w14:textId="77777777" w:rsidR="00E43AAF" w:rsidRPr="00605B9D" w:rsidRDefault="00E43AAF" w:rsidP="000308A1">
            <w:pPr>
              <w:jc w:val="center"/>
              <w:rPr>
                <w:b/>
                <w:bCs/>
                <w:sz w:val="28"/>
                <w:szCs w:val="28"/>
              </w:rPr>
            </w:pPr>
            <w:r w:rsidRPr="00605B9D">
              <w:rPr>
                <w:b/>
                <w:bCs/>
                <w:sz w:val="28"/>
                <w:szCs w:val="28"/>
              </w:rPr>
              <w:t>Модуль задания</w:t>
            </w:r>
          </w:p>
        </w:tc>
        <w:tc>
          <w:tcPr>
            <w:tcW w:w="5103" w:type="dxa"/>
            <w:vMerge w:val="restart"/>
            <w:shd w:val="clear" w:color="auto" w:fill="auto"/>
            <w:vAlign w:val="center"/>
          </w:tcPr>
          <w:p w14:paraId="53FA0C99" w14:textId="77777777" w:rsidR="00E43AAF" w:rsidRPr="00605B9D" w:rsidRDefault="00E43AAF" w:rsidP="000308A1">
            <w:pPr>
              <w:jc w:val="center"/>
              <w:rPr>
                <w:b/>
                <w:bCs/>
                <w:sz w:val="28"/>
                <w:szCs w:val="28"/>
              </w:rPr>
            </w:pPr>
            <w:r w:rsidRPr="00605B9D">
              <w:rPr>
                <w:b/>
                <w:bCs/>
                <w:sz w:val="28"/>
                <w:szCs w:val="28"/>
              </w:rPr>
              <w:t>Критерий оценивания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AC22299" w14:textId="77777777" w:rsidR="00E43AAF" w:rsidRPr="00605B9D" w:rsidRDefault="00E43AAF" w:rsidP="000308A1">
            <w:pPr>
              <w:jc w:val="center"/>
              <w:rPr>
                <w:b/>
                <w:bCs/>
                <w:sz w:val="28"/>
                <w:szCs w:val="28"/>
              </w:rPr>
            </w:pPr>
            <w:r w:rsidRPr="00605B9D">
              <w:rPr>
                <w:b/>
                <w:bCs/>
                <w:sz w:val="28"/>
                <w:szCs w:val="28"/>
              </w:rPr>
              <w:t>Баллы</w:t>
            </w:r>
          </w:p>
        </w:tc>
      </w:tr>
      <w:tr w:rsidR="00E43AAF" w:rsidRPr="00605B9D" w14:paraId="52C7FC18" w14:textId="77777777" w:rsidTr="000308A1">
        <w:trPr>
          <w:trHeight w:val="322"/>
        </w:trPr>
        <w:tc>
          <w:tcPr>
            <w:tcW w:w="559" w:type="dxa"/>
            <w:vMerge/>
            <w:shd w:val="clear" w:color="auto" w:fill="auto"/>
          </w:tcPr>
          <w:p w14:paraId="18F68BE0" w14:textId="77777777" w:rsidR="00E43AAF" w:rsidRPr="00605B9D" w:rsidRDefault="00E43AAF" w:rsidP="000308A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84" w:type="dxa"/>
            <w:vMerge/>
            <w:shd w:val="clear" w:color="auto" w:fill="auto"/>
          </w:tcPr>
          <w:p w14:paraId="4560DA7B" w14:textId="77777777" w:rsidR="00E43AAF" w:rsidRPr="00605B9D" w:rsidRDefault="00E43AAF" w:rsidP="000308A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  <w:vMerge/>
            <w:shd w:val="clear" w:color="auto" w:fill="auto"/>
          </w:tcPr>
          <w:p w14:paraId="2FAA6CD0" w14:textId="77777777" w:rsidR="00E43AAF" w:rsidRPr="00605B9D" w:rsidRDefault="00E43AAF" w:rsidP="000308A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81D3005" w14:textId="77777777" w:rsidR="00E43AAF" w:rsidRPr="00605B9D" w:rsidRDefault="00E43AAF" w:rsidP="000308A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43AAF" w:rsidRPr="00605B9D" w14:paraId="6B6405E9" w14:textId="77777777" w:rsidTr="000308A1">
        <w:tc>
          <w:tcPr>
            <w:tcW w:w="559" w:type="dxa"/>
            <w:vMerge w:val="restart"/>
            <w:shd w:val="clear" w:color="auto" w:fill="auto"/>
          </w:tcPr>
          <w:p w14:paraId="2099AFD0" w14:textId="2AAEAEC5" w:rsidR="00E43AAF" w:rsidRPr="00605B9D" w:rsidRDefault="00E43AAF" w:rsidP="000308A1">
            <w:pPr>
              <w:jc w:val="both"/>
              <w:rPr>
                <w:sz w:val="28"/>
                <w:szCs w:val="28"/>
              </w:rPr>
            </w:pPr>
            <w:r w:rsidRPr="00605B9D">
              <w:rPr>
                <w:sz w:val="28"/>
                <w:szCs w:val="28"/>
              </w:rPr>
              <w:t>1</w:t>
            </w:r>
          </w:p>
        </w:tc>
        <w:tc>
          <w:tcPr>
            <w:tcW w:w="2384" w:type="dxa"/>
            <w:vMerge w:val="restart"/>
            <w:shd w:val="clear" w:color="auto" w:fill="auto"/>
          </w:tcPr>
          <w:p w14:paraId="42FA7F73" w14:textId="77777777" w:rsidR="00E43AAF" w:rsidRPr="00605B9D" w:rsidRDefault="00E43AAF" w:rsidP="000308A1">
            <w:pPr>
              <w:jc w:val="both"/>
              <w:rPr>
                <w:sz w:val="28"/>
                <w:szCs w:val="28"/>
              </w:rPr>
            </w:pPr>
            <w:r w:rsidRPr="00605B9D">
              <w:rPr>
                <w:sz w:val="28"/>
                <w:szCs w:val="28"/>
              </w:rPr>
              <w:t>Разработка, администрирование и защита баз данных</w:t>
            </w:r>
          </w:p>
        </w:tc>
        <w:tc>
          <w:tcPr>
            <w:tcW w:w="5103" w:type="dxa"/>
            <w:shd w:val="clear" w:color="auto" w:fill="auto"/>
          </w:tcPr>
          <w:p w14:paraId="355B8328" w14:textId="746CC878" w:rsidR="00E43AAF" w:rsidRPr="00605B9D" w:rsidRDefault="00605B9D" w:rsidP="000308A1">
            <w:pPr>
              <w:rPr>
                <w:sz w:val="28"/>
                <w:szCs w:val="28"/>
              </w:rPr>
            </w:pPr>
            <w:r w:rsidRPr="00605B9D">
              <w:rPr>
                <w:sz w:val="28"/>
                <w:szCs w:val="28"/>
              </w:rPr>
              <w:t>Разработка объектов базы данных в соответствии с результатами анализа предметной области</w:t>
            </w:r>
          </w:p>
        </w:tc>
        <w:tc>
          <w:tcPr>
            <w:tcW w:w="1134" w:type="dxa"/>
            <w:shd w:val="clear" w:color="auto" w:fill="auto"/>
          </w:tcPr>
          <w:p w14:paraId="12C35A18" w14:textId="0A3C419D" w:rsidR="00E43AAF" w:rsidRPr="00605B9D" w:rsidRDefault="00E43AAF" w:rsidP="000308A1">
            <w:pPr>
              <w:jc w:val="center"/>
              <w:rPr>
                <w:sz w:val="28"/>
                <w:szCs w:val="28"/>
              </w:rPr>
            </w:pPr>
            <w:r w:rsidRPr="00605B9D">
              <w:rPr>
                <w:sz w:val="28"/>
                <w:szCs w:val="28"/>
              </w:rPr>
              <w:t>8,00</w:t>
            </w:r>
          </w:p>
        </w:tc>
      </w:tr>
      <w:tr w:rsidR="00E43AAF" w:rsidRPr="00605B9D" w14:paraId="4CA65C80" w14:textId="77777777" w:rsidTr="000308A1">
        <w:tc>
          <w:tcPr>
            <w:tcW w:w="559" w:type="dxa"/>
            <w:vMerge/>
            <w:shd w:val="clear" w:color="auto" w:fill="auto"/>
          </w:tcPr>
          <w:p w14:paraId="7743A883" w14:textId="77777777" w:rsidR="00E43AAF" w:rsidRPr="00605B9D" w:rsidRDefault="00E43AAF" w:rsidP="000308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84" w:type="dxa"/>
            <w:vMerge/>
            <w:shd w:val="clear" w:color="auto" w:fill="auto"/>
          </w:tcPr>
          <w:p w14:paraId="79A4A6F1" w14:textId="77777777" w:rsidR="00E43AAF" w:rsidRPr="00605B9D" w:rsidRDefault="00E43AAF" w:rsidP="000308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14:paraId="307CE45D" w14:textId="22C6770F" w:rsidR="00E43AAF" w:rsidRPr="00605B9D" w:rsidRDefault="00605B9D" w:rsidP="000308A1">
            <w:pPr>
              <w:rPr>
                <w:sz w:val="28"/>
                <w:szCs w:val="28"/>
              </w:rPr>
            </w:pPr>
            <w:r w:rsidRPr="00605B9D">
              <w:rPr>
                <w:sz w:val="28"/>
                <w:szCs w:val="28"/>
              </w:rPr>
              <w:t>Реализация базы данных в конкретной системе управления базами данных</w:t>
            </w:r>
          </w:p>
        </w:tc>
        <w:tc>
          <w:tcPr>
            <w:tcW w:w="1134" w:type="dxa"/>
            <w:shd w:val="clear" w:color="auto" w:fill="auto"/>
          </w:tcPr>
          <w:p w14:paraId="4251869F" w14:textId="5B1D9AAD" w:rsidR="00E43AAF" w:rsidRPr="00605B9D" w:rsidRDefault="00E43AAF" w:rsidP="000308A1">
            <w:pPr>
              <w:jc w:val="center"/>
              <w:rPr>
                <w:sz w:val="28"/>
                <w:szCs w:val="28"/>
              </w:rPr>
            </w:pPr>
            <w:r w:rsidRPr="00605B9D">
              <w:rPr>
                <w:sz w:val="28"/>
                <w:szCs w:val="28"/>
              </w:rPr>
              <w:t>4,00</w:t>
            </w:r>
          </w:p>
        </w:tc>
      </w:tr>
      <w:tr w:rsidR="00E43AAF" w:rsidRPr="00605B9D" w14:paraId="6DF51279" w14:textId="77777777" w:rsidTr="000308A1">
        <w:tc>
          <w:tcPr>
            <w:tcW w:w="559" w:type="dxa"/>
            <w:vMerge w:val="restart"/>
            <w:shd w:val="clear" w:color="auto" w:fill="auto"/>
          </w:tcPr>
          <w:p w14:paraId="22D915DA" w14:textId="064BB5B2" w:rsidR="00E43AAF" w:rsidRPr="00605B9D" w:rsidRDefault="00E43AAF" w:rsidP="000308A1">
            <w:pPr>
              <w:jc w:val="both"/>
              <w:rPr>
                <w:sz w:val="28"/>
                <w:szCs w:val="28"/>
              </w:rPr>
            </w:pPr>
            <w:r w:rsidRPr="00605B9D">
              <w:rPr>
                <w:sz w:val="28"/>
                <w:szCs w:val="28"/>
              </w:rPr>
              <w:t>2</w:t>
            </w:r>
          </w:p>
        </w:tc>
        <w:tc>
          <w:tcPr>
            <w:tcW w:w="2384" w:type="dxa"/>
            <w:vMerge w:val="restart"/>
            <w:shd w:val="clear" w:color="auto" w:fill="auto"/>
          </w:tcPr>
          <w:p w14:paraId="7D2814A6" w14:textId="2B17E616" w:rsidR="00E43AAF" w:rsidRPr="00605B9D" w:rsidRDefault="00E43AAF" w:rsidP="000308A1">
            <w:pPr>
              <w:jc w:val="both"/>
              <w:rPr>
                <w:sz w:val="28"/>
                <w:szCs w:val="28"/>
              </w:rPr>
            </w:pPr>
            <w:r w:rsidRPr="00605B9D">
              <w:rPr>
                <w:sz w:val="28"/>
                <w:szCs w:val="28"/>
              </w:rPr>
              <w:t>Разработка модулей программного обеспечения для компьютерных систем</w:t>
            </w:r>
          </w:p>
        </w:tc>
        <w:tc>
          <w:tcPr>
            <w:tcW w:w="5103" w:type="dxa"/>
            <w:shd w:val="clear" w:color="auto" w:fill="auto"/>
          </w:tcPr>
          <w:p w14:paraId="05AD16F3" w14:textId="0EF89BBD" w:rsidR="00E43AAF" w:rsidRPr="00605B9D" w:rsidRDefault="00E43AAF" w:rsidP="000308A1">
            <w:pPr>
              <w:rPr>
                <w:sz w:val="28"/>
                <w:szCs w:val="28"/>
              </w:rPr>
            </w:pPr>
            <w:r w:rsidRPr="00605B9D">
              <w:rPr>
                <w:sz w:val="28"/>
                <w:szCs w:val="28"/>
              </w:rPr>
              <w:t>Формирование алгоритмов разработки программных модулей в соответствии с техническим заданием</w:t>
            </w:r>
          </w:p>
        </w:tc>
        <w:tc>
          <w:tcPr>
            <w:tcW w:w="1134" w:type="dxa"/>
            <w:shd w:val="clear" w:color="auto" w:fill="auto"/>
          </w:tcPr>
          <w:p w14:paraId="5C561874" w14:textId="34419644" w:rsidR="00E43AAF" w:rsidRPr="00605B9D" w:rsidRDefault="00E43AAF" w:rsidP="000308A1">
            <w:pPr>
              <w:jc w:val="center"/>
              <w:rPr>
                <w:sz w:val="28"/>
                <w:szCs w:val="28"/>
              </w:rPr>
            </w:pPr>
            <w:r w:rsidRPr="00605B9D">
              <w:rPr>
                <w:sz w:val="28"/>
                <w:szCs w:val="28"/>
              </w:rPr>
              <w:t>4,00</w:t>
            </w:r>
          </w:p>
        </w:tc>
      </w:tr>
      <w:tr w:rsidR="00E43AAF" w:rsidRPr="00605B9D" w14:paraId="602DFEC0" w14:textId="77777777" w:rsidTr="000308A1">
        <w:tc>
          <w:tcPr>
            <w:tcW w:w="559" w:type="dxa"/>
            <w:vMerge/>
            <w:shd w:val="clear" w:color="auto" w:fill="auto"/>
          </w:tcPr>
          <w:p w14:paraId="4A1FEB51" w14:textId="77777777" w:rsidR="00E43AAF" w:rsidRPr="00605B9D" w:rsidRDefault="00E43AAF" w:rsidP="000308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84" w:type="dxa"/>
            <w:vMerge/>
            <w:shd w:val="clear" w:color="auto" w:fill="auto"/>
          </w:tcPr>
          <w:p w14:paraId="45934CAE" w14:textId="77777777" w:rsidR="00E43AAF" w:rsidRPr="00605B9D" w:rsidRDefault="00E43AAF" w:rsidP="000308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14:paraId="727B5236" w14:textId="77777777" w:rsidR="00E43AAF" w:rsidRPr="00605B9D" w:rsidRDefault="00E43AAF" w:rsidP="000308A1">
            <w:pPr>
              <w:jc w:val="both"/>
              <w:rPr>
                <w:sz w:val="28"/>
                <w:szCs w:val="28"/>
              </w:rPr>
            </w:pPr>
            <w:r w:rsidRPr="00605B9D">
              <w:rPr>
                <w:sz w:val="28"/>
                <w:szCs w:val="28"/>
              </w:rPr>
              <w:t>Разработка программных модулей</w:t>
            </w:r>
          </w:p>
          <w:p w14:paraId="3EF18946" w14:textId="000DD66F" w:rsidR="00E43AAF" w:rsidRPr="00605B9D" w:rsidRDefault="00E43AAF" w:rsidP="000308A1">
            <w:pPr>
              <w:rPr>
                <w:sz w:val="28"/>
                <w:szCs w:val="28"/>
              </w:rPr>
            </w:pPr>
            <w:r w:rsidRPr="00605B9D">
              <w:rPr>
                <w:sz w:val="28"/>
                <w:szCs w:val="28"/>
              </w:rPr>
              <w:t>в соответствии с техническим заданием</w:t>
            </w:r>
          </w:p>
        </w:tc>
        <w:tc>
          <w:tcPr>
            <w:tcW w:w="1134" w:type="dxa"/>
            <w:shd w:val="clear" w:color="auto" w:fill="auto"/>
          </w:tcPr>
          <w:p w14:paraId="532C2901" w14:textId="38536F89" w:rsidR="00E43AAF" w:rsidRPr="00605B9D" w:rsidRDefault="00E43AAF" w:rsidP="000308A1">
            <w:pPr>
              <w:jc w:val="center"/>
              <w:rPr>
                <w:sz w:val="28"/>
                <w:szCs w:val="28"/>
              </w:rPr>
            </w:pPr>
            <w:r w:rsidRPr="00605B9D">
              <w:rPr>
                <w:sz w:val="28"/>
                <w:szCs w:val="28"/>
              </w:rPr>
              <w:t>8,00</w:t>
            </w:r>
          </w:p>
        </w:tc>
      </w:tr>
      <w:tr w:rsidR="00E43AAF" w:rsidRPr="00605B9D" w14:paraId="7CA17D2E" w14:textId="77777777" w:rsidTr="000308A1">
        <w:tc>
          <w:tcPr>
            <w:tcW w:w="559" w:type="dxa"/>
            <w:vMerge/>
            <w:shd w:val="clear" w:color="auto" w:fill="auto"/>
          </w:tcPr>
          <w:p w14:paraId="09BA753F" w14:textId="77777777" w:rsidR="00E43AAF" w:rsidRPr="00605B9D" w:rsidRDefault="00E43AAF" w:rsidP="000308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84" w:type="dxa"/>
            <w:vMerge/>
            <w:shd w:val="clear" w:color="auto" w:fill="auto"/>
          </w:tcPr>
          <w:p w14:paraId="51309EFE" w14:textId="77777777" w:rsidR="00E43AAF" w:rsidRPr="00605B9D" w:rsidRDefault="00E43AAF" w:rsidP="000308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14:paraId="2DE81AB2" w14:textId="77777777" w:rsidR="00E43AAF" w:rsidRPr="00605B9D" w:rsidRDefault="00E43AAF" w:rsidP="000308A1">
            <w:pPr>
              <w:jc w:val="both"/>
              <w:rPr>
                <w:sz w:val="28"/>
                <w:szCs w:val="28"/>
              </w:rPr>
            </w:pPr>
            <w:r w:rsidRPr="00605B9D">
              <w:rPr>
                <w:sz w:val="28"/>
                <w:szCs w:val="28"/>
              </w:rPr>
              <w:t>Выполнение отладки программных модулей с использованием специализированных программных</w:t>
            </w:r>
          </w:p>
          <w:p w14:paraId="51505D73" w14:textId="3C54E540" w:rsidR="00E43AAF" w:rsidRPr="00605B9D" w:rsidRDefault="00E43AAF" w:rsidP="000308A1">
            <w:pPr>
              <w:rPr>
                <w:sz w:val="28"/>
                <w:szCs w:val="28"/>
              </w:rPr>
            </w:pPr>
            <w:r w:rsidRPr="00605B9D">
              <w:rPr>
                <w:sz w:val="28"/>
                <w:szCs w:val="28"/>
              </w:rPr>
              <w:t>средств</w:t>
            </w:r>
          </w:p>
        </w:tc>
        <w:tc>
          <w:tcPr>
            <w:tcW w:w="1134" w:type="dxa"/>
            <w:shd w:val="clear" w:color="auto" w:fill="auto"/>
          </w:tcPr>
          <w:p w14:paraId="131DE331" w14:textId="4909D74A" w:rsidR="00E43AAF" w:rsidRPr="00605B9D" w:rsidRDefault="00605B9D" w:rsidP="000308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E43AAF" w:rsidRPr="00605B9D">
              <w:rPr>
                <w:sz w:val="28"/>
                <w:szCs w:val="28"/>
              </w:rPr>
              <w:t>,00</w:t>
            </w:r>
          </w:p>
        </w:tc>
      </w:tr>
      <w:tr w:rsidR="00605B9D" w:rsidRPr="00605B9D" w14:paraId="1DCCE016" w14:textId="77777777" w:rsidTr="000308A1">
        <w:tc>
          <w:tcPr>
            <w:tcW w:w="559" w:type="dxa"/>
            <w:vMerge w:val="restart"/>
            <w:shd w:val="clear" w:color="auto" w:fill="auto"/>
          </w:tcPr>
          <w:p w14:paraId="619116A7" w14:textId="18CF0BF2" w:rsidR="00605B9D" w:rsidRPr="00605B9D" w:rsidRDefault="00605B9D" w:rsidP="000308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84" w:type="dxa"/>
            <w:vMerge w:val="restart"/>
            <w:shd w:val="clear" w:color="auto" w:fill="auto"/>
          </w:tcPr>
          <w:p w14:paraId="161EDD03" w14:textId="01FB17DC" w:rsidR="00605B9D" w:rsidRPr="00605B9D" w:rsidRDefault="00605B9D" w:rsidP="000308A1">
            <w:pPr>
              <w:jc w:val="both"/>
              <w:rPr>
                <w:sz w:val="28"/>
                <w:szCs w:val="28"/>
              </w:rPr>
            </w:pPr>
            <w:r w:rsidRPr="00605B9D">
              <w:rPr>
                <w:sz w:val="28"/>
                <w:szCs w:val="28"/>
              </w:rPr>
              <w:t>Сопровождение и обслуживание программного обеспечения компьютерных систем</w:t>
            </w:r>
          </w:p>
        </w:tc>
        <w:tc>
          <w:tcPr>
            <w:tcW w:w="5103" w:type="dxa"/>
            <w:shd w:val="clear" w:color="auto" w:fill="auto"/>
          </w:tcPr>
          <w:p w14:paraId="3911757C" w14:textId="678556F2" w:rsidR="00605B9D" w:rsidRPr="00605B9D" w:rsidRDefault="00605B9D" w:rsidP="000308A1">
            <w:pPr>
              <w:jc w:val="both"/>
              <w:rPr>
                <w:sz w:val="28"/>
                <w:szCs w:val="28"/>
              </w:rPr>
            </w:pPr>
            <w:r w:rsidRPr="00605B9D">
              <w:rPr>
                <w:sz w:val="28"/>
                <w:szCs w:val="28"/>
              </w:rPr>
              <w:t>Выполнение работ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1134" w:type="dxa"/>
            <w:shd w:val="clear" w:color="auto" w:fill="auto"/>
          </w:tcPr>
          <w:p w14:paraId="6DD4F521" w14:textId="18738268" w:rsidR="00605B9D" w:rsidRDefault="00605B9D" w:rsidP="000308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Pr="00605B9D">
              <w:rPr>
                <w:sz w:val="28"/>
                <w:szCs w:val="28"/>
              </w:rPr>
              <w:t>,00</w:t>
            </w:r>
          </w:p>
        </w:tc>
      </w:tr>
      <w:tr w:rsidR="00605B9D" w:rsidRPr="00605B9D" w14:paraId="74807E5E" w14:textId="77777777" w:rsidTr="000308A1">
        <w:tc>
          <w:tcPr>
            <w:tcW w:w="559" w:type="dxa"/>
            <w:vMerge/>
            <w:shd w:val="clear" w:color="auto" w:fill="auto"/>
          </w:tcPr>
          <w:p w14:paraId="1522703A" w14:textId="77777777" w:rsidR="00605B9D" w:rsidRPr="00605B9D" w:rsidRDefault="00605B9D" w:rsidP="000308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84" w:type="dxa"/>
            <w:vMerge/>
            <w:shd w:val="clear" w:color="auto" w:fill="auto"/>
          </w:tcPr>
          <w:p w14:paraId="653830A4" w14:textId="77777777" w:rsidR="00605B9D" w:rsidRPr="00605B9D" w:rsidRDefault="00605B9D" w:rsidP="000308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14:paraId="37AF0009" w14:textId="28CE0AA2" w:rsidR="00605B9D" w:rsidRPr="00605B9D" w:rsidRDefault="00605B9D" w:rsidP="000308A1">
            <w:pPr>
              <w:jc w:val="both"/>
              <w:rPr>
                <w:sz w:val="28"/>
                <w:szCs w:val="28"/>
              </w:rPr>
            </w:pPr>
            <w:r w:rsidRPr="00605B9D">
              <w:rPr>
                <w:sz w:val="28"/>
                <w:szCs w:val="28"/>
              </w:rPr>
              <w:t>Использование современных средств поиска, анализа и интерпретации информации и информационных технологий для выполнения задач профессиональной деятельности</w:t>
            </w:r>
          </w:p>
        </w:tc>
        <w:tc>
          <w:tcPr>
            <w:tcW w:w="1134" w:type="dxa"/>
            <w:shd w:val="clear" w:color="auto" w:fill="auto"/>
          </w:tcPr>
          <w:p w14:paraId="4FA127CB" w14:textId="4F0546A2" w:rsidR="00605B9D" w:rsidRDefault="00605B9D" w:rsidP="000308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605B9D">
              <w:rPr>
                <w:sz w:val="28"/>
                <w:szCs w:val="28"/>
              </w:rPr>
              <w:t>,00</w:t>
            </w:r>
          </w:p>
        </w:tc>
      </w:tr>
      <w:tr w:rsidR="00E43AAF" w:rsidRPr="0013375C" w14:paraId="2C7F180B" w14:textId="77777777" w:rsidTr="000308A1">
        <w:tc>
          <w:tcPr>
            <w:tcW w:w="8046" w:type="dxa"/>
            <w:gridSpan w:val="3"/>
            <w:shd w:val="clear" w:color="auto" w:fill="auto"/>
          </w:tcPr>
          <w:p w14:paraId="25377311" w14:textId="77777777" w:rsidR="00E43AAF" w:rsidRPr="00605B9D" w:rsidRDefault="00E43AAF" w:rsidP="000308A1">
            <w:pPr>
              <w:rPr>
                <w:b/>
                <w:bCs/>
                <w:sz w:val="28"/>
                <w:szCs w:val="28"/>
              </w:rPr>
            </w:pPr>
            <w:r w:rsidRPr="00605B9D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134" w:type="dxa"/>
            <w:shd w:val="clear" w:color="auto" w:fill="auto"/>
          </w:tcPr>
          <w:p w14:paraId="5B462179" w14:textId="77777777" w:rsidR="00E43AAF" w:rsidRPr="0013375C" w:rsidRDefault="00E43AAF" w:rsidP="000308A1">
            <w:pPr>
              <w:jc w:val="center"/>
              <w:rPr>
                <w:b/>
                <w:bCs/>
                <w:sz w:val="28"/>
                <w:szCs w:val="28"/>
              </w:rPr>
            </w:pPr>
            <w:r w:rsidRPr="00605B9D">
              <w:rPr>
                <w:sz w:val="28"/>
                <w:szCs w:val="28"/>
              </w:rPr>
              <w:t>50,00</w:t>
            </w:r>
          </w:p>
        </w:tc>
      </w:tr>
    </w:tbl>
    <w:p w14:paraId="2662394A" w14:textId="77777777" w:rsidR="00E43AAF" w:rsidRDefault="00E43AAF" w:rsidP="00D07547">
      <w:pPr>
        <w:spacing w:line="276" w:lineRule="auto"/>
        <w:ind w:firstLine="709"/>
        <w:jc w:val="both"/>
        <w:rPr>
          <w:sz w:val="28"/>
          <w:szCs w:val="28"/>
        </w:rPr>
      </w:pPr>
    </w:p>
    <w:p w14:paraId="3E97F812" w14:textId="04CDFA26" w:rsidR="00D07547" w:rsidRPr="00502EED" w:rsidRDefault="00D07547" w:rsidP="00D07547">
      <w:pPr>
        <w:spacing w:line="276" w:lineRule="auto"/>
        <w:ind w:firstLine="709"/>
        <w:jc w:val="both"/>
        <w:rPr>
          <w:sz w:val="28"/>
          <w:szCs w:val="28"/>
        </w:rPr>
      </w:pPr>
      <w:r w:rsidRPr="00502EED">
        <w:rPr>
          <w:sz w:val="28"/>
          <w:szCs w:val="28"/>
        </w:rPr>
        <w:t xml:space="preserve">Оценивание не должно проводиться в присутствии студента, если иное не указанно в </w:t>
      </w:r>
      <w:r w:rsidR="00500E23" w:rsidRPr="00502EED">
        <w:rPr>
          <w:sz w:val="28"/>
          <w:szCs w:val="28"/>
        </w:rPr>
        <w:t>КОД</w:t>
      </w:r>
      <w:r w:rsidRPr="00502EED">
        <w:rPr>
          <w:sz w:val="28"/>
          <w:szCs w:val="28"/>
        </w:rPr>
        <w:t xml:space="preserve">. </w:t>
      </w:r>
    </w:p>
    <w:p w14:paraId="428502EA" w14:textId="77777777" w:rsidR="006C5ECE" w:rsidRPr="00444049" w:rsidRDefault="006C5ECE" w:rsidP="00316AE8">
      <w:pPr>
        <w:spacing w:line="276" w:lineRule="auto"/>
        <w:ind w:firstLine="709"/>
        <w:jc w:val="both"/>
        <w:rPr>
          <w:sz w:val="28"/>
          <w:szCs w:val="28"/>
        </w:rPr>
      </w:pPr>
    </w:p>
    <w:p w14:paraId="61567E94" w14:textId="3819F10E" w:rsidR="00316AE8" w:rsidRPr="00502EED" w:rsidRDefault="00316AE8" w:rsidP="00316AE8">
      <w:pPr>
        <w:spacing w:line="276" w:lineRule="auto"/>
        <w:ind w:firstLine="709"/>
        <w:jc w:val="both"/>
        <w:rPr>
          <w:sz w:val="28"/>
          <w:szCs w:val="28"/>
        </w:rPr>
      </w:pPr>
      <w:r w:rsidRPr="00502EED">
        <w:rPr>
          <w:sz w:val="28"/>
          <w:szCs w:val="28"/>
        </w:rPr>
        <w:t xml:space="preserve">Полученные баллы переводятся в оценку по пятибалльной шкале в соответствии с установленными критериями. Наивысшее количество баллов равно </w:t>
      </w:r>
      <w:r w:rsidR="0090025E" w:rsidRPr="00502EED">
        <w:rPr>
          <w:sz w:val="28"/>
          <w:szCs w:val="28"/>
        </w:rPr>
        <w:t>50.</w:t>
      </w:r>
      <w:r w:rsidRPr="00502EED">
        <w:rPr>
          <w:sz w:val="28"/>
          <w:szCs w:val="28"/>
        </w:rPr>
        <w:t xml:space="preserve"> </w:t>
      </w:r>
    </w:p>
    <w:p w14:paraId="03CDAF31" w14:textId="77777777" w:rsidR="006C5ECE" w:rsidRPr="00B15FD0" w:rsidRDefault="006C5ECE" w:rsidP="00316AE8">
      <w:pPr>
        <w:spacing w:line="276" w:lineRule="auto"/>
        <w:ind w:firstLine="709"/>
        <w:jc w:val="both"/>
        <w:rPr>
          <w:sz w:val="28"/>
          <w:szCs w:val="28"/>
        </w:rPr>
      </w:pPr>
    </w:p>
    <w:p w14:paraId="04C698A9" w14:textId="41BC88E3" w:rsidR="006C5ECE" w:rsidRDefault="006C5ECE" w:rsidP="00316AE8">
      <w:pPr>
        <w:spacing w:line="276" w:lineRule="auto"/>
        <w:ind w:firstLine="709"/>
        <w:jc w:val="both"/>
        <w:rPr>
          <w:sz w:val="28"/>
          <w:szCs w:val="28"/>
        </w:rPr>
      </w:pPr>
      <w:r w:rsidRPr="00B15FD0">
        <w:rPr>
          <w:sz w:val="28"/>
          <w:szCs w:val="28"/>
        </w:rPr>
        <w:t xml:space="preserve">Рекомендуемая схема перевода результатов демонстрационного экзамена из </w:t>
      </w:r>
      <w:r w:rsidR="00502EED" w:rsidRPr="00B15FD0">
        <w:rPr>
          <w:sz w:val="28"/>
          <w:szCs w:val="28"/>
        </w:rPr>
        <w:t>пятидесяти балльной</w:t>
      </w:r>
      <w:r w:rsidRPr="00B15FD0">
        <w:rPr>
          <w:sz w:val="28"/>
          <w:szCs w:val="28"/>
        </w:rPr>
        <w:t xml:space="preserve"> шкалы в </w:t>
      </w:r>
      <w:proofErr w:type="gramStart"/>
      <w:r w:rsidRPr="00B15FD0">
        <w:rPr>
          <w:sz w:val="28"/>
          <w:szCs w:val="28"/>
        </w:rPr>
        <w:t>пятибалльную</w:t>
      </w:r>
      <w:proofErr w:type="gramEnd"/>
      <w:r w:rsidRPr="00B15FD0">
        <w:rPr>
          <w:sz w:val="28"/>
          <w:szCs w:val="28"/>
        </w:rPr>
        <w:t xml:space="preserve"> отражена в таблице 1.</w:t>
      </w:r>
    </w:p>
    <w:p w14:paraId="0CF5505C" w14:textId="77777777" w:rsidR="00DD655A" w:rsidRDefault="00DD655A" w:rsidP="00316AE8">
      <w:pPr>
        <w:spacing w:line="276" w:lineRule="auto"/>
        <w:ind w:firstLine="709"/>
        <w:jc w:val="both"/>
        <w:rPr>
          <w:sz w:val="28"/>
          <w:szCs w:val="28"/>
        </w:rPr>
      </w:pPr>
    </w:p>
    <w:p w14:paraId="3A189404" w14:textId="77777777" w:rsidR="00DD655A" w:rsidRPr="00B15FD0" w:rsidRDefault="00DD655A" w:rsidP="00316AE8">
      <w:pPr>
        <w:spacing w:line="276" w:lineRule="auto"/>
        <w:ind w:firstLine="709"/>
        <w:jc w:val="both"/>
        <w:rPr>
          <w:sz w:val="28"/>
          <w:szCs w:val="28"/>
        </w:rPr>
      </w:pPr>
    </w:p>
    <w:p w14:paraId="19748780" w14:textId="6EB6F897" w:rsidR="006C5ECE" w:rsidRPr="00B15FD0" w:rsidRDefault="006C5ECE" w:rsidP="006C5ECE">
      <w:pPr>
        <w:spacing w:line="276" w:lineRule="auto"/>
        <w:jc w:val="both"/>
        <w:rPr>
          <w:sz w:val="28"/>
          <w:szCs w:val="28"/>
        </w:rPr>
      </w:pPr>
      <w:r w:rsidRPr="00B15FD0">
        <w:rPr>
          <w:sz w:val="28"/>
          <w:szCs w:val="28"/>
        </w:rPr>
        <w:lastRenderedPageBreak/>
        <w:t xml:space="preserve">Таблица 1 - Рекомендуемая схема перевода результатов демонстрационного экзамена из </w:t>
      </w:r>
      <w:r w:rsidR="00B15FD0" w:rsidRPr="00B15FD0">
        <w:rPr>
          <w:sz w:val="28"/>
          <w:szCs w:val="28"/>
        </w:rPr>
        <w:t>пятидесяти балльной</w:t>
      </w:r>
      <w:r w:rsidRPr="00B15FD0">
        <w:rPr>
          <w:sz w:val="28"/>
          <w:szCs w:val="28"/>
        </w:rPr>
        <w:t xml:space="preserve"> шкалы в </w:t>
      </w:r>
      <w:proofErr w:type="gramStart"/>
      <w:r w:rsidRPr="00B15FD0">
        <w:rPr>
          <w:sz w:val="28"/>
          <w:szCs w:val="28"/>
        </w:rPr>
        <w:t>пятибалльную</w:t>
      </w:r>
      <w:proofErr w:type="gramEnd"/>
      <w:r w:rsidRPr="00B15FD0">
        <w:rPr>
          <w:sz w:val="28"/>
          <w:szCs w:val="28"/>
        </w:rPr>
        <w:t>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563"/>
        <w:gridCol w:w="2669"/>
        <w:gridCol w:w="2434"/>
        <w:gridCol w:w="1432"/>
        <w:gridCol w:w="1473"/>
      </w:tblGrid>
      <w:tr w:rsidR="00444049" w:rsidRPr="00444049" w14:paraId="189F549C" w14:textId="77777777" w:rsidTr="006C5ECE">
        <w:trPr>
          <w:jc w:val="center"/>
        </w:trPr>
        <w:tc>
          <w:tcPr>
            <w:tcW w:w="1563" w:type="dxa"/>
          </w:tcPr>
          <w:p w14:paraId="28D3939A" w14:textId="0E473F77" w:rsidR="006C5ECE" w:rsidRPr="00444049" w:rsidRDefault="006C5ECE" w:rsidP="006C5ECE">
            <w:pPr>
              <w:jc w:val="center"/>
              <w:rPr>
                <w:sz w:val="24"/>
                <w:szCs w:val="28"/>
              </w:rPr>
            </w:pPr>
            <w:r w:rsidRPr="00444049">
              <w:rPr>
                <w:sz w:val="24"/>
                <w:szCs w:val="28"/>
              </w:rPr>
              <w:t>Оценка</w:t>
            </w:r>
          </w:p>
        </w:tc>
        <w:tc>
          <w:tcPr>
            <w:tcW w:w="2669" w:type="dxa"/>
          </w:tcPr>
          <w:p w14:paraId="57D242E0" w14:textId="0DF12D54" w:rsidR="006C5ECE" w:rsidRPr="00444049" w:rsidRDefault="006C5ECE" w:rsidP="006C5ECE">
            <w:pPr>
              <w:jc w:val="center"/>
              <w:rPr>
                <w:sz w:val="24"/>
                <w:szCs w:val="28"/>
              </w:rPr>
            </w:pPr>
            <w:r w:rsidRPr="00444049">
              <w:rPr>
                <w:sz w:val="24"/>
                <w:szCs w:val="28"/>
              </w:rPr>
              <w:t>«неудовлетворительно»</w:t>
            </w:r>
          </w:p>
        </w:tc>
        <w:tc>
          <w:tcPr>
            <w:tcW w:w="2434" w:type="dxa"/>
          </w:tcPr>
          <w:p w14:paraId="385C739A" w14:textId="4701A521" w:rsidR="006C5ECE" w:rsidRPr="00444049" w:rsidRDefault="006C5ECE" w:rsidP="006C5ECE">
            <w:pPr>
              <w:jc w:val="center"/>
              <w:rPr>
                <w:sz w:val="24"/>
                <w:szCs w:val="28"/>
              </w:rPr>
            </w:pPr>
            <w:r w:rsidRPr="00444049">
              <w:rPr>
                <w:sz w:val="24"/>
                <w:szCs w:val="28"/>
              </w:rPr>
              <w:t>«удовлетворительно»</w:t>
            </w:r>
          </w:p>
        </w:tc>
        <w:tc>
          <w:tcPr>
            <w:tcW w:w="1432" w:type="dxa"/>
          </w:tcPr>
          <w:p w14:paraId="4DCBA7D2" w14:textId="24AD7C0A" w:rsidR="006C5ECE" w:rsidRPr="00444049" w:rsidRDefault="006C5ECE" w:rsidP="006C5ECE">
            <w:pPr>
              <w:jc w:val="center"/>
              <w:rPr>
                <w:sz w:val="24"/>
                <w:szCs w:val="28"/>
              </w:rPr>
            </w:pPr>
            <w:r w:rsidRPr="00444049">
              <w:rPr>
                <w:sz w:val="24"/>
                <w:szCs w:val="28"/>
              </w:rPr>
              <w:t>«хорошо»</w:t>
            </w:r>
          </w:p>
        </w:tc>
        <w:tc>
          <w:tcPr>
            <w:tcW w:w="1473" w:type="dxa"/>
          </w:tcPr>
          <w:p w14:paraId="18F20B11" w14:textId="59DCC594" w:rsidR="006C5ECE" w:rsidRPr="00444049" w:rsidRDefault="006C5ECE" w:rsidP="006C5ECE">
            <w:pPr>
              <w:jc w:val="center"/>
              <w:rPr>
                <w:sz w:val="24"/>
                <w:szCs w:val="28"/>
              </w:rPr>
            </w:pPr>
            <w:r w:rsidRPr="00444049">
              <w:rPr>
                <w:sz w:val="24"/>
                <w:szCs w:val="28"/>
              </w:rPr>
              <w:t>«отлично»</w:t>
            </w:r>
          </w:p>
        </w:tc>
      </w:tr>
      <w:tr w:rsidR="00BF68E7" w:rsidRPr="00444049" w14:paraId="2EB91AD6" w14:textId="77777777" w:rsidTr="006C5ECE">
        <w:trPr>
          <w:jc w:val="center"/>
        </w:trPr>
        <w:tc>
          <w:tcPr>
            <w:tcW w:w="1563" w:type="dxa"/>
          </w:tcPr>
          <w:p w14:paraId="70597EAA" w14:textId="59276090" w:rsidR="006C5ECE" w:rsidRPr="00444049" w:rsidRDefault="006C5ECE" w:rsidP="00BF68E7">
            <w:pPr>
              <w:jc w:val="center"/>
              <w:rPr>
                <w:sz w:val="24"/>
                <w:szCs w:val="28"/>
              </w:rPr>
            </w:pPr>
            <w:r w:rsidRPr="00444049">
              <w:rPr>
                <w:sz w:val="24"/>
                <w:szCs w:val="28"/>
              </w:rPr>
              <w:t xml:space="preserve">Отношение  полученного количества баллов к максимально </w:t>
            </w:r>
            <w:proofErr w:type="gramStart"/>
            <w:r w:rsidRPr="00444049">
              <w:rPr>
                <w:sz w:val="24"/>
                <w:szCs w:val="28"/>
              </w:rPr>
              <w:t>возможному</w:t>
            </w:r>
            <w:proofErr w:type="gramEnd"/>
            <w:r w:rsidRPr="00444049">
              <w:rPr>
                <w:sz w:val="24"/>
                <w:szCs w:val="28"/>
              </w:rPr>
              <w:t xml:space="preserve"> </w:t>
            </w:r>
          </w:p>
        </w:tc>
        <w:tc>
          <w:tcPr>
            <w:tcW w:w="2669" w:type="dxa"/>
            <w:vAlign w:val="center"/>
          </w:tcPr>
          <w:p w14:paraId="345D3DCA" w14:textId="0C059B1B" w:rsidR="006C5ECE" w:rsidRPr="00444049" w:rsidRDefault="006C5ECE" w:rsidP="0003486E">
            <w:pPr>
              <w:jc w:val="center"/>
              <w:rPr>
                <w:sz w:val="24"/>
                <w:szCs w:val="28"/>
              </w:rPr>
            </w:pPr>
            <w:r w:rsidRPr="00444049">
              <w:rPr>
                <w:sz w:val="24"/>
                <w:szCs w:val="28"/>
              </w:rPr>
              <w:t xml:space="preserve">0,00 - </w:t>
            </w:r>
            <w:r w:rsidR="0003486E" w:rsidRPr="00444049">
              <w:rPr>
                <w:sz w:val="24"/>
                <w:szCs w:val="28"/>
              </w:rPr>
              <w:t>9</w:t>
            </w:r>
            <w:r w:rsidRPr="00444049">
              <w:rPr>
                <w:sz w:val="24"/>
                <w:szCs w:val="28"/>
              </w:rPr>
              <w:t>,</w:t>
            </w:r>
            <w:r w:rsidR="0003486E" w:rsidRPr="00444049">
              <w:rPr>
                <w:sz w:val="24"/>
                <w:szCs w:val="28"/>
              </w:rPr>
              <w:t>4</w:t>
            </w:r>
          </w:p>
        </w:tc>
        <w:tc>
          <w:tcPr>
            <w:tcW w:w="2434" w:type="dxa"/>
            <w:vAlign w:val="center"/>
          </w:tcPr>
          <w:p w14:paraId="781835C9" w14:textId="6A17D0A0" w:rsidR="006C5ECE" w:rsidRPr="00444049" w:rsidRDefault="0003486E" w:rsidP="0003486E">
            <w:pPr>
              <w:jc w:val="center"/>
              <w:rPr>
                <w:sz w:val="24"/>
                <w:szCs w:val="28"/>
              </w:rPr>
            </w:pPr>
            <w:r w:rsidRPr="00444049">
              <w:rPr>
                <w:sz w:val="24"/>
                <w:szCs w:val="28"/>
              </w:rPr>
              <w:t>9</w:t>
            </w:r>
            <w:r w:rsidR="00BF68E7" w:rsidRPr="00444049">
              <w:rPr>
                <w:sz w:val="24"/>
                <w:szCs w:val="28"/>
              </w:rPr>
              <w:t>,</w:t>
            </w:r>
            <w:r w:rsidRPr="00444049">
              <w:rPr>
                <w:sz w:val="24"/>
                <w:szCs w:val="28"/>
              </w:rPr>
              <w:t>5</w:t>
            </w:r>
            <w:r w:rsidR="00BF68E7" w:rsidRPr="00444049">
              <w:rPr>
                <w:sz w:val="24"/>
                <w:szCs w:val="28"/>
              </w:rPr>
              <w:t xml:space="preserve"> – 1</w:t>
            </w:r>
            <w:r w:rsidRPr="00444049">
              <w:rPr>
                <w:sz w:val="24"/>
                <w:szCs w:val="28"/>
              </w:rPr>
              <w:t>9</w:t>
            </w:r>
            <w:r w:rsidR="00BF68E7" w:rsidRPr="00444049">
              <w:rPr>
                <w:sz w:val="24"/>
                <w:szCs w:val="28"/>
              </w:rPr>
              <w:t>,</w:t>
            </w:r>
            <w:r w:rsidRPr="00444049">
              <w:rPr>
                <w:sz w:val="24"/>
                <w:szCs w:val="28"/>
              </w:rPr>
              <w:t>4</w:t>
            </w:r>
          </w:p>
        </w:tc>
        <w:tc>
          <w:tcPr>
            <w:tcW w:w="1432" w:type="dxa"/>
            <w:vAlign w:val="center"/>
          </w:tcPr>
          <w:p w14:paraId="53D46431" w14:textId="4EC58D9B" w:rsidR="006C5ECE" w:rsidRPr="00444049" w:rsidRDefault="00BF68E7" w:rsidP="00DB128A">
            <w:pPr>
              <w:jc w:val="center"/>
              <w:rPr>
                <w:sz w:val="24"/>
                <w:szCs w:val="28"/>
              </w:rPr>
            </w:pPr>
            <w:r w:rsidRPr="00444049">
              <w:rPr>
                <w:sz w:val="24"/>
                <w:szCs w:val="28"/>
              </w:rPr>
              <w:t>1</w:t>
            </w:r>
            <w:r w:rsidR="0003486E" w:rsidRPr="00444049">
              <w:rPr>
                <w:sz w:val="24"/>
                <w:szCs w:val="28"/>
              </w:rPr>
              <w:t>9</w:t>
            </w:r>
            <w:r w:rsidRPr="00444049">
              <w:rPr>
                <w:sz w:val="24"/>
                <w:szCs w:val="28"/>
              </w:rPr>
              <w:t>,</w:t>
            </w:r>
            <w:r w:rsidR="0003486E" w:rsidRPr="00444049">
              <w:rPr>
                <w:sz w:val="24"/>
                <w:szCs w:val="28"/>
              </w:rPr>
              <w:t>5</w:t>
            </w:r>
            <w:r w:rsidRPr="00444049">
              <w:rPr>
                <w:sz w:val="24"/>
                <w:szCs w:val="28"/>
              </w:rPr>
              <w:t xml:space="preserve"> </w:t>
            </w:r>
            <w:r w:rsidR="0003486E" w:rsidRPr="00444049">
              <w:rPr>
                <w:sz w:val="24"/>
                <w:szCs w:val="28"/>
              </w:rPr>
              <w:t>–</w:t>
            </w:r>
            <w:r w:rsidRPr="00444049">
              <w:rPr>
                <w:sz w:val="24"/>
                <w:szCs w:val="28"/>
              </w:rPr>
              <w:t xml:space="preserve"> </w:t>
            </w:r>
            <w:r w:rsidR="0003486E" w:rsidRPr="00444049">
              <w:rPr>
                <w:sz w:val="24"/>
                <w:szCs w:val="28"/>
              </w:rPr>
              <w:t>3</w:t>
            </w:r>
            <w:r w:rsidR="00DB128A" w:rsidRPr="00444049">
              <w:rPr>
                <w:sz w:val="24"/>
                <w:szCs w:val="28"/>
              </w:rPr>
              <w:t>5</w:t>
            </w:r>
            <w:r w:rsidR="0003486E" w:rsidRPr="00444049">
              <w:rPr>
                <w:sz w:val="24"/>
                <w:szCs w:val="28"/>
              </w:rPr>
              <w:t>,</w:t>
            </w:r>
            <w:r w:rsidR="00DB128A" w:rsidRPr="00444049">
              <w:rPr>
                <w:sz w:val="24"/>
                <w:szCs w:val="28"/>
              </w:rPr>
              <w:t>0</w:t>
            </w:r>
          </w:p>
        </w:tc>
        <w:tc>
          <w:tcPr>
            <w:tcW w:w="1473" w:type="dxa"/>
            <w:vAlign w:val="center"/>
          </w:tcPr>
          <w:p w14:paraId="16149587" w14:textId="0C2CB092" w:rsidR="006C5ECE" w:rsidRPr="00444049" w:rsidRDefault="0003486E" w:rsidP="00DB128A">
            <w:pPr>
              <w:jc w:val="center"/>
              <w:rPr>
                <w:sz w:val="24"/>
                <w:szCs w:val="28"/>
              </w:rPr>
            </w:pPr>
            <w:r w:rsidRPr="00444049">
              <w:rPr>
                <w:sz w:val="24"/>
                <w:szCs w:val="28"/>
              </w:rPr>
              <w:t>3</w:t>
            </w:r>
            <w:r w:rsidR="00DB128A" w:rsidRPr="00444049">
              <w:rPr>
                <w:sz w:val="24"/>
                <w:szCs w:val="28"/>
              </w:rPr>
              <w:t>5</w:t>
            </w:r>
            <w:r w:rsidR="00BF68E7" w:rsidRPr="00444049">
              <w:rPr>
                <w:sz w:val="24"/>
                <w:szCs w:val="28"/>
              </w:rPr>
              <w:t>,</w:t>
            </w:r>
            <w:r w:rsidR="00DB128A" w:rsidRPr="00444049">
              <w:rPr>
                <w:sz w:val="24"/>
                <w:szCs w:val="28"/>
              </w:rPr>
              <w:t>1</w:t>
            </w:r>
            <w:r w:rsidR="00BF68E7" w:rsidRPr="00444049">
              <w:rPr>
                <w:sz w:val="24"/>
                <w:szCs w:val="28"/>
              </w:rPr>
              <w:t xml:space="preserve"> – </w:t>
            </w:r>
            <w:r w:rsidRPr="00444049">
              <w:rPr>
                <w:sz w:val="24"/>
                <w:szCs w:val="28"/>
              </w:rPr>
              <w:t>50</w:t>
            </w:r>
            <w:r w:rsidR="00BF68E7" w:rsidRPr="00444049">
              <w:rPr>
                <w:sz w:val="24"/>
                <w:szCs w:val="28"/>
              </w:rPr>
              <w:t>,0</w:t>
            </w:r>
            <w:r w:rsidRPr="00444049">
              <w:rPr>
                <w:sz w:val="24"/>
                <w:szCs w:val="28"/>
              </w:rPr>
              <w:t>0</w:t>
            </w:r>
          </w:p>
        </w:tc>
      </w:tr>
    </w:tbl>
    <w:p w14:paraId="2F27102B" w14:textId="77777777" w:rsidR="006C5ECE" w:rsidRPr="00444049" w:rsidRDefault="006C5ECE" w:rsidP="006C5ECE">
      <w:pPr>
        <w:spacing w:line="276" w:lineRule="auto"/>
        <w:jc w:val="both"/>
        <w:rPr>
          <w:sz w:val="28"/>
          <w:szCs w:val="28"/>
        </w:rPr>
      </w:pPr>
    </w:p>
    <w:p w14:paraId="2B4CF1F7" w14:textId="01F9B7C5" w:rsidR="002F377F" w:rsidRPr="00B15FD0" w:rsidRDefault="000C5A69" w:rsidP="00230FCB">
      <w:pPr>
        <w:pStyle w:val="31"/>
        <w:spacing w:line="276" w:lineRule="auto"/>
        <w:ind w:left="0" w:firstLine="709"/>
        <w:jc w:val="both"/>
        <w:rPr>
          <w:bCs/>
          <w:sz w:val="28"/>
          <w:szCs w:val="28"/>
        </w:rPr>
      </w:pPr>
      <w:r w:rsidRPr="00B15FD0">
        <w:rPr>
          <w:bCs/>
          <w:sz w:val="28"/>
          <w:szCs w:val="28"/>
        </w:rPr>
        <w:t>Полный комплект оценочной документации для проведения демонстрационного экзамена</w:t>
      </w:r>
      <w:r w:rsidR="00CB4855" w:rsidRPr="00B15FD0">
        <w:rPr>
          <w:bCs/>
          <w:sz w:val="28"/>
          <w:szCs w:val="28"/>
        </w:rPr>
        <w:t xml:space="preserve"> </w:t>
      </w:r>
      <w:r w:rsidR="00E57C7E" w:rsidRPr="00B15FD0">
        <w:rPr>
          <w:bCs/>
          <w:sz w:val="28"/>
          <w:szCs w:val="28"/>
        </w:rPr>
        <w:t>базового</w:t>
      </w:r>
      <w:r w:rsidR="00CB4855" w:rsidRPr="00B15FD0">
        <w:rPr>
          <w:bCs/>
          <w:sz w:val="28"/>
          <w:szCs w:val="28"/>
        </w:rPr>
        <w:t xml:space="preserve"> уровня </w:t>
      </w:r>
      <w:r w:rsidRPr="00B15FD0">
        <w:rPr>
          <w:bCs/>
          <w:sz w:val="28"/>
          <w:szCs w:val="28"/>
        </w:rPr>
        <w:t xml:space="preserve">по </w:t>
      </w:r>
      <w:r w:rsidR="00B15FD0" w:rsidRPr="00B15FD0">
        <w:rPr>
          <w:sz w:val="28"/>
          <w:szCs w:val="28"/>
        </w:rPr>
        <w:t xml:space="preserve">КОД 09.02.07-2-2025 </w:t>
      </w:r>
      <w:r w:rsidRPr="009830D7">
        <w:rPr>
          <w:bCs/>
          <w:sz w:val="28"/>
          <w:szCs w:val="28"/>
        </w:rPr>
        <w:t xml:space="preserve">представлен в Приложении </w:t>
      </w:r>
      <w:r w:rsidR="003A5446" w:rsidRPr="009830D7">
        <w:rPr>
          <w:bCs/>
          <w:sz w:val="28"/>
          <w:szCs w:val="28"/>
        </w:rPr>
        <w:t>8</w:t>
      </w:r>
      <w:r w:rsidR="00B540F8">
        <w:rPr>
          <w:bCs/>
          <w:sz w:val="28"/>
          <w:szCs w:val="28"/>
        </w:rPr>
        <w:t>,9,10</w:t>
      </w:r>
      <w:r w:rsidRPr="009830D7">
        <w:rPr>
          <w:bCs/>
          <w:sz w:val="28"/>
          <w:szCs w:val="28"/>
        </w:rPr>
        <w:t>.</w:t>
      </w:r>
      <w:r w:rsidRPr="00B15FD0">
        <w:rPr>
          <w:bCs/>
          <w:sz w:val="28"/>
          <w:szCs w:val="28"/>
        </w:rPr>
        <w:t xml:space="preserve"> </w:t>
      </w:r>
    </w:p>
    <w:p w14:paraId="0C5AD53D" w14:textId="77777777" w:rsidR="00A212D0" w:rsidRPr="00444049" w:rsidRDefault="00A212D0" w:rsidP="00230FCB">
      <w:pPr>
        <w:pStyle w:val="31"/>
        <w:spacing w:line="276" w:lineRule="auto"/>
        <w:ind w:left="0" w:firstLine="709"/>
        <w:jc w:val="both"/>
        <w:rPr>
          <w:b/>
          <w:bCs/>
          <w:sz w:val="28"/>
          <w:szCs w:val="28"/>
        </w:rPr>
      </w:pPr>
    </w:p>
    <w:p w14:paraId="070B7B03" w14:textId="5546C2BB" w:rsidR="00230FCB" w:rsidRPr="00444049" w:rsidRDefault="00147477" w:rsidP="00E3391D">
      <w:pPr>
        <w:pStyle w:val="1"/>
      </w:pPr>
      <w:bookmarkStart w:id="19" w:name="_Toc182322110"/>
      <w:r w:rsidRPr="00444049">
        <w:t>5</w:t>
      </w:r>
      <w:r w:rsidR="00230FCB" w:rsidRPr="00444049">
        <w:t xml:space="preserve"> Заключительные положения</w:t>
      </w:r>
      <w:bookmarkEnd w:id="19"/>
    </w:p>
    <w:p w14:paraId="5E7AD3EA" w14:textId="04F8340B" w:rsidR="00230FCB" w:rsidRPr="00444049" w:rsidRDefault="00230FCB" w:rsidP="00230FCB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После окончания государственной итоговой аттестации комиссия составляет отчет о работе, который подписывает председатель ГЭК и все члены комиссии. Подпись председателя заверяется печатью организации - работодателя.</w:t>
      </w:r>
    </w:p>
    <w:p w14:paraId="345EDBE9" w14:textId="77777777" w:rsidR="00E8758D" w:rsidRPr="00444049" w:rsidRDefault="00E8758D" w:rsidP="00E8758D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Лицам, не прошедшим итоговой аттестации или получившим на итоговой аттестации неудовлетворительные результаты, выдается справка об обучении или о периоде обучения по образцу, самостоятельно устанавливаемому организацией, осуществляющей образовательную деятельность.</w:t>
      </w:r>
    </w:p>
    <w:p w14:paraId="51A93245" w14:textId="0B77B085" w:rsidR="00E67E2D" w:rsidRPr="00444049" w:rsidRDefault="00E67E2D" w:rsidP="00230FCB">
      <w:pPr>
        <w:spacing w:line="276" w:lineRule="auto"/>
        <w:ind w:firstLine="709"/>
        <w:jc w:val="both"/>
        <w:rPr>
          <w:sz w:val="28"/>
          <w:szCs w:val="28"/>
        </w:rPr>
      </w:pPr>
      <w:r w:rsidRPr="00444049">
        <w:rPr>
          <w:sz w:val="28"/>
          <w:szCs w:val="28"/>
        </w:rPr>
        <w:t>Согласно п.6 Положения о порядке проведения государственной итоговой аттестации</w:t>
      </w:r>
      <w:r w:rsidR="003F63C4" w:rsidRPr="00444049">
        <w:rPr>
          <w:sz w:val="28"/>
          <w:szCs w:val="28"/>
        </w:rPr>
        <w:t xml:space="preserve"> по образовательным программам среднего профессионального образования</w:t>
      </w:r>
      <w:r w:rsidRPr="00444049">
        <w:rPr>
          <w:sz w:val="28"/>
          <w:szCs w:val="28"/>
        </w:rPr>
        <w:t xml:space="preserve"> выпускник, участвовавший в </w:t>
      </w:r>
      <w:r w:rsidR="00F512E7" w:rsidRPr="00444049">
        <w:rPr>
          <w:sz w:val="28"/>
          <w:szCs w:val="28"/>
        </w:rPr>
        <w:t>ГИА</w:t>
      </w:r>
      <w:r w:rsidRPr="00444049">
        <w:rPr>
          <w:sz w:val="28"/>
          <w:szCs w:val="28"/>
        </w:rPr>
        <w:t>, имеет право подать в апелляционную комиссию письменное апелляционное заявление о нарушении, по его мнению, установленного порядка проведения государственной итоговой аттестации и (или) несогласии с ее результатами</w:t>
      </w:r>
      <w:r w:rsidR="003F63C4" w:rsidRPr="00444049">
        <w:rPr>
          <w:sz w:val="28"/>
          <w:szCs w:val="28"/>
        </w:rPr>
        <w:t>.</w:t>
      </w:r>
      <w:r w:rsidRPr="00444049">
        <w:rPr>
          <w:sz w:val="28"/>
          <w:szCs w:val="28"/>
        </w:rPr>
        <w:t xml:space="preserve"> </w:t>
      </w:r>
    </w:p>
    <w:p w14:paraId="66142F20" w14:textId="4A6383CE" w:rsidR="00230FCB" w:rsidRPr="00444049" w:rsidRDefault="00230FCB" w:rsidP="00230FCB">
      <w:pPr>
        <w:spacing w:line="276" w:lineRule="auto"/>
        <w:ind w:firstLine="709"/>
        <w:jc w:val="both"/>
        <w:rPr>
          <w:sz w:val="28"/>
          <w:szCs w:val="28"/>
        </w:rPr>
      </w:pPr>
    </w:p>
    <w:p w14:paraId="27D6C60E" w14:textId="77777777" w:rsidR="00045898" w:rsidRPr="00444049" w:rsidRDefault="00045898" w:rsidP="00045898">
      <w:pPr>
        <w:spacing w:line="276" w:lineRule="auto"/>
        <w:ind w:firstLine="709"/>
        <w:jc w:val="both"/>
        <w:rPr>
          <w:rFonts w:eastAsia="Calibri"/>
          <w:highlight w:val="yellow"/>
          <w:lang w:eastAsia="en-US"/>
        </w:rPr>
      </w:pPr>
    </w:p>
    <w:p w14:paraId="7578C726" w14:textId="5E34B50F" w:rsidR="00045898" w:rsidRPr="00444049" w:rsidRDefault="00045898" w:rsidP="00045898">
      <w:pPr>
        <w:spacing w:line="276" w:lineRule="auto"/>
        <w:ind w:firstLine="709"/>
        <w:jc w:val="both"/>
        <w:rPr>
          <w:rFonts w:eastAsia="Calibri"/>
          <w:highlight w:val="yellow"/>
          <w:lang w:eastAsia="en-US"/>
        </w:rPr>
      </w:pPr>
    </w:p>
    <w:p w14:paraId="6F3D09C1" w14:textId="77777777" w:rsidR="00125C2D" w:rsidRPr="00B15FD0" w:rsidRDefault="004667BA" w:rsidP="004667BA">
      <w:pPr>
        <w:jc w:val="both"/>
        <w:rPr>
          <w:sz w:val="28"/>
          <w:szCs w:val="28"/>
        </w:rPr>
      </w:pPr>
      <w:r w:rsidRPr="00B15FD0">
        <w:rPr>
          <w:sz w:val="28"/>
          <w:szCs w:val="28"/>
        </w:rPr>
        <w:t xml:space="preserve">Председатель ПЦК </w:t>
      </w:r>
    </w:p>
    <w:p w14:paraId="41C2FA53" w14:textId="6E5593D2" w:rsidR="004667BA" w:rsidRPr="00B15FD0" w:rsidRDefault="004667BA" w:rsidP="004667BA">
      <w:pPr>
        <w:jc w:val="both"/>
        <w:rPr>
          <w:sz w:val="28"/>
          <w:szCs w:val="28"/>
        </w:rPr>
      </w:pPr>
      <w:r w:rsidRPr="00B15FD0">
        <w:rPr>
          <w:sz w:val="28"/>
          <w:szCs w:val="28"/>
        </w:rPr>
        <w:t>«</w:t>
      </w:r>
      <w:r w:rsidR="00580FF4" w:rsidRPr="00B15FD0">
        <w:rPr>
          <w:sz w:val="28"/>
          <w:szCs w:val="28"/>
        </w:rPr>
        <w:t>Программирования</w:t>
      </w:r>
      <w:r w:rsidRPr="00B15FD0">
        <w:rPr>
          <w:sz w:val="28"/>
          <w:szCs w:val="28"/>
        </w:rPr>
        <w:t>»</w:t>
      </w:r>
      <w:r w:rsidR="00125C2D" w:rsidRPr="00B15FD0">
        <w:rPr>
          <w:sz w:val="28"/>
          <w:szCs w:val="28"/>
        </w:rPr>
        <w:t xml:space="preserve">               </w:t>
      </w:r>
      <w:r w:rsidRPr="00B15FD0">
        <w:rPr>
          <w:sz w:val="28"/>
          <w:szCs w:val="28"/>
          <w:u w:val="single"/>
        </w:rPr>
        <w:t xml:space="preserve">           </w:t>
      </w:r>
      <w:r w:rsidR="008A675E" w:rsidRPr="00B15FD0">
        <w:rPr>
          <w:sz w:val="28"/>
          <w:szCs w:val="28"/>
          <w:u w:val="single"/>
        </w:rPr>
        <w:t xml:space="preserve">       </w:t>
      </w:r>
      <w:r w:rsidRPr="00B15FD0">
        <w:rPr>
          <w:sz w:val="28"/>
          <w:szCs w:val="28"/>
          <w:u w:val="single"/>
        </w:rPr>
        <w:t xml:space="preserve">      </w:t>
      </w:r>
      <w:r w:rsidR="008A675E" w:rsidRPr="00B15FD0">
        <w:rPr>
          <w:sz w:val="28"/>
          <w:szCs w:val="28"/>
        </w:rPr>
        <w:t>Е.</w:t>
      </w:r>
      <w:r w:rsidR="00B15FD0" w:rsidRPr="00B15FD0">
        <w:rPr>
          <w:sz w:val="28"/>
          <w:szCs w:val="28"/>
        </w:rPr>
        <w:t>А</w:t>
      </w:r>
      <w:r w:rsidR="008A675E" w:rsidRPr="00B15FD0">
        <w:rPr>
          <w:sz w:val="28"/>
          <w:szCs w:val="28"/>
        </w:rPr>
        <w:t xml:space="preserve">. </w:t>
      </w:r>
      <w:proofErr w:type="spellStart"/>
      <w:r w:rsidR="00B15FD0" w:rsidRPr="00B15FD0">
        <w:rPr>
          <w:sz w:val="28"/>
          <w:szCs w:val="28"/>
        </w:rPr>
        <w:t>Кустова</w:t>
      </w:r>
      <w:proofErr w:type="spellEnd"/>
      <w:r w:rsidRPr="00B15FD0">
        <w:rPr>
          <w:sz w:val="28"/>
          <w:szCs w:val="28"/>
        </w:rPr>
        <w:t xml:space="preserve">    </w:t>
      </w:r>
    </w:p>
    <w:p w14:paraId="2712EA40" w14:textId="6BC5BA76" w:rsidR="00E3391D" w:rsidRPr="00444049" w:rsidRDefault="004667BA" w:rsidP="00045898">
      <w:pPr>
        <w:spacing w:line="276" w:lineRule="auto"/>
        <w:ind w:firstLine="709"/>
        <w:jc w:val="both"/>
        <w:rPr>
          <w:rFonts w:eastAsia="Calibri"/>
          <w:highlight w:val="yellow"/>
          <w:lang w:eastAsia="en-US"/>
        </w:rPr>
      </w:pPr>
      <w:r w:rsidRPr="00444049">
        <w:rPr>
          <w:rFonts w:eastAsia="Calibri"/>
          <w:highlight w:val="yellow"/>
          <w:lang w:eastAsia="en-US"/>
        </w:rPr>
        <w:t xml:space="preserve"> </w:t>
      </w:r>
    </w:p>
    <w:p w14:paraId="0887ABCA" w14:textId="77777777" w:rsidR="00CE25D1" w:rsidRDefault="00CE25D1">
      <w:pPr>
        <w:suppressAutoHyphens w:val="0"/>
        <w:spacing w:after="200" w:line="276" w:lineRule="auto"/>
        <w:rPr>
          <w:sz w:val="28"/>
        </w:rPr>
      </w:pPr>
      <w:r w:rsidRPr="00444049">
        <w:rPr>
          <w:sz w:val="28"/>
        </w:rPr>
        <w:br w:type="page"/>
      </w:r>
    </w:p>
    <w:p w14:paraId="27B1699C" w14:textId="6AEC5BB9" w:rsidR="00BD378E" w:rsidRPr="007F35D5" w:rsidRDefault="00BD378E" w:rsidP="00236AE9">
      <w:pPr>
        <w:pStyle w:val="1"/>
        <w:jc w:val="right"/>
        <w:rPr>
          <w:sz w:val="28"/>
          <w:szCs w:val="24"/>
        </w:rPr>
      </w:pPr>
      <w:bookmarkStart w:id="20" w:name="_Toc182322111"/>
      <w:r w:rsidRPr="007F35D5">
        <w:rPr>
          <w:sz w:val="28"/>
          <w:szCs w:val="24"/>
        </w:rPr>
        <w:lastRenderedPageBreak/>
        <w:t>Приложение 1</w:t>
      </w:r>
      <w:bookmarkEnd w:id="20"/>
      <w:r w:rsidRPr="007F35D5">
        <w:rPr>
          <w:sz w:val="28"/>
          <w:szCs w:val="24"/>
        </w:rPr>
        <w:t xml:space="preserve"> </w:t>
      </w:r>
    </w:p>
    <w:p w14:paraId="061C7E78" w14:textId="6D427E84" w:rsidR="006545E9" w:rsidRPr="00B054B6" w:rsidRDefault="003847BE" w:rsidP="00D83394">
      <w:pPr>
        <w:jc w:val="center"/>
        <w:rPr>
          <w:sz w:val="28"/>
          <w:szCs w:val="28"/>
        </w:rPr>
      </w:pPr>
      <w:r w:rsidRPr="00B054B6">
        <w:rPr>
          <w:rFonts w:eastAsia="Calibri"/>
          <w:sz w:val="28"/>
          <w:szCs w:val="28"/>
          <w:lang w:eastAsia="en-US"/>
        </w:rPr>
        <w:t>Примерн</w:t>
      </w:r>
      <w:r w:rsidR="005E52DA" w:rsidRPr="00B054B6">
        <w:rPr>
          <w:rFonts w:eastAsia="Calibri"/>
          <w:sz w:val="28"/>
          <w:szCs w:val="28"/>
          <w:lang w:eastAsia="en-US"/>
        </w:rPr>
        <w:t>ая</w:t>
      </w:r>
      <w:r w:rsidRPr="00B054B6">
        <w:rPr>
          <w:rFonts w:eastAsia="Calibri"/>
          <w:sz w:val="28"/>
          <w:szCs w:val="28"/>
          <w:lang w:eastAsia="en-US"/>
        </w:rPr>
        <w:t xml:space="preserve"> тем</w:t>
      </w:r>
      <w:r w:rsidR="005E52DA" w:rsidRPr="00B054B6">
        <w:rPr>
          <w:rFonts w:eastAsia="Calibri"/>
          <w:sz w:val="28"/>
          <w:szCs w:val="28"/>
          <w:lang w:eastAsia="en-US"/>
        </w:rPr>
        <w:t>атика</w:t>
      </w:r>
      <w:r w:rsidRPr="00B054B6">
        <w:rPr>
          <w:rFonts w:eastAsia="Calibri"/>
          <w:sz w:val="28"/>
          <w:szCs w:val="28"/>
          <w:lang w:eastAsia="en-US"/>
        </w:rPr>
        <w:t xml:space="preserve"> </w:t>
      </w:r>
      <w:r w:rsidR="007F35D5">
        <w:rPr>
          <w:sz w:val="28"/>
          <w:szCs w:val="28"/>
        </w:rPr>
        <w:t>дипломных проектов</w:t>
      </w:r>
    </w:p>
    <w:p w14:paraId="46EA6B04" w14:textId="77777777" w:rsidR="00D83394" w:rsidRPr="00444049" w:rsidRDefault="00D83394" w:rsidP="00D83394">
      <w:pPr>
        <w:jc w:val="center"/>
      </w:pPr>
    </w:p>
    <w:p w14:paraId="1E4EA7C4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proofErr w:type="spellStart"/>
      <w:r>
        <w:rPr>
          <w:rFonts w:ascii="Times New Roman" w:hAnsi="Times New Roman"/>
          <w:sz w:val="28"/>
          <w:szCs w:val="28"/>
        </w:rPr>
        <w:t>автоматизированнои</w:t>
      </w:r>
      <w:proofErr w:type="spellEnd"/>
      <w:r>
        <w:rPr>
          <w:rFonts w:ascii="Times New Roman" w:hAnsi="Times New Roman"/>
          <w:sz w:val="28"/>
          <w:szCs w:val="28"/>
        </w:rPr>
        <w:t xml:space="preserve">̆ системы прогнозирования </w:t>
      </w:r>
      <w:proofErr w:type="spellStart"/>
      <w:r>
        <w:rPr>
          <w:rFonts w:ascii="Times New Roman" w:hAnsi="Times New Roman"/>
          <w:sz w:val="28"/>
          <w:szCs w:val="28"/>
        </w:rPr>
        <w:t>ценовои</w:t>
      </w:r>
      <w:proofErr w:type="spellEnd"/>
      <w:r>
        <w:rPr>
          <w:rFonts w:ascii="Times New Roman" w:hAnsi="Times New Roman"/>
          <w:sz w:val="28"/>
          <w:szCs w:val="28"/>
        </w:rPr>
        <w:t>̆ политики в торговле</w:t>
      </w:r>
    </w:p>
    <w:p w14:paraId="4A86CDA3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мобильного приложения для продажи </w:t>
      </w:r>
      <w:proofErr w:type="spellStart"/>
      <w:r>
        <w:rPr>
          <w:rFonts w:ascii="Times New Roman" w:hAnsi="Times New Roman"/>
          <w:sz w:val="28"/>
          <w:szCs w:val="28"/>
        </w:rPr>
        <w:t>грузовои</w:t>
      </w:r>
      <w:proofErr w:type="spellEnd"/>
      <w:r>
        <w:rPr>
          <w:rFonts w:ascii="Times New Roman" w:hAnsi="Times New Roman"/>
          <w:sz w:val="28"/>
          <w:szCs w:val="28"/>
        </w:rPr>
        <w:t>̆ техники</w:t>
      </w:r>
    </w:p>
    <w:p w14:paraId="308BD256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мобильного приложения </w:t>
      </w:r>
      <w:proofErr w:type="spellStart"/>
      <w:r>
        <w:rPr>
          <w:rFonts w:ascii="Times New Roman" w:hAnsi="Times New Roman"/>
          <w:sz w:val="28"/>
          <w:szCs w:val="28"/>
        </w:rPr>
        <w:t>Квест</w:t>
      </w:r>
      <w:proofErr w:type="spellEnd"/>
      <w:r>
        <w:rPr>
          <w:rFonts w:ascii="Times New Roman" w:hAnsi="Times New Roman"/>
          <w:sz w:val="28"/>
          <w:szCs w:val="28"/>
        </w:rPr>
        <w:t>-путеводитель для туристов</w:t>
      </w:r>
    </w:p>
    <w:p w14:paraId="7F110B33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электронного образовательного ресурса Деятельность должностного лица подразделения </w:t>
      </w:r>
      <w:proofErr w:type="gramStart"/>
      <w:r>
        <w:rPr>
          <w:rFonts w:ascii="Times New Roman" w:hAnsi="Times New Roman"/>
          <w:sz w:val="28"/>
          <w:szCs w:val="28"/>
        </w:rPr>
        <w:t>ИТ</w:t>
      </w:r>
      <w:proofErr w:type="gramEnd"/>
      <w:r>
        <w:rPr>
          <w:rFonts w:ascii="Times New Roman" w:hAnsi="Times New Roman"/>
          <w:sz w:val="28"/>
          <w:szCs w:val="28"/>
        </w:rPr>
        <w:t xml:space="preserve"> по вводу в должность</w:t>
      </w:r>
    </w:p>
    <w:p w14:paraId="4BE79B30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голосового ассистента для информационных ресурсов</w:t>
      </w:r>
    </w:p>
    <w:p w14:paraId="0F395D6D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Автоматизация учета договоров (вид договоров) в среде (название среды программирования).</w:t>
      </w:r>
    </w:p>
    <w:p w14:paraId="26C1E209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Автоматизация учета рабочего времени (с указанием конкретной подсистемы) на предприятии (название предприятия).</w:t>
      </w:r>
    </w:p>
    <w:p w14:paraId="77093906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Автоматизация работы с клиентами в CRM-системе (название системы и предприятия).</w:t>
      </w:r>
    </w:p>
    <w:p w14:paraId="37DD9F81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Автоматизированная система оценки финансового состояния коммерческой организации.</w:t>
      </w:r>
    </w:p>
    <w:p w14:paraId="4C3CE929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</w:t>
      </w:r>
      <w:proofErr w:type="gramStart"/>
      <w:r>
        <w:rPr>
          <w:rFonts w:ascii="Times New Roman" w:hAnsi="Times New Roman"/>
          <w:sz w:val="28"/>
          <w:szCs w:val="28"/>
        </w:rPr>
        <w:t>Интернет-магазина</w:t>
      </w:r>
      <w:proofErr w:type="gramEnd"/>
      <w:r>
        <w:rPr>
          <w:rFonts w:ascii="Times New Roman" w:hAnsi="Times New Roman"/>
          <w:sz w:val="28"/>
          <w:szCs w:val="28"/>
        </w:rPr>
        <w:t xml:space="preserve"> (название платформы, компании).</w:t>
      </w:r>
    </w:p>
    <w:p w14:paraId="57C9A6CE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proofErr w:type="spellStart"/>
      <w:r>
        <w:rPr>
          <w:rFonts w:ascii="Times New Roman" w:hAnsi="Times New Roman"/>
          <w:sz w:val="28"/>
          <w:szCs w:val="28"/>
        </w:rPr>
        <w:t>автоматизированнои</w:t>
      </w:r>
      <w:proofErr w:type="spellEnd"/>
      <w:r>
        <w:rPr>
          <w:rFonts w:ascii="Times New Roman" w:hAnsi="Times New Roman"/>
          <w:sz w:val="28"/>
          <w:szCs w:val="28"/>
        </w:rPr>
        <w:t xml:space="preserve">̆ системы оценки </w:t>
      </w:r>
      <w:proofErr w:type="spellStart"/>
      <w:r>
        <w:rPr>
          <w:rFonts w:ascii="Times New Roman" w:hAnsi="Times New Roman"/>
          <w:sz w:val="28"/>
          <w:szCs w:val="28"/>
        </w:rPr>
        <w:t>экономическои</w:t>
      </w:r>
      <w:proofErr w:type="spellEnd"/>
      <w:r>
        <w:rPr>
          <w:rFonts w:ascii="Times New Roman" w:hAnsi="Times New Roman"/>
          <w:sz w:val="28"/>
          <w:szCs w:val="28"/>
        </w:rPr>
        <w:t xml:space="preserve">̆ </w:t>
      </w:r>
      <w:proofErr w:type="spellStart"/>
      <w:r>
        <w:rPr>
          <w:rFonts w:ascii="Times New Roman" w:hAnsi="Times New Roman"/>
          <w:sz w:val="28"/>
          <w:szCs w:val="28"/>
        </w:rPr>
        <w:t>устойчивости</w:t>
      </w:r>
      <w:proofErr w:type="spellEnd"/>
      <w:r>
        <w:rPr>
          <w:rFonts w:ascii="Times New Roman" w:hAnsi="Times New Roman"/>
          <w:sz w:val="28"/>
          <w:szCs w:val="28"/>
        </w:rPr>
        <w:t xml:space="preserve"> торгового предприятия.</w:t>
      </w:r>
    </w:p>
    <w:p w14:paraId="6E110FAA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Автоматизация учета </w:t>
      </w:r>
      <w:proofErr w:type="gramStart"/>
      <w:r>
        <w:rPr>
          <w:rFonts w:ascii="Times New Roman" w:hAnsi="Times New Roman"/>
          <w:sz w:val="28"/>
          <w:szCs w:val="28"/>
        </w:rPr>
        <w:t>материальных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ценностеи</w:t>
      </w:r>
      <w:proofErr w:type="spellEnd"/>
      <w:r>
        <w:rPr>
          <w:rFonts w:ascii="Times New Roman" w:hAnsi="Times New Roman"/>
          <w:sz w:val="28"/>
          <w:szCs w:val="28"/>
        </w:rPr>
        <w:t>̆ на предприятии.</w:t>
      </w:r>
    </w:p>
    <w:p w14:paraId="1F92DD01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Автоматизация учета кадров на предприятии.</w:t>
      </w:r>
    </w:p>
    <w:p w14:paraId="60352695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Автоматизация учета и реализации продукции на предприятия.</w:t>
      </w:r>
    </w:p>
    <w:p w14:paraId="72161D4F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Автоматизация учета сервисных услуг на предприятии.</w:t>
      </w:r>
    </w:p>
    <w:p w14:paraId="556F5137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Автоматизация учета установки и ремонта оборудования на предприятии.</w:t>
      </w:r>
    </w:p>
    <w:p w14:paraId="2A8B8C04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Автоматизация процесса делопроизводства на предприятии.</w:t>
      </w:r>
    </w:p>
    <w:p w14:paraId="4687318C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Автоматизации расчета </w:t>
      </w:r>
      <w:proofErr w:type="spellStart"/>
      <w:r>
        <w:rPr>
          <w:rFonts w:ascii="Times New Roman" w:hAnsi="Times New Roman"/>
          <w:sz w:val="28"/>
          <w:szCs w:val="28"/>
        </w:rPr>
        <w:t>заработнои</w:t>
      </w:r>
      <w:proofErr w:type="spellEnd"/>
      <w:r>
        <w:rPr>
          <w:rFonts w:ascii="Times New Roman" w:hAnsi="Times New Roman"/>
          <w:sz w:val="28"/>
          <w:szCs w:val="28"/>
        </w:rPr>
        <w:t>̆ платы на предприятии.</w:t>
      </w:r>
    </w:p>
    <w:p w14:paraId="4B849543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Автоматизация документооборота на предприятии.</w:t>
      </w:r>
    </w:p>
    <w:p w14:paraId="385EF72B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Автоматизация анализа рисков кредитования в коммерческом банке.</w:t>
      </w:r>
    </w:p>
    <w:p w14:paraId="2E3CFF91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Автоматизация учета заявок на продукцию и материалы на складе.</w:t>
      </w:r>
    </w:p>
    <w:p w14:paraId="75253A6F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Совершенствование учета и анализа движения товаров на складе </w:t>
      </w:r>
      <w:proofErr w:type="spellStart"/>
      <w:r>
        <w:rPr>
          <w:rFonts w:ascii="Times New Roman" w:hAnsi="Times New Roman"/>
          <w:sz w:val="28"/>
          <w:szCs w:val="28"/>
        </w:rPr>
        <w:t>торговои</w:t>
      </w:r>
      <w:proofErr w:type="spellEnd"/>
      <w:r>
        <w:rPr>
          <w:rFonts w:ascii="Times New Roman" w:hAnsi="Times New Roman"/>
          <w:sz w:val="28"/>
          <w:szCs w:val="28"/>
        </w:rPr>
        <w:t>̆ фирмы.</w:t>
      </w:r>
    </w:p>
    <w:p w14:paraId="303FAF95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Автоматизация работы отдела продаж компании.</w:t>
      </w:r>
    </w:p>
    <w:p w14:paraId="163FB954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Проектирование и разработка </w:t>
      </w:r>
      <w:proofErr w:type="spellStart"/>
      <w:r>
        <w:rPr>
          <w:rFonts w:ascii="Times New Roman" w:hAnsi="Times New Roman"/>
          <w:sz w:val="28"/>
          <w:szCs w:val="28"/>
        </w:rPr>
        <w:t>автоматизированнои</w:t>
      </w:r>
      <w:proofErr w:type="spellEnd"/>
      <w:r>
        <w:rPr>
          <w:rFonts w:ascii="Times New Roman" w:hAnsi="Times New Roman"/>
          <w:sz w:val="28"/>
          <w:szCs w:val="28"/>
        </w:rPr>
        <w:t>̆ системы «Интернет-магазин».</w:t>
      </w:r>
    </w:p>
    <w:p w14:paraId="25B588F5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Автоматизация учета и анализа движения товаров на складе.</w:t>
      </w:r>
    </w:p>
    <w:p w14:paraId="4053F6BF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Автоматизация учета и анализа движения материальных средств на предприятии.</w:t>
      </w:r>
    </w:p>
    <w:p w14:paraId="702DCBC2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электронного учебника </w:t>
      </w:r>
    </w:p>
    <w:p w14:paraId="27EED188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программы для проверки знаний сотрудников</w:t>
      </w:r>
    </w:p>
    <w:p w14:paraId="0FE91238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обучающего приложения по курсу "Компьютерная графика"</w:t>
      </w:r>
    </w:p>
    <w:p w14:paraId="7B6CB094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программного обеспечения для автоматизации рабочего места отдела кадров предприятия</w:t>
      </w:r>
    </w:p>
    <w:p w14:paraId="13BF0D7D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программного обеспечения для автоматизации системы контроля и управления доступом на предприятии</w:t>
      </w:r>
    </w:p>
    <w:p w14:paraId="2375214B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программного обеспечения «Организация спортивных соревнований»</w:t>
      </w:r>
    </w:p>
    <w:p w14:paraId="5F8B0C84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Проектирование и разработка </w:t>
      </w:r>
      <w:proofErr w:type="gramStart"/>
      <w:r>
        <w:rPr>
          <w:rFonts w:ascii="Times New Roman" w:hAnsi="Times New Roman"/>
          <w:sz w:val="28"/>
          <w:szCs w:val="28"/>
        </w:rPr>
        <w:t>корпоративного</w:t>
      </w:r>
      <w:proofErr w:type="gramEnd"/>
      <w:r>
        <w:rPr>
          <w:rFonts w:ascii="Times New Roman" w:hAnsi="Times New Roman"/>
          <w:sz w:val="28"/>
          <w:szCs w:val="28"/>
        </w:rPr>
        <w:t xml:space="preserve"> веб-сайта.</w:t>
      </w:r>
    </w:p>
    <w:p w14:paraId="746C0EB9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системы автоматизации складского учета.</w:t>
      </w:r>
    </w:p>
    <w:p w14:paraId="707DC930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системы электронного документооборота предприятия.</w:t>
      </w:r>
    </w:p>
    <w:p w14:paraId="249C2B8D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Информационная система учета контроля качества.</w:t>
      </w:r>
    </w:p>
    <w:p w14:paraId="163F9678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информационной системы управления закупками</w:t>
      </w:r>
    </w:p>
    <w:p w14:paraId="207C2FB2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программы для проверки знаний сотрудников</w:t>
      </w:r>
    </w:p>
    <w:p w14:paraId="573E78AF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proofErr w:type="spellStart"/>
      <w:r>
        <w:rPr>
          <w:rFonts w:ascii="Times New Roman" w:hAnsi="Times New Roman"/>
          <w:sz w:val="28"/>
          <w:szCs w:val="28"/>
        </w:rPr>
        <w:t>информационнои</w:t>
      </w:r>
      <w:proofErr w:type="spellEnd"/>
      <w:r>
        <w:rPr>
          <w:rFonts w:ascii="Times New Roman" w:hAnsi="Times New Roman"/>
          <w:sz w:val="28"/>
          <w:szCs w:val="28"/>
        </w:rPr>
        <w:t xml:space="preserve">̆ системы управления </w:t>
      </w:r>
      <w:proofErr w:type="spellStart"/>
      <w:r>
        <w:rPr>
          <w:rFonts w:ascii="Times New Roman" w:hAnsi="Times New Roman"/>
          <w:sz w:val="28"/>
          <w:szCs w:val="28"/>
        </w:rPr>
        <w:t>транспортнои</w:t>
      </w:r>
      <w:proofErr w:type="spellEnd"/>
      <w:r>
        <w:rPr>
          <w:rFonts w:ascii="Times New Roman" w:hAnsi="Times New Roman"/>
          <w:sz w:val="28"/>
          <w:szCs w:val="28"/>
        </w:rPr>
        <w:t xml:space="preserve">̆ </w:t>
      </w:r>
      <w:proofErr w:type="spellStart"/>
      <w:r>
        <w:rPr>
          <w:rFonts w:ascii="Times New Roman" w:hAnsi="Times New Roman"/>
          <w:sz w:val="28"/>
          <w:szCs w:val="28"/>
        </w:rPr>
        <w:t>логистикои</w:t>
      </w:r>
      <w:proofErr w:type="spellEnd"/>
      <w:r>
        <w:rPr>
          <w:rFonts w:ascii="Times New Roman" w:hAnsi="Times New Roman"/>
          <w:sz w:val="28"/>
          <w:szCs w:val="28"/>
        </w:rPr>
        <w:t>̆</w:t>
      </w:r>
    </w:p>
    <w:p w14:paraId="12A8B42F" w14:textId="77777777" w:rsidR="007F35D5" w:rsidRDefault="007F35D5" w:rsidP="007F35D5">
      <w:pPr>
        <w:pStyle w:val="a8"/>
        <w:numPr>
          <w:ilvl w:val="0"/>
          <w:numId w:val="4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программного модуля автоматизации деятельности кафе</w:t>
      </w:r>
    </w:p>
    <w:p w14:paraId="354CD776" w14:textId="77777777" w:rsidR="00985C03" w:rsidRPr="00444049" w:rsidRDefault="00985C03" w:rsidP="00D2407E">
      <w:pPr>
        <w:pStyle w:val="a8"/>
        <w:ind w:left="1440"/>
        <w:jc w:val="center"/>
        <w:rPr>
          <w:rFonts w:ascii="Times New Roman" w:hAnsi="Times New Roman"/>
          <w:sz w:val="28"/>
          <w:szCs w:val="28"/>
        </w:rPr>
      </w:pPr>
    </w:p>
    <w:p w14:paraId="28AF84AF" w14:textId="77777777" w:rsidR="00E3391D" w:rsidRPr="00444049" w:rsidRDefault="00E3391D" w:rsidP="00D2407E">
      <w:pPr>
        <w:pStyle w:val="a8"/>
        <w:ind w:left="1440"/>
        <w:jc w:val="right"/>
        <w:rPr>
          <w:rFonts w:ascii="Times New Roman" w:hAnsi="Times New Roman"/>
          <w:sz w:val="28"/>
          <w:szCs w:val="28"/>
        </w:rPr>
      </w:pPr>
    </w:p>
    <w:p w14:paraId="44D3DCAA" w14:textId="77777777" w:rsidR="00E3391D" w:rsidRPr="00444049" w:rsidRDefault="00E3391D" w:rsidP="00D2407E">
      <w:pPr>
        <w:pStyle w:val="a8"/>
        <w:ind w:left="1440"/>
        <w:jc w:val="right"/>
        <w:rPr>
          <w:rFonts w:ascii="Times New Roman" w:hAnsi="Times New Roman"/>
          <w:sz w:val="28"/>
          <w:szCs w:val="28"/>
        </w:rPr>
      </w:pPr>
    </w:p>
    <w:p w14:paraId="42EE822E" w14:textId="77777777" w:rsidR="00E3391D" w:rsidRPr="00444049" w:rsidRDefault="00E3391D" w:rsidP="00D2407E">
      <w:pPr>
        <w:pStyle w:val="a8"/>
        <w:ind w:left="1440"/>
        <w:jc w:val="right"/>
        <w:rPr>
          <w:rFonts w:ascii="Times New Roman" w:hAnsi="Times New Roman"/>
          <w:sz w:val="28"/>
          <w:szCs w:val="28"/>
        </w:rPr>
      </w:pPr>
    </w:p>
    <w:p w14:paraId="02BFB3E1" w14:textId="77777777" w:rsidR="00E3391D" w:rsidRPr="00444049" w:rsidRDefault="00E3391D" w:rsidP="00D2407E">
      <w:pPr>
        <w:pStyle w:val="a8"/>
        <w:ind w:left="1440"/>
        <w:jc w:val="right"/>
        <w:rPr>
          <w:rFonts w:ascii="Times New Roman" w:hAnsi="Times New Roman"/>
          <w:sz w:val="28"/>
          <w:szCs w:val="28"/>
        </w:rPr>
      </w:pPr>
    </w:p>
    <w:p w14:paraId="55F947AF" w14:textId="77777777" w:rsidR="00F512E7" w:rsidRPr="00444049" w:rsidRDefault="00F512E7" w:rsidP="00D2407E">
      <w:pPr>
        <w:pStyle w:val="a8"/>
        <w:ind w:left="1440"/>
        <w:jc w:val="right"/>
        <w:rPr>
          <w:rFonts w:ascii="Times New Roman" w:hAnsi="Times New Roman"/>
          <w:sz w:val="28"/>
          <w:szCs w:val="28"/>
        </w:rPr>
        <w:sectPr w:rsidR="00F512E7" w:rsidRPr="00444049" w:rsidSect="00045C8A">
          <w:footerReference w:type="default" r:id="rId10"/>
          <w:pgSz w:w="11906" w:h="16838"/>
          <w:pgMar w:top="1134" w:right="850" w:bottom="1134" w:left="1701" w:header="720" w:footer="720" w:gutter="0"/>
          <w:cols w:space="720"/>
          <w:titlePg/>
          <w:docGrid w:linePitch="600" w:charSpace="32768"/>
        </w:sectPr>
      </w:pPr>
    </w:p>
    <w:p w14:paraId="19C71610" w14:textId="36F3790A" w:rsidR="0039735C" w:rsidRDefault="00985C03" w:rsidP="00236AE9">
      <w:pPr>
        <w:pStyle w:val="1"/>
        <w:jc w:val="right"/>
        <w:rPr>
          <w:sz w:val="28"/>
          <w:szCs w:val="24"/>
        </w:rPr>
      </w:pPr>
      <w:bookmarkStart w:id="21" w:name="_Toc182322112"/>
      <w:r w:rsidRPr="00444049">
        <w:rPr>
          <w:sz w:val="28"/>
          <w:szCs w:val="24"/>
        </w:rPr>
        <w:lastRenderedPageBreak/>
        <w:t xml:space="preserve">Приложение </w:t>
      </w:r>
      <w:r w:rsidR="00E3391D" w:rsidRPr="00444049">
        <w:rPr>
          <w:sz w:val="28"/>
          <w:szCs w:val="24"/>
        </w:rPr>
        <w:t>2</w:t>
      </w:r>
      <w:bookmarkEnd w:id="21"/>
    </w:p>
    <w:p w14:paraId="458B9619" w14:textId="15346875" w:rsidR="0039735C" w:rsidRPr="0039735C" w:rsidRDefault="0039735C" w:rsidP="0039735C">
      <w:pPr>
        <w:pStyle w:val="a8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39735C">
        <w:rPr>
          <w:rFonts w:ascii="Times New Roman" w:hAnsi="Times New Roman"/>
          <w:b/>
          <w:sz w:val="28"/>
          <w:szCs w:val="28"/>
        </w:rPr>
        <w:t>Методика работы с программой «</w:t>
      </w:r>
      <w:proofErr w:type="spellStart"/>
      <w:r w:rsidRPr="0039735C">
        <w:rPr>
          <w:rFonts w:ascii="Times New Roman" w:hAnsi="Times New Roman"/>
          <w:b/>
          <w:sz w:val="28"/>
          <w:szCs w:val="28"/>
        </w:rPr>
        <w:t>Компетентностно</w:t>
      </w:r>
      <w:proofErr w:type="spellEnd"/>
      <w:r w:rsidRPr="0039735C">
        <w:rPr>
          <w:rFonts w:ascii="Times New Roman" w:hAnsi="Times New Roman"/>
          <w:b/>
          <w:sz w:val="28"/>
          <w:szCs w:val="28"/>
        </w:rPr>
        <w:t xml:space="preserve">-ориентированное оценивание государственной итоговой аттестации» </w:t>
      </w:r>
    </w:p>
    <w:p w14:paraId="79D60151" w14:textId="77777777" w:rsidR="00317107" w:rsidRDefault="00317107" w:rsidP="00317107">
      <w:pPr>
        <w:autoSpaceDE w:val="0"/>
        <w:ind w:firstLine="720"/>
        <w:jc w:val="both"/>
        <w:rPr>
          <w:rFonts w:ascii="TimesNewRoman" w:eastAsia="TimesNewRoman" w:hAnsi="TimesNewRoman" w:cs="TimesNewRoman"/>
          <w:sz w:val="28"/>
          <w:szCs w:val="28"/>
        </w:rPr>
      </w:pPr>
    </w:p>
    <w:p w14:paraId="003B3F1F" w14:textId="77777777" w:rsidR="00C168C8" w:rsidRPr="005C4F52" w:rsidRDefault="00C168C8" w:rsidP="00C168C8">
      <w:pPr>
        <w:pStyle w:val="31"/>
        <w:spacing w:line="276" w:lineRule="auto"/>
        <w:ind w:left="0" w:firstLine="709"/>
        <w:jc w:val="both"/>
        <w:rPr>
          <w:szCs w:val="28"/>
        </w:rPr>
      </w:pPr>
      <w:r w:rsidRPr="005C4F52">
        <w:rPr>
          <w:szCs w:val="28"/>
        </w:rPr>
        <w:t>Методика работы с данной программой следующая:</w:t>
      </w:r>
    </w:p>
    <w:p w14:paraId="7BF13045" w14:textId="05BB550A" w:rsidR="00C168C8" w:rsidRPr="005C4F52" w:rsidRDefault="00C168C8" w:rsidP="00C168C8">
      <w:pPr>
        <w:pStyle w:val="31"/>
        <w:numPr>
          <w:ilvl w:val="0"/>
          <w:numId w:val="44"/>
        </w:numPr>
        <w:tabs>
          <w:tab w:val="left" w:pos="1134"/>
        </w:tabs>
        <w:spacing w:line="276" w:lineRule="auto"/>
        <w:ind w:left="0" w:firstLine="709"/>
        <w:jc w:val="both"/>
        <w:rPr>
          <w:szCs w:val="28"/>
        </w:rPr>
      </w:pPr>
      <w:r w:rsidRPr="005C4F52">
        <w:rPr>
          <w:szCs w:val="28"/>
        </w:rPr>
        <w:t>заполняется лист Компетенций. В данном листе указываются компетенции в соответствии с ФГОС, а также описываются показатели оценивания выпускной квалификационной работы (дипломной работы, дипломного проекта). Указывается взаимосвязь компетенций и показателей оценивания. (Приложени</w:t>
      </w:r>
      <w:r w:rsidR="00CE0B8D" w:rsidRPr="005C4F52">
        <w:rPr>
          <w:szCs w:val="28"/>
        </w:rPr>
        <w:t>е</w:t>
      </w:r>
      <w:r w:rsidRPr="005C4F52">
        <w:rPr>
          <w:szCs w:val="28"/>
        </w:rPr>
        <w:t xml:space="preserve"> </w:t>
      </w:r>
      <w:r w:rsidR="00CE0B8D" w:rsidRPr="005C4F52">
        <w:rPr>
          <w:szCs w:val="28"/>
        </w:rPr>
        <w:t>2а</w:t>
      </w:r>
      <w:r w:rsidRPr="005C4F52">
        <w:rPr>
          <w:szCs w:val="28"/>
        </w:rPr>
        <w:t>)</w:t>
      </w:r>
    </w:p>
    <w:p w14:paraId="6ED5C71E" w14:textId="021D85AF" w:rsidR="00C168C8" w:rsidRPr="005C4F52" w:rsidRDefault="00C168C8" w:rsidP="00C168C8">
      <w:pPr>
        <w:pStyle w:val="31"/>
        <w:numPr>
          <w:ilvl w:val="0"/>
          <w:numId w:val="44"/>
        </w:numPr>
        <w:tabs>
          <w:tab w:val="left" w:pos="1134"/>
        </w:tabs>
        <w:spacing w:line="276" w:lineRule="auto"/>
        <w:ind w:left="0" w:firstLine="709"/>
        <w:jc w:val="both"/>
        <w:rPr>
          <w:szCs w:val="28"/>
        </w:rPr>
      </w:pPr>
      <w:r w:rsidRPr="005C4F52">
        <w:rPr>
          <w:szCs w:val="28"/>
        </w:rPr>
        <w:t xml:space="preserve">заполняется лист </w:t>
      </w:r>
      <w:proofErr w:type="gramStart"/>
      <w:r w:rsidRPr="005C4F52">
        <w:rPr>
          <w:szCs w:val="28"/>
        </w:rPr>
        <w:t>Общие</w:t>
      </w:r>
      <w:proofErr w:type="gramEnd"/>
      <w:r w:rsidRPr="005C4F52">
        <w:rPr>
          <w:szCs w:val="28"/>
        </w:rPr>
        <w:t>. В данном листе указываются председатель ГЭК, его члены, список выпускников, защищающих на данном заседании, дата защиты и специальность. (Приложени</w:t>
      </w:r>
      <w:r w:rsidR="00CE0B8D" w:rsidRPr="005C4F52">
        <w:rPr>
          <w:szCs w:val="28"/>
        </w:rPr>
        <w:t>е</w:t>
      </w:r>
      <w:r w:rsidRPr="005C4F52">
        <w:rPr>
          <w:szCs w:val="28"/>
        </w:rPr>
        <w:t xml:space="preserve"> </w:t>
      </w:r>
      <w:r w:rsidR="00CE0B8D" w:rsidRPr="005C4F52">
        <w:rPr>
          <w:szCs w:val="28"/>
        </w:rPr>
        <w:t>2</w:t>
      </w:r>
      <w:r w:rsidR="004F012E" w:rsidRPr="005C4F52">
        <w:rPr>
          <w:szCs w:val="28"/>
        </w:rPr>
        <w:t>б</w:t>
      </w:r>
      <w:r w:rsidRPr="005C4F52">
        <w:rPr>
          <w:szCs w:val="28"/>
        </w:rPr>
        <w:t>)</w:t>
      </w:r>
    </w:p>
    <w:p w14:paraId="1A44C276" w14:textId="2FA8CCA9" w:rsidR="00C168C8" w:rsidRPr="005C4F52" w:rsidRDefault="00C168C8" w:rsidP="00C168C8">
      <w:pPr>
        <w:pStyle w:val="31"/>
        <w:numPr>
          <w:ilvl w:val="0"/>
          <w:numId w:val="44"/>
        </w:numPr>
        <w:tabs>
          <w:tab w:val="left" w:pos="1134"/>
        </w:tabs>
        <w:spacing w:line="276" w:lineRule="auto"/>
        <w:ind w:left="0" w:firstLine="709"/>
        <w:jc w:val="both"/>
        <w:rPr>
          <w:szCs w:val="28"/>
        </w:rPr>
      </w:pPr>
      <w:r w:rsidRPr="005C4F52">
        <w:rPr>
          <w:szCs w:val="28"/>
        </w:rPr>
        <w:t xml:space="preserve">после заполнения листов Компетенции и Общие, автоматически формируется пустой лист — «Протокол оценивания выпускной квалификационной работы (дипломной работы, дипломного проекта)», на данное заседание, для каждого члена комиссии. Во время прохождения защиты каждый член комиссии заполняет его. (Приложение </w:t>
      </w:r>
      <w:r w:rsidR="004F012E" w:rsidRPr="005C4F52">
        <w:rPr>
          <w:szCs w:val="28"/>
        </w:rPr>
        <w:t>2в</w:t>
      </w:r>
      <w:r w:rsidRPr="005C4F52">
        <w:rPr>
          <w:szCs w:val="28"/>
        </w:rPr>
        <w:t>).</w:t>
      </w:r>
    </w:p>
    <w:p w14:paraId="5AE4E662" w14:textId="09E20E33" w:rsidR="00C168C8" w:rsidRPr="005C4F52" w:rsidRDefault="00C168C8" w:rsidP="00C168C8">
      <w:pPr>
        <w:pStyle w:val="31"/>
        <w:numPr>
          <w:ilvl w:val="0"/>
          <w:numId w:val="44"/>
        </w:numPr>
        <w:tabs>
          <w:tab w:val="left" w:pos="1134"/>
        </w:tabs>
        <w:spacing w:line="276" w:lineRule="auto"/>
        <w:ind w:left="0" w:firstLine="709"/>
        <w:jc w:val="both"/>
        <w:rPr>
          <w:szCs w:val="28"/>
        </w:rPr>
      </w:pPr>
      <w:r w:rsidRPr="005C4F52">
        <w:rPr>
          <w:szCs w:val="28"/>
        </w:rPr>
        <w:t xml:space="preserve">после заполнения листов «Протокол оценивания выпускной квалификационной работы (дипломной работы, дипломного проекта)» каждым членом комиссии, результаты заносятся в соответствующие листы на компьютере. После внесения результатов на компьютер, автоматически формируются  два листа: Протокол 1 — Средний балл по компетенциям (Приложение </w:t>
      </w:r>
      <w:r w:rsidR="00CE0B8D" w:rsidRPr="005C4F52">
        <w:rPr>
          <w:szCs w:val="28"/>
        </w:rPr>
        <w:t>2</w:t>
      </w:r>
      <w:r w:rsidR="00B703E4" w:rsidRPr="005C4F52">
        <w:rPr>
          <w:szCs w:val="28"/>
        </w:rPr>
        <w:t>г</w:t>
      </w:r>
      <w:r w:rsidRPr="005C4F52">
        <w:rPr>
          <w:szCs w:val="28"/>
        </w:rPr>
        <w:t>), и Протокол 2 — Уровень осв</w:t>
      </w:r>
      <w:r w:rsidR="00CE0B8D" w:rsidRPr="005C4F52">
        <w:rPr>
          <w:szCs w:val="28"/>
        </w:rPr>
        <w:t xml:space="preserve">оения компетенций. </w:t>
      </w:r>
      <w:r w:rsidR="00B703E4" w:rsidRPr="005C4F52">
        <w:rPr>
          <w:szCs w:val="28"/>
        </w:rPr>
        <w:t>(Приложение 2д</w:t>
      </w:r>
      <w:r w:rsidRPr="005C4F52">
        <w:rPr>
          <w:szCs w:val="28"/>
        </w:rPr>
        <w:t>)</w:t>
      </w:r>
    </w:p>
    <w:p w14:paraId="02FEF353" w14:textId="77777777" w:rsidR="00C168C8" w:rsidRPr="005C4F52" w:rsidRDefault="00C168C8" w:rsidP="00317107">
      <w:pPr>
        <w:autoSpaceDE w:val="0"/>
        <w:ind w:firstLine="720"/>
        <w:jc w:val="both"/>
        <w:rPr>
          <w:rFonts w:ascii="TimesNewRoman" w:eastAsia="TimesNewRoman" w:hAnsi="TimesNewRoman" w:cs="TimesNewRoman"/>
          <w:sz w:val="26"/>
          <w:szCs w:val="28"/>
        </w:rPr>
      </w:pPr>
    </w:p>
    <w:p w14:paraId="1FEEBE2C" w14:textId="3522CB83" w:rsidR="00317107" w:rsidRPr="005C4F52" w:rsidRDefault="00317107" w:rsidP="00CE0B8D">
      <w:pPr>
        <w:pStyle w:val="31"/>
        <w:spacing w:line="276" w:lineRule="auto"/>
        <w:ind w:left="0" w:firstLine="709"/>
        <w:jc w:val="both"/>
        <w:rPr>
          <w:szCs w:val="28"/>
        </w:rPr>
      </w:pPr>
      <w:r w:rsidRPr="005C4F52">
        <w:rPr>
          <w:szCs w:val="28"/>
        </w:rPr>
        <w:t xml:space="preserve">Уровень освоения компетенций, установленный при ГИА, рассчитывается для каждого студента, в зависимости от набранных баллов по каждому из показателей оценивания. Возможные уровни освоения компетенций приведены в </w:t>
      </w:r>
      <w:r w:rsidR="00CE0B8D" w:rsidRPr="005C4F52">
        <w:rPr>
          <w:szCs w:val="28"/>
        </w:rPr>
        <w:t>п</w:t>
      </w:r>
      <w:r w:rsidRPr="005C4F52">
        <w:rPr>
          <w:szCs w:val="28"/>
        </w:rPr>
        <w:t xml:space="preserve">риложении </w:t>
      </w:r>
      <w:r w:rsidR="00CE0B8D" w:rsidRPr="005C4F52">
        <w:rPr>
          <w:szCs w:val="28"/>
        </w:rPr>
        <w:t>2</w:t>
      </w:r>
      <w:r w:rsidR="00B703E4" w:rsidRPr="005C4F52">
        <w:rPr>
          <w:szCs w:val="28"/>
        </w:rPr>
        <w:t>е</w:t>
      </w:r>
      <w:r w:rsidRPr="005C4F52">
        <w:rPr>
          <w:szCs w:val="28"/>
        </w:rPr>
        <w:t>.</w:t>
      </w:r>
    </w:p>
    <w:p w14:paraId="25025CB4" w14:textId="2ED5916D" w:rsidR="00317107" w:rsidRPr="005C4F52" w:rsidRDefault="00317107" w:rsidP="00CE0B8D">
      <w:pPr>
        <w:pStyle w:val="31"/>
        <w:spacing w:line="276" w:lineRule="auto"/>
        <w:ind w:left="0" w:firstLine="709"/>
        <w:jc w:val="both"/>
        <w:rPr>
          <w:szCs w:val="28"/>
        </w:rPr>
      </w:pPr>
      <w:r w:rsidRPr="005C4F52">
        <w:rPr>
          <w:szCs w:val="28"/>
        </w:rPr>
        <w:t xml:space="preserve">Члены ГЭК оценивают выпускную квалификационную работу (дипломный проект, дипломную работу), исходя из степени раскрытия темы, самостоятельности и глубины изучения проблемы, обоснованности выводов и предложений, а также исходя из уровня </w:t>
      </w:r>
      <w:proofErr w:type="spellStart"/>
      <w:r w:rsidRPr="005C4F52">
        <w:rPr>
          <w:szCs w:val="28"/>
        </w:rPr>
        <w:t>сформированности</w:t>
      </w:r>
      <w:proofErr w:type="spellEnd"/>
      <w:r w:rsidRPr="005C4F52">
        <w:rPr>
          <w:szCs w:val="28"/>
        </w:rPr>
        <w:t xml:space="preserve"> компетенций выпускника, который оценивают руководитель, рецензент и сами члены ГЭК.</w:t>
      </w:r>
    </w:p>
    <w:p w14:paraId="66AB1A23" w14:textId="2FDA073F" w:rsidR="00317107" w:rsidRDefault="00317107" w:rsidP="00CE0B8D">
      <w:pPr>
        <w:pStyle w:val="31"/>
        <w:spacing w:line="276" w:lineRule="auto"/>
        <w:ind w:left="0" w:firstLine="709"/>
        <w:jc w:val="both"/>
        <w:rPr>
          <w:szCs w:val="28"/>
        </w:rPr>
      </w:pPr>
      <w:proofErr w:type="gramStart"/>
      <w:r w:rsidRPr="005C4F52">
        <w:rPr>
          <w:szCs w:val="28"/>
        </w:rPr>
        <w:t>Выпускная квалификационная работа (дипломный проект, дипломн</w:t>
      </w:r>
      <w:r w:rsidR="00161620" w:rsidRPr="005C4F52">
        <w:rPr>
          <w:szCs w:val="28"/>
        </w:rPr>
        <w:t>ая</w:t>
      </w:r>
      <w:r w:rsidRPr="005C4F52">
        <w:rPr>
          <w:szCs w:val="28"/>
        </w:rPr>
        <w:t xml:space="preserve"> работ</w:t>
      </w:r>
      <w:r w:rsidR="00161620" w:rsidRPr="005C4F52">
        <w:rPr>
          <w:szCs w:val="28"/>
        </w:rPr>
        <w:t>а</w:t>
      </w:r>
      <w:r w:rsidRPr="005C4F52">
        <w:rPr>
          <w:szCs w:val="28"/>
        </w:rPr>
        <w:t xml:space="preserve">)  оценивается по </w:t>
      </w:r>
      <w:proofErr w:type="spellStart"/>
      <w:r w:rsidRPr="005C4F52">
        <w:rPr>
          <w:szCs w:val="28"/>
        </w:rPr>
        <w:t>четырехбалльной</w:t>
      </w:r>
      <w:proofErr w:type="spellEnd"/>
      <w:r w:rsidRPr="005C4F52">
        <w:rPr>
          <w:szCs w:val="28"/>
        </w:rPr>
        <w:t xml:space="preserve"> системе: «отлично», «хорошо», «удовлетворительно», «неудовлетворительно».</w:t>
      </w:r>
      <w:proofErr w:type="gramEnd"/>
    </w:p>
    <w:p w14:paraId="6D15240C" w14:textId="77777777" w:rsidR="007F35D5" w:rsidRDefault="007F35D5" w:rsidP="00CE0B8D">
      <w:pPr>
        <w:pStyle w:val="31"/>
        <w:spacing w:line="276" w:lineRule="auto"/>
        <w:ind w:left="0" w:firstLine="709"/>
        <w:jc w:val="both"/>
        <w:rPr>
          <w:szCs w:val="28"/>
        </w:rPr>
      </w:pPr>
    </w:p>
    <w:p w14:paraId="52C25469" w14:textId="77777777" w:rsidR="007F35D5" w:rsidRDefault="007F35D5" w:rsidP="00CE0B8D">
      <w:pPr>
        <w:pStyle w:val="31"/>
        <w:spacing w:line="276" w:lineRule="auto"/>
        <w:ind w:left="0" w:firstLine="709"/>
        <w:jc w:val="both"/>
        <w:rPr>
          <w:szCs w:val="28"/>
        </w:rPr>
      </w:pPr>
    </w:p>
    <w:p w14:paraId="6AEF0DD4" w14:textId="6CC83B71" w:rsidR="00317107" w:rsidRPr="005C4F52" w:rsidRDefault="00317107" w:rsidP="007F35D5">
      <w:pPr>
        <w:pageBreakBefore/>
        <w:autoSpaceDE w:val="0"/>
        <w:jc w:val="center"/>
        <w:rPr>
          <w:b/>
          <w:bCs/>
        </w:rPr>
      </w:pPr>
      <w:r w:rsidRPr="005C4F52">
        <w:rPr>
          <w:b/>
          <w:bCs/>
        </w:rPr>
        <w:lastRenderedPageBreak/>
        <w:t>Показатели и критерии оценивания ВКР</w:t>
      </w:r>
    </w:p>
    <w:p w14:paraId="6FF278AC" w14:textId="77777777" w:rsidR="00317107" w:rsidRPr="005C4F52" w:rsidRDefault="00317107" w:rsidP="00317107">
      <w:pPr>
        <w:autoSpaceDE w:val="0"/>
        <w:rPr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7"/>
        <w:gridCol w:w="6663"/>
        <w:gridCol w:w="2126"/>
      </w:tblGrid>
      <w:tr w:rsidR="00317107" w:rsidRPr="005C4F52" w14:paraId="33F9BF58" w14:textId="77777777" w:rsidTr="00CE0B8D">
        <w:tc>
          <w:tcPr>
            <w:tcW w:w="5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40C45A9" w14:textId="77777777" w:rsidR="00317107" w:rsidRPr="005C4F52" w:rsidRDefault="00317107" w:rsidP="00605E4B">
            <w:pPr>
              <w:pStyle w:val="afc"/>
              <w:jc w:val="center"/>
              <w:rPr>
                <w:b/>
                <w:bCs/>
              </w:rPr>
            </w:pPr>
            <w:r w:rsidRPr="005C4F52">
              <w:rPr>
                <w:b/>
                <w:bCs/>
              </w:rPr>
              <w:t>№</w:t>
            </w:r>
          </w:p>
        </w:tc>
        <w:tc>
          <w:tcPr>
            <w:tcW w:w="66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5D942E2" w14:textId="77777777" w:rsidR="00317107" w:rsidRPr="005C4F52" w:rsidRDefault="00317107" w:rsidP="00605E4B">
            <w:pPr>
              <w:pStyle w:val="afc"/>
              <w:jc w:val="center"/>
              <w:rPr>
                <w:b/>
                <w:bCs/>
              </w:rPr>
            </w:pPr>
            <w:r w:rsidRPr="005C4F52">
              <w:rPr>
                <w:b/>
                <w:bCs/>
              </w:rPr>
              <w:t xml:space="preserve">Критерии оценки выпускной </w:t>
            </w:r>
          </w:p>
          <w:p w14:paraId="1AE78D74" w14:textId="77777777" w:rsidR="00317107" w:rsidRPr="005C4F52" w:rsidRDefault="00317107" w:rsidP="00605E4B">
            <w:pPr>
              <w:pStyle w:val="afc"/>
              <w:jc w:val="center"/>
              <w:rPr>
                <w:b/>
                <w:bCs/>
              </w:rPr>
            </w:pPr>
            <w:r w:rsidRPr="005C4F52">
              <w:rPr>
                <w:b/>
                <w:bCs/>
              </w:rPr>
              <w:t>квалификационной работы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02A5B34" w14:textId="77777777" w:rsidR="00317107" w:rsidRPr="005C4F52" w:rsidRDefault="00317107" w:rsidP="00605E4B">
            <w:pPr>
              <w:pStyle w:val="afc"/>
              <w:jc w:val="center"/>
            </w:pPr>
            <w:r w:rsidRPr="005C4F52">
              <w:rPr>
                <w:b/>
                <w:bCs/>
              </w:rPr>
              <w:t>Баллы</w:t>
            </w:r>
          </w:p>
        </w:tc>
      </w:tr>
      <w:tr w:rsidR="00317107" w:rsidRPr="005C4F52" w14:paraId="66C2AD8F" w14:textId="77777777" w:rsidTr="00CE0B8D">
        <w:tc>
          <w:tcPr>
            <w:tcW w:w="5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2E6A90" w14:textId="77777777" w:rsidR="00317107" w:rsidRPr="005C4F52" w:rsidRDefault="00317107" w:rsidP="00605E4B">
            <w:pPr>
              <w:pStyle w:val="afc"/>
              <w:jc w:val="center"/>
              <w:rPr>
                <w:rFonts w:eastAsia="Arial" w:cs="Arial"/>
                <w:b/>
                <w:bCs/>
              </w:rPr>
            </w:pPr>
            <w:r w:rsidRPr="005C4F52">
              <w:t>1</w:t>
            </w:r>
          </w:p>
        </w:tc>
        <w:tc>
          <w:tcPr>
            <w:tcW w:w="66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BAD6C1" w14:textId="77777777" w:rsidR="00317107" w:rsidRPr="005C4F52" w:rsidRDefault="00317107" w:rsidP="00605E4B">
            <w:pPr>
              <w:autoSpaceDE w:val="0"/>
              <w:jc w:val="both"/>
            </w:pPr>
            <w:r w:rsidRPr="005C4F52">
              <w:rPr>
                <w:rFonts w:eastAsia="Arial" w:cs="Arial"/>
                <w:b/>
                <w:bCs/>
              </w:rPr>
              <w:t xml:space="preserve">Обоснование актуальности проекта. </w:t>
            </w:r>
            <w:r w:rsidRPr="005C4F52">
              <w:rPr>
                <w:rFonts w:eastAsia="Arial" w:cs="Arial"/>
              </w:rPr>
              <w:t>Актуальность решаемой задачи; точность формулировок цели и задач работы; соответствие названия работы, заявленных цели и задач содержанию работы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4CD65AE" w14:textId="77777777" w:rsidR="00317107" w:rsidRPr="005C4F52" w:rsidRDefault="00317107" w:rsidP="00605E4B">
            <w:pPr>
              <w:pStyle w:val="afc"/>
              <w:jc w:val="center"/>
            </w:pPr>
            <w:r w:rsidRPr="005C4F52">
              <w:t>От 0 до 9 баллов</w:t>
            </w:r>
          </w:p>
        </w:tc>
      </w:tr>
      <w:tr w:rsidR="00317107" w:rsidRPr="005C4F52" w14:paraId="2380E5F2" w14:textId="77777777" w:rsidTr="00CE0B8D">
        <w:tc>
          <w:tcPr>
            <w:tcW w:w="5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8946A0" w14:textId="77777777" w:rsidR="00317107" w:rsidRPr="005C4F52" w:rsidRDefault="00317107" w:rsidP="00605E4B">
            <w:pPr>
              <w:pStyle w:val="afc"/>
              <w:jc w:val="center"/>
              <w:rPr>
                <w:rFonts w:eastAsia="Arial" w:cs="Arial"/>
                <w:b/>
                <w:bCs/>
              </w:rPr>
            </w:pPr>
            <w:r w:rsidRPr="005C4F52">
              <w:t>2</w:t>
            </w:r>
          </w:p>
        </w:tc>
        <w:tc>
          <w:tcPr>
            <w:tcW w:w="66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6755C0" w14:textId="77777777" w:rsidR="00317107" w:rsidRPr="005C4F52" w:rsidRDefault="00317107" w:rsidP="00605E4B">
            <w:pPr>
              <w:autoSpaceDE w:val="0"/>
              <w:jc w:val="both"/>
            </w:pPr>
            <w:r w:rsidRPr="005C4F52">
              <w:rPr>
                <w:rFonts w:eastAsia="Arial" w:cs="Arial"/>
                <w:b/>
                <w:bCs/>
              </w:rPr>
              <w:t xml:space="preserve">Качество подбора и анализа литературы по теме работы. </w:t>
            </w:r>
            <w:r w:rsidRPr="005C4F52">
              <w:rPr>
                <w:rFonts w:eastAsia="Arial" w:cs="Arial"/>
              </w:rPr>
              <w:t xml:space="preserve"> наличие, полнота и актуальность списка литературы,  использование нормативн</w:t>
            </w:r>
            <w:proofErr w:type="gramStart"/>
            <w:r w:rsidRPr="005C4F52">
              <w:rPr>
                <w:rFonts w:eastAsia="Arial" w:cs="Arial"/>
              </w:rPr>
              <w:t>о-</w:t>
            </w:r>
            <w:proofErr w:type="gramEnd"/>
            <w:r w:rsidRPr="005C4F52">
              <w:rPr>
                <w:rFonts w:eastAsia="Arial" w:cs="Arial"/>
              </w:rPr>
              <w:t xml:space="preserve"> правовых документов, электронно-образовательных ресурсов.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D515043" w14:textId="77777777" w:rsidR="00317107" w:rsidRPr="005C4F52" w:rsidRDefault="00317107" w:rsidP="00605E4B">
            <w:pPr>
              <w:pStyle w:val="afc"/>
              <w:jc w:val="center"/>
            </w:pPr>
            <w:r w:rsidRPr="005C4F52">
              <w:t>От 0 до 9 баллов</w:t>
            </w:r>
          </w:p>
        </w:tc>
      </w:tr>
      <w:tr w:rsidR="00317107" w:rsidRPr="005C4F52" w14:paraId="003A5226" w14:textId="77777777" w:rsidTr="00CE0B8D">
        <w:tc>
          <w:tcPr>
            <w:tcW w:w="5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0232F5" w14:textId="77777777" w:rsidR="00317107" w:rsidRPr="005C4F52" w:rsidRDefault="00317107" w:rsidP="00605E4B">
            <w:pPr>
              <w:pStyle w:val="afc"/>
              <w:jc w:val="center"/>
              <w:rPr>
                <w:rFonts w:eastAsia="Arial" w:cs="Arial"/>
                <w:b/>
                <w:bCs/>
              </w:rPr>
            </w:pPr>
            <w:r w:rsidRPr="005C4F52">
              <w:t>3</w:t>
            </w:r>
          </w:p>
        </w:tc>
        <w:tc>
          <w:tcPr>
            <w:tcW w:w="66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69A3C4" w14:textId="77777777" w:rsidR="00317107" w:rsidRPr="005C4F52" w:rsidRDefault="00317107" w:rsidP="00605E4B">
            <w:pPr>
              <w:autoSpaceDE w:val="0"/>
              <w:jc w:val="both"/>
            </w:pPr>
            <w:r w:rsidRPr="005C4F52">
              <w:rPr>
                <w:rFonts w:eastAsia="Arial" w:cs="Arial"/>
                <w:b/>
                <w:bCs/>
              </w:rPr>
              <w:t xml:space="preserve">Качество  анализа  и формализации предметной области. </w:t>
            </w:r>
            <w:r w:rsidRPr="005C4F52">
              <w:rPr>
                <w:rFonts w:eastAsia="Arial" w:cs="Arial"/>
              </w:rPr>
              <w:t>Умение выбрать методы анализа, умение проводить диагностику состояния электрооборудования, определять мероприятия по ремонту, наладке и испытанию электрооборудования электрических станций, сетей и систем.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DBC69F9" w14:textId="77777777" w:rsidR="00317107" w:rsidRPr="005C4F52" w:rsidRDefault="00317107" w:rsidP="00605E4B">
            <w:pPr>
              <w:pStyle w:val="afc"/>
              <w:jc w:val="center"/>
            </w:pPr>
            <w:r w:rsidRPr="005C4F52">
              <w:t>От 0 до 9 баллов</w:t>
            </w:r>
          </w:p>
        </w:tc>
      </w:tr>
      <w:tr w:rsidR="00317107" w:rsidRPr="005C4F52" w14:paraId="735E7EEF" w14:textId="77777777" w:rsidTr="00CE0B8D">
        <w:tc>
          <w:tcPr>
            <w:tcW w:w="5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6E235E" w14:textId="77777777" w:rsidR="00317107" w:rsidRPr="005C4F52" w:rsidRDefault="00317107" w:rsidP="00605E4B">
            <w:pPr>
              <w:pStyle w:val="afc"/>
              <w:jc w:val="center"/>
              <w:rPr>
                <w:rFonts w:eastAsia="Arial" w:cs="Arial"/>
                <w:b/>
                <w:bCs/>
              </w:rPr>
            </w:pPr>
            <w:r w:rsidRPr="005C4F52">
              <w:t>4</w:t>
            </w:r>
          </w:p>
        </w:tc>
        <w:tc>
          <w:tcPr>
            <w:tcW w:w="66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4FA365" w14:textId="77777777" w:rsidR="00317107" w:rsidRPr="005C4F52" w:rsidRDefault="00317107" w:rsidP="00605E4B">
            <w:pPr>
              <w:autoSpaceDE w:val="0"/>
              <w:jc w:val="both"/>
            </w:pPr>
            <w:r w:rsidRPr="005C4F52">
              <w:rPr>
                <w:rFonts w:eastAsia="Arial" w:cs="Arial"/>
                <w:b/>
                <w:bCs/>
              </w:rPr>
              <w:t xml:space="preserve">Качество разработки проекта. </w:t>
            </w:r>
            <w:r w:rsidRPr="005C4F52">
              <w:rPr>
                <w:rFonts w:eastAsia="Arial" w:cs="Arial"/>
              </w:rPr>
              <w:t>Разработка технологических процессов производства, передачи и распределения электрической энергии в электроэнергетических системах; использование устройств и оснастки для ремонтных и наладочных работ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E3C1E2D" w14:textId="77777777" w:rsidR="00317107" w:rsidRPr="005C4F52" w:rsidRDefault="00317107" w:rsidP="00605E4B">
            <w:pPr>
              <w:pStyle w:val="afc"/>
              <w:jc w:val="center"/>
            </w:pPr>
            <w:r w:rsidRPr="005C4F52">
              <w:t>От 0 до 9 баллов</w:t>
            </w:r>
          </w:p>
        </w:tc>
      </w:tr>
      <w:tr w:rsidR="00317107" w:rsidRPr="005C4F52" w14:paraId="75870D93" w14:textId="77777777" w:rsidTr="00CE0B8D">
        <w:tc>
          <w:tcPr>
            <w:tcW w:w="5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3887D2" w14:textId="77777777" w:rsidR="00317107" w:rsidRPr="005C4F52" w:rsidRDefault="00317107" w:rsidP="00605E4B">
            <w:pPr>
              <w:pStyle w:val="afc"/>
              <w:jc w:val="center"/>
              <w:rPr>
                <w:rFonts w:eastAsia="Arial" w:cs="Arial"/>
                <w:b/>
                <w:bCs/>
              </w:rPr>
            </w:pPr>
            <w:r w:rsidRPr="005C4F52">
              <w:t>5</w:t>
            </w:r>
          </w:p>
        </w:tc>
        <w:tc>
          <w:tcPr>
            <w:tcW w:w="66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BF3379" w14:textId="77777777" w:rsidR="00317107" w:rsidRPr="005C4F52" w:rsidRDefault="00317107" w:rsidP="00605E4B">
            <w:pPr>
              <w:autoSpaceDE w:val="0"/>
              <w:jc w:val="both"/>
            </w:pPr>
            <w:r w:rsidRPr="005C4F52">
              <w:rPr>
                <w:rFonts w:eastAsia="Arial" w:cs="Arial"/>
                <w:b/>
                <w:bCs/>
              </w:rPr>
              <w:t xml:space="preserve">Уровень технико-экономического обоснования проектных решений. </w:t>
            </w:r>
            <w:r w:rsidRPr="005C4F52">
              <w:rPr>
                <w:rFonts w:eastAsia="Arial" w:cs="Arial"/>
              </w:rPr>
              <w:t>Правильность расчета основных технико-экономических показателей деятельности подразделения.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C265491" w14:textId="77777777" w:rsidR="00317107" w:rsidRPr="005C4F52" w:rsidRDefault="00317107" w:rsidP="00605E4B">
            <w:pPr>
              <w:pStyle w:val="afc"/>
              <w:jc w:val="center"/>
            </w:pPr>
            <w:r w:rsidRPr="005C4F52">
              <w:t>От 0 до 9 баллов</w:t>
            </w:r>
          </w:p>
        </w:tc>
      </w:tr>
      <w:tr w:rsidR="00317107" w:rsidRPr="005C4F52" w14:paraId="59419A97" w14:textId="77777777" w:rsidTr="00CE0B8D">
        <w:tc>
          <w:tcPr>
            <w:tcW w:w="5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20A481" w14:textId="77777777" w:rsidR="00317107" w:rsidRPr="005C4F52" w:rsidRDefault="00317107" w:rsidP="00605E4B">
            <w:pPr>
              <w:pStyle w:val="afc"/>
              <w:jc w:val="center"/>
              <w:rPr>
                <w:rFonts w:eastAsia="Arial" w:cs="Arial"/>
                <w:b/>
                <w:bCs/>
              </w:rPr>
            </w:pPr>
            <w:r w:rsidRPr="005C4F52">
              <w:t>6</w:t>
            </w:r>
          </w:p>
        </w:tc>
        <w:tc>
          <w:tcPr>
            <w:tcW w:w="66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53DC7A" w14:textId="77777777" w:rsidR="00317107" w:rsidRPr="005C4F52" w:rsidRDefault="00317107" w:rsidP="00605E4B">
            <w:pPr>
              <w:autoSpaceDE w:val="0"/>
              <w:jc w:val="both"/>
            </w:pPr>
            <w:r w:rsidRPr="005C4F52">
              <w:rPr>
                <w:rFonts w:eastAsia="Arial" w:cs="Arial"/>
                <w:b/>
                <w:bCs/>
              </w:rPr>
              <w:t>Качество оформления работы.</w:t>
            </w:r>
            <w:r w:rsidRPr="005C4F52">
              <w:rPr>
                <w:rFonts w:eastAsia="Arial" w:cs="Arial"/>
              </w:rPr>
              <w:t xml:space="preserve"> Логичность, структурированность, использование стандартов при составлении технической документации проекта; оформление работы в соответствии с требованиями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03E1893" w14:textId="77777777" w:rsidR="00317107" w:rsidRPr="005C4F52" w:rsidRDefault="00317107" w:rsidP="00605E4B">
            <w:pPr>
              <w:pStyle w:val="afc"/>
              <w:jc w:val="center"/>
            </w:pPr>
            <w:r w:rsidRPr="005C4F52">
              <w:t>От 0 до 9 баллов</w:t>
            </w:r>
          </w:p>
        </w:tc>
      </w:tr>
      <w:tr w:rsidR="00317107" w:rsidRPr="005C4F52" w14:paraId="719980F4" w14:textId="77777777" w:rsidTr="00CE0B8D">
        <w:tc>
          <w:tcPr>
            <w:tcW w:w="5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D46EDE" w14:textId="77777777" w:rsidR="00317107" w:rsidRPr="005C4F52" w:rsidRDefault="00317107" w:rsidP="00605E4B">
            <w:pPr>
              <w:pStyle w:val="afc"/>
              <w:jc w:val="center"/>
              <w:rPr>
                <w:rFonts w:eastAsia="Arial" w:cs="Arial"/>
                <w:b/>
                <w:bCs/>
              </w:rPr>
            </w:pPr>
            <w:r w:rsidRPr="005C4F52">
              <w:t>7</w:t>
            </w:r>
          </w:p>
        </w:tc>
        <w:tc>
          <w:tcPr>
            <w:tcW w:w="66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AE1696" w14:textId="2E2B3C20" w:rsidR="00317107" w:rsidRPr="005C4F52" w:rsidRDefault="00317107" w:rsidP="004B6095">
            <w:pPr>
              <w:autoSpaceDE w:val="0"/>
              <w:jc w:val="both"/>
            </w:pPr>
            <w:r w:rsidRPr="005C4F52">
              <w:rPr>
                <w:rFonts w:eastAsia="Arial" w:cs="Arial"/>
                <w:b/>
                <w:bCs/>
              </w:rPr>
              <w:t>Качество защиты: Качество доклада.</w:t>
            </w:r>
            <w:r w:rsidRPr="005C4F52">
              <w:rPr>
                <w:rFonts w:eastAsia="Arial" w:cs="Arial"/>
              </w:rPr>
              <w:t xml:space="preserve"> </w:t>
            </w:r>
            <w:r w:rsidR="004B6095">
              <w:rPr>
                <w:rFonts w:eastAsia="Arial" w:cs="Arial"/>
              </w:rPr>
              <w:t>С</w:t>
            </w:r>
            <w:r w:rsidRPr="005C4F52">
              <w:rPr>
                <w:rFonts w:eastAsia="Arial" w:cs="Arial"/>
              </w:rPr>
              <w:t xml:space="preserve">труктурированность, логичность и информативность доклада;  текст доклада увязан со слайдами презентации; время доклада соответствует регламенту; </w:t>
            </w:r>
            <w:r w:rsidRPr="005C4F52">
              <w:rPr>
                <w:rFonts w:eastAsia="Arial" w:cs="Arial"/>
                <w:b/>
                <w:bCs/>
              </w:rPr>
              <w:t>Презентация работы</w:t>
            </w:r>
            <w:r w:rsidRPr="005C4F52">
              <w:rPr>
                <w:rFonts w:eastAsia="Arial" w:cs="Arial"/>
              </w:rPr>
              <w:t xml:space="preserve">. Содержит все обязательные компоненты, текст хорошо читается иллюстративный </w:t>
            </w:r>
            <w:proofErr w:type="gramStart"/>
            <w:r w:rsidRPr="005C4F52">
              <w:rPr>
                <w:rFonts w:eastAsia="Arial" w:cs="Arial"/>
              </w:rPr>
              <w:t>материал</w:t>
            </w:r>
            <w:proofErr w:type="gramEnd"/>
            <w:r w:rsidRPr="005C4F52">
              <w:rPr>
                <w:rFonts w:eastAsia="Arial" w:cs="Arial"/>
              </w:rPr>
              <w:t xml:space="preserve"> содержит заголовки и подписи данных, полно отражает содержание работы; </w:t>
            </w:r>
            <w:r w:rsidRPr="005C4F52">
              <w:rPr>
                <w:rFonts w:eastAsia="Arial" w:cs="Arial"/>
                <w:b/>
                <w:bCs/>
              </w:rPr>
              <w:t>Полнота и точность ответов на вопросы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5A54D76" w14:textId="77777777" w:rsidR="00317107" w:rsidRPr="005C4F52" w:rsidRDefault="00317107" w:rsidP="00605E4B">
            <w:pPr>
              <w:pStyle w:val="afc"/>
              <w:jc w:val="center"/>
            </w:pPr>
            <w:r w:rsidRPr="005C4F52">
              <w:t>От 0 до 9 баллов</w:t>
            </w:r>
          </w:p>
        </w:tc>
      </w:tr>
    </w:tbl>
    <w:p w14:paraId="28F50FB9" w14:textId="77777777" w:rsidR="00317107" w:rsidRPr="005C4F52" w:rsidRDefault="00317107" w:rsidP="00317107">
      <w:pPr>
        <w:autoSpaceDE w:val="0"/>
        <w:rPr>
          <w:b/>
          <w:bCs/>
        </w:rPr>
      </w:pPr>
    </w:p>
    <w:p w14:paraId="5C68E214" w14:textId="77777777" w:rsidR="00317107" w:rsidRPr="005C4F52" w:rsidRDefault="00317107" w:rsidP="00317107">
      <w:pPr>
        <w:autoSpaceDE w:val="0"/>
        <w:jc w:val="center"/>
        <w:rPr>
          <w:b/>
          <w:bCs/>
        </w:rPr>
      </w:pPr>
      <w:r w:rsidRPr="005C4F52">
        <w:rPr>
          <w:rFonts w:ascii="TimesNewRoman" w:eastAsia="TimesNewRoman" w:hAnsi="TimesNewRoman" w:cs="TimesNewRoman"/>
        </w:rPr>
        <w:t xml:space="preserve">Шкала соотнесения баллов и оценок </w:t>
      </w:r>
    </w:p>
    <w:p w14:paraId="3EB60A1C" w14:textId="77777777" w:rsidR="00317107" w:rsidRPr="005C4F52" w:rsidRDefault="00317107" w:rsidP="00317107">
      <w:pPr>
        <w:autoSpaceDE w:val="0"/>
        <w:jc w:val="center"/>
        <w:rPr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03"/>
        <w:gridCol w:w="4253"/>
      </w:tblGrid>
      <w:tr w:rsidR="00317107" w:rsidRPr="005C4F52" w14:paraId="4D6D4160" w14:textId="77777777" w:rsidTr="00161620">
        <w:tc>
          <w:tcPr>
            <w:tcW w:w="51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AE9CC6" w14:textId="77777777" w:rsidR="00317107" w:rsidRPr="005C4F52" w:rsidRDefault="00317107" w:rsidP="00605E4B">
            <w:pPr>
              <w:pStyle w:val="afc"/>
              <w:jc w:val="center"/>
              <w:rPr>
                <w:b/>
                <w:bCs/>
              </w:rPr>
            </w:pPr>
            <w:r w:rsidRPr="005C4F52">
              <w:rPr>
                <w:b/>
                <w:bCs/>
              </w:rPr>
              <w:t>Оценка</w:t>
            </w:r>
          </w:p>
        </w:tc>
        <w:tc>
          <w:tcPr>
            <w:tcW w:w="425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C15883" w14:textId="77777777" w:rsidR="00317107" w:rsidRPr="005C4F52" w:rsidRDefault="00317107" w:rsidP="00605E4B">
            <w:pPr>
              <w:pStyle w:val="afc"/>
              <w:jc w:val="center"/>
            </w:pPr>
            <w:r w:rsidRPr="005C4F52">
              <w:rPr>
                <w:b/>
                <w:bCs/>
              </w:rPr>
              <w:t>Количество баллов</w:t>
            </w:r>
          </w:p>
        </w:tc>
      </w:tr>
      <w:tr w:rsidR="00317107" w:rsidRPr="005C4F52" w14:paraId="0C072561" w14:textId="77777777" w:rsidTr="00161620">
        <w:tc>
          <w:tcPr>
            <w:tcW w:w="51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71EB05" w14:textId="77777777" w:rsidR="00317107" w:rsidRPr="005C4F52" w:rsidRDefault="00317107" w:rsidP="00605E4B">
            <w:pPr>
              <w:pStyle w:val="afc"/>
            </w:pPr>
            <w:r w:rsidRPr="005C4F52">
              <w:t>«2» неудовлетворительно</w:t>
            </w:r>
          </w:p>
        </w:tc>
        <w:tc>
          <w:tcPr>
            <w:tcW w:w="425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521546" w14:textId="77777777" w:rsidR="00317107" w:rsidRPr="005C4F52" w:rsidRDefault="00317107" w:rsidP="00605E4B">
            <w:pPr>
              <w:pStyle w:val="afc"/>
              <w:jc w:val="center"/>
            </w:pPr>
            <w:r w:rsidRPr="005C4F52">
              <w:t>0 - 1</w:t>
            </w:r>
          </w:p>
        </w:tc>
      </w:tr>
      <w:tr w:rsidR="00317107" w:rsidRPr="005C4F52" w14:paraId="10E000E8" w14:textId="77777777" w:rsidTr="00161620">
        <w:tc>
          <w:tcPr>
            <w:tcW w:w="51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31B2F6" w14:textId="77777777" w:rsidR="00317107" w:rsidRPr="005C4F52" w:rsidRDefault="00317107" w:rsidP="00605E4B">
            <w:pPr>
              <w:pStyle w:val="afc"/>
            </w:pPr>
            <w:r w:rsidRPr="005C4F52">
              <w:t>«3» удовлетворительно</w:t>
            </w:r>
          </w:p>
        </w:tc>
        <w:tc>
          <w:tcPr>
            <w:tcW w:w="425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AB4E19" w14:textId="77777777" w:rsidR="00317107" w:rsidRPr="005C4F52" w:rsidRDefault="00317107" w:rsidP="00605E4B">
            <w:pPr>
              <w:pStyle w:val="afc"/>
              <w:jc w:val="center"/>
            </w:pPr>
            <w:r w:rsidRPr="005C4F52">
              <w:t>2 - 4</w:t>
            </w:r>
          </w:p>
        </w:tc>
      </w:tr>
      <w:tr w:rsidR="00317107" w:rsidRPr="005C4F52" w14:paraId="314476F3" w14:textId="77777777" w:rsidTr="00161620">
        <w:tc>
          <w:tcPr>
            <w:tcW w:w="51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8F865D" w14:textId="77777777" w:rsidR="00317107" w:rsidRPr="005C4F52" w:rsidRDefault="00317107" w:rsidP="00605E4B">
            <w:pPr>
              <w:pStyle w:val="afc"/>
            </w:pPr>
            <w:r w:rsidRPr="005C4F52">
              <w:t>«4» хорошо</w:t>
            </w:r>
          </w:p>
        </w:tc>
        <w:tc>
          <w:tcPr>
            <w:tcW w:w="425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22A5EE" w14:textId="77777777" w:rsidR="00317107" w:rsidRPr="005C4F52" w:rsidRDefault="00317107" w:rsidP="00605E4B">
            <w:pPr>
              <w:pStyle w:val="afc"/>
              <w:jc w:val="center"/>
            </w:pPr>
            <w:r w:rsidRPr="005C4F52">
              <w:t>5 - 7</w:t>
            </w:r>
          </w:p>
        </w:tc>
      </w:tr>
      <w:tr w:rsidR="00317107" w:rsidRPr="005C4F52" w14:paraId="5B2D9290" w14:textId="77777777" w:rsidTr="00161620">
        <w:tc>
          <w:tcPr>
            <w:tcW w:w="51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9419CD" w14:textId="77777777" w:rsidR="00317107" w:rsidRPr="005C4F52" w:rsidRDefault="00317107" w:rsidP="00605E4B">
            <w:pPr>
              <w:pStyle w:val="afc"/>
            </w:pPr>
            <w:r w:rsidRPr="005C4F52">
              <w:t>«5» отлично</w:t>
            </w:r>
          </w:p>
        </w:tc>
        <w:tc>
          <w:tcPr>
            <w:tcW w:w="425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AE98EE" w14:textId="77777777" w:rsidR="00317107" w:rsidRPr="005C4F52" w:rsidRDefault="00317107" w:rsidP="00605E4B">
            <w:pPr>
              <w:pStyle w:val="afc"/>
              <w:jc w:val="center"/>
            </w:pPr>
            <w:r w:rsidRPr="005C4F52">
              <w:t>8 - 9</w:t>
            </w:r>
          </w:p>
        </w:tc>
      </w:tr>
    </w:tbl>
    <w:p w14:paraId="7E5C8FAD" w14:textId="77777777" w:rsidR="00317107" w:rsidRPr="005C4F52" w:rsidRDefault="00317107" w:rsidP="00317107">
      <w:pPr>
        <w:autoSpaceDE w:val="0"/>
        <w:rPr>
          <w:b/>
          <w:bCs/>
        </w:rPr>
      </w:pPr>
    </w:p>
    <w:p w14:paraId="15EEE509" w14:textId="77777777" w:rsidR="007F35D5" w:rsidRDefault="007F35D5" w:rsidP="00F91BB7">
      <w:pPr>
        <w:autoSpaceDE w:val="0"/>
        <w:jc w:val="center"/>
        <w:rPr>
          <w:b/>
          <w:bCs/>
        </w:rPr>
      </w:pPr>
    </w:p>
    <w:p w14:paraId="5CB89AE5" w14:textId="458A77E7" w:rsidR="00F91BB7" w:rsidRPr="005C4F52" w:rsidRDefault="00F91BB7" w:rsidP="00F91BB7">
      <w:pPr>
        <w:autoSpaceDE w:val="0"/>
        <w:jc w:val="center"/>
        <w:rPr>
          <w:b/>
          <w:bCs/>
        </w:rPr>
      </w:pPr>
      <w:r w:rsidRPr="005C4F52">
        <w:rPr>
          <w:b/>
          <w:bCs/>
        </w:rPr>
        <w:lastRenderedPageBreak/>
        <w:t>Критерии оценки</w:t>
      </w:r>
    </w:p>
    <w:p w14:paraId="311B3AB4" w14:textId="77777777" w:rsidR="00F91BB7" w:rsidRPr="005C4F52" w:rsidRDefault="00F91BB7" w:rsidP="00F91BB7">
      <w:pPr>
        <w:autoSpaceDE w:val="0"/>
        <w:ind w:firstLine="720"/>
        <w:jc w:val="center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6"/>
      </w:tblGrid>
      <w:tr w:rsidR="00F91BB7" w:rsidRPr="005C4F52" w14:paraId="4E710CDB" w14:textId="77777777" w:rsidTr="00F91BB7">
        <w:tc>
          <w:tcPr>
            <w:tcW w:w="93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A7DA5D" w14:textId="77777777" w:rsidR="00F91BB7" w:rsidRPr="005C4F52" w:rsidRDefault="00F91BB7" w:rsidP="00605E4B">
            <w:pPr>
              <w:pStyle w:val="afc"/>
              <w:jc w:val="center"/>
            </w:pPr>
            <w:r w:rsidRPr="005C4F52">
              <w:rPr>
                <w:b/>
                <w:bCs/>
              </w:rPr>
              <w:t>Отлично</w:t>
            </w:r>
          </w:p>
        </w:tc>
      </w:tr>
      <w:tr w:rsidR="00F91BB7" w:rsidRPr="005C4F52" w14:paraId="15A87BAF" w14:textId="77777777" w:rsidTr="00F91BB7">
        <w:tc>
          <w:tcPr>
            <w:tcW w:w="93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071D20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rPr>
                <w:rFonts w:ascii="TimesNewRoman" w:eastAsia="TimesNewRoman" w:hAnsi="TimesNewRoman" w:cs="TimesNewRoman"/>
              </w:rPr>
              <w:t>Доклад структурирован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раскрывает причины выбора и актуальность темы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цель работы и ее задачи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предмет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объект и хронологические рамки исследования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логику получения каждого вывода</w:t>
            </w:r>
            <w:r w:rsidRPr="005C4F52">
              <w:t xml:space="preserve">; </w:t>
            </w:r>
            <w:r w:rsidRPr="005C4F52">
              <w:rPr>
                <w:rFonts w:ascii="TimesNewRoman" w:eastAsia="TimesNewRoman" w:hAnsi="TimesNewRoman" w:cs="TimesNewRoman"/>
              </w:rPr>
              <w:t>в заключительной части доклада показаны перспективы и задачи дальнейшего исследования данной темы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освещены вопросы практического применения и внедрения результатов исследования в практику</w:t>
            </w:r>
            <w:r w:rsidRPr="005C4F52">
              <w:t xml:space="preserve">. </w:t>
            </w:r>
          </w:p>
          <w:p w14:paraId="45F54039" w14:textId="77777777" w:rsidR="00F91BB7" w:rsidRPr="005C4F52" w:rsidRDefault="00F91BB7" w:rsidP="00605E4B">
            <w:pPr>
              <w:jc w:val="both"/>
            </w:pPr>
            <w:r w:rsidRPr="005C4F52">
              <w:rPr>
                <w:rFonts w:ascii="TimesNewRoman" w:eastAsia="TimesNewRoman" w:hAnsi="TimesNewRoman" w:cs="TimesNewRoman"/>
              </w:rPr>
              <w:t>Выпускная квалификационная работа выполнена в соответствии с целевой установкой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отвечает предъявляемым требованиям и оформлена в соответствии со стандартом</w:t>
            </w:r>
            <w:r w:rsidRPr="005C4F52">
              <w:t xml:space="preserve">. </w:t>
            </w:r>
          </w:p>
          <w:p w14:paraId="6CAD9E40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t>П</w:t>
            </w:r>
            <w:r w:rsidRPr="005C4F52">
              <w:rPr>
                <w:rFonts w:ascii="TimesNewRoman" w:eastAsia="TimesNewRoman" w:hAnsi="TimesNewRoman" w:cs="TimesNewRoman"/>
              </w:rPr>
              <w:t xml:space="preserve">редставленный демонстрационный материал высокого качества в части оформления и полностью соответствует содержанию ВКР и доклада. </w:t>
            </w:r>
          </w:p>
          <w:p w14:paraId="5B9CEB65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rPr>
                <w:rFonts w:ascii="TimesNewRoman" w:eastAsia="TimesNewRoman" w:hAnsi="TimesNewRoman" w:cs="TimesNewRoman"/>
              </w:rPr>
              <w:t>Ответы на вопросы членов экзаменационной комиссии носят четкий характер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раскрывают сущность вопроса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подкрепляются ссылками на соответствующие литературные источники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выводами и расчетами из дипломной работы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показывают самостоятельность и глубину изучения проблемы студентом</w:t>
            </w:r>
            <w:r w:rsidRPr="005C4F52">
              <w:t xml:space="preserve">. </w:t>
            </w:r>
          </w:p>
          <w:p w14:paraId="2DFF5C22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rPr>
                <w:rFonts w:ascii="TimesNewRoman" w:eastAsia="TimesNewRoman" w:hAnsi="TimesNewRoman" w:cs="TimesNewRoman"/>
              </w:rPr>
              <w:t>Выводы в отзыве руководителя и в рецензии на выпускную квалификационную работу без замечаний</w:t>
            </w:r>
            <w:r w:rsidRPr="005C4F52">
              <w:t xml:space="preserve">. </w:t>
            </w:r>
          </w:p>
          <w:p w14:paraId="387E410B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rPr>
                <w:rFonts w:ascii="TimesNewRoman" w:eastAsia="TimesNewRoman" w:hAnsi="TimesNewRoman" w:cs="TimesNewRoman"/>
              </w:rPr>
              <w:t>Заключительное слово краткое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но емкое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по сути</w:t>
            </w:r>
            <w:r w:rsidRPr="005C4F52">
              <w:t xml:space="preserve">. </w:t>
            </w:r>
          </w:p>
          <w:p w14:paraId="5E9221C7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rPr>
                <w:rFonts w:ascii="TimesNewRoman" w:eastAsia="TimesNewRoman" w:hAnsi="TimesNewRoman" w:cs="TimesNewRoman"/>
              </w:rPr>
              <w:t>Широкое применение и уверенное использование новых информационных технологий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как в самой работе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так и во время доклада</w:t>
            </w:r>
            <w:r w:rsidRPr="005C4F52">
              <w:t xml:space="preserve">. </w:t>
            </w:r>
          </w:p>
          <w:p w14:paraId="2726C6E1" w14:textId="77777777" w:rsidR="00F91BB7" w:rsidRPr="005C4F52" w:rsidRDefault="00F91BB7" w:rsidP="00605E4B">
            <w:pPr>
              <w:jc w:val="both"/>
            </w:pPr>
            <w:r w:rsidRPr="005C4F52">
              <w:rPr>
                <w:rFonts w:ascii="TimesNewRoman" w:eastAsia="TimesNewRoman" w:hAnsi="TimesNewRoman" w:cs="TimesNewRoman"/>
              </w:rPr>
              <w:t xml:space="preserve">Результат оценки уровня </w:t>
            </w:r>
            <w:proofErr w:type="spellStart"/>
            <w:r w:rsidRPr="005C4F52">
              <w:rPr>
                <w:rFonts w:ascii="TimesNewRoman" w:eastAsia="TimesNewRoman" w:hAnsi="TimesNewRoman" w:cs="TimesNewRoman"/>
              </w:rPr>
              <w:t>сформированности</w:t>
            </w:r>
            <w:proofErr w:type="spellEnd"/>
            <w:r w:rsidRPr="005C4F52">
              <w:rPr>
                <w:rFonts w:ascii="TimesNewRoman" w:eastAsia="TimesNewRoman" w:hAnsi="TimesNewRoman" w:cs="TimesNewRoman"/>
              </w:rPr>
              <w:t xml:space="preserve"> компетенций </w:t>
            </w:r>
            <w:r w:rsidRPr="005C4F52">
              <w:t>(</w:t>
            </w:r>
            <w:r w:rsidRPr="005C4F52">
              <w:rPr>
                <w:rFonts w:ascii="TimesNewRoman" w:eastAsia="TimesNewRoman" w:hAnsi="TimesNewRoman" w:cs="TimesNewRoman"/>
              </w:rPr>
              <w:t>в соответствии с оценочными листами руководителя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рецензента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членов ГЭК</w:t>
            </w:r>
            <w:r w:rsidRPr="005C4F52">
              <w:t xml:space="preserve">) </w:t>
            </w:r>
            <w:r w:rsidRPr="005C4F52">
              <w:rPr>
                <w:rFonts w:ascii="TimesNewRoman" w:eastAsia="TimesNewRoman" w:hAnsi="TimesNewRoman" w:cs="TimesNewRoman"/>
              </w:rPr>
              <w:t xml:space="preserve">составляет от </w:t>
            </w:r>
            <w:r w:rsidRPr="005C4F52">
              <w:t xml:space="preserve">4,75 </w:t>
            </w:r>
            <w:r w:rsidRPr="005C4F52">
              <w:rPr>
                <w:rFonts w:ascii="TimesNewRoman" w:eastAsia="TimesNewRoman" w:hAnsi="TimesNewRoman" w:cs="TimesNewRoman"/>
              </w:rPr>
              <w:t xml:space="preserve">до </w:t>
            </w:r>
            <w:r w:rsidRPr="005C4F52">
              <w:t xml:space="preserve">5 </w:t>
            </w:r>
            <w:r w:rsidRPr="005C4F52">
              <w:rPr>
                <w:rFonts w:ascii="TimesNewRoman" w:eastAsia="TimesNewRoman" w:hAnsi="TimesNewRoman" w:cs="TimesNewRoman"/>
              </w:rPr>
              <w:t>баллов</w:t>
            </w:r>
            <w:r w:rsidRPr="005C4F52">
              <w:t>.</w:t>
            </w:r>
          </w:p>
        </w:tc>
      </w:tr>
      <w:tr w:rsidR="00F91BB7" w:rsidRPr="005C4F52" w14:paraId="6A6F79C3" w14:textId="77777777" w:rsidTr="00F91BB7">
        <w:tc>
          <w:tcPr>
            <w:tcW w:w="93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9DA929" w14:textId="77777777" w:rsidR="00F91BB7" w:rsidRPr="005C4F52" w:rsidRDefault="00F91BB7" w:rsidP="00605E4B">
            <w:pPr>
              <w:pStyle w:val="afc"/>
              <w:jc w:val="center"/>
            </w:pPr>
            <w:r w:rsidRPr="005C4F52">
              <w:rPr>
                <w:b/>
                <w:bCs/>
              </w:rPr>
              <w:t>Хорошо</w:t>
            </w:r>
          </w:p>
        </w:tc>
      </w:tr>
      <w:tr w:rsidR="00F91BB7" w:rsidRPr="005C4F52" w14:paraId="05E3B13F" w14:textId="77777777" w:rsidTr="00F91BB7">
        <w:tc>
          <w:tcPr>
            <w:tcW w:w="93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9F0F05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rPr>
                <w:rFonts w:ascii="TimesNewRoman" w:eastAsia="TimesNewRoman" w:hAnsi="TimesNewRoman" w:cs="TimesNewRoman"/>
              </w:rPr>
              <w:t>Доклад структурирован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допускаются одна</w:t>
            </w:r>
            <w:r w:rsidRPr="005C4F52">
              <w:t>-</w:t>
            </w:r>
            <w:r w:rsidRPr="005C4F52">
              <w:rPr>
                <w:rFonts w:ascii="TimesNewRoman" w:eastAsia="TimesNewRoman" w:hAnsi="TimesNewRoman" w:cs="TimesNewRoman"/>
              </w:rPr>
              <w:t>две неточности при раскрытии причин выбора и актуальности темы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целей работы и ее задач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предмета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объекта и хронологических рамок исследования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допускается погрешность в логике выведения одного из наиболее значимого вывода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но устраняется в ходе дополнительных уточняющихся вопросов</w:t>
            </w:r>
            <w:r w:rsidRPr="005C4F52">
              <w:t xml:space="preserve">; </w:t>
            </w:r>
            <w:r w:rsidRPr="005C4F52">
              <w:rPr>
                <w:rFonts w:ascii="TimesNewRoman" w:eastAsia="TimesNewRoman" w:hAnsi="TimesNewRoman" w:cs="TimesNewRoman"/>
              </w:rPr>
              <w:t>в заключительной части нечетко начертаны перспективы и задачи дальнейшего исследования данной темы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вопросы практического применения и внедрения результатов исследования в практику</w:t>
            </w:r>
            <w:r w:rsidRPr="005C4F52">
              <w:t xml:space="preserve">. </w:t>
            </w:r>
          </w:p>
          <w:p w14:paraId="5E102335" w14:textId="77777777" w:rsidR="00F91BB7" w:rsidRPr="005C4F52" w:rsidRDefault="00F91BB7" w:rsidP="00605E4B">
            <w:pPr>
              <w:jc w:val="both"/>
            </w:pPr>
            <w:r w:rsidRPr="005C4F52">
              <w:rPr>
                <w:rFonts w:ascii="TimesNewRoman" w:eastAsia="TimesNewRoman" w:hAnsi="TimesNewRoman" w:cs="TimesNewRoman"/>
              </w:rPr>
              <w:t>Выпускная квалификационная работа выполнена в соответствии с целевой установкой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отвечает предъявляемым требованиям и оформлена в соответствии с требованиями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предъявляемыми к ней</w:t>
            </w:r>
            <w:r w:rsidRPr="005C4F52">
              <w:t xml:space="preserve">. </w:t>
            </w:r>
          </w:p>
          <w:p w14:paraId="2C2393C7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t>П</w:t>
            </w:r>
            <w:r w:rsidRPr="005C4F52">
              <w:rPr>
                <w:rFonts w:ascii="TimesNewRoman" w:eastAsia="TimesNewRoman" w:hAnsi="TimesNewRoman" w:cs="TimesNewRoman"/>
              </w:rPr>
              <w:t xml:space="preserve">редставленный демонстрационный материал хорошего качества в части оформления и полностью соответствует содержанию ВКР и доклада. </w:t>
            </w:r>
          </w:p>
          <w:p w14:paraId="6BE905DE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rPr>
                <w:rFonts w:ascii="TimesNewRoman" w:eastAsia="TimesNewRoman" w:hAnsi="TimesNewRoman" w:cs="TimesNewRoman"/>
              </w:rPr>
              <w:t>Ответы на вопросы членов экзаменационной комиссии носят расплывчатый характер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но при этом раскрывают сущность вопроса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подкрепляются ссылками на соответствующие литературные источники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выводами и расчетами из дипломной работы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показывают самостоятельность и глубину изучения проблемы студентом</w:t>
            </w:r>
            <w:r w:rsidRPr="005C4F52">
              <w:t xml:space="preserve">. </w:t>
            </w:r>
          </w:p>
          <w:p w14:paraId="659307EA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rPr>
                <w:rFonts w:ascii="TimesNewRoman" w:eastAsia="TimesNewRoman" w:hAnsi="TimesNewRoman" w:cs="TimesNewRoman"/>
              </w:rPr>
              <w:t>Выводы в отзыве руководителя и в рецензии на выпускную квалификационную работу без замечаний или имеют незначительные замечания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которые не влияют на полное раскрытие темы</w:t>
            </w:r>
            <w:r w:rsidRPr="005C4F52">
              <w:t>.</w:t>
            </w:r>
          </w:p>
          <w:p w14:paraId="54A375FF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rPr>
                <w:rFonts w:ascii="TimesNewRoman" w:eastAsia="TimesNewRoman" w:hAnsi="TimesNewRoman" w:cs="TimesNewRoman"/>
              </w:rPr>
              <w:t>Заключительное слово краткое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но допускается расплывчатость сути</w:t>
            </w:r>
            <w:r w:rsidRPr="005C4F52">
              <w:t xml:space="preserve">. </w:t>
            </w:r>
          </w:p>
          <w:p w14:paraId="1DF2973F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rPr>
                <w:rFonts w:ascii="TimesNewRoman" w:eastAsia="TimesNewRoman" w:hAnsi="TimesNewRoman" w:cs="TimesNewRoman"/>
              </w:rPr>
              <w:t xml:space="preserve">Несколько узкое применение и сдержанное использование новых информационных </w:t>
            </w:r>
            <w:proofErr w:type="gramStart"/>
            <w:r w:rsidRPr="005C4F52">
              <w:rPr>
                <w:rFonts w:ascii="TimesNewRoman" w:eastAsia="TimesNewRoman" w:hAnsi="TimesNewRoman" w:cs="TimesNewRoman"/>
              </w:rPr>
              <w:t>технологий</w:t>
            </w:r>
            <w:proofErr w:type="gramEnd"/>
            <w:r w:rsidRPr="005C4F52">
              <w:rPr>
                <w:rFonts w:ascii="TimesNewRoman" w:eastAsia="TimesNewRoman" w:hAnsi="TimesNewRoman" w:cs="TimesNewRoman"/>
              </w:rPr>
              <w:t xml:space="preserve"> как в самой работе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так и во время доклада</w:t>
            </w:r>
            <w:r w:rsidRPr="005C4F52">
              <w:t>.</w:t>
            </w:r>
          </w:p>
          <w:p w14:paraId="7EA11D08" w14:textId="77777777" w:rsidR="00F91BB7" w:rsidRPr="005C4F52" w:rsidRDefault="00F91BB7" w:rsidP="00605E4B">
            <w:pPr>
              <w:jc w:val="both"/>
            </w:pPr>
            <w:r w:rsidRPr="005C4F52">
              <w:rPr>
                <w:rFonts w:ascii="TimesNewRoman" w:eastAsia="TimesNewRoman" w:hAnsi="TimesNewRoman" w:cs="TimesNewRoman"/>
              </w:rPr>
              <w:t xml:space="preserve">Результат оценки уровня </w:t>
            </w:r>
            <w:proofErr w:type="spellStart"/>
            <w:r w:rsidRPr="005C4F52">
              <w:rPr>
                <w:rFonts w:ascii="TimesNewRoman" w:eastAsia="TimesNewRoman" w:hAnsi="TimesNewRoman" w:cs="TimesNewRoman"/>
              </w:rPr>
              <w:t>сформированности</w:t>
            </w:r>
            <w:proofErr w:type="spellEnd"/>
            <w:r w:rsidRPr="005C4F52">
              <w:rPr>
                <w:rFonts w:ascii="TimesNewRoman" w:eastAsia="TimesNewRoman" w:hAnsi="TimesNewRoman" w:cs="TimesNewRoman"/>
              </w:rPr>
              <w:t xml:space="preserve"> компетенций </w:t>
            </w:r>
            <w:r w:rsidRPr="005C4F52">
              <w:t>(</w:t>
            </w:r>
            <w:r w:rsidRPr="005C4F52">
              <w:rPr>
                <w:rFonts w:ascii="TimesNewRoman" w:eastAsia="TimesNewRoman" w:hAnsi="TimesNewRoman" w:cs="TimesNewRoman"/>
              </w:rPr>
              <w:t>в соответствии с оценочными листами руководителя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рецензента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членов ГЭК</w:t>
            </w:r>
            <w:r w:rsidRPr="005C4F52">
              <w:t xml:space="preserve">) </w:t>
            </w:r>
            <w:r w:rsidRPr="005C4F52">
              <w:rPr>
                <w:rFonts w:ascii="TimesNewRoman" w:eastAsia="TimesNewRoman" w:hAnsi="TimesNewRoman" w:cs="TimesNewRoman"/>
              </w:rPr>
              <w:t xml:space="preserve">составляет от </w:t>
            </w:r>
            <w:r w:rsidRPr="005C4F52">
              <w:t xml:space="preserve">3,75 </w:t>
            </w:r>
            <w:r w:rsidRPr="005C4F52">
              <w:rPr>
                <w:rFonts w:ascii="TimesNewRoman" w:eastAsia="TimesNewRoman" w:hAnsi="TimesNewRoman" w:cs="TimesNewRoman"/>
              </w:rPr>
              <w:t xml:space="preserve">до </w:t>
            </w:r>
            <w:r w:rsidRPr="005C4F52">
              <w:t xml:space="preserve">4,75 </w:t>
            </w:r>
            <w:r w:rsidRPr="005C4F52">
              <w:rPr>
                <w:rFonts w:ascii="TimesNewRoman" w:eastAsia="TimesNewRoman" w:hAnsi="TimesNewRoman" w:cs="TimesNewRoman"/>
              </w:rPr>
              <w:t>баллов</w:t>
            </w:r>
          </w:p>
        </w:tc>
      </w:tr>
      <w:tr w:rsidR="00F91BB7" w:rsidRPr="005C4F52" w14:paraId="068BB075" w14:textId="77777777" w:rsidTr="00F91BB7">
        <w:tc>
          <w:tcPr>
            <w:tcW w:w="93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1382C0" w14:textId="77777777" w:rsidR="00F91BB7" w:rsidRPr="005C4F52" w:rsidRDefault="00F91BB7" w:rsidP="00605E4B">
            <w:pPr>
              <w:pStyle w:val="afc"/>
              <w:jc w:val="center"/>
            </w:pPr>
            <w:r w:rsidRPr="005C4F52">
              <w:rPr>
                <w:b/>
                <w:bCs/>
              </w:rPr>
              <w:t>Удовлетворительно</w:t>
            </w:r>
          </w:p>
        </w:tc>
      </w:tr>
      <w:tr w:rsidR="00F91BB7" w:rsidRPr="005C4F52" w14:paraId="2CF8BA68" w14:textId="77777777" w:rsidTr="00F91BB7">
        <w:tc>
          <w:tcPr>
            <w:tcW w:w="93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FD2E87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rPr>
                <w:rFonts w:ascii="TimesNewRoman" w:eastAsia="TimesNewRoman" w:hAnsi="TimesNewRoman" w:cs="TimesNewRoman"/>
              </w:rPr>
              <w:lastRenderedPageBreak/>
              <w:t>Доклад структурирован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допускаются неточности при раскрытии причин выбора и актуальности темы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целей работы и ее задач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предмета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объекта и хронологических рамок исследования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допущена грубая погрешность в логике выведения одного из наиболее значимых выводов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которая при указании на нее устраняются с трудом</w:t>
            </w:r>
            <w:r w:rsidRPr="005C4F52">
              <w:t xml:space="preserve">; </w:t>
            </w:r>
            <w:r w:rsidRPr="005C4F52">
              <w:rPr>
                <w:rFonts w:ascii="TimesNewRoman" w:eastAsia="TimesNewRoman" w:hAnsi="TimesNewRoman" w:cs="TimesNewRoman"/>
              </w:rPr>
              <w:t>в заключительной части слабо показаны перспективы и задачи дальнейшего исследования данной темы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вопросы практического применения и внедрения результатов исследования в практику</w:t>
            </w:r>
            <w:r w:rsidRPr="005C4F52">
              <w:t xml:space="preserve">. </w:t>
            </w:r>
          </w:p>
          <w:p w14:paraId="06EEC976" w14:textId="77777777" w:rsidR="00F91BB7" w:rsidRPr="005C4F52" w:rsidRDefault="00F91BB7" w:rsidP="00605E4B">
            <w:pPr>
              <w:jc w:val="both"/>
            </w:pPr>
            <w:r w:rsidRPr="005C4F52">
              <w:rPr>
                <w:rFonts w:ascii="TimesNewRoman" w:eastAsia="TimesNewRoman" w:hAnsi="TimesNewRoman" w:cs="TimesNewRoman"/>
              </w:rPr>
              <w:t>Выпускная квалификационная работа выполнена в соответствии с целевой установкой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но не в полной мере отвечает предъявляемым требованиям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оформлена небрежно</w:t>
            </w:r>
            <w:r w:rsidRPr="005C4F52">
              <w:t xml:space="preserve">. </w:t>
            </w:r>
          </w:p>
          <w:p w14:paraId="11B3743C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t>П</w:t>
            </w:r>
            <w:r w:rsidRPr="005C4F52">
              <w:rPr>
                <w:rFonts w:ascii="TimesNewRoman" w:eastAsia="TimesNewRoman" w:hAnsi="TimesNewRoman" w:cs="TimesNewRoman"/>
              </w:rPr>
              <w:t>редставленный демонстрационный материал удовлетворительного качества в части оформления и в целом соответствует содержанию ВКР и доклада</w:t>
            </w:r>
            <w:r w:rsidRPr="005C4F52">
              <w:t xml:space="preserve">. </w:t>
            </w:r>
          </w:p>
          <w:p w14:paraId="2C7ED666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rPr>
                <w:rFonts w:ascii="TimesNewRoman" w:eastAsia="TimesNewRoman" w:hAnsi="TimesNewRoman" w:cs="TimesNewRoman"/>
              </w:rPr>
              <w:t>Ответы на вопросы членов экзаменационной комиссии носят поверхностный характер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не раскрывают до конца сущности вопроса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слабо подкрепляются ссылками на соответствующие литературные источники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выводами и расчетами из дипломной работы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показывают недостаточную самостоятельность и глубину изучения проблемы студентом</w:t>
            </w:r>
            <w:r w:rsidRPr="005C4F52">
              <w:t xml:space="preserve">. </w:t>
            </w:r>
          </w:p>
          <w:p w14:paraId="18F3CE2A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rPr>
                <w:rFonts w:ascii="TimesNewRoman" w:eastAsia="TimesNewRoman" w:hAnsi="TimesNewRoman" w:cs="TimesNewRoman"/>
              </w:rPr>
              <w:t>Выводы в отзыве руководителя и в рецензии на выпускную квалификационную работу указывают на наличие замечаний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недостатков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которые не позволили студенту полно раскрыть тему</w:t>
            </w:r>
            <w:r w:rsidRPr="005C4F52">
              <w:t xml:space="preserve">. </w:t>
            </w:r>
          </w:p>
          <w:p w14:paraId="5C38E331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rPr>
                <w:rFonts w:ascii="TimesNewRoman" w:eastAsia="TimesNewRoman" w:hAnsi="TimesNewRoman" w:cs="TimesNewRoman"/>
              </w:rPr>
              <w:t>В заключительном слове студент не до конца уяснил допущенные им ошибки в работе</w:t>
            </w:r>
            <w:r w:rsidRPr="005C4F52">
              <w:t>.</w:t>
            </w:r>
          </w:p>
          <w:p w14:paraId="0D70C903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rPr>
                <w:rFonts w:ascii="TimesNewRoman" w:eastAsia="TimesNewRoman" w:hAnsi="TimesNewRoman" w:cs="TimesNewRoman"/>
              </w:rPr>
              <w:t>Недостаточное применение и неуверенное использование новых информационных технологий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как в самой работе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так и во время доклада</w:t>
            </w:r>
            <w:r w:rsidRPr="005C4F52">
              <w:t>.</w:t>
            </w:r>
          </w:p>
          <w:p w14:paraId="3ADC3562" w14:textId="77777777" w:rsidR="00F91BB7" w:rsidRPr="005C4F52" w:rsidRDefault="00F91BB7" w:rsidP="00605E4B">
            <w:pPr>
              <w:autoSpaceDE w:val="0"/>
              <w:jc w:val="both"/>
            </w:pPr>
            <w:r w:rsidRPr="005C4F52">
              <w:rPr>
                <w:rFonts w:ascii="TimesNewRoman" w:eastAsia="TimesNewRoman" w:hAnsi="TimesNewRoman" w:cs="TimesNewRoman"/>
              </w:rPr>
              <w:t xml:space="preserve">Результат оценки уровня </w:t>
            </w:r>
            <w:proofErr w:type="spellStart"/>
            <w:r w:rsidRPr="005C4F52">
              <w:rPr>
                <w:rFonts w:ascii="TimesNewRoman" w:eastAsia="TimesNewRoman" w:hAnsi="TimesNewRoman" w:cs="TimesNewRoman"/>
              </w:rPr>
              <w:t>сформированности</w:t>
            </w:r>
            <w:proofErr w:type="spellEnd"/>
            <w:r w:rsidRPr="005C4F52">
              <w:rPr>
                <w:rFonts w:ascii="TimesNewRoman" w:eastAsia="TimesNewRoman" w:hAnsi="TimesNewRoman" w:cs="TimesNewRoman"/>
              </w:rPr>
              <w:t xml:space="preserve"> компетенций </w:t>
            </w:r>
            <w:r w:rsidRPr="005C4F52">
              <w:t>(</w:t>
            </w:r>
            <w:r w:rsidRPr="005C4F52">
              <w:rPr>
                <w:rFonts w:ascii="TimesNewRoman" w:eastAsia="TimesNewRoman" w:hAnsi="TimesNewRoman" w:cs="TimesNewRoman"/>
              </w:rPr>
              <w:t>в соответствии с оценочными листами руководителя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рецензента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членов ГЭК</w:t>
            </w:r>
            <w:r w:rsidRPr="005C4F52">
              <w:t xml:space="preserve">) </w:t>
            </w:r>
            <w:r w:rsidRPr="005C4F52">
              <w:rPr>
                <w:rFonts w:ascii="TimesNewRoman" w:eastAsia="TimesNewRoman" w:hAnsi="TimesNewRoman" w:cs="TimesNewRoman"/>
              </w:rPr>
              <w:t xml:space="preserve">составляет от </w:t>
            </w:r>
            <w:r w:rsidRPr="005C4F52">
              <w:t xml:space="preserve">2,75 </w:t>
            </w:r>
            <w:r w:rsidRPr="005C4F52">
              <w:rPr>
                <w:rFonts w:ascii="TimesNewRoman" w:eastAsia="TimesNewRoman" w:hAnsi="TimesNewRoman" w:cs="TimesNewRoman"/>
              </w:rPr>
              <w:t xml:space="preserve">до </w:t>
            </w:r>
            <w:r w:rsidRPr="005C4F52">
              <w:t xml:space="preserve">3,75 </w:t>
            </w:r>
            <w:r w:rsidRPr="005C4F52">
              <w:rPr>
                <w:rFonts w:ascii="TimesNewRoman" w:eastAsia="TimesNewRoman" w:hAnsi="TimesNewRoman" w:cs="TimesNewRoman"/>
              </w:rPr>
              <w:t>баллов</w:t>
            </w:r>
          </w:p>
        </w:tc>
      </w:tr>
      <w:tr w:rsidR="00F91BB7" w:rsidRPr="005C4F52" w14:paraId="631367FE" w14:textId="77777777" w:rsidTr="00F91BB7">
        <w:tc>
          <w:tcPr>
            <w:tcW w:w="93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13FE66" w14:textId="77777777" w:rsidR="00F91BB7" w:rsidRPr="005C4F52" w:rsidRDefault="00F91BB7" w:rsidP="00605E4B">
            <w:pPr>
              <w:pStyle w:val="afc"/>
              <w:jc w:val="center"/>
            </w:pPr>
            <w:r w:rsidRPr="005C4F52">
              <w:rPr>
                <w:b/>
                <w:bCs/>
              </w:rPr>
              <w:t>Неудовлетворительно</w:t>
            </w:r>
          </w:p>
        </w:tc>
      </w:tr>
      <w:tr w:rsidR="00F91BB7" w:rsidRPr="005C4F52" w14:paraId="0C3EAEF2" w14:textId="77777777" w:rsidTr="00F91BB7">
        <w:tc>
          <w:tcPr>
            <w:tcW w:w="93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896C69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rPr>
                <w:rFonts w:ascii="TimesNewRoman" w:eastAsia="TimesNewRoman" w:hAnsi="TimesNewRoman" w:cs="TimesNewRoman"/>
              </w:rPr>
              <w:t>Доклад не полностью структурирован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слабо раскрываются причины выбора и актуальность темы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цели работы и ее задачи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предмет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объект и хронологические рамки исследования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допускаются грубые погрешности в логике выведения нескольких из наиболее значимых выводов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которые при указании на них не устраняются</w:t>
            </w:r>
            <w:r w:rsidRPr="005C4F52">
              <w:t xml:space="preserve">; </w:t>
            </w:r>
            <w:r w:rsidRPr="005C4F52">
              <w:rPr>
                <w:rFonts w:ascii="TimesNewRoman" w:eastAsia="TimesNewRoman" w:hAnsi="TimesNewRoman" w:cs="TimesNewRoman"/>
              </w:rPr>
              <w:t>в заключительной части слабо отражаются перспективы и задачи дальнейшего исследования данной темы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вопросы практического применения и внедрения результатов исследования в практику</w:t>
            </w:r>
            <w:r w:rsidRPr="005C4F52">
              <w:t xml:space="preserve">. </w:t>
            </w:r>
          </w:p>
          <w:p w14:paraId="051102FE" w14:textId="77777777" w:rsidR="00F91BB7" w:rsidRPr="005C4F52" w:rsidRDefault="00F91BB7" w:rsidP="00605E4B">
            <w:pPr>
              <w:jc w:val="both"/>
            </w:pPr>
            <w:r w:rsidRPr="005C4F52">
              <w:rPr>
                <w:rFonts w:ascii="TimesNewRoman" w:eastAsia="TimesNewRoman" w:hAnsi="TimesNewRoman" w:cs="TimesNewRoman"/>
              </w:rPr>
              <w:t>Выпускная квалификационная работа выполнена с нарушением целевой установки и не отвечает предъявляемым требованиям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в оформлении имеются отступления от стандарта</w:t>
            </w:r>
            <w:r w:rsidRPr="005C4F52">
              <w:t xml:space="preserve">. </w:t>
            </w:r>
          </w:p>
          <w:p w14:paraId="78AC6DB6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t>П</w:t>
            </w:r>
            <w:r w:rsidRPr="005C4F52">
              <w:rPr>
                <w:rFonts w:ascii="TimesNewRoman" w:eastAsia="TimesNewRoman" w:hAnsi="TimesNewRoman" w:cs="TimesNewRoman"/>
              </w:rPr>
              <w:t>редставленный демонстрационный материал низкого качества в части оформления и не соответствует содержанию ВКР и доклада.</w:t>
            </w:r>
          </w:p>
          <w:p w14:paraId="09F9DC1A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rPr>
                <w:rFonts w:ascii="TimesNewRoman" w:eastAsia="TimesNewRoman" w:hAnsi="TimesNewRoman" w:cs="TimesNewRoman"/>
              </w:rPr>
              <w:t>Ответы на вопросы членов экзаменационной комиссии носят поверхностный характер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не раскрывают его сущности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не подкрепляются ссылками на соответствующие литературные источники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выводами и расчетами из дипломной работы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показывают отсутствие самостоятельности и глубины изучения проблемы студентом</w:t>
            </w:r>
            <w:r w:rsidRPr="005C4F52">
              <w:t>.</w:t>
            </w:r>
          </w:p>
          <w:p w14:paraId="517D8405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rPr>
                <w:rFonts w:ascii="TimesNewRoman" w:eastAsia="TimesNewRoman" w:hAnsi="TimesNewRoman" w:cs="TimesNewRoman"/>
              </w:rPr>
              <w:t xml:space="preserve">В выводах в одном из документов или обоих документах </w:t>
            </w:r>
            <w:r w:rsidRPr="005C4F52">
              <w:t>(</w:t>
            </w:r>
            <w:r w:rsidRPr="005C4F52">
              <w:rPr>
                <w:rFonts w:ascii="TimesNewRoman" w:eastAsia="TimesNewRoman" w:hAnsi="TimesNewRoman" w:cs="TimesNewRoman"/>
              </w:rPr>
              <w:t>отзыв руководителя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рецензия</w:t>
            </w:r>
            <w:r w:rsidRPr="005C4F52">
              <w:t xml:space="preserve">) </w:t>
            </w:r>
            <w:r w:rsidRPr="005C4F52">
              <w:rPr>
                <w:rFonts w:ascii="TimesNewRoman" w:eastAsia="TimesNewRoman" w:hAnsi="TimesNewRoman" w:cs="TimesNewRoman"/>
              </w:rPr>
              <w:t>на выпускную квалификационную работу имеются существенные замечания</w:t>
            </w:r>
            <w:r w:rsidRPr="005C4F52">
              <w:t xml:space="preserve">. </w:t>
            </w:r>
          </w:p>
          <w:p w14:paraId="573EA4F5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rPr>
                <w:rFonts w:ascii="TimesNewRoman" w:eastAsia="TimesNewRoman" w:hAnsi="TimesNewRoman" w:cs="TimesNewRoman"/>
              </w:rPr>
              <w:t xml:space="preserve">В заключительном слове студент продолжает </w:t>
            </w:r>
            <w:r w:rsidRPr="005C4F52">
              <w:t>«</w:t>
            </w:r>
            <w:r w:rsidRPr="005C4F52">
              <w:rPr>
                <w:rFonts w:ascii="TimesNewRoman" w:eastAsia="TimesNewRoman" w:hAnsi="TimesNewRoman" w:cs="TimesNewRoman"/>
              </w:rPr>
              <w:t>плавать</w:t>
            </w:r>
            <w:r w:rsidRPr="005C4F52">
              <w:t xml:space="preserve">» </w:t>
            </w:r>
            <w:r w:rsidRPr="005C4F52">
              <w:rPr>
                <w:rFonts w:ascii="TimesNewRoman" w:eastAsia="TimesNewRoman" w:hAnsi="TimesNewRoman" w:cs="TimesNewRoman"/>
              </w:rPr>
              <w:t>в допущенных им ошибках</w:t>
            </w:r>
            <w:r w:rsidRPr="005C4F52">
              <w:t xml:space="preserve">. </w:t>
            </w:r>
          </w:p>
          <w:p w14:paraId="194B2F7C" w14:textId="77777777" w:rsidR="00F91BB7" w:rsidRPr="005C4F52" w:rsidRDefault="00F91BB7" w:rsidP="00605E4B">
            <w:pPr>
              <w:jc w:val="both"/>
              <w:rPr>
                <w:rFonts w:ascii="TimesNewRoman" w:eastAsia="TimesNewRoman" w:hAnsi="TimesNewRoman" w:cs="TimesNewRoman"/>
              </w:rPr>
            </w:pPr>
            <w:r w:rsidRPr="005C4F52">
              <w:rPr>
                <w:rFonts w:ascii="TimesNewRoman" w:eastAsia="TimesNewRoman" w:hAnsi="TimesNewRoman" w:cs="TimesNewRoman"/>
              </w:rPr>
              <w:t>Слабое применение и использование новых информационных технологий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как в самой работе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так и во время доклада</w:t>
            </w:r>
            <w:r w:rsidRPr="005C4F52">
              <w:t>.</w:t>
            </w:r>
          </w:p>
          <w:p w14:paraId="746971C6" w14:textId="77777777" w:rsidR="00F91BB7" w:rsidRPr="005C4F52" w:rsidRDefault="00F91BB7" w:rsidP="00605E4B">
            <w:pPr>
              <w:jc w:val="both"/>
            </w:pPr>
            <w:r w:rsidRPr="005C4F52">
              <w:rPr>
                <w:rFonts w:ascii="TimesNewRoman" w:eastAsia="TimesNewRoman" w:hAnsi="TimesNewRoman" w:cs="TimesNewRoman"/>
              </w:rPr>
              <w:t xml:space="preserve">Результат оценки уровня </w:t>
            </w:r>
            <w:proofErr w:type="spellStart"/>
            <w:r w:rsidRPr="005C4F52">
              <w:rPr>
                <w:rFonts w:ascii="TimesNewRoman" w:eastAsia="TimesNewRoman" w:hAnsi="TimesNewRoman" w:cs="TimesNewRoman"/>
              </w:rPr>
              <w:t>сформированности</w:t>
            </w:r>
            <w:proofErr w:type="spellEnd"/>
            <w:r w:rsidRPr="005C4F52">
              <w:rPr>
                <w:rFonts w:ascii="TimesNewRoman" w:eastAsia="TimesNewRoman" w:hAnsi="TimesNewRoman" w:cs="TimesNewRoman"/>
              </w:rPr>
              <w:t xml:space="preserve"> компетенций </w:t>
            </w:r>
            <w:r w:rsidRPr="005C4F52">
              <w:t>(</w:t>
            </w:r>
            <w:r w:rsidRPr="005C4F52">
              <w:rPr>
                <w:rFonts w:ascii="TimesNewRoman" w:eastAsia="TimesNewRoman" w:hAnsi="TimesNewRoman" w:cs="TimesNewRoman"/>
              </w:rPr>
              <w:t>в соответствии с оценочными листами руководителя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рецензента</w:t>
            </w:r>
            <w:r w:rsidRPr="005C4F52">
              <w:t xml:space="preserve">, </w:t>
            </w:r>
            <w:r w:rsidRPr="005C4F52">
              <w:rPr>
                <w:rFonts w:ascii="TimesNewRoman" w:eastAsia="TimesNewRoman" w:hAnsi="TimesNewRoman" w:cs="TimesNewRoman"/>
              </w:rPr>
              <w:t>членов ГЭК</w:t>
            </w:r>
            <w:r w:rsidRPr="005C4F52">
              <w:t xml:space="preserve">) </w:t>
            </w:r>
            <w:r w:rsidRPr="005C4F52">
              <w:rPr>
                <w:rFonts w:ascii="TimesNewRoman" w:eastAsia="TimesNewRoman" w:hAnsi="TimesNewRoman" w:cs="TimesNewRoman"/>
              </w:rPr>
              <w:t xml:space="preserve">составляет от </w:t>
            </w:r>
            <w:r w:rsidRPr="005C4F52">
              <w:t xml:space="preserve">2 </w:t>
            </w:r>
            <w:r w:rsidRPr="005C4F52">
              <w:rPr>
                <w:rFonts w:ascii="TimesNewRoman" w:eastAsia="TimesNewRoman" w:hAnsi="TimesNewRoman" w:cs="TimesNewRoman"/>
              </w:rPr>
              <w:t xml:space="preserve">до </w:t>
            </w:r>
            <w:r w:rsidRPr="005C4F52">
              <w:t xml:space="preserve">2,75 </w:t>
            </w:r>
            <w:r w:rsidRPr="005C4F52">
              <w:rPr>
                <w:rFonts w:ascii="TimesNewRoman" w:eastAsia="TimesNewRoman" w:hAnsi="TimesNewRoman" w:cs="TimesNewRoman"/>
              </w:rPr>
              <w:t>баллов</w:t>
            </w:r>
            <w:r w:rsidRPr="005C4F52">
              <w:t>.</w:t>
            </w:r>
          </w:p>
        </w:tc>
      </w:tr>
    </w:tbl>
    <w:p w14:paraId="6DBF3DF4" w14:textId="77777777" w:rsidR="00F91BB7" w:rsidRDefault="00F91BB7" w:rsidP="00317107">
      <w:pPr>
        <w:autoSpaceDE w:val="0"/>
        <w:rPr>
          <w:b/>
          <w:bCs/>
          <w:sz w:val="28"/>
          <w:szCs w:val="28"/>
        </w:rPr>
      </w:pPr>
    </w:p>
    <w:p w14:paraId="26536DEA" w14:textId="77777777" w:rsidR="00161620" w:rsidRDefault="00161620" w:rsidP="00317107">
      <w:pPr>
        <w:autoSpaceDE w:val="0"/>
        <w:rPr>
          <w:b/>
          <w:bCs/>
          <w:sz w:val="28"/>
          <w:szCs w:val="28"/>
        </w:rPr>
      </w:pPr>
    </w:p>
    <w:p w14:paraId="4000D93B" w14:textId="77777777" w:rsidR="00317107" w:rsidRDefault="00317107" w:rsidP="00317107">
      <w:pPr>
        <w:autoSpaceDE w:val="0"/>
        <w:rPr>
          <w:sz w:val="28"/>
          <w:szCs w:val="28"/>
        </w:rPr>
      </w:pPr>
    </w:p>
    <w:p w14:paraId="350AC421" w14:textId="77777777" w:rsidR="00CE0B8D" w:rsidRDefault="00CE0B8D" w:rsidP="00CE0B8D">
      <w:pPr>
        <w:pageBreakBefore/>
        <w:spacing w:line="200" w:lineRule="atLeast"/>
        <w:ind w:firstLine="708"/>
        <w:jc w:val="right"/>
        <w:rPr>
          <w:b/>
          <w:bCs/>
          <w:i/>
          <w:iCs/>
          <w:sz w:val="28"/>
          <w:szCs w:val="28"/>
        </w:rPr>
        <w:sectPr w:rsidR="00CE0B8D" w:rsidSect="00045C8A">
          <w:pgSz w:w="11906" w:h="16838"/>
          <w:pgMar w:top="1134" w:right="850" w:bottom="1134" w:left="1701" w:header="720" w:footer="720" w:gutter="0"/>
          <w:cols w:space="720"/>
          <w:titlePg/>
          <w:docGrid w:linePitch="600" w:charSpace="32768"/>
        </w:sectPr>
      </w:pPr>
    </w:p>
    <w:p w14:paraId="3CF26B02" w14:textId="5BB7C5BD" w:rsidR="00A143BA" w:rsidRDefault="00CE0B8D" w:rsidP="006E1F78">
      <w:pPr>
        <w:pageBreakBefore/>
        <w:spacing w:line="200" w:lineRule="atLeast"/>
        <w:jc w:val="right"/>
        <w:rPr>
          <w:bCs/>
          <w:iCs/>
          <w:sz w:val="28"/>
          <w:szCs w:val="28"/>
        </w:rPr>
      </w:pPr>
      <w:r w:rsidRPr="00483C1D">
        <w:rPr>
          <w:bCs/>
          <w:iCs/>
          <w:sz w:val="28"/>
          <w:szCs w:val="28"/>
        </w:rPr>
        <w:lastRenderedPageBreak/>
        <w:t>Приложение 2а</w:t>
      </w:r>
    </w:p>
    <w:p w14:paraId="3429C824" w14:textId="553C961A" w:rsidR="00F67D8B" w:rsidRPr="00483C1D" w:rsidRDefault="00F67D8B" w:rsidP="00F67D8B">
      <w:pPr>
        <w:spacing w:line="200" w:lineRule="atLeast"/>
        <w:jc w:val="center"/>
        <w:rPr>
          <w:bCs/>
          <w:iCs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573652" wp14:editId="4E6778FA">
            <wp:extent cx="7307248" cy="5765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5118" cy="576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D84A" w14:textId="0183EF96" w:rsidR="004F012E" w:rsidRPr="00483C1D" w:rsidRDefault="004F012E" w:rsidP="004F012E">
      <w:pPr>
        <w:pageBreakBefore/>
        <w:spacing w:line="200" w:lineRule="atLeast"/>
        <w:ind w:firstLine="708"/>
        <w:jc w:val="right"/>
        <w:rPr>
          <w:bCs/>
          <w:iCs/>
          <w:sz w:val="28"/>
          <w:szCs w:val="28"/>
        </w:rPr>
      </w:pPr>
      <w:r w:rsidRPr="00483C1D">
        <w:rPr>
          <w:bCs/>
          <w:iCs/>
          <w:sz w:val="28"/>
          <w:szCs w:val="28"/>
        </w:rPr>
        <w:lastRenderedPageBreak/>
        <w:t xml:space="preserve">Приложение </w:t>
      </w:r>
      <w:r w:rsidRPr="00A43F57">
        <w:rPr>
          <w:bCs/>
          <w:iCs/>
          <w:sz w:val="28"/>
          <w:szCs w:val="28"/>
        </w:rPr>
        <w:t>2</w:t>
      </w:r>
      <w:r w:rsidRPr="00483C1D">
        <w:rPr>
          <w:bCs/>
          <w:iCs/>
          <w:sz w:val="28"/>
          <w:szCs w:val="28"/>
        </w:rPr>
        <w:t>б</w:t>
      </w:r>
    </w:p>
    <w:p w14:paraId="04F326FC" w14:textId="77777777" w:rsidR="006E1F78" w:rsidRDefault="006E1F78" w:rsidP="004F012E">
      <w:pPr>
        <w:spacing w:line="200" w:lineRule="atLeast"/>
        <w:ind w:firstLine="708"/>
        <w:jc w:val="right"/>
        <w:rPr>
          <w:b/>
          <w:bCs/>
          <w:i/>
          <w:iCs/>
          <w:sz w:val="28"/>
          <w:szCs w:val="28"/>
        </w:rPr>
      </w:pPr>
    </w:p>
    <w:p w14:paraId="7F2B574D" w14:textId="2E778FD2" w:rsidR="006E1F78" w:rsidRDefault="00483C1D" w:rsidP="006E1F78">
      <w:pPr>
        <w:spacing w:line="200" w:lineRule="atLeast"/>
        <w:jc w:val="right"/>
        <w:rPr>
          <w:b/>
          <w:bCs/>
          <w:i/>
          <w:i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120E6D53" wp14:editId="4326D413">
            <wp:simplePos x="0" y="0"/>
            <wp:positionH relativeFrom="column">
              <wp:posOffset>-76200</wp:posOffset>
            </wp:positionH>
            <wp:positionV relativeFrom="paragraph">
              <wp:posOffset>57785</wp:posOffset>
            </wp:positionV>
            <wp:extent cx="9217660" cy="81089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7" t="16708" r="35676" b="73031"/>
                    <a:stretch/>
                  </pic:blipFill>
                  <pic:spPr bwMode="auto">
                    <a:xfrm>
                      <a:off x="0" y="0"/>
                      <a:ext cx="9217660" cy="81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1294C" w14:textId="61041A6D" w:rsidR="006E1F78" w:rsidRDefault="006E1F78" w:rsidP="004F012E">
      <w:pPr>
        <w:spacing w:line="200" w:lineRule="atLeast"/>
        <w:ind w:firstLine="708"/>
        <w:jc w:val="right"/>
        <w:rPr>
          <w:b/>
          <w:bCs/>
          <w:i/>
          <w:iCs/>
          <w:sz w:val="28"/>
          <w:szCs w:val="28"/>
        </w:rPr>
      </w:pPr>
    </w:p>
    <w:p w14:paraId="2405F689" w14:textId="0436340D" w:rsidR="006E1F78" w:rsidRDefault="006E1F78" w:rsidP="006E1F78">
      <w:pPr>
        <w:spacing w:line="200" w:lineRule="atLeast"/>
        <w:jc w:val="right"/>
        <w:rPr>
          <w:bCs/>
          <w:iCs/>
          <w:sz w:val="28"/>
          <w:szCs w:val="28"/>
        </w:rPr>
      </w:pPr>
    </w:p>
    <w:p w14:paraId="367DC56B" w14:textId="41921F08" w:rsidR="00F531E3" w:rsidRDefault="00F531E3">
      <w:pPr>
        <w:suppressAutoHyphens w:val="0"/>
        <w:spacing w:after="200" w:line="276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br w:type="page"/>
      </w:r>
    </w:p>
    <w:p w14:paraId="07E70768" w14:textId="5175FD28" w:rsidR="00B703E4" w:rsidRPr="00483C1D" w:rsidRDefault="00B703E4" w:rsidP="006E1F78">
      <w:pPr>
        <w:spacing w:line="200" w:lineRule="atLeast"/>
        <w:jc w:val="right"/>
        <w:rPr>
          <w:bCs/>
          <w:iCs/>
          <w:sz w:val="28"/>
          <w:szCs w:val="28"/>
        </w:rPr>
      </w:pPr>
      <w:r w:rsidRPr="00483C1D">
        <w:rPr>
          <w:bCs/>
          <w:iCs/>
          <w:sz w:val="28"/>
          <w:szCs w:val="28"/>
        </w:rPr>
        <w:lastRenderedPageBreak/>
        <w:t>Приложение 2в</w:t>
      </w:r>
    </w:p>
    <w:p w14:paraId="1731AC9C" w14:textId="77777777" w:rsidR="00F531E3" w:rsidRPr="00483C1D" w:rsidRDefault="00F531E3" w:rsidP="006E1F78">
      <w:pPr>
        <w:spacing w:line="200" w:lineRule="atLeast"/>
        <w:jc w:val="right"/>
        <w:rPr>
          <w:bCs/>
          <w:iCs/>
          <w:sz w:val="28"/>
          <w:szCs w:val="28"/>
        </w:rPr>
      </w:pPr>
    </w:p>
    <w:p w14:paraId="4513D53B" w14:textId="6442088F" w:rsidR="00B703E4" w:rsidRDefault="00F67D8B" w:rsidP="00F531E3">
      <w:pPr>
        <w:spacing w:line="200" w:lineRule="atLeast"/>
        <w:jc w:val="right"/>
        <w:rPr>
          <w:b/>
          <w:bCs/>
          <w:i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4F3EEC" wp14:editId="2C00C260">
            <wp:extent cx="8579458" cy="49046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87498" cy="490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5883" w14:textId="77777777" w:rsidR="00B703E4" w:rsidRDefault="00B703E4">
      <w:pPr>
        <w:suppressAutoHyphens w:val="0"/>
        <w:spacing w:after="200" w:line="276" w:lineRule="auto"/>
        <w:rPr>
          <w:rFonts w:cs="Arial"/>
          <w:bCs/>
          <w:kern w:val="1"/>
          <w:sz w:val="28"/>
        </w:rPr>
      </w:pPr>
    </w:p>
    <w:p w14:paraId="2F561674" w14:textId="77777777" w:rsidR="00B703E4" w:rsidRDefault="00B703E4" w:rsidP="0039735C">
      <w:pPr>
        <w:pStyle w:val="1"/>
        <w:jc w:val="right"/>
        <w:rPr>
          <w:sz w:val="28"/>
          <w:szCs w:val="24"/>
        </w:rPr>
        <w:sectPr w:rsidR="00B703E4" w:rsidSect="006E1F78">
          <w:pgSz w:w="16838" w:h="11906" w:orient="landscape"/>
          <w:pgMar w:top="1418" w:right="1134" w:bottom="851" w:left="1134" w:header="720" w:footer="720" w:gutter="0"/>
          <w:cols w:space="720"/>
          <w:titlePg/>
          <w:docGrid w:linePitch="600" w:charSpace="32768"/>
        </w:sectPr>
      </w:pPr>
    </w:p>
    <w:p w14:paraId="5EBC1631" w14:textId="6E0B2FA4" w:rsidR="004C6AF7" w:rsidRDefault="00483C1D" w:rsidP="004C6AF7">
      <w:pPr>
        <w:pageBreakBefore/>
        <w:spacing w:line="200" w:lineRule="atLeast"/>
        <w:jc w:val="right"/>
        <w:rPr>
          <w:bCs/>
          <w:iCs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 wp14:anchorId="3E299F49" wp14:editId="24713595">
            <wp:simplePos x="0" y="0"/>
            <wp:positionH relativeFrom="column">
              <wp:posOffset>266065</wp:posOffset>
            </wp:positionH>
            <wp:positionV relativeFrom="paragraph">
              <wp:posOffset>374015</wp:posOffset>
            </wp:positionV>
            <wp:extent cx="8992870" cy="536829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" t="15969" r="45455" b="24879"/>
                    <a:stretch/>
                  </pic:blipFill>
                  <pic:spPr bwMode="auto">
                    <a:xfrm>
                      <a:off x="0" y="0"/>
                      <a:ext cx="8992870" cy="536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D6F" w:rsidRPr="002A2A96">
        <w:rPr>
          <w:bCs/>
          <w:iCs/>
          <w:sz w:val="28"/>
          <w:szCs w:val="28"/>
        </w:rPr>
        <w:t>Приложение 2г</w:t>
      </w:r>
    </w:p>
    <w:p w14:paraId="1E407607" w14:textId="3D470BA6" w:rsidR="004C6AF7" w:rsidRDefault="00483C1D" w:rsidP="004C6AF7">
      <w:pPr>
        <w:pageBreakBefore/>
        <w:spacing w:line="200" w:lineRule="atLeast"/>
        <w:ind w:firstLine="708"/>
        <w:jc w:val="right"/>
        <w:rPr>
          <w:bCs/>
          <w:iCs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6672" behindDoc="0" locked="0" layoutInCell="1" allowOverlap="1" wp14:anchorId="060DDCDE" wp14:editId="296BD005">
            <wp:simplePos x="0" y="0"/>
            <wp:positionH relativeFrom="column">
              <wp:posOffset>329565</wp:posOffset>
            </wp:positionH>
            <wp:positionV relativeFrom="paragraph">
              <wp:posOffset>516890</wp:posOffset>
            </wp:positionV>
            <wp:extent cx="8778875" cy="509651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" t="15991" r="43121" b="23863"/>
                    <a:stretch/>
                  </pic:blipFill>
                  <pic:spPr bwMode="auto">
                    <a:xfrm>
                      <a:off x="0" y="0"/>
                      <a:ext cx="8778875" cy="509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A96" w:rsidRPr="002A2A96">
        <w:rPr>
          <w:bCs/>
          <w:iCs/>
          <w:sz w:val="28"/>
          <w:szCs w:val="28"/>
        </w:rPr>
        <w:t>Приложение 2д</w:t>
      </w:r>
    </w:p>
    <w:p w14:paraId="3A472D1B" w14:textId="77777777" w:rsidR="002A2A96" w:rsidRPr="002A2A96" w:rsidRDefault="002A2A96" w:rsidP="002A2A96">
      <w:pPr>
        <w:spacing w:line="200" w:lineRule="atLeast"/>
        <w:ind w:firstLine="708"/>
        <w:jc w:val="right"/>
        <w:rPr>
          <w:bCs/>
          <w:iCs/>
          <w:sz w:val="28"/>
          <w:szCs w:val="28"/>
        </w:rPr>
        <w:sectPr w:rsidR="002A2A96" w:rsidRPr="002A2A96" w:rsidSect="004C6AF7">
          <w:pgSz w:w="16838" w:h="11906" w:orient="landscape"/>
          <w:pgMar w:top="851" w:right="941" w:bottom="1134" w:left="958" w:header="720" w:footer="386" w:gutter="0"/>
          <w:cols w:space="720"/>
          <w:titlePg/>
          <w:docGrid w:linePitch="600" w:charSpace="32768"/>
        </w:sectPr>
      </w:pPr>
    </w:p>
    <w:p w14:paraId="13A29FF4" w14:textId="5758D25F" w:rsidR="005C4F52" w:rsidRPr="008A126D" w:rsidRDefault="005C4F52" w:rsidP="005C4F52">
      <w:pPr>
        <w:pageBreakBefore/>
        <w:spacing w:line="200" w:lineRule="atLeast"/>
        <w:ind w:firstLine="708"/>
        <w:jc w:val="right"/>
        <w:rPr>
          <w:sz w:val="28"/>
          <w:szCs w:val="28"/>
        </w:rPr>
      </w:pPr>
      <w:r w:rsidRPr="008A126D">
        <w:rPr>
          <w:bCs/>
          <w:iCs/>
          <w:sz w:val="28"/>
          <w:szCs w:val="28"/>
        </w:rPr>
        <w:lastRenderedPageBreak/>
        <w:t>Приложение 2е</w:t>
      </w:r>
    </w:p>
    <w:p w14:paraId="15374E56" w14:textId="77777777" w:rsidR="005C4F52" w:rsidRDefault="005C4F52" w:rsidP="005C4F52">
      <w:pPr>
        <w:spacing w:line="200" w:lineRule="atLeast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Уровни освоения компетенций</w:t>
      </w:r>
    </w:p>
    <w:p w14:paraId="65AB2C61" w14:textId="05C4FDA8" w:rsidR="005C4F52" w:rsidRDefault="005C4F52" w:rsidP="005C4F52">
      <w:pPr>
        <w:spacing w:line="200" w:lineRule="atLeast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2D283A4" w14:textId="77777777" w:rsidR="005C4F52" w:rsidRDefault="00665537" w:rsidP="005C4F52">
      <w:pPr>
        <w:spacing w:line="200" w:lineRule="atLeast"/>
        <w:ind w:firstLine="708"/>
        <w:jc w:val="right"/>
        <w:rPr>
          <w:sz w:val="28"/>
          <w:szCs w:val="28"/>
        </w:rPr>
      </w:pPr>
      <w:r>
        <w:pict w14:anchorId="46A358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499.2pt;height:576.35pt;z-index:251669504;mso-wrap-distance-left:0;mso-wrap-distance-right:0;mso-position-horizontal:center" filled="t">
            <v:fill color2="black"/>
            <v:imagedata r:id="rId16" o:title=""/>
            <w10:wrap type="topAndBottom"/>
          </v:shape>
          <o:OLEObject Type="Embed" ProgID="opendocument.CalcDocument.1" ShapeID="_x0000_s1031" DrawAspect="Content" ObjectID="_1793183691" r:id="rId17"/>
        </w:pict>
      </w:r>
    </w:p>
    <w:p w14:paraId="1AB4248F" w14:textId="4D2DF3C6" w:rsidR="00001D6F" w:rsidRDefault="00001D6F" w:rsidP="00001D6F">
      <w:pPr>
        <w:spacing w:line="200" w:lineRule="atLeast"/>
        <w:ind w:firstLine="708"/>
        <w:jc w:val="right"/>
        <w:rPr>
          <w:b/>
          <w:bCs/>
          <w:i/>
          <w:iCs/>
          <w:sz w:val="28"/>
          <w:szCs w:val="28"/>
        </w:rPr>
      </w:pPr>
    </w:p>
    <w:p w14:paraId="637560C6" w14:textId="77777777" w:rsidR="00B703E4" w:rsidRDefault="00B703E4">
      <w:pPr>
        <w:suppressAutoHyphens w:val="0"/>
        <w:spacing w:after="200" w:line="276" w:lineRule="auto"/>
        <w:rPr>
          <w:rFonts w:cs="Arial"/>
          <w:bCs/>
          <w:kern w:val="1"/>
          <w:sz w:val="28"/>
        </w:rPr>
      </w:pPr>
    </w:p>
    <w:p w14:paraId="6CE57532" w14:textId="77777777" w:rsidR="00001D6F" w:rsidRDefault="00001D6F">
      <w:pPr>
        <w:suppressAutoHyphens w:val="0"/>
        <w:spacing w:after="200" w:line="276" w:lineRule="auto"/>
        <w:rPr>
          <w:rFonts w:cs="Arial"/>
          <w:bCs/>
          <w:kern w:val="1"/>
          <w:sz w:val="28"/>
        </w:rPr>
      </w:pPr>
      <w:r>
        <w:rPr>
          <w:sz w:val="28"/>
        </w:rPr>
        <w:br w:type="page"/>
      </w:r>
    </w:p>
    <w:p w14:paraId="42B6B91B" w14:textId="77777777" w:rsidR="00BC79FF" w:rsidRDefault="00BC79FF" w:rsidP="00BC79FF">
      <w:pPr>
        <w:pStyle w:val="1"/>
        <w:ind w:firstLine="0"/>
        <w:jc w:val="right"/>
        <w:rPr>
          <w:sz w:val="28"/>
          <w:szCs w:val="24"/>
        </w:rPr>
      </w:pPr>
      <w:bookmarkStart w:id="22" w:name="_Toc182322113"/>
      <w:r w:rsidRPr="00444049">
        <w:rPr>
          <w:sz w:val="28"/>
          <w:szCs w:val="24"/>
        </w:rPr>
        <w:lastRenderedPageBreak/>
        <w:t xml:space="preserve">Приложение </w:t>
      </w:r>
      <w:r>
        <w:rPr>
          <w:sz w:val="28"/>
          <w:szCs w:val="24"/>
        </w:rPr>
        <w:t>3</w:t>
      </w:r>
      <w:bookmarkEnd w:id="22"/>
    </w:p>
    <w:p w14:paraId="15002FC2" w14:textId="76E82582" w:rsidR="00BC79FF" w:rsidRPr="00EC2769" w:rsidRDefault="00BC79FF" w:rsidP="00E6153F">
      <w:pPr>
        <w:jc w:val="center"/>
        <w:rPr>
          <w:b/>
          <w:sz w:val="28"/>
          <w:szCs w:val="28"/>
        </w:rPr>
      </w:pPr>
      <w:r w:rsidRPr="00EC2769">
        <w:rPr>
          <w:b/>
          <w:sz w:val="28"/>
          <w:szCs w:val="28"/>
        </w:rPr>
        <w:t>ОТЗЫВ руководителя</w:t>
      </w:r>
    </w:p>
    <w:p w14:paraId="4334D50E" w14:textId="4D3E2930" w:rsidR="00BC79FF" w:rsidRPr="00EC2769" w:rsidRDefault="00BC79FF" w:rsidP="00BC79FF">
      <w:pPr>
        <w:jc w:val="center"/>
        <w:rPr>
          <w:sz w:val="28"/>
          <w:szCs w:val="28"/>
        </w:rPr>
      </w:pPr>
      <w:r w:rsidRPr="00EC2769">
        <w:rPr>
          <w:b/>
          <w:sz w:val="28"/>
          <w:szCs w:val="28"/>
        </w:rPr>
        <w:t>на дипломный проект (работу)</w:t>
      </w:r>
    </w:p>
    <w:p w14:paraId="5CDE6109" w14:textId="64BEFC90" w:rsidR="00BC79FF" w:rsidRPr="00EC2769" w:rsidRDefault="00BC79FF" w:rsidP="00BC79FF">
      <w:pPr>
        <w:jc w:val="center"/>
        <w:rPr>
          <w:sz w:val="28"/>
          <w:szCs w:val="28"/>
        </w:rPr>
      </w:pPr>
      <w:r w:rsidRPr="00EC2769">
        <w:rPr>
          <w:sz w:val="28"/>
          <w:szCs w:val="28"/>
        </w:rPr>
        <w:t>____________________________________________________________________________________________________________________________________</w:t>
      </w:r>
    </w:p>
    <w:p w14:paraId="054FCDD3" w14:textId="343875B1" w:rsidR="00BC79FF" w:rsidRPr="00EC2769" w:rsidRDefault="00BC79FF" w:rsidP="00BC79FF">
      <w:pPr>
        <w:jc w:val="center"/>
        <w:rPr>
          <w:sz w:val="28"/>
          <w:szCs w:val="28"/>
        </w:rPr>
      </w:pPr>
      <w:r w:rsidRPr="00EC2769">
        <w:rPr>
          <w:sz w:val="16"/>
          <w:szCs w:val="16"/>
        </w:rPr>
        <w:t xml:space="preserve"> (наименование темы работы)</w:t>
      </w:r>
    </w:p>
    <w:p w14:paraId="6197DAB6" w14:textId="77777777" w:rsidR="00BC79FF" w:rsidRPr="00EC2769" w:rsidRDefault="00BC79FF" w:rsidP="00BC79FF">
      <w:pPr>
        <w:rPr>
          <w:sz w:val="18"/>
          <w:szCs w:val="18"/>
        </w:rPr>
      </w:pPr>
      <w:r w:rsidRPr="00EC2769">
        <w:rPr>
          <w:sz w:val="28"/>
          <w:szCs w:val="28"/>
        </w:rPr>
        <w:t>студента группы ____________________________________________________</w:t>
      </w:r>
    </w:p>
    <w:p w14:paraId="19AE67C3" w14:textId="77777777" w:rsidR="00BC79FF" w:rsidRPr="00EC2769" w:rsidRDefault="00BC79FF" w:rsidP="00BC79FF">
      <w:pPr>
        <w:ind w:left="1416" w:firstLine="708"/>
        <w:rPr>
          <w:sz w:val="14"/>
          <w:szCs w:val="28"/>
        </w:rPr>
      </w:pPr>
      <w:r w:rsidRPr="00EC2769">
        <w:rPr>
          <w:sz w:val="18"/>
          <w:szCs w:val="18"/>
        </w:rPr>
        <w:t>(код группы)</w:t>
      </w:r>
      <w:r w:rsidRPr="00EC2769">
        <w:rPr>
          <w:sz w:val="18"/>
          <w:szCs w:val="18"/>
        </w:rPr>
        <w:tab/>
      </w:r>
      <w:r w:rsidRPr="00EC2769">
        <w:rPr>
          <w:sz w:val="18"/>
          <w:szCs w:val="18"/>
        </w:rPr>
        <w:tab/>
      </w:r>
      <w:r w:rsidRPr="00EC2769">
        <w:rPr>
          <w:sz w:val="18"/>
          <w:szCs w:val="18"/>
        </w:rPr>
        <w:tab/>
      </w:r>
      <w:r w:rsidRPr="00EC2769">
        <w:rPr>
          <w:sz w:val="18"/>
          <w:szCs w:val="18"/>
        </w:rPr>
        <w:tab/>
        <w:t>(фамилия, имя, отчество)</w:t>
      </w:r>
    </w:p>
    <w:p w14:paraId="52CF700B" w14:textId="77777777" w:rsidR="00BC79FF" w:rsidRPr="00EC2769" w:rsidRDefault="00BC79FF" w:rsidP="00BC79FF">
      <w:pPr>
        <w:rPr>
          <w:sz w:val="14"/>
          <w:szCs w:val="28"/>
        </w:rPr>
      </w:pPr>
    </w:p>
    <w:p w14:paraId="7B0A256B" w14:textId="00ECFBE6" w:rsidR="00BC79FF" w:rsidRPr="00EC2769" w:rsidRDefault="00BC79FF" w:rsidP="00BC79FF">
      <w:pPr>
        <w:rPr>
          <w:sz w:val="18"/>
          <w:szCs w:val="28"/>
        </w:rPr>
      </w:pPr>
      <w:r w:rsidRPr="00EC2769">
        <w:rPr>
          <w:sz w:val="28"/>
          <w:szCs w:val="28"/>
        </w:rPr>
        <w:t xml:space="preserve">специальности   </w:t>
      </w:r>
      <w:r w:rsidR="00580FF4" w:rsidRPr="00EC2769">
        <w:rPr>
          <w:sz w:val="28"/>
          <w:szCs w:val="28"/>
        </w:rPr>
        <w:t>09.02.07 Информационные системы и программирование</w:t>
      </w:r>
    </w:p>
    <w:p w14:paraId="4F4A6864" w14:textId="77777777" w:rsidR="00BC79FF" w:rsidRPr="00EC2769" w:rsidRDefault="00BC79FF" w:rsidP="00BC79FF">
      <w:pPr>
        <w:rPr>
          <w:sz w:val="18"/>
          <w:szCs w:val="28"/>
        </w:rPr>
      </w:pPr>
    </w:p>
    <w:p w14:paraId="74939B2B" w14:textId="14C0A4AF" w:rsidR="00BC79FF" w:rsidRPr="00EC2769" w:rsidRDefault="00BC79FF" w:rsidP="00BC79FF">
      <w:pPr>
        <w:rPr>
          <w:sz w:val="28"/>
          <w:szCs w:val="28"/>
        </w:rPr>
      </w:pPr>
      <w:r w:rsidRPr="00EC2769">
        <w:rPr>
          <w:sz w:val="28"/>
          <w:szCs w:val="28"/>
        </w:rPr>
        <w:t>1. Актуальность темы работы________________________________________ _________________________________________________________________</w:t>
      </w:r>
    </w:p>
    <w:p w14:paraId="7795F028" w14:textId="77777777" w:rsidR="00BC79FF" w:rsidRPr="00EC2769" w:rsidRDefault="00BC79FF" w:rsidP="00BC79FF">
      <w:pPr>
        <w:rPr>
          <w:sz w:val="18"/>
          <w:szCs w:val="18"/>
        </w:rPr>
      </w:pPr>
    </w:p>
    <w:p w14:paraId="4E2B2212" w14:textId="22877A65" w:rsidR="00BC79FF" w:rsidRPr="00EC2769" w:rsidRDefault="00BC79FF" w:rsidP="00BC79FF">
      <w:pPr>
        <w:rPr>
          <w:sz w:val="28"/>
          <w:szCs w:val="28"/>
        </w:rPr>
      </w:pPr>
      <w:r w:rsidRPr="00EC2769">
        <w:rPr>
          <w:sz w:val="28"/>
          <w:szCs w:val="28"/>
        </w:rPr>
        <w:t>2. Оценка содержания и структуры работы_____________________________</w:t>
      </w:r>
    </w:p>
    <w:p w14:paraId="67C6E9F9" w14:textId="426F398D" w:rsidR="00BC79FF" w:rsidRPr="00EC2769" w:rsidRDefault="00BC79FF" w:rsidP="00BC79FF">
      <w:pPr>
        <w:rPr>
          <w:sz w:val="28"/>
          <w:szCs w:val="28"/>
        </w:rPr>
      </w:pPr>
      <w:r w:rsidRPr="00EC2769">
        <w:rPr>
          <w:sz w:val="28"/>
          <w:szCs w:val="28"/>
        </w:rPr>
        <w:t>__________________________________________________________________</w:t>
      </w:r>
    </w:p>
    <w:p w14:paraId="550AE2B4" w14:textId="3FFA9090" w:rsidR="00BC79FF" w:rsidRPr="00EC2769" w:rsidRDefault="00BC79FF" w:rsidP="00BC79FF">
      <w:pPr>
        <w:rPr>
          <w:sz w:val="16"/>
          <w:szCs w:val="16"/>
        </w:rPr>
      </w:pPr>
      <w:r w:rsidRPr="00EC2769">
        <w:rPr>
          <w:sz w:val="28"/>
          <w:szCs w:val="28"/>
        </w:rPr>
        <w:t>__________________________________________________________________</w:t>
      </w:r>
    </w:p>
    <w:p w14:paraId="1DA7E6CA" w14:textId="53FB91C7" w:rsidR="00BC79FF" w:rsidRPr="00EC2769" w:rsidRDefault="00BC79FF" w:rsidP="00BC79FF">
      <w:pPr>
        <w:jc w:val="center"/>
        <w:rPr>
          <w:sz w:val="12"/>
          <w:szCs w:val="12"/>
        </w:rPr>
      </w:pPr>
      <w:r w:rsidRPr="00EC2769">
        <w:rPr>
          <w:sz w:val="16"/>
          <w:szCs w:val="16"/>
        </w:rPr>
        <w:t>(структура, логика и стиль изложения представленного материала; глубина проработки материала, наличие конкретных данных, расчетов, сравнений (анализа), обоснованность изложенных вывод</w:t>
      </w:r>
      <w:r w:rsidR="00E10FE5" w:rsidRPr="00EC2769">
        <w:rPr>
          <w:sz w:val="16"/>
          <w:szCs w:val="16"/>
        </w:rPr>
        <w:t>ов; соответствие требованиям к дипломному проекту (работе)</w:t>
      </w:r>
      <w:r w:rsidRPr="00EC2769">
        <w:rPr>
          <w:sz w:val="16"/>
          <w:szCs w:val="16"/>
        </w:rPr>
        <w:t>)</w:t>
      </w:r>
    </w:p>
    <w:p w14:paraId="4D4D8D3A" w14:textId="77777777" w:rsidR="00BC79FF" w:rsidRPr="00EC2769" w:rsidRDefault="00BC79FF" w:rsidP="00BC79FF">
      <w:pPr>
        <w:rPr>
          <w:sz w:val="12"/>
          <w:szCs w:val="12"/>
        </w:rPr>
      </w:pPr>
    </w:p>
    <w:p w14:paraId="332FCC9A" w14:textId="0A88C7F9" w:rsidR="00BC79FF" w:rsidRPr="00EC2769" w:rsidRDefault="00BC79FF" w:rsidP="00BC79FF">
      <w:pPr>
        <w:rPr>
          <w:sz w:val="28"/>
          <w:szCs w:val="28"/>
        </w:rPr>
      </w:pPr>
      <w:r w:rsidRPr="00EC2769">
        <w:rPr>
          <w:sz w:val="28"/>
          <w:szCs w:val="28"/>
        </w:rPr>
        <w:t>3. Степень достижения цели работы и ее практическая значимость __________________________________________________________________</w:t>
      </w:r>
    </w:p>
    <w:p w14:paraId="4BC90450" w14:textId="3C6C3EE6" w:rsidR="00BC79FF" w:rsidRPr="00EC2769" w:rsidRDefault="00BC79FF" w:rsidP="00BC79FF">
      <w:pPr>
        <w:rPr>
          <w:sz w:val="28"/>
          <w:szCs w:val="28"/>
        </w:rPr>
      </w:pPr>
      <w:r w:rsidRPr="00EC2769">
        <w:rPr>
          <w:sz w:val="28"/>
          <w:szCs w:val="28"/>
        </w:rPr>
        <w:t>__________________________________________________________________</w:t>
      </w:r>
    </w:p>
    <w:p w14:paraId="0AC96EAD" w14:textId="1D9974ED" w:rsidR="00BC79FF" w:rsidRPr="00EC2769" w:rsidRDefault="00BC79FF" w:rsidP="00BC79FF">
      <w:pPr>
        <w:jc w:val="center"/>
        <w:rPr>
          <w:sz w:val="16"/>
          <w:szCs w:val="16"/>
        </w:rPr>
      </w:pPr>
      <w:r w:rsidRPr="00EC2769">
        <w:rPr>
          <w:sz w:val="16"/>
          <w:szCs w:val="16"/>
        </w:rPr>
        <w:t xml:space="preserve"> (соответствие выводов и рекомендаций задачам, значимость и реалистичность предложенных рекомендаций)</w:t>
      </w:r>
    </w:p>
    <w:p w14:paraId="6CA795B9" w14:textId="77777777" w:rsidR="00BC79FF" w:rsidRPr="00EC2769" w:rsidRDefault="00BC79FF" w:rsidP="00BC79FF">
      <w:pPr>
        <w:rPr>
          <w:sz w:val="16"/>
          <w:szCs w:val="16"/>
        </w:rPr>
      </w:pPr>
    </w:p>
    <w:p w14:paraId="7427C0DB" w14:textId="278E9E4A" w:rsidR="00BC79FF" w:rsidRPr="00EC2769" w:rsidRDefault="00BC79FF" w:rsidP="00BC79FF">
      <w:pPr>
        <w:rPr>
          <w:sz w:val="28"/>
          <w:szCs w:val="28"/>
        </w:rPr>
      </w:pPr>
      <w:r w:rsidRPr="00EC2769">
        <w:rPr>
          <w:sz w:val="28"/>
          <w:szCs w:val="28"/>
        </w:rPr>
        <w:t>4. Полнота раскрытия исследуемой темы______________________________</w:t>
      </w:r>
    </w:p>
    <w:p w14:paraId="341E8C11" w14:textId="255B4C89" w:rsidR="00BC79FF" w:rsidRPr="00EC2769" w:rsidRDefault="00BC79FF" w:rsidP="00BC79FF">
      <w:pPr>
        <w:rPr>
          <w:sz w:val="28"/>
          <w:szCs w:val="28"/>
        </w:rPr>
      </w:pPr>
      <w:r w:rsidRPr="00EC2769">
        <w:rPr>
          <w:sz w:val="28"/>
          <w:szCs w:val="28"/>
        </w:rPr>
        <w:t>____________________________________________________________________________________________________________________________________</w:t>
      </w:r>
    </w:p>
    <w:p w14:paraId="260A6629" w14:textId="77777777" w:rsidR="00BC79FF" w:rsidRPr="00EC2769" w:rsidRDefault="00BC79FF" w:rsidP="00BC79FF">
      <w:pPr>
        <w:rPr>
          <w:sz w:val="12"/>
          <w:szCs w:val="12"/>
        </w:rPr>
      </w:pPr>
    </w:p>
    <w:p w14:paraId="77FE06E3" w14:textId="7B058EFF" w:rsidR="00BC79FF" w:rsidRPr="00EC2769" w:rsidRDefault="00BC79FF" w:rsidP="00BC79FF">
      <w:pPr>
        <w:rPr>
          <w:sz w:val="28"/>
          <w:szCs w:val="28"/>
        </w:rPr>
      </w:pPr>
      <w:r w:rsidRPr="00EC2769">
        <w:rPr>
          <w:sz w:val="28"/>
          <w:szCs w:val="28"/>
        </w:rPr>
        <w:t>5. Недостатки  ____________________________________________________</w:t>
      </w:r>
    </w:p>
    <w:p w14:paraId="675B240E" w14:textId="1F4BBB4F" w:rsidR="00BC79FF" w:rsidRPr="00EC2769" w:rsidRDefault="00BC79FF" w:rsidP="00BC79FF">
      <w:pPr>
        <w:rPr>
          <w:sz w:val="16"/>
          <w:szCs w:val="16"/>
        </w:rPr>
      </w:pPr>
      <w:r w:rsidRPr="00EC2769">
        <w:rPr>
          <w:sz w:val="28"/>
          <w:szCs w:val="28"/>
        </w:rPr>
        <w:t>__________________________________________________________________</w:t>
      </w:r>
    </w:p>
    <w:p w14:paraId="2E831503" w14:textId="77777777" w:rsidR="00BC79FF" w:rsidRPr="00EC2769" w:rsidRDefault="00BC79FF" w:rsidP="00BC79FF">
      <w:pPr>
        <w:jc w:val="center"/>
        <w:rPr>
          <w:sz w:val="12"/>
          <w:szCs w:val="12"/>
        </w:rPr>
      </w:pPr>
      <w:r w:rsidRPr="00EC2769">
        <w:rPr>
          <w:sz w:val="16"/>
          <w:szCs w:val="16"/>
        </w:rPr>
        <w:t>(</w:t>
      </w:r>
      <w:proofErr w:type="gramStart"/>
      <w:r w:rsidRPr="00EC2769">
        <w:rPr>
          <w:sz w:val="16"/>
          <w:szCs w:val="16"/>
        </w:rPr>
        <w:t>отмеченные</w:t>
      </w:r>
      <w:proofErr w:type="gramEnd"/>
      <w:r w:rsidRPr="00EC2769">
        <w:rPr>
          <w:sz w:val="16"/>
          <w:szCs w:val="16"/>
        </w:rPr>
        <w:t xml:space="preserve"> ранее и не устраненные на данный момент (по содержанию и оформлению))</w:t>
      </w:r>
    </w:p>
    <w:p w14:paraId="75C9EB74" w14:textId="77777777" w:rsidR="00BC79FF" w:rsidRPr="00EC2769" w:rsidRDefault="00BC79FF" w:rsidP="00BC79FF">
      <w:pPr>
        <w:rPr>
          <w:sz w:val="12"/>
          <w:szCs w:val="12"/>
        </w:rPr>
      </w:pPr>
    </w:p>
    <w:p w14:paraId="5E5AB966" w14:textId="7E6A4E3D" w:rsidR="00BC79FF" w:rsidRPr="00EC2769" w:rsidRDefault="00BC79FF" w:rsidP="00BC79FF">
      <w:pPr>
        <w:rPr>
          <w:sz w:val="28"/>
          <w:szCs w:val="28"/>
        </w:rPr>
      </w:pPr>
      <w:r w:rsidRPr="00EC2769">
        <w:rPr>
          <w:sz w:val="28"/>
          <w:szCs w:val="28"/>
        </w:rPr>
        <w:t xml:space="preserve">6. Оценка работы </w:t>
      </w:r>
      <w:proofErr w:type="gramStart"/>
      <w:r w:rsidRPr="00EC2769">
        <w:rPr>
          <w:sz w:val="28"/>
          <w:szCs w:val="28"/>
        </w:rPr>
        <w:t>обучающегося</w:t>
      </w:r>
      <w:proofErr w:type="gramEnd"/>
      <w:r w:rsidRPr="00EC2769">
        <w:rPr>
          <w:sz w:val="28"/>
          <w:szCs w:val="28"/>
        </w:rPr>
        <w:t>_____________________________________</w:t>
      </w:r>
    </w:p>
    <w:p w14:paraId="59876C6C" w14:textId="4F487F15" w:rsidR="00BC79FF" w:rsidRPr="00EC2769" w:rsidRDefault="00BC79FF" w:rsidP="00BC79FF">
      <w:pPr>
        <w:rPr>
          <w:sz w:val="16"/>
          <w:szCs w:val="16"/>
        </w:rPr>
      </w:pPr>
      <w:r w:rsidRPr="00EC2769">
        <w:rPr>
          <w:sz w:val="28"/>
          <w:szCs w:val="28"/>
        </w:rPr>
        <w:t>____________________________________________________________________________________________________________________________________</w:t>
      </w:r>
    </w:p>
    <w:p w14:paraId="3B575A6E" w14:textId="77777777" w:rsidR="00BC79FF" w:rsidRPr="00EC2769" w:rsidRDefault="00BC79FF" w:rsidP="00BC79FF">
      <w:pPr>
        <w:jc w:val="center"/>
        <w:rPr>
          <w:sz w:val="12"/>
          <w:szCs w:val="12"/>
        </w:rPr>
      </w:pPr>
      <w:r w:rsidRPr="00EC2769">
        <w:rPr>
          <w:sz w:val="16"/>
          <w:szCs w:val="16"/>
        </w:rPr>
        <w:t>(соблюдение графика, своевременность, старательность, инициативность, дисциплина и т.д.)</w:t>
      </w:r>
    </w:p>
    <w:p w14:paraId="2134F6B8" w14:textId="77777777" w:rsidR="00BC79FF" w:rsidRPr="00EC2769" w:rsidRDefault="00BC79FF" w:rsidP="00BC79FF">
      <w:pPr>
        <w:rPr>
          <w:sz w:val="12"/>
          <w:szCs w:val="12"/>
        </w:rPr>
      </w:pPr>
    </w:p>
    <w:p w14:paraId="07E9B2A2" w14:textId="77777777" w:rsidR="00BC79FF" w:rsidRPr="00EC2769" w:rsidRDefault="00BC79FF" w:rsidP="00BC79FF">
      <w:pPr>
        <w:rPr>
          <w:sz w:val="28"/>
          <w:szCs w:val="28"/>
        </w:rPr>
      </w:pPr>
      <w:r w:rsidRPr="00EC2769">
        <w:rPr>
          <w:sz w:val="28"/>
          <w:szCs w:val="28"/>
        </w:rPr>
        <w:t>7. Заключение по представленной работе</w:t>
      </w:r>
    </w:p>
    <w:p w14:paraId="2B76B6C3" w14:textId="77777777" w:rsidR="00BC79FF" w:rsidRPr="00EC2769" w:rsidRDefault="00BC79FF" w:rsidP="00BC79FF">
      <w:pPr>
        <w:rPr>
          <w:sz w:val="28"/>
          <w:szCs w:val="28"/>
        </w:rPr>
      </w:pPr>
    </w:p>
    <w:p w14:paraId="044E1C61" w14:textId="2DB969A2" w:rsidR="00BC79FF" w:rsidRPr="00EC2769" w:rsidRDefault="00BC79FF" w:rsidP="00BC79FF">
      <w:pPr>
        <w:rPr>
          <w:sz w:val="16"/>
          <w:szCs w:val="16"/>
        </w:rPr>
      </w:pPr>
      <w:r w:rsidRPr="00EC2769">
        <w:rPr>
          <w:sz w:val="28"/>
          <w:szCs w:val="28"/>
        </w:rPr>
        <w:t xml:space="preserve">Представленный дипломный </w:t>
      </w:r>
      <w:proofErr w:type="spellStart"/>
      <w:r w:rsidRPr="00EC2769">
        <w:rPr>
          <w:sz w:val="28"/>
          <w:szCs w:val="28"/>
        </w:rPr>
        <w:t>проект________________________к</w:t>
      </w:r>
      <w:proofErr w:type="spellEnd"/>
      <w:r w:rsidRPr="00EC2769">
        <w:rPr>
          <w:sz w:val="28"/>
          <w:szCs w:val="28"/>
        </w:rPr>
        <w:t xml:space="preserve"> защите.</w:t>
      </w:r>
    </w:p>
    <w:p w14:paraId="43A357EE" w14:textId="77777777" w:rsidR="00BC79FF" w:rsidRPr="00EC2769" w:rsidRDefault="00BC79FF" w:rsidP="00BC79FF">
      <w:pPr>
        <w:tabs>
          <w:tab w:val="left" w:pos="2835"/>
        </w:tabs>
        <w:ind w:firstLine="3119"/>
        <w:jc w:val="center"/>
        <w:rPr>
          <w:sz w:val="18"/>
          <w:szCs w:val="18"/>
        </w:rPr>
      </w:pPr>
      <w:r w:rsidRPr="00EC2769">
        <w:rPr>
          <w:sz w:val="16"/>
          <w:szCs w:val="16"/>
        </w:rPr>
        <w:t>(рекомендуется или не рекомендуется)</w:t>
      </w:r>
    </w:p>
    <w:p w14:paraId="6C71231E" w14:textId="77777777" w:rsidR="00BC79FF" w:rsidRPr="00EC2769" w:rsidRDefault="00BC79FF" w:rsidP="00BC79FF">
      <w:pPr>
        <w:rPr>
          <w:sz w:val="18"/>
          <w:szCs w:val="18"/>
        </w:rPr>
      </w:pPr>
    </w:p>
    <w:p w14:paraId="4B5D380C" w14:textId="59EEDFA7" w:rsidR="00BC79FF" w:rsidRPr="00EC2769" w:rsidRDefault="00BC79FF" w:rsidP="00BC79FF">
      <w:pPr>
        <w:rPr>
          <w:sz w:val="28"/>
          <w:szCs w:val="28"/>
        </w:rPr>
      </w:pPr>
      <w:r w:rsidRPr="00EC2769">
        <w:rPr>
          <w:sz w:val="28"/>
          <w:szCs w:val="28"/>
        </w:rPr>
        <w:t>Руководитель _________________________________________________</w:t>
      </w:r>
    </w:p>
    <w:p w14:paraId="523C11D4" w14:textId="1D63D2EA" w:rsidR="00BC79FF" w:rsidRPr="00EC2769" w:rsidRDefault="00BC79FF" w:rsidP="00BC79FF">
      <w:pPr>
        <w:rPr>
          <w:sz w:val="16"/>
          <w:szCs w:val="16"/>
        </w:rPr>
      </w:pPr>
      <w:r w:rsidRPr="00EC2769">
        <w:rPr>
          <w:sz w:val="16"/>
          <w:szCs w:val="16"/>
        </w:rPr>
        <w:tab/>
      </w:r>
      <w:r w:rsidRPr="00EC2769">
        <w:rPr>
          <w:sz w:val="16"/>
          <w:szCs w:val="16"/>
        </w:rPr>
        <w:tab/>
      </w:r>
      <w:r w:rsidRPr="00EC2769">
        <w:rPr>
          <w:sz w:val="16"/>
          <w:szCs w:val="16"/>
        </w:rPr>
        <w:tab/>
      </w:r>
      <w:r w:rsidRPr="00EC2769">
        <w:rPr>
          <w:i/>
          <w:sz w:val="16"/>
          <w:szCs w:val="16"/>
        </w:rPr>
        <w:t>(подпись)</w:t>
      </w:r>
      <w:r w:rsidRPr="00EC2769">
        <w:rPr>
          <w:i/>
          <w:sz w:val="16"/>
          <w:szCs w:val="16"/>
        </w:rPr>
        <w:tab/>
      </w:r>
      <w:r w:rsidRPr="00EC2769">
        <w:rPr>
          <w:i/>
          <w:sz w:val="16"/>
          <w:szCs w:val="16"/>
        </w:rPr>
        <w:tab/>
      </w:r>
      <w:r w:rsidRPr="00EC2769">
        <w:rPr>
          <w:i/>
          <w:sz w:val="16"/>
          <w:szCs w:val="16"/>
        </w:rPr>
        <w:tab/>
      </w:r>
      <w:r w:rsidRPr="00EC2769">
        <w:rPr>
          <w:i/>
          <w:sz w:val="16"/>
          <w:szCs w:val="16"/>
        </w:rPr>
        <w:tab/>
        <w:t>(И.О. Фамилия)</w:t>
      </w:r>
    </w:p>
    <w:p w14:paraId="6654412E" w14:textId="77777777" w:rsidR="00BC79FF" w:rsidRPr="00EC2769" w:rsidRDefault="00BC79FF" w:rsidP="00BC79FF">
      <w:pPr>
        <w:spacing w:line="200" w:lineRule="atLeast"/>
        <w:jc w:val="both"/>
        <w:rPr>
          <w:sz w:val="28"/>
          <w:szCs w:val="28"/>
        </w:rPr>
      </w:pPr>
      <w:r w:rsidRPr="00EC2769">
        <w:rPr>
          <w:sz w:val="28"/>
          <w:szCs w:val="28"/>
        </w:rPr>
        <w:t>место работы_______________________</w:t>
      </w:r>
    </w:p>
    <w:p w14:paraId="6584DA50" w14:textId="49557A32" w:rsidR="00BC79FF" w:rsidRPr="00EC2769" w:rsidRDefault="00BC79FF" w:rsidP="00BC79FF">
      <w:pPr>
        <w:spacing w:line="200" w:lineRule="atLeast"/>
        <w:jc w:val="both"/>
        <w:rPr>
          <w:b/>
          <w:bCs/>
          <w:i/>
          <w:iCs/>
          <w:sz w:val="28"/>
          <w:szCs w:val="28"/>
        </w:rPr>
      </w:pPr>
      <w:r w:rsidRPr="00EC2769">
        <w:rPr>
          <w:sz w:val="28"/>
          <w:szCs w:val="28"/>
        </w:rPr>
        <w:t>должность__</w:t>
      </w:r>
      <w:r w:rsidRPr="00EC2769">
        <w:rPr>
          <w:b/>
          <w:bCs/>
          <w:i/>
          <w:iCs/>
          <w:sz w:val="28"/>
          <w:szCs w:val="28"/>
        </w:rPr>
        <w:t>___________________</w:t>
      </w:r>
    </w:p>
    <w:p w14:paraId="2C22B4DD" w14:textId="77777777" w:rsidR="00BC79FF" w:rsidRPr="00EC2769" w:rsidRDefault="00BC79FF" w:rsidP="00BC79FF">
      <w:pPr>
        <w:spacing w:line="200" w:lineRule="atLeast"/>
        <w:jc w:val="both"/>
        <w:rPr>
          <w:b/>
          <w:bCs/>
          <w:i/>
          <w:iCs/>
          <w:sz w:val="28"/>
          <w:szCs w:val="28"/>
        </w:rPr>
      </w:pPr>
    </w:p>
    <w:p w14:paraId="5DF79D78" w14:textId="77777777" w:rsidR="00BC79FF" w:rsidRPr="00EC2769" w:rsidRDefault="00BC79FF" w:rsidP="00BC79FF">
      <w:pPr>
        <w:spacing w:before="120"/>
        <w:ind w:left="7080"/>
        <w:jc w:val="center"/>
        <w:rPr>
          <w:b/>
          <w:bCs/>
          <w:i/>
          <w:iCs/>
          <w:sz w:val="16"/>
          <w:szCs w:val="16"/>
        </w:rPr>
      </w:pPr>
      <w:r w:rsidRPr="00EC2769">
        <w:rPr>
          <w:sz w:val="28"/>
          <w:szCs w:val="28"/>
        </w:rPr>
        <w:t>«___» июня 20__г.</w:t>
      </w:r>
    </w:p>
    <w:p w14:paraId="4A81506F" w14:textId="77777777" w:rsidR="00BC79FF" w:rsidRPr="00EC2769" w:rsidRDefault="00BC79FF" w:rsidP="00BC79FF">
      <w:pPr>
        <w:spacing w:line="200" w:lineRule="atLeast"/>
        <w:jc w:val="both"/>
        <w:rPr>
          <w:b/>
          <w:bCs/>
          <w:i/>
          <w:iCs/>
          <w:sz w:val="28"/>
          <w:szCs w:val="28"/>
        </w:rPr>
      </w:pPr>
    </w:p>
    <w:p w14:paraId="57AF52EB" w14:textId="77777777" w:rsidR="00BC79FF" w:rsidRPr="00BC79FF" w:rsidRDefault="00BC79FF" w:rsidP="00BC79FF"/>
    <w:p w14:paraId="408EB86D" w14:textId="1EDA6DE6" w:rsidR="00010C07" w:rsidRDefault="00010C07" w:rsidP="00010C07">
      <w:pPr>
        <w:pStyle w:val="1"/>
        <w:ind w:firstLine="0"/>
        <w:jc w:val="right"/>
        <w:rPr>
          <w:sz w:val="28"/>
          <w:szCs w:val="24"/>
        </w:rPr>
      </w:pPr>
      <w:bookmarkStart w:id="23" w:name="_Toc182322114"/>
      <w:r w:rsidRPr="00444049">
        <w:rPr>
          <w:sz w:val="28"/>
          <w:szCs w:val="24"/>
        </w:rPr>
        <w:t xml:space="preserve">Приложение </w:t>
      </w:r>
      <w:r>
        <w:rPr>
          <w:sz w:val="28"/>
          <w:szCs w:val="24"/>
        </w:rPr>
        <w:t>4</w:t>
      </w:r>
      <w:bookmarkEnd w:id="23"/>
    </w:p>
    <w:p w14:paraId="6536FDAD" w14:textId="77777777" w:rsidR="00010C07" w:rsidRPr="00EC2769" w:rsidRDefault="00010C07" w:rsidP="00010C07">
      <w:pPr>
        <w:jc w:val="center"/>
        <w:rPr>
          <w:b/>
          <w:sz w:val="28"/>
          <w:szCs w:val="28"/>
        </w:rPr>
      </w:pPr>
      <w:r w:rsidRPr="00EC2769">
        <w:rPr>
          <w:b/>
          <w:sz w:val="28"/>
          <w:szCs w:val="28"/>
        </w:rPr>
        <w:t>РЕЦЕНЗИЯ</w:t>
      </w:r>
    </w:p>
    <w:p w14:paraId="09AEC4BF" w14:textId="088B37FE" w:rsidR="00010C07" w:rsidRPr="00EC2769" w:rsidRDefault="00010C07" w:rsidP="00010C07">
      <w:pPr>
        <w:jc w:val="center"/>
        <w:rPr>
          <w:sz w:val="28"/>
          <w:szCs w:val="28"/>
        </w:rPr>
      </w:pPr>
      <w:r w:rsidRPr="00EC2769">
        <w:rPr>
          <w:b/>
          <w:sz w:val="28"/>
          <w:szCs w:val="28"/>
        </w:rPr>
        <w:t xml:space="preserve">на дипломный проект (работу) </w:t>
      </w:r>
    </w:p>
    <w:p w14:paraId="10BE8046" w14:textId="6A5FF532" w:rsidR="00010C07" w:rsidRPr="00EC2769" w:rsidRDefault="00010C07" w:rsidP="00010C07">
      <w:pPr>
        <w:jc w:val="center"/>
        <w:rPr>
          <w:sz w:val="28"/>
          <w:szCs w:val="28"/>
        </w:rPr>
      </w:pPr>
      <w:r w:rsidRPr="00EC2769">
        <w:rPr>
          <w:sz w:val="28"/>
          <w:szCs w:val="28"/>
        </w:rPr>
        <w:t>__________________________________________________________________</w:t>
      </w:r>
    </w:p>
    <w:p w14:paraId="774BA956" w14:textId="7E4E7014" w:rsidR="00010C07" w:rsidRPr="00EC2769" w:rsidRDefault="00010C07" w:rsidP="00010C07">
      <w:pPr>
        <w:jc w:val="center"/>
        <w:rPr>
          <w:sz w:val="28"/>
          <w:szCs w:val="28"/>
        </w:rPr>
      </w:pPr>
      <w:r w:rsidRPr="00EC2769">
        <w:rPr>
          <w:sz w:val="28"/>
          <w:szCs w:val="28"/>
        </w:rPr>
        <w:t>__________________________________________________________________</w:t>
      </w:r>
    </w:p>
    <w:p w14:paraId="652DF425" w14:textId="77777777" w:rsidR="00010C07" w:rsidRPr="00EC2769" w:rsidRDefault="00010C07" w:rsidP="00010C07">
      <w:pPr>
        <w:jc w:val="center"/>
        <w:rPr>
          <w:sz w:val="28"/>
          <w:szCs w:val="28"/>
        </w:rPr>
      </w:pPr>
      <w:r w:rsidRPr="00EC2769">
        <w:rPr>
          <w:sz w:val="16"/>
          <w:szCs w:val="16"/>
        </w:rPr>
        <w:t>(наименование темы работы)</w:t>
      </w:r>
    </w:p>
    <w:p w14:paraId="2EFC2B86" w14:textId="77777777" w:rsidR="00010C07" w:rsidRPr="00EC2769" w:rsidRDefault="00010C07" w:rsidP="00010C07">
      <w:pPr>
        <w:rPr>
          <w:sz w:val="18"/>
          <w:szCs w:val="18"/>
        </w:rPr>
      </w:pPr>
      <w:r w:rsidRPr="00EC2769">
        <w:rPr>
          <w:sz w:val="28"/>
          <w:szCs w:val="28"/>
        </w:rPr>
        <w:t>студента группы ____________________________________________________</w:t>
      </w:r>
    </w:p>
    <w:p w14:paraId="1B1E85BB" w14:textId="77777777" w:rsidR="00010C07" w:rsidRPr="00EC2769" w:rsidRDefault="00010C07" w:rsidP="00010C07">
      <w:pPr>
        <w:ind w:left="1416" w:firstLine="708"/>
        <w:rPr>
          <w:sz w:val="14"/>
          <w:szCs w:val="28"/>
        </w:rPr>
      </w:pPr>
      <w:r w:rsidRPr="00EC2769">
        <w:rPr>
          <w:sz w:val="18"/>
          <w:szCs w:val="18"/>
        </w:rPr>
        <w:t>(код группы)</w:t>
      </w:r>
      <w:r w:rsidRPr="00EC2769">
        <w:rPr>
          <w:sz w:val="18"/>
          <w:szCs w:val="18"/>
        </w:rPr>
        <w:tab/>
      </w:r>
      <w:r w:rsidRPr="00EC2769">
        <w:rPr>
          <w:sz w:val="18"/>
          <w:szCs w:val="18"/>
        </w:rPr>
        <w:tab/>
      </w:r>
      <w:r w:rsidRPr="00EC2769">
        <w:rPr>
          <w:sz w:val="18"/>
          <w:szCs w:val="18"/>
        </w:rPr>
        <w:tab/>
      </w:r>
      <w:r w:rsidRPr="00EC2769">
        <w:rPr>
          <w:sz w:val="18"/>
          <w:szCs w:val="18"/>
        </w:rPr>
        <w:tab/>
        <w:t>(фамилия, имя, отчество)</w:t>
      </w:r>
    </w:p>
    <w:p w14:paraId="7CFD066F" w14:textId="77777777" w:rsidR="00010C07" w:rsidRPr="00EC2769" w:rsidRDefault="00010C07" w:rsidP="00010C07">
      <w:pPr>
        <w:rPr>
          <w:sz w:val="14"/>
          <w:szCs w:val="28"/>
        </w:rPr>
      </w:pPr>
    </w:p>
    <w:p w14:paraId="11ECD6AC" w14:textId="71B04288" w:rsidR="00010C07" w:rsidRPr="00EC2769" w:rsidRDefault="00010C07" w:rsidP="00010C07">
      <w:pPr>
        <w:rPr>
          <w:sz w:val="28"/>
          <w:szCs w:val="28"/>
        </w:rPr>
      </w:pPr>
      <w:r w:rsidRPr="00EC2769">
        <w:rPr>
          <w:sz w:val="28"/>
          <w:szCs w:val="28"/>
        </w:rPr>
        <w:t xml:space="preserve">специальности  </w:t>
      </w:r>
      <w:r w:rsidR="00580FF4" w:rsidRPr="00EC2769">
        <w:rPr>
          <w:sz w:val="28"/>
          <w:szCs w:val="28"/>
        </w:rPr>
        <w:t>09.02.07 Информационные системы и программирование</w:t>
      </w:r>
    </w:p>
    <w:p w14:paraId="45F4522F" w14:textId="77777777" w:rsidR="00010C07" w:rsidRPr="00EC2769" w:rsidRDefault="00010C07" w:rsidP="00010C07">
      <w:pPr>
        <w:rPr>
          <w:sz w:val="28"/>
          <w:szCs w:val="28"/>
        </w:rPr>
      </w:pPr>
    </w:p>
    <w:p w14:paraId="4901BCC6" w14:textId="77614452" w:rsidR="00010C07" w:rsidRPr="00EC2769" w:rsidRDefault="00010C07" w:rsidP="00010C07">
      <w:pPr>
        <w:rPr>
          <w:sz w:val="18"/>
          <w:szCs w:val="18"/>
        </w:rPr>
      </w:pPr>
      <w:r w:rsidRPr="00EC2769">
        <w:rPr>
          <w:sz w:val="28"/>
          <w:szCs w:val="28"/>
        </w:rPr>
        <w:t>1. Актуальность темы работы________________________________________ ________________________________________________________________</w:t>
      </w:r>
    </w:p>
    <w:p w14:paraId="62B3E0C1" w14:textId="77777777" w:rsidR="00010C07" w:rsidRPr="00EC2769" w:rsidRDefault="00010C07" w:rsidP="00010C07">
      <w:pPr>
        <w:rPr>
          <w:sz w:val="18"/>
          <w:szCs w:val="18"/>
        </w:rPr>
      </w:pPr>
    </w:p>
    <w:p w14:paraId="29C22A60" w14:textId="1D9860C8" w:rsidR="00010C07" w:rsidRPr="00EC2769" w:rsidRDefault="00010C07" w:rsidP="00010C07">
      <w:pPr>
        <w:rPr>
          <w:sz w:val="28"/>
          <w:szCs w:val="28"/>
        </w:rPr>
      </w:pPr>
      <w:r w:rsidRPr="00EC2769">
        <w:rPr>
          <w:sz w:val="28"/>
          <w:szCs w:val="28"/>
        </w:rPr>
        <w:t>2. Оценка содержания и структуры работы____________________________</w:t>
      </w:r>
    </w:p>
    <w:p w14:paraId="18E06BAF" w14:textId="79C5AD66" w:rsidR="00010C07" w:rsidRPr="00EC2769" w:rsidRDefault="00010C07" w:rsidP="00010C07">
      <w:pPr>
        <w:rPr>
          <w:sz w:val="28"/>
          <w:szCs w:val="28"/>
        </w:rPr>
      </w:pPr>
      <w:r w:rsidRPr="00EC2769">
        <w:rPr>
          <w:sz w:val="28"/>
          <w:szCs w:val="28"/>
        </w:rPr>
        <w:t>__________________________________________________________________</w:t>
      </w:r>
    </w:p>
    <w:p w14:paraId="4F511554" w14:textId="43E2552C" w:rsidR="00010C07" w:rsidRPr="00EC2769" w:rsidRDefault="00010C07" w:rsidP="00010C07">
      <w:pPr>
        <w:jc w:val="center"/>
        <w:rPr>
          <w:sz w:val="12"/>
          <w:szCs w:val="12"/>
        </w:rPr>
      </w:pPr>
      <w:r w:rsidRPr="00EC2769">
        <w:rPr>
          <w:sz w:val="16"/>
          <w:szCs w:val="16"/>
        </w:rPr>
        <w:t xml:space="preserve"> (Теоретический уровень подготовки работы, глубина проработки материала, полнота раскрытия и охвата исследуемой темы,  обоснованность изложенных выводов, структура, логика и стиль изложения представленного материала, наличие конкретных данных (цифр), расчетов, сравнений (анализа))</w:t>
      </w:r>
    </w:p>
    <w:p w14:paraId="74AC19BE" w14:textId="77777777" w:rsidR="00010C07" w:rsidRPr="00EC2769" w:rsidRDefault="00010C07" w:rsidP="00010C07">
      <w:pPr>
        <w:rPr>
          <w:sz w:val="12"/>
          <w:szCs w:val="12"/>
        </w:rPr>
      </w:pPr>
    </w:p>
    <w:p w14:paraId="09649340" w14:textId="26BFC013" w:rsidR="00010C07" w:rsidRPr="00EC2769" w:rsidRDefault="00010C07" w:rsidP="00010C07">
      <w:pPr>
        <w:rPr>
          <w:sz w:val="28"/>
          <w:szCs w:val="28"/>
        </w:rPr>
      </w:pPr>
      <w:r w:rsidRPr="00EC2769">
        <w:rPr>
          <w:sz w:val="28"/>
          <w:szCs w:val="28"/>
        </w:rPr>
        <w:t>3. Степень достижения цели работы и ее практическая значимость __________________________________________________________________</w:t>
      </w:r>
    </w:p>
    <w:p w14:paraId="0E8280D5" w14:textId="25385359" w:rsidR="00010C07" w:rsidRPr="00EC2769" w:rsidRDefault="00010C07" w:rsidP="00010C07">
      <w:pPr>
        <w:rPr>
          <w:sz w:val="16"/>
          <w:szCs w:val="16"/>
        </w:rPr>
      </w:pPr>
      <w:r w:rsidRPr="00EC2769">
        <w:rPr>
          <w:sz w:val="28"/>
          <w:szCs w:val="28"/>
        </w:rPr>
        <w:t>__________________________________________________________________</w:t>
      </w:r>
    </w:p>
    <w:p w14:paraId="3F952440" w14:textId="77777777" w:rsidR="00010C07" w:rsidRPr="00EC2769" w:rsidRDefault="00010C07" w:rsidP="00010C07">
      <w:pPr>
        <w:jc w:val="center"/>
        <w:rPr>
          <w:sz w:val="16"/>
          <w:szCs w:val="16"/>
        </w:rPr>
      </w:pPr>
      <w:r w:rsidRPr="00EC2769">
        <w:rPr>
          <w:sz w:val="16"/>
          <w:szCs w:val="16"/>
        </w:rPr>
        <w:t>(соответствие выводов и рекомендаций задачам, значимость и реалистичность предложенных рекомендаций)</w:t>
      </w:r>
    </w:p>
    <w:p w14:paraId="579C7FEB" w14:textId="77777777" w:rsidR="00010C07" w:rsidRPr="00EC2769" w:rsidRDefault="00010C07" w:rsidP="00010C07">
      <w:pPr>
        <w:rPr>
          <w:sz w:val="16"/>
          <w:szCs w:val="16"/>
        </w:rPr>
      </w:pPr>
    </w:p>
    <w:p w14:paraId="29E43DF4" w14:textId="105F99DE" w:rsidR="00010C07" w:rsidRPr="00EC2769" w:rsidRDefault="00010C07" w:rsidP="00010C07">
      <w:pPr>
        <w:rPr>
          <w:sz w:val="28"/>
          <w:szCs w:val="28"/>
        </w:rPr>
      </w:pPr>
      <w:r w:rsidRPr="00EC2769">
        <w:rPr>
          <w:sz w:val="28"/>
          <w:szCs w:val="28"/>
        </w:rPr>
        <w:t>4. Полнота раскрытия исследуемой темы_______________________________</w:t>
      </w:r>
    </w:p>
    <w:p w14:paraId="34297C7A" w14:textId="3E9EA481" w:rsidR="00010C07" w:rsidRPr="00EC2769" w:rsidRDefault="00010C07" w:rsidP="00010C07">
      <w:pPr>
        <w:rPr>
          <w:sz w:val="12"/>
          <w:szCs w:val="12"/>
        </w:rPr>
      </w:pPr>
      <w:r w:rsidRPr="00EC2769">
        <w:rPr>
          <w:sz w:val="28"/>
          <w:szCs w:val="28"/>
        </w:rPr>
        <w:t>__________________________________________________________________</w:t>
      </w:r>
    </w:p>
    <w:p w14:paraId="36992F0F" w14:textId="77777777" w:rsidR="00010C07" w:rsidRPr="00EC2769" w:rsidRDefault="00010C07" w:rsidP="00010C07">
      <w:pPr>
        <w:rPr>
          <w:sz w:val="12"/>
          <w:szCs w:val="12"/>
        </w:rPr>
      </w:pPr>
    </w:p>
    <w:p w14:paraId="2DAF2B04" w14:textId="43E8BC7D" w:rsidR="00010C07" w:rsidRPr="00EC2769" w:rsidRDefault="00010C07" w:rsidP="00010C07">
      <w:pPr>
        <w:rPr>
          <w:sz w:val="28"/>
          <w:szCs w:val="28"/>
        </w:rPr>
      </w:pPr>
      <w:r w:rsidRPr="00EC2769">
        <w:rPr>
          <w:sz w:val="28"/>
          <w:szCs w:val="28"/>
        </w:rPr>
        <w:t>5. Недостатки  ____________________________________________________</w:t>
      </w:r>
    </w:p>
    <w:p w14:paraId="341206C1" w14:textId="5293E0F3" w:rsidR="00010C07" w:rsidRPr="00EC2769" w:rsidRDefault="00010C07" w:rsidP="00010C07">
      <w:pPr>
        <w:jc w:val="both"/>
        <w:rPr>
          <w:bCs/>
          <w:iCs/>
          <w:sz w:val="18"/>
          <w:szCs w:val="18"/>
        </w:rPr>
      </w:pPr>
      <w:r w:rsidRPr="00EC2769">
        <w:rPr>
          <w:sz w:val="28"/>
          <w:szCs w:val="28"/>
        </w:rPr>
        <w:t>__________________________________________________________________</w:t>
      </w:r>
    </w:p>
    <w:p w14:paraId="3299ECD6" w14:textId="77777777" w:rsidR="00010C07" w:rsidRPr="00EC2769" w:rsidRDefault="00010C07" w:rsidP="00010C07">
      <w:pPr>
        <w:jc w:val="center"/>
        <w:rPr>
          <w:sz w:val="12"/>
          <w:szCs w:val="12"/>
        </w:rPr>
      </w:pPr>
      <w:r w:rsidRPr="00EC2769">
        <w:rPr>
          <w:bCs/>
          <w:iCs/>
          <w:sz w:val="18"/>
          <w:szCs w:val="18"/>
        </w:rPr>
        <w:t>(с указанием конкретных разделов и страниц)</w:t>
      </w:r>
    </w:p>
    <w:p w14:paraId="561F9599" w14:textId="77777777" w:rsidR="00010C07" w:rsidRPr="00EC2769" w:rsidRDefault="00010C07" w:rsidP="00010C07">
      <w:pPr>
        <w:rPr>
          <w:sz w:val="12"/>
          <w:szCs w:val="12"/>
        </w:rPr>
      </w:pPr>
    </w:p>
    <w:p w14:paraId="14BAEFD8" w14:textId="77777777" w:rsidR="00010C07" w:rsidRPr="00EC2769" w:rsidRDefault="00010C07" w:rsidP="00010C07">
      <w:pPr>
        <w:rPr>
          <w:sz w:val="28"/>
          <w:szCs w:val="28"/>
        </w:rPr>
      </w:pPr>
    </w:p>
    <w:p w14:paraId="628FDC1A" w14:textId="77777777" w:rsidR="00010C07" w:rsidRPr="00EC2769" w:rsidRDefault="00010C07" w:rsidP="00010C07">
      <w:pPr>
        <w:rPr>
          <w:b/>
          <w:caps/>
          <w:sz w:val="20"/>
          <w:szCs w:val="20"/>
        </w:rPr>
      </w:pPr>
      <w:r w:rsidRPr="00EC2769">
        <w:rPr>
          <w:sz w:val="28"/>
          <w:szCs w:val="28"/>
        </w:rPr>
        <w:t>6. Заключение по представленной работе:</w:t>
      </w:r>
    </w:p>
    <w:p w14:paraId="43FBB8D9" w14:textId="77777777" w:rsidR="00010C07" w:rsidRPr="00EC2769" w:rsidRDefault="00010C07" w:rsidP="00010C07">
      <w:pPr>
        <w:pStyle w:val="210"/>
        <w:spacing w:after="0" w:line="240" w:lineRule="auto"/>
        <w:ind w:left="-539" w:hanging="1"/>
        <w:rPr>
          <w:b/>
          <w:caps/>
          <w:sz w:val="20"/>
          <w:szCs w:val="20"/>
        </w:rPr>
      </w:pPr>
    </w:p>
    <w:p w14:paraId="2AEF29C9" w14:textId="77777777" w:rsidR="00010C07" w:rsidRPr="00EC2769" w:rsidRDefault="00010C07" w:rsidP="00010C07">
      <w:pPr>
        <w:rPr>
          <w:sz w:val="16"/>
          <w:szCs w:val="16"/>
        </w:rPr>
      </w:pPr>
    </w:p>
    <w:p w14:paraId="3422CC67" w14:textId="13B20003" w:rsidR="00010C07" w:rsidRPr="00EC2769" w:rsidRDefault="00010C07" w:rsidP="00010C07">
      <w:pPr>
        <w:jc w:val="both"/>
        <w:rPr>
          <w:sz w:val="28"/>
          <w:szCs w:val="28"/>
        </w:rPr>
      </w:pPr>
      <w:r w:rsidRPr="00EC2769">
        <w:rPr>
          <w:sz w:val="28"/>
          <w:szCs w:val="28"/>
        </w:rPr>
        <w:t xml:space="preserve">Дипломный проект заслуживает оценки_____________, а её автор – присвоения квалификации </w:t>
      </w:r>
      <w:r w:rsidR="00EC2769" w:rsidRPr="00EC2769">
        <w:rPr>
          <w:sz w:val="28"/>
          <w:szCs w:val="28"/>
          <w:u w:val="single"/>
        </w:rPr>
        <w:t>программист</w:t>
      </w:r>
    </w:p>
    <w:p w14:paraId="360850BA" w14:textId="0AB30960" w:rsidR="00010C07" w:rsidRPr="00EC2769" w:rsidRDefault="00010C07" w:rsidP="00010C07">
      <w:pPr>
        <w:jc w:val="both"/>
        <w:rPr>
          <w:sz w:val="18"/>
          <w:szCs w:val="28"/>
        </w:rPr>
      </w:pPr>
      <w:r w:rsidRPr="00EC2769">
        <w:rPr>
          <w:sz w:val="28"/>
          <w:szCs w:val="28"/>
        </w:rPr>
        <w:t xml:space="preserve">по специальности    </w:t>
      </w:r>
      <w:r w:rsidRPr="00EC2769">
        <w:rPr>
          <w:sz w:val="28"/>
          <w:szCs w:val="28"/>
          <w:u w:val="single"/>
        </w:rPr>
        <w:t xml:space="preserve"> </w:t>
      </w:r>
      <w:r w:rsidR="00580FF4" w:rsidRPr="00EC2769"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780DCA15" w14:textId="77777777" w:rsidR="00010C07" w:rsidRPr="00EC2769" w:rsidRDefault="00010C07" w:rsidP="00010C07">
      <w:pPr>
        <w:rPr>
          <w:sz w:val="18"/>
          <w:szCs w:val="28"/>
        </w:rPr>
      </w:pPr>
    </w:p>
    <w:p w14:paraId="43CE4639" w14:textId="77777777" w:rsidR="00010C07" w:rsidRDefault="00010C07" w:rsidP="00010C07">
      <w:pPr>
        <w:rPr>
          <w:sz w:val="28"/>
          <w:szCs w:val="28"/>
        </w:rPr>
      </w:pPr>
    </w:p>
    <w:p w14:paraId="440E71A7" w14:textId="382C9679" w:rsidR="00010C07" w:rsidRDefault="00010C07" w:rsidP="00010C07">
      <w:pPr>
        <w:rPr>
          <w:sz w:val="28"/>
          <w:szCs w:val="28"/>
        </w:rPr>
      </w:pPr>
      <w:r>
        <w:rPr>
          <w:sz w:val="28"/>
          <w:szCs w:val="28"/>
        </w:rPr>
        <w:t>РЕЦЕНЗЕНТ_______________________________________________________</w:t>
      </w:r>
    </w:p>
    <w:p w14:paraId="792AEE67" w14:textId="7B4FE9EE" w:rsidR="00010C07" w:rsidRPr="00010C07" w:rsidRDefault="00010C07" w:rsidP="00010C07">
      <w:pPr>
        <w:rPr>
          <w:sz w:val="16"/>
          <w:szCs w:val="16"/>
        </w:rPr>
      </w:pPr>
      <w:r w:rsidRPr="00010C07">
        <w:rPr>
          <w:sz w:val="16"/>
          <w:szCs w:val="16"/>
        </w:rPr>
        <w:tab/>
      </w:r>
      <w:r w:rsidRPr="00010C07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  </w:t>
      </w:r>
      <w:r w:rsidRPr="00010C07">
        <w:rPr>
          <w:sz w:val="16"/>
          <w:szCs w:val="16"/>
        </w:rPr>
        <w:tab/>
      </w:r>
      <w:r w:rsidRPr="00010C07">
        <w:rPr>
          <w:i/>
          <w:sz w:val="16"/>
          <w:szCs w:val="16"/>
        </w:rPr>
        <w:t>(подпись)</w:t>
      </w:r>
      <w:r w:rsidRPr="00010C07">
        <w:rPr>
          <w:i/>
          <w:sz w:val="16"/>
          <w:szCs w:val="16"/>
        </w:rPr>
        <w:tab/>
      </w:r>
      <w:r w:rsidRPr="00010C07">
        <w:rPr>
          <w:i/>
          <w:sz w:val="16"/>
          <w:szCs w:val="16"/>
        </w:rPr>
        <w:tab/>
      </w:r>
      <w:r w:rsidRPr="00010C07">
        <w:rPr>
          <w:i/>
          <w:sz w:val="16"/>
          <w:szCs w:val="16"/>
        </w:rPr>
        <w:tab/>
      </w:r>
      <w:r w:rsidRPr="00010C07">
        <w:rPr>
          <w:i/>
          <w:sz w:val="16"/>
          <w:szCs w:val="16"/>
        </w:rPr>
        <w:tab/>
        <w:t>(И.О. Фамилия)</w:t>
      </w:r>
    </w:p>
    <w:p w14:paraId="5B68CECC" w14:textId="77777777" w:rsidR="00010C07" w:rsidRDefault="00010C07" w:rsidP="00010C07">
      <w:pPr>
        <w:jc w:val="both"/>
        <w:rPr>
          <w:sz w:val="28"/>
          <w:szCs w:val="28"/>
        </w:rPr>
      </w:pPr>
    </w:p>
    <w:p w14:paraId="7F08E458" w14:textId="77777777" w:rsidR="00010C07" w:rsidRDefault="00010C07" w:rsidP="00010C07">
      <w:pPr>
        <w:jc w:val="both"/>
        <w:rPr>
          <w:sz w:val="28"/>
          <w:szCs w:val="28"/>
        </w:rPr>
      </w:pPr>
      <w:r>
        <w:rPr>
          <w:sz w:val="28"/>
          <w:szCs w:val="28"/>
        </w:rPr>
        <w:t>место работы_____________________________________________________</w:t>
      </w:r>
    </w:p>
    <w:p w14:paraId="5ED25CFF" w14:textId="77777777" w:rsidR="00010C07" w:rsidRDefault="00010C07" w:rsidP="00010C07">
      <w:pPr>
        <w:jc w:val="both"/>
        <w:rPr>
          <w:sz w:val="28"/>
          <w:szCs w:val="28"/>
        </w:rPr>
      </w:pPr>
    </w:p>
    <w:p w14:paraId="132CF8C9" w14:textId="77777777" w:rsidR="00010C07" w:rsidRDefault="00010C07" w:rsidP="00010C07">
      <w:pPr>
        <w:jc w:val="both"/>
        <w:rPr>
          <w:sz w:val="28"/>
          <w:szCs w:val="28"/>
        </w:rPr>
      </w:pPr>
      <w:r>
        <w:rPr>
          <w:sz w:val="28"/>
          <w:szCs w:val="28"/>
        </w:rPr>
        <w:t>должность________________________________________________________</w:t>
      </w:r>
    </w:p>
    <w:p w14:paraId="538BFA15" w14:textId="3221A970" w:rsidR="00BC79FF" w:rsidRPr="00DA1AFE" w:rsidRDefault="00010C07" w:rsidP="00DA1AFE">
      <w:pPr>
        <w:spacing w:before="120"/>
        <w:jc w:val="right"/>
        <w:rPr>
          <w:b/>
          <w:bCs/>
          <w:i/>
          <w:iCs/>
          <w:sz w:val="16"/>
          <w:szCs w:val="16"/>
        </w:rPr>
      </w:pPr>
      <w:r>
        <w:rPr>
          <w:sz w:val="28"/>
          <w:szCs w:val="28"/>
        </w:rPr>
        <w:t xml:space="preserve"> «___» июня 20__г.</w:t>
      </w:r>
    </w:p>
    <w:p w14:paraId="3A192B83" w14:textId="29B94AA1" w:rsidR="0039735C" w:rsidRPr="00DA1AFE" w:rsidRDefault="00BC79FF" w:rsidP="00E55549">
      <w:pPr>
        <w:pStyle w:val="1"/>
        <w:jc w:val="right"/>
        <w:rPr>
          <w:sz w:val="28"/>
          <w:szCs w:val="24"/>
        </w:rPr>
      </w:pPr>
      <w:r>
        <w:rPr>
          <w:sz w:val="28"/>
          <w:szCs w:val="24"/>
        </w:rPr>
        <w:br w:type="page"/>
      </w:r>
      <w:bookmarkStart w:id="24" w:name="_Toc182322115"/>
      <w:r w:rsidR="0039735C" w:rsidRPr="00DA1AFE">
        <w:rPr>
          <w:sz w:val="28"/>
          <w:szCs w:val="24"/>
        </w:rPr>
        <w:lastRenderedPageBreak/>
        <w:t xml:space="preserve">Приложение </w:t>
      </w:r>
      <w:r w:rsidR="00010C07" w:rsidRPr="00DA1AFE">
        <w:rPr>
          <w:sz w:val="28"/>
        </w:rPr>
        <w:t>5</w:t>
      </w:r>
      <w:bookmarkEnd w:id="24"/>
    </w:p>
    <w:p w14:paraId="4FEC62A6" w14:textId="77777777" w:rsidR="00985C03" w:rsidRPr="00444049" w:rsidRDefault="00985C03" w:rsidP="00E3391D">
      <w:pPr>
        <w:pStyle w:val="a8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444049">
        <w:rPr>
          <w:rFonts w:ascii="Times New Roman" w:hAnsi="Times New Roman"/>
          <w:b/>
          <w:sz w:val="28"/>
          <w:szCs w:val="28"/>
        </w:rPr>
        <w:t>Лист ознакомления студентов</w:t>
      </w:r>
    </w:p>
    <w:p w14:paraId="3A915D36" w14:textId="70AADF86" w:rsidR="00985C03" w:rsidRPr="00444049" w:rsidRDefault="00985C03" w:rsidP="00E3391D">
      <w:pPr>
        <w:pStyle w:val="a8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444049">
        <w:rPr>
          <w:rFonts w:ascii="Times New Roman" w:hAnsi="Times New Roman"/>
          <w:b/>
          <w:sz w:val="28"/>
          <w:szCs w:val="28"/>
        </w:rPr>
        <w:t>с программой государственной итоговой аттестации</w:t>
      </w:r>
    </w:p>
    <w:p w14:paraId="75B1B176" w14:textId="0597DF22" w:rsidR="00985C03" w:rsidRPr="00EC2769" w:rsidRDefault="00985C03" w:rsidP="00E3391D">
      <w:pPr>
        <w:pStyle w:val="a8"/>
        <w:ind w:left="0"/>
        <w:jc w:val="center"/>
        <w:rPr>
          <w:rFonts w:ascii="Times New Roman" w:hAnsi="Times New Roman"/>
          <w:sz w:val="28"/>
          <w:szCs w:val="28"/>
        </w:rPr>
      </w:pPr>
      <w:r w:rsidRPr="00EC2769">
        <w:rPr>
          <w:rFonts w:ascii="Times New Roman" w:hAnsi="Times New Roman"/>
          <w:sz w:val="28"/>
          <w:szCs w:val="28"/>
        </w:rPr>
        <w:t>группа</w:t>
      </w:r>
      <w:r w:rsidR="006545E9" w:rsidRPr="00EC2769">
        <w:rPr>
          <w:rFonts w:ascii="Times New Roman" w:hAnsi="Times New Roman"/>
          <w:sz w:val="28"/>
          <w:szCs w:val="28"/>
        </w:rPr>
        <w:t xml:space="preserve">  </w:t>
      </w:r>
      <w:r w:rsidR="00EC2769" w:rsidRPr="00EC2769">
        <w:rPr>
          <w:rFonts w:ascii="Times New Roman" w:hAnsi="Times New Roman"/>
          <w:i/>
          <w:sz w:val="28"/>
          <w:szCs w:val="28"/>
          <w:u w:val="single"/>
        </w:rPr>
        <w:t>ИС</w:t>
      </w:r>
      <w:r w:rsidR="0008498D" w:rsidRPr="00EC2769">
        <w:rPr>
          <w:rFonts w:ascii="Times New Roman" w:hAnsi="Times New Roman"/>
          <w:i/>
          <w:sz w:val="28"/>
          <w:szCs w:val="28"/>
          <w:u w:val="single"/>
        </w:rPr>
        <w:t>-</w:t>
      </w:r>
      <w:r w:rsidR="00EC2769" w:rsidRPr="00EC2769">
        <w:rPr>
          <w:rFonts w:ascii="Times New Roman" w:hAnsi="Times New Roman"/>
          <w:i/>
          <w:sz w:val="28"/>
          <w:szCs w:val="28"/>
          <w:u w:val="single"/>
        </w:rPr>
        <w:t>3</w:t>
      </w:r>
    </w:p>
    <w:p w14:paraId="3CF1FBB2" w14:textId="77777777" w:rsidR="00985C03" w:rsidRPr="00444049" w:rsidRDefault="00985C03" w:rsidP="00D2407E">
      <w:pPr>
        <w:pStyle w:val="a8"/>
        <w:ind w:left="1440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4145"/>
        <w:gridCol w:w="2401"/>
        <w:gridCol w:w="2364"/>
      </w:tblGrid>
      <w:tr w:rsidR="00444049" w:rsidRPr="00444049" w14:paraId="07FDE9E1" w14:textId="77777777" w:rsidTr="0008498D">
        <w:trPr>
          <w:trHeight w:val="57"/>
        </w:trPr>
        <w:tc>
          <w:tcPr>
            <w:tcW w:w="661" w:type="dxa"/>
            <w:shd w:val="clear" w:color="auto" w:fill="auto"/>
          </w:tcPr>
          <w:p w14:paraId="2A51B102" w14:textId="77777777" w:rsidR="00985C03" w:rsidRPr="00444049" w:rsidRDefault="00985C03" w:rsidP="00E06F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№</w:t>
            </w:r>
          </w:p>
        </w:tc>
        <w:tc>
          <w:tcPr>
            <w:tcW w:w="4145" w:type="dxa"/>
            <w:shd w:val="clear" w:color="auto" w:fill="auto"/>
          </w:tcPr>
          <w:p w14:paraId="1B006F4C" w14:textId="77777777" w:rsidR="00985C03" w:rsidRPr="00444049" w:rsidRDefault="00985C03" w:rsidP="00D2407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Фамилия, имя, отчество студента</w:t>
            </w:r>
          </w:p>
        </w:tc>
        <w:tc>
          <w:tcPr>
            <w:tcW w:w="2401" w:type="dxa"/>
            <w:shd w:val="clear" w:color="auto" w:fill="auto"/>
          </w:tcPr>
          <w:p w14:paraId="7ABA7AB7" w14:textId="77777777" w:rsidR="00985C03" w:rsidRPr="00444049" w:rsidRDefault="00985C03" w:rsidP="00D2407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Подпись</w:t>
            </w:r>
          </w:p>
        </w:tc>
        <w:tc>
          <w:tcPr>
            <w:tcW w:w="2364" w:type="dxa"/>
            <w:shd w:val="clear" w:color="auto" w:fill="auto"/>
          </w:tcPr>
          <w:p w14:paraId="5F02C2F4" w14:textId="77777777" w:rsidR="00985C03" w:rsidRPr="00444049" w:rsidRDefault="00985C03" w:rsidP="00D2407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Дата</w:t>
            </w:r>
          </w:p>
        </w:tc>
      </w:tr>
      <w:tr w:rsidR="00B91E41" w:rsidRPr="00444049" w14:paraId="1A8FA024" w14:textId="77777777" w:rsidTr="00714160">
        <w:trPr>
          <w:trHeight w:val="20"/>
        </w:trPr>
        <w:tc>
          <w:tcPr>
            <w:tcW w:w="661" w:type="dxa"/>
            <w:shd w:val="clear" w:color="auto" w:fill="auto"/>
          </w:tcPr>
          <w:p w14:paraId="33020B0C" w14:textId="55DCCEDE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1</w:t>
            </w:r>
          </w:p>
        </w:tc>
        <w:tc>
          <w:tcPr>
            <w:tcW w:w="4145" w:type="dxa"/>
            <w:shd w:val="clear" w:color="auto" w:fill="auto"/>
          </w:tcPr>
          <w:p w14:paraId="706E8893" w14:textId="5F37FC50" w:rsidR="00B91E41" w:rsidRPr="0015074B" w:rsidRDefault="00B91E41" w:rsidP="0015074B">
            <w:pPr>
              <w:tabs>
                <w:tab w:val="left" w:pos="0"/>
                <w:tab w:val="left" w:pos="49"/>
                <w:tab w:val="left" w:pos="1222"/>
              </w:tabs>
              <w:spacing w:line="276" w:lineRule="auto"/>
              <w:rPr>
                <w:color w:val="F79646" w:themeColor="accent6"/>
                <w:sz w:val="28"/>
                <w:szCs w:val="28"/>
              </w:rPr>
            </w:pPr>
            <w:r w:rsidRPr="00213BB1">
              <w:t>Бушуева Ксения  Алексеевна</w:t>
            </w:r>
          </w:p>
        </w:tc>
        <w:tc>
          <w:tcPr>
            <w:tcW w:w="2401" w:type="dxa"/>
            <w:shd w:val="clear" w:color="auto" w:fill="auto"/>
          </w:tcPr>
          <w:p w14:paraId="5B7A589A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shd w:val="clear" w:color="auto" w:fill="auto"/>
          </w:tcPr>
          <w:p w14:paraId="7FA5E6AE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91E41" w:rsidRPr="00444049" w14:paraId="4D617977" w14:textId="77777777" w:rsidTr="00714160">
        <w:trPr>
          <w:trHeight w:val="20"/>
        </w:trPr>
        <w:tc>
          <w:tcPr>
            <w:tcW w:w="661" w:type="dxa"/>
            <w:shd w:val="clear" w:color="auto" w:fill="auto"/>
          </w:tcPr>
          <w:p w14:paraId="12FF5388" w14:textId="12F90008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2</w:t>
            </w:r>
          </w:p>
        </w:tc>
        <w:tc>
          <w:tcPr>
            <w:tcW w:w="4145" w:type="dxa"/>
            <w:shd w:val="clear" w:color="auto" w:fill="auto"/>
          </w:tcPr>
          <w:p w14:paraId="683442B3" w14:textId="4064394C" w:rsidR="00B91E41" w:rsidRPr="0015074B" w:rsidRDefault="00B91E41" w:rsidP="0015074B">
            <w:pPr>
              <w:tabs>
                <w:tab w:val="left" w:pos="0"/>
                <w:tab w:val="left" w:pos="49"/>
                <w:tab w:val="left" w:pos="1222"/>
              </w:tabs>
              <w:spacing w:line="276" w:lineRule="auto"/>
              <w:rPr>
                <w:color w:val="F79646" w:themeColor="accent6"/>
                <w:sz w:val="28"/>
                <w:szCs w:val="28"/>
              </w:rPr>
            </w:pPr>
            <w:proofErr w:type="spellStart"/>
            <w:r w:rsidRPr="00213BB1">
              <w:t>Ермонова</w:t>
            </w:r>
            <w:proofErr w:type="spellEnd"/>
            <w:r w:rsidRPr="00213BB1">
              <w:t xml:space="preserve"> Екатерина  Алексеевна</w:t>
            </w:r>
          </w:p>
        </w:tc>
        <w:tc>
          <w:tcPr>
            <w:tcW w:w="2401" w:type="dxa"/>
            <w:shd w:val="clear" w:color="auto" w:fill="auto"/>
          </w:tcPr>
          <w:p w14:paraId="37EFB301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shd w:val="clear" w:color="auto" w:fill="auto"/>
          </w:tcPr>
          <w:p w14:paraId="01B30F60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91E41" w:rsidRPr="00444049" w14:paraId="5686FB68" w14:textId="77777777" w:rsidTr="00714160">
        <w:trPr>
          <w:trHeight w:val="20"/>
        </w:trPr>
        <w:tc>
          <w:tcPr>
            <w:tcW w:w="661" w:type="dxa"/>
            <w:shd w:val="clear" w:color="auto" w:fill="auto"/>
          </w:tcPr>
          <w:p w14:paraId="2F7DAECA" w14:textId="7582DD2A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3</w:t>
            </w:r>
          </w:p>
        </w:tc>
        <w:tc>
          <w:tcPr>
            <w:tcW w:w="4145" w:type="dxa"/>
            <w:shd w:val="clear" w:color="auto" w:fill="auto"/>
          </w:tcPr>
          <w:p w14:paraId="03A73CB9" w14:textId="1C9B32AA" w:rsidR="00B91E41" w:rsidRPr="0015074B" w:rsidRDefault="00B91E41" w:rsidP="0015074B">
            <w:pPr>
              <w:tabs>
                <w:tab w:val="left" w:pos="0"/>
                <w:tab w:val="left" w:pos="49"/>
                <w:tab w:val="left" w:pos="1222"/>
              </w:tabs>
              <w:spacing w:line="276" w:lineRule="auto"/>
              <w:rPr>
                <w:color w:val="F79646" w:themeColor="accent6"/>
                <w:sz w:val="28"/>
                <w:szCs w:val="28"/>
              </w:rPr>
            </w:pPr>
            <w:r w:rsidRPr="00213BB1">
              <w:t>Злобин Илья  Алексеевич</w:t>
            </w:r>
          </w:p>
        </w:tc>
        <w:tc>
          <w:tcPr>
            <w:tcW w:w="2401" w:type="dxa"/>
            <w:shd w:val="clear" w:color="auto" w:fill="auto"/>
          </w:tcPr>
          <w:p w14:paraId="41D147AB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shd w:val="clear" w:color="auto" w:fill="auto"/>
          </w:tcPr>
          <w:p w14:paraId="14B74962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91E41" w:rsidRPr="00444049" w14:paraId="5356ED75" w14:textId="77777777" w:rsidTr="00714160">
        <w:trPr>
          <w:trHeight w:val="20"/>
        </w:trPr>
        <w:tc>
          <w:tcPr>
            <w:tcW w:w="661" w:type="dxa"/>
            <w:shd w:val="clear" w:color="auto" w:fill="auto"/>
          </w:tcPr>
          <w:p w14:paraId="1367B793" w14:textId="386B7F2E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4</w:t>
            </w:r>
          </w:p>
        </w:tc>
        <w:tc>
          <w:tcPr>
            <w:tcW w:w="4145" w:type="dxa"/>
            <w:shd w:val="clear" w:color="auto" w:fill="auto"/>
          </w:tcPr>
          <w:p w14:paraId="0CFA405F" w14:textId="7F2C1380" w:rsidR="00B91E41" w:rsidRPr="0015074B" w:rsidRDefault="00B91E41" w:rsidP="0015074B">
            <w:pPr>
              <w:tabs>
                <w:tab w:val="left" w:pos="0"/>
                <w:tab w:val="left" w:pos="49"/>
                <w:tab w:val="left" w:pos="1222"/>
              </w:tabs>
              <w:spacing w:line="276" w:lineRule="auto"/>
              <w:rPr>
                <w:color w:val="F79646" w:themeColor="accent6"/>
                <w:sz w:val="28"/>
                <w:szCs w:val="28"/>
              </w:rPr>
            </w:pPr>
            <w:r w:rsidRPr="00213BB1">
              <w:t>Куликова Ксения  Алексеевна</w:t>
            </w:r>
          </w:p>
        </w:tc>
        <w:tc>
          <w:tcPr>
            <w:tcW w:w="2401" w:type="dxa"/>
            <w:shd w:val="clear" w:color="auto" w:fill="auto"/>
          </w:tcPr>
          <w:p w14:paraId="7784384D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shd w:val="clear" w:color="auto" w:fill="auto"/>
          </w:tcPr>
          <w:p w14:paraId="2670E03B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91E41" w:rsidRPr="00444049" w14:paraId="4A496D88" w14:textId="77777777" w:rsidTr="00714160">
        <w:trPr>
          <w:trHeight w:val="20"/>
        </w:trPr>
        <w:tc>
          <w:tcPr>
            <w:tcW w:w="661" w:type="dxa"/>
            <w:shd w:val="clear" w:color="auto" w:fill="auto"/>
          </w:tcPr>
          <w:p w14:paraId="48E079EB" w14:textId="0EFAE959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5</w:t>
            </w:r>
          </w:p>
        </w:tc>
        <w:tc>
          <w:tcPr>
            <w:tcW w:w="4145" w:type="dxa"/>
            <w:shd w:val="clear" w:color="auto" w:fill="auto"/>
          </w:tcPr>
          <w:p w14:paraId="66B21319" w14:textId="4F39F5F2" w:rsidR="00B91E41" w:rsidRPr="0015074B" w:rsidRDefault="00B91E41" w:rsidP="0015074B">
            <w:pPr>
              <w:tabs>
                <w:tab w:val="left" w:pos="0"/>
                <w:tab w:val="left" w:pos="49"/>
                <w:tab w:val="left" w:pos="1222"/>
              </w:tabs>
              <w:spacing w:line="276" w:lineRule="auto"/>
              <w:rPr>
                <w:color w:val="F79646" w:themeColor="accent6"/>
                <w:sz w:val="28"/>
                <w:szCs w:val="28"/>
              </w:rPr>
            </w:pPr>
            <w:r w:rsidRPr="00213BB1">
              <w:t>Лебедев Никита  Денисович</w:t>
            </w:r>
          </w:p>
        </w:tc>
        <w:tc>
          <w:tcPr>
            <w:tcW w:w="2401" w:type="dxa"/>
            <w:shd w:val="clear" w:color="auto" w:fill="auto"/>
          </w:tcPr>
          <w:p w14:paraId="5893810B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shd w:val="clear" w:color="auto" w:fill="auto"/>
          </w:tcPr>
          <w:p w14:paraId="2DCA7078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91E41" w:rsidRPr="00444049" w14:paraId="26FB7565" w14:textId="77777777" w:rsidTr="00714160">
        <w:trPr>
          <w:trHeight w:val="20"/>
        </w:trPr>
        <w:tc>
          <w:tcPr>
            <w:tcW w:w="661" w:type="dxa"/>
            <w:shd w:val="clear" w:color="auto" w:fill="auto"/>
          </w:tcPr>
          <w:p w14:paraId="7DFBCE3F" w14:textId="4AD6A272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6</w:t>
            </w:r>
          </w:p>
        </w:tc>
        <w:tc>
          <w:tcPr>
            <w:tcW w:w="4145" w:type="dxa"/>
            <w:shd w:val="clear" w:color="auto" w:fill="auto"/>
          </w:tcPr>
          <w:p w14:paraId="402450E8" w14:textId="1340DACB" w:rsidR="00B91E41" w:rsidRPr="0015074B" w:rsidRDefault="00B91E41" w:rsidP="0015074B">
            <w:pPr>
              <w:tabs>
                <w:tab w:val="left" w:pos="0"/>
                <w:tab w:val="left" w:pos="49"/>
                <w:tab w:val="left" w:pos="1222"/>
              </w:tabs>
              <w:spacing w:line="276" w:lineRule="auto"/>
              <w:rPr>
                <w:color w:val="F79646" w:themeColor="accent6"/>
                <w:sz w:val="28"/>
                <w:szCs w:val="28"/>
              </w:rPr>
            </w:pPr>
            <w:r w:rsidRPr="00213BB1">
              <w:t>Осокин Артем  Алексеевич</w:t>
            </w:r>
          </w:p>
        </w:tc>
        <w:tc>
          <w:tcPr>
            <w:tcW w:w="2401" w:type="dxa"/>
            <w:shd w:val="clear" w:color="auto" w:fill="auto"/>
          </w:tcPr>
          <w:p w14:paraId="4C409E3C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shd w:val="clear" w:color="auto" w:fill="auto"/>
          </w:tcPr>
          <w:p w14:paraId="66034859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91E41" w:rsidRPr="00444049" w14:paraId="6E7ED340" w14:textId="77777777" w:rsidTr="00714160">
        <w:trPr>
          <w:trHeight w:val="20"/>
        </w:trPr>
        <w:tc>
          <w:tcPr>
            <w:tcW w:w="661" w:type="dxa"/>
            <w:shd w:val="clear" w:color="auto" w:fill="auto"/>
          </w:tcPr>
          <w:p w14:paraId="17D36F39" w14:textId="2722C236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7</w:t>
            </w:r>
          </w:p>
        </w:tc>
        <w:tc>
          <w:tcPr>
            <w:tcW w:w="4145" w:type="dxa"/>
            <w:shd w:val="clear" w:color="auto" w:fill="auto"/>
          </w:tcPr>
          <w:p w14:paraId="255E94C8" w14:textId="04DACD85" w:rsidR="00B91E41" w:rsidRPr="0015074B" w:rsidRDefault="00B91E41" w:rsidP="0015074B">
            <w:pPr>
              <w:tabs>
                <w:tab w:val="left" w:pos="0"/>
                <w:tab w:val="left" w:pos="49"/>
                <w:tab w:val="left" w:pos="1222"/>
              </w:tabs>
              <w:spacing w:line="276" w:lineRule="auto"/>
              <w:rPr>
                <w:color w:val="F79646" w:themeColor="accent6"/>
                <w:sz w:val="28"/>
                <w:szCs w:val="28"/>
              </w:rPr>
            </w:pPr>
            <w:r w:rsidRPr="00213BB1">
              <w:t>Петрова Олеся  Алексеевна</w:t>
            </w:r>
          </w:p>
        </w:tc>
        <w:tc>
          <w:tcPr>
            <w:tcW w:w="2401" w:type="dxa"/>
            <w:shd w:val="clear" w:color="auto" w:fill="auto"/>
          </w:tcPr>
          <w:p w14:paraId="387E838A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shd w:val="clear" w:color="auto" w:fill="auto"/>
          </w:tcPr>
          <w:p w14:paraId="68891887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91E41" w:rsidRPr="00444049" w14:paraId="7812217A" w14:textId="77777777" w:rsidTr="00714160">
        <w:trPr>
          <w:trHeight w:val="20"/>
        </w:trPr>
        <w:tc>
          <w:tcPr>
            <w:tcW w:w="661" w:type="dxa"/>
            <w:shd w:val="clear" w:color="auto" w:fill="auto"/>
          </w:tcPr>
          <w:p w14:paraId="127B20C9" w14:textId="7B816070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8</w:t>
            </w:r>
          </w:p>
        </w:tc>
        <w:tc>
          <w:tcPr>
            <w:tcW w:w="4145" w:type="dxa"/>
            <w:shd w:val="clear" w:color="auto" w:fill="auto"/>
          </w:tcPr>
          <w:p w14:paraId="18A56D1A" w14:textId="1C82533A" w:rsidR="00B91E41" w:rsidRPr="0015074B" w:rsidRDefault="00B91E41" w:rsidP="0015074B">
            <w:pPr>
              <w:tabs>
                <w:tab w:val="left" w:pos="0"/>
                <w:tab w:val="left" w:pos="49"/>
                <w:tab w:val="left" w:pos="1222"/>
              </w:tabs>
              <w:spacing w:line="276" w:lineRule="auto"/>
              <w:rPr>
                <w:color w:val="F79646" w:themeColor="accent6"/>
                <w:sz w:val="28"/>
                <w:szCs w:val="28"/>
              </w:rPr>
            </w:pPr>
            <w:r w:rsidRPr="00213BB1">
              <w:t>Сверчков Илья  Андреевич</w:t>
            </w:r>
          </w:p>
        </w:tc>
        <w:tc>
          <w:tcPr>
            <w:tcW w:w="2401" w:type="dxa"/>
            <w:shd w:val="clear" w:color="auto" w:fill="auto"/>
          </w:tcPr>
          <w:p w14:paraId="1D574D1F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shd w:val="clear" w:color="auto" w:fill="auto"/>
          </w:tcPr>
          <w:p w14:paraId="39366D76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91E41" w:rsidRPr="00444049" w14:paraId="5F059D0E" w14:textId="77777777" w:rsidTr="00714160">
        <w:trPr>
          <w:trHeight w:val="20"/>
        </w:trPr>
        <w:tc>
          <w:tcPr>
            <w:tcW w:w="661" w:type="dxa"/>
            <w:shd w:val="clear" w:color="auto" w:fill="auto"/>
          </w:tcPr>
          <w:p w14:paraId="6A9B4ED0" w14:textId="2D5DAC30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9</w:t>
            </w:r>
          </w:p>
        </w:tc>
        <w:tc>
          <w:tcPr>
            <w:tcW w:w="4145" w:type="dxa"/>
            <w:shd w:val="clear" w:color="auto" w:fill="auto"/>
          </w:tcPr>
          <w:p w14:paraId="632B6763" w14:textId="28A0A5C5" w:rsidR="00B91E41" w:rsidRPr="0015074B" w:rsidRDefault="00B91E41" w:rsidP="0015074B">
            <w:pPr>
              <w:tabs>
                <w:tab w:val="left" w:pos="0"/>
                <w:tab w:val="left" w:pos="49"/>
                <w:tab w:val="left" w:pos="1222"/>
              </w:tabs>
              <w:spacing w:line="276" w:lineRule="auto"/>
              <w:rPr>
                <w:color w:val="F79646" w:themeColor="accent6"/>
                <w:sz w:val="28"/>
                <w:szCs w:val="28"/>
              </w:rPr>
            </w:pPr>
            <w:r w:rsidRPr="00213BB1">
              <w:t>Скворцов Сергей  Александрович</w:t>
            </w:r>
          </w:p>
        </w:tc>
        <w:tc>
          <w:tcPr>
            <w:tcW w:w="2401" w:type="dxa"/>
            <w:shd w:val="clear" w:color="auto" w:fill="auto"/>
          </w:tcPr>
          <w:p w14:paraId="132A3B67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shd w:val="clear" w:color="auto" w:fill="auto"/>
          </w:tcPr>
          <w:p w14:paraId="56358A40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91E41" w:rsidRPr="00444049" w14:paraId="37D99BA3" w14:textId="77777777" w:rsidTr="00714160">
        <w:trPr>
          <w:trHeight w:val="20"/>
        </w:trPr>
        <w:tc>
          <w:tcPr>
            <w:tcW w:w="661" w:type="dxa"/>
            <w:shd w:val="clear" w:color="auto" w:fill="auto"/>
          </w:tcPr>
          <w:p w14:paraId="7566F9D3" w14:textId="7DA37EE2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10</w:t>
            </w:r>
          </w:p>
        </w:tc>
        <w:tc>
          <w:tcPr>
            <w:tcW w:w="4145" w:type="dxa"/>
            <w:shd w:val="clear" w:color="auto" w:fill="auto"/>
          </w:tcPr>
          <w:p w14:paraId="0A8B0865" w14:textId="5C5FD08A" w:rsidR="00B91E41" w:rsidRPr="0015074B" w:rsidRDefault="00B91E41" w:rsidP="0015074B">
            <w:pPr>
              <w:tabs>
                <w:tab w:val="left" w:pos="0"/>
                <w:tab w:val="left" w:pos="49"/>
                <w:tab w:val="left" w:pos="1222"/>
              </w:tabs>
              <w:spacing w:line="276" w:lineRule="auto"/>
              <w:rPr>
                <w:color w:val="F79646" w:themeColor="accent6"/>
                <w:sz w:val="28"/>
                <w:szCs w:val="28"/>
              </w:rPr>
            </w:pPr>
            <w:r w:rsidRPr="00213BB1">
              <w:t>Смирнов Вячеслав Алексеевич</w:t>
            </w:r>
          </w:p>
        </w:tc>
        <w:tc>
          <w:tcPr>
            <w:tcW w:w="2401" w:type="dxa"/>
            <w:shd w:val="clear" w:color="auto" w:fill="auto"/>
          </w:tcPr>
          <w:p w14:paraId="12CDBE2C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shd w:val="clear" w:color="auto" w:fill="auto"/>
          </w:tcPr>
          <w:p w14:paraId="7A05494A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91E41" w:rsidRPr="00444049" w14:paraId="61A0E373" w14:textId="77777777" w:rsidTr="00714160">
        <w:trPr>
          <w:trHeight w:val="20"/>
        </w:trPr>
        <w:tc>
          <w:tcPr>
            <w:tcW w:w="661" w:type="dxa"/>
            <w:shd w:val="clear" w:color="auto" w:fill="auto"/>
          </w:tcPr>
          <w:p w14:paraId="32348A84" w14:textId="04478EF4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11</w:t>
            </w:r>
          </w:p>
        </w:tc>
        <w:tc>
          <w:tcPr>
            <w:tcW w:w="4145" w:type="dxa"/>
            <w:shd w:val="clear" w:color="auto" w:fill="auto"/>
          </w:tcPr>
          <w:p w14:paraId="24B2BCAD" w14:textId="68F7464B" w:rsidR="00B91E41" w:rsidRPr="0015074B" w:rsidRDefault="00B91E41" w:rsidP="0015074B">
            <w:pPr>
              <w:tabs>
                <w:tab w:val="left" w:pos="0"/>
                <w:tab w:val="left" w:pos="49"/>
                <w:tab w:val="left" w:pos="1222"/>
              </w:tabs>
              <w:spacing w:line="276" w:lineRule="auto"/>
              <w:rPr>
                <w:color w:val="F79646" w:themeColor="accent6"/>
                <w:sz w:val="28"/>
                <w:szCs w:val="28"/>
              </w:rPr>
            </w:pPr>
            <w:r w:rsidRPr="00213BB1">
              <w:t>Соколов Вадим  Артемович</w:t>
            </w:r>
          </w:p>
        </w:tc>
        <w:tc>
          <w:tcPr>
            <w:tcW w:w="2401" w:type="dxa"/>
            <w:shd w:val="clear" w:color="auto" w:fill="auto"/>
          </w:tcPr>
          <w:p w14:paraId="77FD00B3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shd w:val="clear" w:color="auto" w:fill="auto"/>
          </w:tcPr>
          <w:p w14:paraId="4010DAA6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91E41" w:rsidRPr="00444049" w14:paraId="72D7D800" w14:textId="77777777" w:rsidTr="00714160">
        <w:trPr>
          <w:trHeight w:val="20"/>
        </w:trPr>
        <w:tc>
          <w:tcPr>
            <w:tcW w:w="661" w:type="dxa"/>
            <w:shd w:val="clear" w:color="auto" w:fill="auto"/>
          </w:tcPr>
          <w:p w14:paraId="7442A81D" w14:textId="4843DB04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12</w:t>
            </w:r>
          </w:p>
        </w:tc>
        <w:tc>
          <w:tcPr>
            <w:tcW w:w="4145" w:type="dxa"/>
            <w:shd w:val="clear" w:color="auto" w:fill="auto"/>
          </w:tcPr>
          <w:p w14:paraId="3C384B9C" w14:textId="3B981170" w:rsidR="00B91E41" w:rsidRPr="0015074B" w:rsidRDefault="00B91E41" w:rsidP="0015074B">
            <w:pPr>
              <w:tabs>
                <w:tab w:val="left" w:pos="0"/>
                <w:tab w:val="left" w:pos="49"/>
                <w:tab w:val="left" w:pos="1222"/>
              </w:tabs>
              <w:spacing w:line="276" w:lineRule="auto"/>
              <w:rPr>
                <w:color w:val="F79646" w:themeColor="accent6"/>
                <w:sz w:val="28"/>
                <w:szCs w:val="28"/>
              </w:rPr>
            </w:pPr>
            <w:proofErr w:type="spellStart"/>
            <w:r w:rsidRPr="00213BB1">
              <w:t>Тавруева</w:t>
            </w:r>
            <w:proofErr w:type="spellEnd"/>
            <w:r w:rsidRPr="00213BB1">
              <w:t xml:space="preserve"> Елизавета Романовна</w:t>
            </w:r>
          </w:p>
        </w:tc>
        <w:tc>
          <w:tcPr>
            <w:tcW w:w="2401" w:type="dxa"/>
            <w:shd w:val="clear" w:color="auto" w:fill="auto"/>
          </w:tcPr>
          <w:p w14:paraId="56B968E0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shd w:val="clear" w:color="auto" w:fill="auto"/>
          </w:tcPr>
          <w:p w14:paraId="21F944F9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91E41" w:rsidRPr="00444049" w14:paraId="5F273DB4" w14:textId="77777777" w:rsidTr="00714160">
        <w:trPr>
          <w:trHeight w:val="20"/>
        </w:trPr>
        <w:tc>
          <w:tcPr>
            <w:tcW w:w="661" w:type="dxa"/>
            <w:shd w:val="clear" w:color="auto" w:fill="auto"/>
          </w:tcPr>
          <w:p w14:paraId="5D866625" w14:textId="6E360104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13</w:t>
            </w:r>
          </w:p>
        </w:tc>
        <w:tc>
          <w:tcPr>
            <w:tcW w:w="4145" w:type="dxa"/>
            <w:shd w:val="clear" w:color="auto" w:fill="auto"/>
          </w:tcPr>
          <w:p w14:paraId="080973E2" w14:textId="1739D2DC" w:rsidR="00B91E41" w:rsidRPr="0015074B" w:rsidRDefault="00B91E41" w:rsidP="0015074B">
            <w:pPr>
              <w:tabs>
                <w:tab w:val="left" w:pos="0"/>
                <w:tab w:val="left" w:pos="49"/>
                <w:tab w:val="left" w:pos="1222"/>
              </w:tabs>
              <w:spacing w:line="276" w:lineRule="auto"/>
              <w:rPr>
                <w:color w:val="F79646" w:themeColor="accent6"/>
                <w:sz w:val="28"/>
                <w:szCs w:val="28"/>
              </w:rPr>
            </w:pPr>
            <w:r w:rsidRPr="00213BB1">
              <w:t>Трепачев Алексей  Анатольевич</w:t>
            </w:r>
          </w:p>
        </w:tc>
        <w:tc>
          <w:tcPr>
            <w:tcW w:w="2401" w:type="dxa"/>
            <w:shd w:val="clear" w:color="auto" w:fill="auto"/>
          </w:tcPr>
          <w:p w14:paraId="6DAF61CB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shd w:val="clear" w:color="auto" w:fill="auto"/>
          </w:tcPr>
          <w:p w14:paraId="7C478787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91E41" w:rsidRPr="00444049" w14:paraId="53374D5D" w14:textId="77777777" w:rsidTr="00714160">
        <w:trPr>
          <w:trHeight w:val="20"/>
        </w:trPr>
        <w:tc>
          <w:tcPr>
            <w:tcW w:w="661" w:type="dxa"/>
            <w:shd w:val="clear" w:color="auto" w:fill="auto"/>
          </w:tcPr>
          <w:p w14:paraId="7F76FF60" w14:textId="28D1EB1E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14</w:t>
            </w:r>
          </w:p>
        </w:tc>
        <w:tc>
          <w:tcPr>
            <w:tcW w:w="4145" w:type="dxa"/>
            <w:shd w:val="clear" w:color="auto" w:fill="auto"/>
          </w:tcPr>
          <w:p w14:paraId="132FEFAD" w14:textId="5BDE633A" w:rsidR="00B91E41" w:rsidRPr="0015074B" w:rsidRDefault="00B91E41" w:rsidP="0015074B">
            <w:pPr>
              <w:tabs>
                <w:tab w:val="left" w:pos="0"/>
                <w:tab w:val="left" w:pos="49"/>
                <w:tab w:val="left" w:pos="1222"/>
              </w:tabs>
              <w:spacing w:line="276" w:lineRule="auto"/>
              <w:rPr>
                <w:color w:val="F79646" w:themeColor="accent6"/>
                <w:sz w:val="28"/>
                <w:szCs w:val="28"/>
              </w:rPr>
            </w:pPr>
            <w:proofErr w:type="spellStart"/>
            <w:r w:rsidRPr="00213BB1">
              <w:t>Цылин</w:t>
            </w:r>
            <w:proofErr w:type="spellEnd"/>
            <w:r w:rsidRPr="00213BB1">
              <w:t xml:space="preserve"> Максим Александрович</w:t>
            </w:r>
          </w:p>
        </w:tc>
        <w:tc>
          <w:tcPr>
            <w:tcW w:w="2401" w:type="dxa"/>
            <w:shd w:val="clear" w:color="auto" w:fill="auto"/>
          </w:tcPr>
          <w:p w14:paraId="310A859B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shd w:val="clear" w:color="auto" w:fill="auto"/>
          </w:tcPr>
          <w:p w14:paraId="7BB46944" w14:textId="77777777" w:rsidR="00B91E41" w:rsidRPr="00444049" w:rsidRDefault="00B91E41" w:rsidP="00BC696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91E41" w:rsidRPr="00444049" w14:paraId="1F73E8D3" w14:textId="77777777" w:rsidTr="00714160">
        <w:trPr>
          <w:trHeight w:val="20"/>
        </w:trPr>
        <w:tc>
          <w:tcPr>
            <w:tcW w:w="661" w:type="dxa"/>
            <w:shd w:val="clear" w:color="auto" w:fill="auto"/>
          </w:tcPr>
          <w:p w14:paraId="0B9FC5C6" w14:textId="1835B0B2" w:rsidR="00B91E41" w:rsidRPr="00444049" w:rsidRDefault="00B91E41" w:rsidP="00E06F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15</w:t>
            </w:r>
          </w:p>
        </w:tc>
        <w:tc>
          <w:tcPr>
            <w:tcW w:w="4145" w:type="dxa"/>
            <w:shd w:val="clear" w:color="auto" w:fill="auto"/>
          </w:tcPr>
          <w:p w14:paraId="0B73005E" w14:textId="53738AD5" w:rsidR="00B91E41" w:rsidRPr="0015074B" w:rsidRDefault="00B91E41" w:rsidP="0015074B">
            <w:pPr>
              <w:tabs>
                <w:tab w:val="left" w:pos="0"/>
                <w:tab w:val="left" w:pos="49"/>
                <w:tab w:val="left" w:pos="1222"/>
              </w:tabs>
              <w:spacing w:line="276" w:lineRule="auto"/>
              <w:rPr>
                <w:color w:val="F79646" w:themeColor="accent6"/>
                <w:sz w:val="28"/>
                <w:szCs w:val="28"/>
              </w:rPr>
            </w:pPr>
            <w:proofErr w:type="spellStart"/>
            <w:r w:rsidRPr="00213BB1">
              <w:t>Чистовский</w:t>
            </w:r>
            <w:proofErr w:type="spellEnd"/>
            <w:r w:rsidRPr="00213BB1">
              <w:t xml:space="preserve"> Михаил  Александрович</w:t>
            </w:r>
          </w:p>
        </w:tc>
        <w:tc>
          <w:tcPr>
            <w:tcW w:w="2401" w:type="dxa"/>
            <w:shd w:val="clear" w:color="auto" w:fill="auto"/>
          </w:tcPr>
          <w:p w14:paraId="55E1DBE8" w14:textId="77777777" w:rsidR="00B91E41" w:rsidRPr="00444049" w:rsidRDefault="00B91E41" w:rsidP="00D2407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shd w:val="clear" w:color="auto" w:fill="auto"/>
          </w:tcPr>
          <w:p w14:paraId="54BE313E" w14:textId="77777777" w:rsidR="00B91E41" w:rsidRPr="00444049" w:rsidRDefault="00B91E41" w:rsidP="00D2407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91E41" w:rsidRPr="00444049" w14:paraId="4E99732B" w14:textId="77777777" w:rsidTr="00714160">
        <w:trPr>
          <w:trHeight w:val="20"/>
        </w:trPr>
        <w:tc>
          <w:tcPr>
            <w:tcW w:w="661" w:type="dxa"/>
            <w:shd w:val="clear" w:color="auto" w:fill="auto"/>
          </w:tcPr>
          <w:p w14:paraId="65C6C43C" w14:textId="3EC9E6AE" w:rsidR="00B91E41" w:rsidRPr="00444049" w:rsidRDefault="00B91E41" w:rsidP="00E06F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16</w:t>
            </w:r>
          </w:p>
        </w:tc>
        <w:tc>
          <w:tcPr>
            <w:tcW w:w="4145" w:type="dxa"/>
            <w:shd w:val="clear" w:color="auto" w:fill="auto"/>
          </w:tcPr>
          <w:p w14:paraId="1563311A" w14:textId="67F0E3DC" w:rsidR="00B91E41" w:rsidRPr="0015074B" w:rsidRDefault="00B91E41" w:rsidP="0015074B">
            <w:pPr>
              <w:tabs>
                <w:tab w:val="left" w:pos="0"/>
                <w:tab w:val="left" w:pos="49"/>
                <w:tab w:val="left" w:pos="1222"/>
              </w:tabs>
              <w:spacing w:line="276" w:lineRule="auto"/>
              <w:rPr>
                <w:color w:val="F79646" w:themeColor="accent6"/>
                <w:sz w:val="28"/>
                <w:szCs w:val="28"/>
              </w:rPr>
            </w:pPr>
            <w:r w:rsidRPr="00213BB1">
              <w:t>Шаров Матвей  Михайлович</w:t>
            </w:r>
          </w:p>
        </w:tc>
        <w:tc>
          <w:tcPr>
            <w:tcW w:w="2401" w:type="dxa"/>
            <w:shd w:val="clear" w:color="auto" w:fill="auto"/>
          </w:tcPr>
          <w:p w14:paraId="195F7D3A" w14:textId="77777777" w:rsidR="00B91E41" w:rsidRPr="00444049" w:rsidRDefault="00B91E41" w:rsidP="00D2407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shd w:val="clear" w:color="auto" w:fill="auto"/>
          </w:tcPr>
          <w:p w14:paraId="7F53D82F" w14:textId="77777777" w:rsidR="00B91E41" w:rsidRPr="00444049" w:rsidRDefault="00B91E41" w:rsidP="00D2407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91E41" w:rsidRPr="00444049" w14:paraId="514270DA" w14:textId="77777777" w:rsidTr="00714160">
        <w:trPr>
          <w:trHeight w:val="20"/>
        </w:trPr>
        <w:tc>
          <w:tcPr>
            <w:tcW w:w="661" w:type="dxa"/>
            <w:shd w:val="clear" w:color="auto" w:fill="auto"/>
          </w:tcPr>
          <w:p w14:paraId="6FE40844" w14:textId="62A3647F" w:rsidR="00B91E41" w:rsidRPr="00444049" w:rsidRDefault="00B91E41" w:rsidP="00E06F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17</w:t>
            </w:r>
          </w:p>
        </w:tc>
        <w:tc>
          <w:tcPr>
            <w:tcW w:w="4145" w:type="dxa"/>
            <w:shd w:val="clear" w:color="auto" w:fill="auto"/>
          </w:tcPr>
          <w:p w14:paraId="1A1E1C21" w14:textId="1A939B3C" w:rsidR="00B91E41" w:rsidRPr="0015074B" w:rsidRDefault="00B91E41" w:rsidP="0015074B">
            <w:pPr>
              <w:tabs>
                <w:tab w:val="left" w:pos="0"/>
                <w:tab w:val="left" w:pos="49"/>
                <w:tab w:val="left" w:pos="1222"/>
              </w:tabs>
              <w:spacing w:line="276" w:lineRule="auto"/>
              <w:rPr>
                <w:color w:val="F79646" w:themeColor="accent6"/>
                <w:sz w:val="28"/>
                <w:szCs w:val="28"/>
              </w:rPr>
            </w:pPr>
            <w:proofErr w:type="spellStart"/>
            <w:r w:rsidRPr="00213BB1">
              <w:t>Шашкова</w:t>
            </w:r>
            <w:proofErr w:type="spellEnd"/>
            <w:r w:rsidRPr="00213BB1">
              <w:t xml:space="preserve"> Екатерина  Дмитриевна</w:t>
            </w:r>
          </w:p>
        </w:tc>
        <w:tc>
          <w:tcPr>
            <w:tcW w:w="2401" w:type="dxa"/>
            <w:shd w:val="clear" w:color="auto" w:fill="auto"/>
          </w:tcPr>
          <w:p w14:paraId="1029E865" w14:textId="77777777" w:rsidR="00B91E41" w:rsidRPr="00444049" w:rsidRDefault="00B91E41" w:rsidP="00D2407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shd w:val="clear" w:color="auto" w:fill="auto"/>
          </w:tcPr>
          <w:p w14:paraId="32C52C54" w14:textId="77777777" w:rsidR="00B91E41" w:rsidRPr="00444049" w:rsidRDefault="00B91E41" w:rsidP="00D2407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91E41" w:rsidRPr="00444049" w14:paraId="06853188" w14:textId="77777777" w:rsidTr="00714160">
        <w:trPr>
          <w:trHeight w:val="20"/>
        </w:trPr>
        <w:tc>
          <w:tcPr>
            <w:tcW w:w="661" w:type="dxa"/>
            <w:shd w:val="clear" w:color="auto" w:fill="auto"/>
          </w:tcPr>
          <w:p w14:paraId="7CF028F8" w14:textId="31533A53" w:rsidR="00B91E41" w:rsidRPr="00444049" w:rsidRDefault="00B91E41" w:rsidP="00E06F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18</w:t>
            </w:r>
          </w:p>
        </w:tc>
        <w:tc>
          <w:tcPr>
            <w:tcW w:w="4145" w:type="dxa"/>
            <w:shd w:val="clear" w:color="auto" w:fill="auto"/>
          </w:tcPr>
          <w:p w14:paraId="2460A0C4" w14:textId="2A5263E9" w:rsidR="00B91E41" w:rsidRPr="0015074B" w:rsidRDefault="00B91E41" w:rsidP="0015074B">
            <w:pPr>
              <w:tabs>
                <w:tab w:val="left" w:pos="0"/>
                <w:tab w:val="left" w:pos="49"/>
                <w:tab w:val="left" w:pos="1222"/>
              </w:tabs>
              <w:spacing w:line="276" w:lineRule="auto"/>
              <w:rPr>
                <w:color w:val="F79646" w:themeColor="accent6"/>
                <w:sz w:val="28"/>
                <w:szCs w:val="28"/>
              </w:rPr>
            </w:pPr>
            <w:r w:rsidRPr="00213BB1">
              <w:t>Шибалов Роман Николаевич</w:t>
            </w:r>
          </w:p>
        </w:tc>
        <w:tc>
          <w:tcPr>
            <w:tcW w:w="2401" w:type="dxa"/>
            <w:shd w:val="clear" w:color="auto" w:fill="auto"/>
          </w:tcPr>
          <w:p w14:paraId="2A043D9F" w14:textId="77777777" w:rsidR="00B91E41" w:rsidRPr="00444049" w:rsidRDefault="00B91E41" w:rsidP="00D2407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shd w:val="clear" w:color="auto" w:fill="auto"/>
          </w:tcPr>
          <w:p w14:paraId="7FBCBBFF" w14:textId="77777777" w:rsidR="00B91E41" w:rsidRPr="00444049" w:rsidRDefault="00B91E41" w:rsidP="00D2407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B91E41" w:rsidRPr="00444049" w14:paraId="4935AB31" w14:textId="77777777" w:rsidTr="0008498D">
        <w:trPr>
          <w:trHeight w:val="20"/>
        </w:trPr>
        <w:tc>
          <w:tcPr>
            <w:tcW w:w="661" w:type="dxa"/>
            <w:shd w:val="clear" w:color="auto" w:fill="auto"/>
          </w:tcPr>
          <w:p w14:paraId="2EB72DBC" w14:textId="4B4B3AEE" w:rsidR="00B91E41" w:rsidRPr="00444049" w:rsidRDefault="00B91E41" w:rsidP="00E06F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19</w:t>
            </w:r>
          </w:p>
        </w:tc>
        <w:tc>
          <w:tcPr>
            <w:tcW w:w="4145" w:type="dxa"/>
            <w:shd w:val="clear" w:color="auto" w:fill="auto"/>
          </w:tcPr>
          <w:p w14:paraId="446251CC" w14:textId="35CF9951" w:rsidR="00B91E41" w:rsidRPr="00444049" w:rsidRDefault="00B91E41" w:rsidP="00E06F7C">
            <w:pPr>
              <w:tabs>
                <w:tab w:val="left" w:pos="0"/>
                <w:tab w:val="left" w:pos="49"/>
                <w:tab w:val="left" w:pos="1222"/>
              </w:tabs>
              <w:spacing w:line="276" w:lineRule="auto"/>
              <w:rPr>
                <w:sz w:val="28"/>
                <w:szCs w:val="28"/>
              </w:rPr>
            </w:pPr>
            <w:r w:rsidRPr="00213BB1">
              <w:t>Щукина Полина  Дмитриевна</w:t>
            </w:r>
          </w:p>
        </w:tc>
        <w:tc>
          <w:tcPr>
            <w:tcW w:w="2401" w:type="dxa"/>
            <w:shd w:val="clear" w:color="auto" w:fill="auto"/>
          </w:tcPr>
          <w:p w14:paraId="0AE8EA69" w14:textId="77777777" w:rsidR="00B91E41" w:rsidRPr="00444049" w:rsidRDefault="00B91E41" w:rsidP="00D2407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shd w:val="clear" w:color="auto" w:fill="auto"/>
          </w:tcPr>
          <w:p w14:paraId="247575D1" w14:textId="77777777" w:rsidR="00B91E41" w:rsidRPr="00444049" w:rsidRDefault="00B91E41" w:rsidP="00D2407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44049" w:rsidRPr="00444049" w14:paraId="4FC1596C" w14:textId="77777777" w:rsidTr="0008498D">
        <w:trPr>
          <w:trHeight w:val="20"/>
        </w:trPr>
        <w:tc>
          <w:tcPr>
            <w:tcW w:w="661" w:type="dxa"/>
            <w:shd w:val="clear" w:color="auto" w:fill="auto"/>
          </w:tcPr>
          <w:p w14:paraId="2AF54F98" w14:textId="2020AC55" w:rsidR="000A6030" w:rsidRPr="00444049" w:rsidRDefault="000A6030" w:rsidP="00E06F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4049">
              <w:rPr>
                <w:sz w:val="28"/>
                <w:szCs w:val="28"/>
              </w:rPr>
              <w:t>20</w:t>
            </w:r>
          </w:p>
        </w:tc>
        <w:tc>
          <w:tcPr>
            <w:tcW w:w="4145" w:type="dxa"/>
            <w:shd w:val="clear" w:color="auto" w:fill="auto"/>
          </w:tcPr>
          <w:p w14:paraId="1FFB3710" w14:textId="2BE912F5" w:rsidR="000A6030" w:rsidRPr="00444049" w:rsidRDefault="000A6030" w:rsidP="00E06F7C">
            <w:pPr>
              <w:tabs>
                <w:tab w:val="left" w:pos="0"/>
                <w:tab w:val="left" w:pos="49"/>
                <w:tab w:val="left" w:pos="1222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401" w:type="dxa"/>
            <w:shd w:val="clear" w:color="auto" w:fill="auto"/>
          </w:tcPr>
          <w:p w14:paraId="037C272D" w14:textId="77777777" w:rsidR="000A6030" w:rsidRPr="00444049" w:rsidRDefault="000A6030" w:rsidP="00D2407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shd w:val="clear" w:color="auto" w:fill="auto"/>
          </w:tcPr>
          <w:p w14:paraId="4CF78BF7" w14:textId="77777777" w:rsidR="000A6030" w:rsidRPr="00444049" w:rsidRDefault="000A6030" w:rsidP="00D2407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14:paraId="628E4339" w14:textId="1BAE76FC" w:rsidR="00D173E5" w:rsidRPr="00444049" w:rsidRDefault="00D173E5" w:rsidP="00D2407E">
      <w:pPr>
        <w:pStyle w:val="a8"/>
        <w:ind w:left="1440"/>
        <w:rPr>
          <w:rFonts w:ascii="Times New Roman" w:hAnsi="Times New Roman"/>
          <w:b/>
          <w:sz w:val="28"/>
          <w:szCs w:val="28"/>
        </w:rPr>
      </w:pPr>
    </w:p>
    <w:p w14:paraId="0F175540" w14:textId="77777777" w:rsidR="00D173E5" w:rsidRPr="00444049" w:rsidRDefault="00D173E5">
      <w:pPr>
        <w:suppressAutoHyphens w:val="0"/>
        <w:spacing w:after="200" w:line="276" w:lineRule="auto"/>
        <w:rPr>
          <w:b/>
          <w:sz w:val="28"/>
          <w:szCs w:val="28"/>
        </w:rPr>
      </w:pPr>
      <w:r w:rsidRPr="00444049">
        <w:rPr>
          <w:b/>
          <w:sz w:val="28"/>
          <w:szCs w:val="28"/>
        </w:rPr>
        <w:br w:type="page"/>
      </w:r>
    </w:p>
    <w:p w14:paraId="1EE18DBD" w14:textId="77777777" w:rsidR="00A12A11" w:rsidRPr="00444049" w:rsidRDefault="00A12A11" w:rsidP="00D173E5">
      <w:pPr>
        <w:pStyle w:val="1"/>
        <w:jc w:val="right"/>
        <w:rPr>
          <w:sz w:val="28"/>
          <w:szCs w:val="24"/>
        </w:rPr>
        <w:sectPr w:rsidR="00A12A11" w:rsidRPr="00444049" w:rsidSect="00045C8A">
          <w:pgSz w:w="11906" w:h="16838"/>
          <w:pgMar w:top="1134" w:right="850" w:bottom="1134" w:left="1701" w:header="720" w:footer="720" w:gutter="0"/>
          <w:cols w:space="720"/>
          <w:titlePg/>
          <w:docGrid w:linePitch="600" w:charSpace="32768"/>
        </w:sectPr>
      </w:pPr>
    </w:p>
    <w:p w14:paraId="244607AB" w14:textId="2CB4F9CC" w:rsidR="00D173E5" w:rsidRPr="00683DE3" w:rsidRDefault="00D173E5" w:rsidP="0063036D">
      <w:pPr>
        <w:pStyle w:val="1"/>
        <w:spacing w:after="0" w:line="240" w:lineRule="auto"/>
        <w:jc w:val="right"/>
        <w:rPr>
          <w:sz w:val="28"/>
          <w:szCs w:val="24"/>
        </w:rPr>
      </w:pPr>
      <w:bookmarkStart w:id="25" w:name="_Toc182322116"/>
      <w:r w:rsidRPr="00683DE3">
        <w:rPr>
          <w:sz w:val="28"/>
          <w:szCs w:val="24"/>
        </w:rPr>
        <w:lastRenderedPageBreak/>
        <w:t xml:space="preserve">Приложение </w:t>
      </w:r>
      <w:r w:rsidR="00E55549" w:rsidRPr="00683DE3">
        <w:rPr>
          <w:sz w:val="28"/>
          <w:szCs w:val="24"/>
        </w:rPr>
        <w:t>6</w:t>
      </w:r>
      <w:bookmarkEnd w:id="25"/>
    </w:p>
    <w:p w14:paraId="570E3A3F" w14:textId="768FAEA5" w:rsidR="0063036D" w:rsidRPr="00444049" w:rsidRDefault="00D173E5" w:rsidP="0063036D">
      <w:pPr>
        <w:pStyle w:val="a8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444049">
        <w:rPr>
          <w:rFonts w:ascii="Times New Roman" w:hAnsi="Times New Roman"/>
          <w:b/>
          <w:sz w:val="28"/>
          <w:szCs w:val="28"/>
        </w:rPr>
        <w:t>Переч</w:t>
      </w:r>
      <w:r w:rsidR="00A12A11" w:rsidRPr="00444049">
        <w:rPr>
          <w:rFonts w:ascii="Times New Roman" w:hAnsi="Times New Roman"/>
          <w:b/>
          <w:sz w:val="28"/>
          <w:szCs w:val="28"/>
        </w:rPr>
        <w:t>е</w:t>
      </w:r>
      <w:r w:rsidRPr="00444049">
        <w:rPr>
          <w:rFonts w:ascii="Times New Roman" w:hAnsi="Times New Roman"/>
          <w:b/>
          <w:sz w:val="28"/>
          <w:szCs w:val="28"/>
        </w:rPr>
        <w:t>н</w:t>
      </w:r>
      <w:r w:rsidR="00A12A11" w:rsidRPr="00444049">
        <w:rPr>
          <w:rFonts w:ascii="Times New Roman" w:hAnsi="Times New Roman"/>
          <w:b/>
          <w:sz w:val="28"/>
          <w:szCs w:val="28"/>
        </w:rPr>
        <w:t>ь</w:t>
      </w:r>
      <w:r w:rsidRPr="00444049">
        <w:rPr>
          <w:rFonts w:ascii="Times New Roman" w:hAnsi="Times New Roman"/>
          <w:b/>
          <w:sz w:val="28"/>
          <w:szCs w:val="28"/>
        </w:rPr>
        <w:t xml:space="preserve"> оборудования и </w:t>
      </w:r>
      <w:r w:rsidR="0021138A">
        <w:rPr>
          <w:rFonts w:ascii="Times New Roman" w:hAnsi="Times New Roman"/>
          <w:b/>
          <w:sz w:val="28"/>
          <w:szCs w:val="28"/>
        </w:rPr>
        <w:t xml:space="preserve">оснащения, расходных материалов, средств обучения и воспитания 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3156"/>
        <w:gridCol w:w="2686"/>
        <w:gridCol w:w="1426"/>
        <w:gridCol w:w="1426"/>
        <w:gridCol w:w="267"/>
        <w:gridCol w:w="723"/>
        <w:gridCol w:w="992"/>
        <w:gridCol w:w="994"/>
        <w:gridCol w:w="1133"/>
        <w:gridCol w:w="994"/>
      </w:tblGrid>
      <w:tr w:rsidR="00683DE3" w14:paraId="580BD5E0" w14:textId="77777777" w:rsidTr="000308A1">
        <w:trPr>
          <w:trHeight w:val="275"/>
        </w:trPr>
        <w:tc>
          <w:tcPr>
            <w:tcW w:w="14327" w:type="dxa"/>
            <w:gridSpan w:val="11"/>
            <w:shd w:val="clear" w:color="auto" w:fill="DEEAF6"/>
          </w:tcPr>
          <w:p w14:paraId="603B251E" w14:textId="7C6C14C6" w:rsidR="00683DE3" w:rsidRDefault="00683DE3" w:rsidP="000308A1">
            <w:pPr>
              <w:pStyle w:val="TableParagraph"/>
              <w:spacing w:line="256" w:lineRule="exact"/>
              <w:ind w:left="6167"/>
              <w:rPr>
                <w:b/>
                <w:sz w:val="24"/>
              </w:rPr>
            </w:pPr>
            <w:r w:rsidRPr="00A43F57">
              <w:rPr>
                <w:b/>
                <w:spacing w:val="-2"/>
                <w:sz w:val="24"/>
                <w:lang w:val="ru-RU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Зоны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площадки</w:t>
            </w:r>
            <w:proofErr w:type="spellEnd"/>
          </w:p>
        </w:tc>
      </w:tr>
      <w:tr w:rsidR="00683DE3" w14:paraId="7D159523" w14:textId="77777777" w:rsidTr="000308A1">
        <w:trPr>
          <w:trHeight w:val="393"/>
        </w:trPr>
        <w:tc>
          <w:tcPr>
            <w:tcW w:w="9491" w:type="dxa"/>
            <w:gridSpan w:val="6"/>
          </w:tcPr>
          <w:p w14:paraId="5918D461" w14:textId="77777777" w:rsidR="00683DE3" w:rsidRDefault="00683DE3" w:rsidP="000308A1">
            <w:pPr>
              <w:pStyle w:val="TableParagraph"/>
              <w:spacing w:before="59"/>
              <w:ind w:left="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Наименование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зоны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площадки</w:t>
            </w:r>
            <w:proofErr w:type="spellEnd"/>
          </w:p>
        </w:tc>
        <w:tc>
          <w:tcPr>
            <w:tcW w:w="4836" w:type="dxa"/>
            <w:gridSpan w:val="5"/>
          </w:tcPr>
          <w:p w14:paraId="28987D8F" w14:textId="77777777" w:rsidR="00683DE3" w:rsidRDefault="00683DE3" w:rsidP="000308A1">
            <w:pPr>
              <w:pStyle w:val="TableParagraph"/>
              <w:spacing w:before="59"/>
              <w:ind w:left="13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зоны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площадки</w:t>
            </w:r>
            <w:proofErr w:type="spellEnd"/>
          </w:p>
        </w:tc>
      </w:tr>
      <w:tr w:rsidR="00683DE3" w14:paraId="2738C499" w14:textId="77777777" w:rsidTr="000308A1">
        <w:trPr>
          <w:trHeight w:val="275"/>
        </w:trPr>
        <w:tc>
          <w:tcPr>
            <w:tcW w:w="9491" w:type="dxa"/>
            <w:gridSpan w:val="6"/>
          </w:tcPr>
          <w:p w14:paraId="400756C7" w14:textId="77777777" w:rsidR="00683DE3" w:rsidRDefault="00683DE3" w:rsidP="000308A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Рабочее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место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участника</w:t>
            </w:r>
            <w:proofErr w:type="spellEnd"/>
          </w:p>
        </w:tc>
        <w:tc>
          <w:tcPr>
            <w:tcW w:w="4836" w:type="dxa"/>
            <w:gridSpan w:val="5"/>
          </w:tcPr>
          <w:p w14:paraId="7498DBE5" w14:textId="77777777" w:rsidR="00683DE3" w:rsidRDefault="00683DE3" w:rsidP="000308A1">
            <w:pPr>
              <w:pStyle w:val="TableParagraph"/>
              <w:spacing w:line="256" w:lineRule="exact"/>
              <w:ind w:lef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</w:tr>
      <w:tr w:rsidR="00683DE3" w14:paraId="713F4A58" w14:textId="77777777" w:rsidTr="000308A1">
        <w:trPr>
          <w:trHeight w:val="278"/>
        </w:trPr>
        <w:tc>
          <w:tcPr>
            <w:tcW w:w="9491" w:type="dxa"/>
            <w:gridSpan w:val="6"/>
          </w:tcPr>
          <w:p w14:paraId="47DAE458" w14:textId="77777777" w:rsidR="00683DE3" w:rsidRPr="00683DE3" w:rsidRDefault="00683DE3" w:rsidP="000308A1">
            <w:pPr>
              <w:pStyle w:val="TableParagraph"/>
              <w:spacing w:before="1" w:line="257" w:lineRule="exact"/>
              <w:ind w:left="107"/>
              <w:rPr>
                <w:sz w:val="24"/>
                <w:lang w:val="ru-RU"/>
              </w:rPr>
            </w:pPr>
            <w:r w:rsidRPr="00683DE3">
              <w:rPr>
                <w:sz w:val="24"/>
                <w:lang w:val="ru-RU"/>
              </w:rPr>
              <w:t>Общая</w:t>
            </w:r>
            <w:r w:rsidRPr="00683DE3">
              <w:rPr>
                <w:spacing w:val="-1"/>
                <w:sz w:val="24"/>
                <w:lang w:val="ru-RU"/>
              </w:rPr>
              <w:t xml:space="preserve"> </w:t>
            </w:r>
            <w:r w:rsidRPr="00683DE3">
              <w:rPr>
                <w:sz w:val="24"/>
                <w:lang w:val="ru-RU"/>
              </w:rPr>
              <w:t>площадка</w:t>
            </w:r>
            <w:r w:rsidRPr="00683DE3">
              <w:rPr>
                <w:spacing w:val="-1"/>
                <w:sz w:val="24"/>
                <w:lang w:val="ru-RU"/>
              </w:rPr>
              <w:t xml:space="preserve"> </w:t>
            </w:r>
            <w:r w:rsidRPr="00683DE3">
              <w:rPr>
                <w:sz w:val="24"/>
                <w:lang w:val="ru-RU"/>
              </w:rPr>
              <w:t>(площадка</w:t>
            </w:r>
            <w:r w:rsidRPr="00683DE3">
              <w:rPr>
                <w:spacing w:val="-1"/>
                <w:sz w:val="24"/>
                <w:lang w:val="ru-RU"/>
              </w:rPr>
              <w:t xml:space="preserve"> </w:t>
            </w:r>
            <w:r w:rsidRPr="00683DE3">
              <w:rPr>
                <w:sz w:val="24"/>
                <w:lang w:val="ru-RU"/>
              </w:rPr>
              <w:t xml:space="preserve">для </w:t>
            </w:r>
            <w:r w:rsidRPr="00683DE3">
              <w:rPr>
                <w:spacing w:val="-2"/>
                <w:sz w:val="24"/>
                <w:lang w:val="ru-RU"/>
              </w:rPr>
              <w:t>демонстрации)</w:t>
            </w:r>
          </w:p>
        </w:tc>
        <w:tc>
          <w:tcPr>
            <w:tcW w:w="4836" w:type="dxa"/>
            <w:gridSpan w:val="5"/>
          </w:tcPr>
          <w:p w14:paraId="3376D7BD" w14:textId="77777777" w:rsidR="00683DE3" w:rsidRDefault="00683DE3" w:rsidP="000308A1">
            <w:pPr>
              <w:pStyle w:val="TableParagraph"/>
              <w:spacing w:before="1" w:line="257" w:lineRule="exact"/>
              <w:ind w:left="4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Б</w:t>
            </w:r>
          </w:p>
        </w:tc>
      </w:tr>
      <w:tr w:rsidR="00683DE3" w14:paraId="681988CE" w14:textId="77777777" w:rsidTr="000308A1">
        <w:trPr>
          <w:trHeight w:val="275"/>
        </w:trPr>
        <w:tc>
          <w:tcPr>
            <w:tcW w:w="9491" w:type="dxa"/>
            <w:gridSpan w:val="6"/>
          </w:tcPr>
          <w:p w14:paraId="24140642" w14:textId="77777777" w:rsidR="00683DE3" w:rsidRDefault="00683DE3" w:rsidP="000308A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Рабочее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место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экспертов</w:t>
            </w:r>
            <w:proofErr w:type="spellEnd"/>
          </w:p>
        </w:tc>
        <w:tc>
          <w:tcPr>
            <w:tcW w:w="4836" w:type="dxa"/>
            <w:gridSpan w:val="5"/>
          </w:tcPr>
          <w:p w14:paraId="2F40E838" w14:textId="77777777" w:rsidR="00683DE3" w:rsidRDefault="00683DE3" w:rsidP="000308A1">
            <w:pPr>
              <w:pStyle w:val="TableParagraph"/>
              <w:spacing w:line="256" w:lineRule="exact"/>
              <w:ind w:left="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</w:tr>
      <w:tr w:rsidR="00683DE3" w14:paraId="05A114F4" w14:textId="77777777" w:rsidTr="000308A1">
        <w:trPr>
          <w:trHeight w:val="275"/>
        </w:trPr>
        <w:tc>
          <w:tcPr>
            <w:tcW w:w="14327" w:type="dxa"/>
            <w:gridSpan w:val="11"/>
            <w:shd w:val="clear" w:color="auto" w:fill="DEEAF6"/>
          </w:tcPr>
          <w:p w14:paraId="36A22638" w14:textId="3ABF9BE1" w:rsidR="00683DE3" w:rsidRPr="00683DE3" w:rsidRDefault="00683DE3" w:rsidP="000308A1">
            <w:pPr>
              <w:pStyle w:val="TableParagraph"/>
              <w:spacing w:line="256" w:lineRule="exact"/>
              <w:ind w:left="4475"/>
              <w:rPr>
                <w:b/>
                <w:sz w:val="24"/>
                <w:lang w:val="ru-RU"/>
              </w:rPr>
            </w:pPr>
            <w:r w:rsidRPr="00683DE3">
              <w:rPr>
                <w:b/>
                <w:sz w:val="24"/>
                <w:lang w:val="ru-RU"/>
              </w:rPr>
              <w:t>Инфраструктура</w:t>
            </w:r>
            <w:r w:rsidRPr="00683DE3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683DE3">
              <w:rPr>
                <w:b/>
                <w:sz w:val="24"/>
                <w:lang w:val="ru-RU"/>
              </w:rPr>
              <w:t>рабочего</w:t>
            </w:r>
            <w:r w:rsidRPr="00683DE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683DE3">
              <w:rPr>
                <w:b/>
                <w:sz w:val="24"/>
                <w:lang w:val="ru-RU"/>
              </w:rPr>
              <w:t>места</w:t>
            </w:r>
            <w:r w:rsidRPr="00683DE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683DE3">
              <w:rPr>
                <w:b/>
                <w:sz w:val="24"/>
                <w:lang w:val="ru-RU"/>
              </w:rPr>
              <w:t>участника</w:t>
            </w:r>
            <w:r w:rsidRPr="00683DE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683DE3">
              <w:rPr>
                <w:b/>
                <w:spacing w:val="-5"/>
                <w:sz w:val="24"/>
                <w:lang w:val="ru-RU"/>
              </w:rPr>
              <w:t>ДЭ</w:t>
            </w:r>
          </w:p>
        </w:tc>
      </w:tr>
      <w:tr w:rsidR="00683DE3" w14:paraId="585F8123" w14:textId="77777777" w:rsidTr="000308A1">
        <w:trPr>
          <w:trHeight w:val="899"/>
        </w:trPr>
        <w:tc>
          <w:tcPr>
            <w:tcW w:w="530" w:type="dxa"/>
            <w:vMerge w:val="restart"/>
          </w:tcPr>
          <w:p w14:paraId="0FAD899E" w14:textId="77777777" w:rsidR="00683DE3" w:rsidRPr="00683DE3" w:rsidRDefault="00683DE3" w:rsidP="000308A1">
            <w:pPr>
              <w:pStyle w:val="TableParagraph"/>
              <w:rPr>
                <w:sz w:val="24"/>
                <w:lang w:val="ru-RU"/>
              </w:rPr>
            </w:pPr>
          </w:p>
          <w:p w14:paraId="0F8535FD" w14:textId="77777777" w:rsidR="00683DE3" w:rsidRPr="00683DE3" w:rsidRDefault="00683DE3" w:rsidP="000308A1">
            <w:pPr>
              <w:pStyle w:val="TableParagraph"/>
              <w:spacing w:before="214"/>
              <w:rPr>
                <w:sz w:val="24"/>
                <w:lang w:val="ru-RU"/>
              </w:rPr>
            </w:pPr>
          </w:p>
          <w:p w14:paraId="0474D83F" w14:textId="77777777" w:rsidR="00683DE3" w:rsidRDefault="00683DE3" w:rsidP="000308A1">
            <w:pPr>
              <w:pStyle w:val="TableParagraph"/>
              <w:spacing w:before="1"/>
              <w:ind w:left="150"/>
              <w:rPr>
                <w:sz w:val="24"/>
              </w:rPr>
            </w:pPr>
            <w:r>
              <w:rPr>
                <w:spacing w:val="-10"/>
                <w:sz w:val="24"/>
              </w:rPr>
              <w:t>№</w:t>
            </w:r>
          </w:p>
        </w:tc>
        <w:tc>
          <w:tcPr>
            <w:tcW w:w="3156" w:type="dxa"/>
            <w:vMerge w:val="restart"/>
          </w:tcPr>
          <w:p w14:paraId="1198983F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26155492" w14:textId="77777777" w:rsidR="00683DE3" w:rsidRDefault="00683DE3" w:rsidP="000308A1">
            <w:pPr>
              <w:pStyle w:val="TableParagraph"/>
              <w:spacing w:before="214"/>
              <w:rPr>
                <w:sz w:val="24"/>
              </w:rPr>
            </w:pPr>
          </w:p>
          <w:p w14:paraId="1B5A3AE9" w14:textId="77777777" w:rsidR="00683DE3" w:rsidRDefault="00683DE3" w:rsidP="000308A1">
            <w:pPr>
              <w:pStyle w:val="TableParagraph"/>
              <w:spacing w:before="1"/>
              <w:ind w:left="8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Наименование</w:t>
            </w:r>
            <w:proofErr w:type="spellEnd"/>
          </w:p>
        </w:tc>
        <w:tc>
          <w:tcPr>
            <w:tcW w:w="2686" w:type="dxa"/>
            <w:vMerge w:val="restart"/>
          </w:tcPr>
          <w:p w14:paraId="6F92B643" w14:textId="77777777" w:rsidR="00683DE3" w:rsidRDefault="00683DE3" w:rsidP="000308A1">
            <w:pPr>
              <w:pStyle w:val="TableParagraph"/>
              <w:spacing w:before="75"/>
              <w:rPr>
                <w:sz w:val="24"/>
              </w:rPr>
            </w:pPr>
          </w:p>
          <w:p w14:paraId="6A671C54" w14:textId="77777777" w:rsidR="00683DE3" w:rsidRDefault="00683DE3" w:rsidP="000308A1">
            <w:pPr>
              <w:pStyle w:val="TableParagraph"/>
              <w:ind w:left="535" w:right="522" w:hanging="3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Минимальные</w:t>
            </w:r>
            <w:proofErr w:type="spellEnd"/>
            <w:r>
              <w:rPr>
                <w:spacing w:val="-2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рамочные</w:t>
            </w:r>
            <w:proofErr w:type="spellEnd"/>
            <w:r>
              <w:rPr>
                <w:spacing w:val="-2"/>
                <w:sz w:val="24"/>
              </w:rPr>
              <w:t xml:space="preserve">) </w:t>
            </w:r>
            <w:proofErr w:type="spellStart"/>
            <w:r>
              <w:rPr>
                <w:spacing w:val="-2"/>
                <w:sz w:val="24"/>
              </w:rPr>
              <w:t>технические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характеристики</w:t>
            </w:r>
            <w:proofErr w:type="spellEnd"/>
          </w:p>
        </w:tc>
        <w:tc>
          <w:tcPr>
            <w:tcW w:w="1426" w:type="dxa"/>
            <w:vMerge w:val="restart"/>
          </w:tcPr>
          <w:p w14:paraId="10B6A340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49A194D5" w14:textId="77777777" w:rsidR="00683DE3" w:rsidRDefault="00683DE3" w:rsidP="000308A1">
            <w:pPr>
              <w:pStyle w:val="TableParagraph"/>
              <w:spacing w:before="214"/>
              <w:rPr>
                <w:sz w:val="24"/>
              </w:rPr>
            </w:pPr>
          </w:p>
          <w:p w14:paraId="56D78D43" w14:textId="77777777" w:rsidR="00683DE3" w:rsidRDefault="00683DE3" w:rsidP="000308A1">
            <w:pPr>
              <w:pStyle w:val="TableParagraph"/>
              <w:spacing w:before="1"/>
              <w:ind w:left="275"/>
              <w:rPr>
                <w:sz w:val="24"/>
              </w:rPr>
            </w:pPr>
            <w:r>
              <w:rPr>
                <w:spacing w:val="-2"/>
                <w:sz w:val="24"/>
              </w:rPr>
              <w:t>ОКПД-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26" w:type="dxa"/>
            <w:vMerge w:val="restart"/>
          </w:tcPr>
          <w:p w14:paraId="26533409" w14:textId="77777777" w:rsidR="00683DE3" w:rsidRPr="00683DE3" w:rsidRDefault="00683DE3" w:rsidP="000308A1">
            <w:pPr>
              <w:pStyle w:val="TableParagraph"/>
              <w:spacing w:before="215"/>
              <w:ind w:left="601" w:right="113" w:hanging="478"/>
              <w:rPr>
                <w:sz w:val="24"/>
                <w:lang w:val="ru-RU"/>
              </w:rPr>
            </w:pPr>
            <w:r w:rsidRPr="00683DE3">
              <w:rPr>
                <w:sz w:val="24"/>
                <w:lang w:val="ru-RU"/>
              </w:rPr>
              <w:t>Расчет</w:t>
            </w:r>
            <w:r w:rsidRPr="00683DE3">
              <w:rPr>
                <w:spacing w:val="-15"/>
                <w:sz w:val="24"/>
                <w:lang w:val="ru-RU"/>
              </w:rPr>
              <w:t xml:space="preserve"> </w:t>
            </w:r>
            <w:proofErr w:type="gramStart"/>
            <w:r w:rsidRPr="00683DE3">
              <w:rPr>
                <w:sz w:val="24"/>
                <w:lang w:val="ru-RU"/>
              </w:rPr>
              <w:t xml:space="preserve">кол- </w:t>
            </w:r>
            <w:proofErr w:type="spellStart"/>
            <w:r w:rsidRPr="00683DE3">
              <w:rPr>
                <w:spacing w:val="-6"/>
                <w:sz w:val="24"/>
                <w:lang w:val="ru-RU"/>
              </w:rPr>
              <w:t>ва</w:t>
            </w:r>
            <w:proofErr w:type="spellEnd"/>
            <w:proofErr w:type="gramEnd"/>
          </w:p>
          <w:p w14:paraId="60FFF7F0" w14:textId="77777777" w:rsidR="00683DE3" w:rsidRPr="00683DE3" w:rsidRDefault="00683DE3" w:rsidP="000308A1">
            <w:pPr>
              <w:pStyle w:val="TableParagraph"/>
              <w:ind w:left="208"/>
              <w:rPr>
                <w:sz w:val="24"/>
                <w:lang w:val="ru-RU"/>
              </w:rPr>
            </w:pPr>
            <w:proofErr w:type="gramStart"/>
            <w:r w:rsidRPr="00683DE3">
              <w:rPr>
                <w:sz w:val="24"/>
                <w:lang w:val="ru-RU"/>
              </w:rPr>
              <w:t>(На</w:t>
            </w:r>
            <w:r w:rsidRPr="00683DE3">
              <w:rPr>
                <w:spacing w:val="-2"/>
                <w:sz w:val="24"/>
                <w:lang w:val="ru-RU"/>
              </w:rPr>
              <w:t xml:space="preserve"> </w:t>
            </w:r>
            <w:r w:rsidRPr="00683DE3">
              <w:rPr>
                <w:sz w:val="24"/>
                <w:lang w:val="ru-RU"/>
              </w:rPr>
              <w:t>1</w:t>
            </w:r>
            <w:r w:rsidRPr="00683DE3">
              <w:rPr>
                <w:spacing w:val="-1"/>
                <w:sz w:val="24"/>
                <w:lang w:val="ru-RU"/>
              </w:rPr>
              <w:t xml:space="preserve"> </w:t>
            </w:r>
            <w:r w:rsidRPr="00683DE3">
              <w:rPr>
                <w:spacing w:val="-4"/>
                <w:sz w:val="24"/>
                <w:lang w:val="ru-RU"/>
              </w:rPr>
              <w:t>раб.</w:t>
            </w:r>
            <w:proofErr w:type="gramEnd"/>
          </w:p>
          <w:p w14:paraId="56D794A4" w14:textId="77777777" w:rsidR="00683DE3" w:rsidRDefault="00683DE3" w:rsidP="000308A1">
            <w:pPr>
              <w:pStyle w:val="TableParagraph"/>
              <w:ind w:left="153" w:right="139" w:firstLine="2"/>
              <w:rPr>
                <w:sz w:val="24"/>
              </w:rPr>
            </w:pPr>
            <w:proofErr w:type="spellStart"/>
            <w:r>
              <w:rPr>
                <w:sz w:val="24"/>
              </w:rPr>
              <w:t>место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proofErr w:type="spellStart"/>
            <w:r>
              <w:rPr>
                <w:spacing w:val="-2"/>
                <w:sz w:val="24"/>
              </w:rPr>
              <w:t>участника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2976" w:type="dxa"/>
            <w:gridSpan w:val="4"/>
          </w:tcPr>
          <w:p w14:paraId="276E4B58" w14:textId="77777777" w:rsidR="00683DE3" w:rsidRDefault="00683DE3" w:rsidP="000308A1">
            <w:pPr>
              <w:pStyle w:val="TableParagraph"/>
              <w:spacing w:before="34"/>
              <w:rPr>
                <w:sz w:val="24"/>
              </w:rPr>
            </w:pPr>
          </w:p>
          <w:p w14:paraId="4D4D3ACC" w14:textId="77777777" w:rsidR="00683DE3" w:rsidRDefault="00683DE3" w:rsidP="000308A1">
            <w:pPr>
              <w:pStyle w:val="TableParagraph"/>
              <w:spacing w:before="1"/>
              <w:ind w:left="88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Количество</w:t>
            </w:r>
            <w:proofErr w:type="spellEnd"/>
          </w:p>
        </w:tc>
        <w:tc>
          <w:tcPr>
            <w:tcW w:w="1133" w:type="dxa"/>
            <w:vMerge w:val="restart"/>
          </w:tcPr>
          <w:p w14:paraId="26D5770F" w14:textId="77777777" w:rsidR="00683DE3" w:rsidRDefault="00683DE3" w:rsidP="000308A1">
            <w:pPr>
              <w:pStyle w:val="TableParagraph"/>
              <w:spacing w:before="214"/>
              <w:rPr>
                <w:sz w:val="24"/>
              </w:rPr>
            </w:pPr>
          </w:p>
          <w:p w14:paraId="664530D8" w14:textId="77777777" w:rsidR="00683DE3" w:rsidRDefault="00683DE3" w:rsidP="000308A1">
            <w:pPr>
              <w:pStyle w:val="TableParagraph"/>
              <w:spacing w:before="1"/>
              <w:ind w:left="61" w:right="56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Единица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измерен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ия</w:t>
            </w:r>
            <w:proofErr w:type="spellEnd"/>
          </w:p>
        </w:tc>
        <w:tc>
          <w:tcPr>
            <w:tcW w:w="994" w:type="dxa"/>
            <w:vMerge w:val="restart"/>
          </w:tcPr>
          <w:p w14:paraId="076FC9BB" w14:textId="77777777" w:rsidR="00683DE3" w:rsidRDefault="00683DE3" w:rsidP="000308A1">
            <w:pPr>
              <w:pStyle w:val="TableParagraph"/>
              <w:spacing w:before="75"/>
              <w:rPr>
                <w:sz w:val="24"/>
              </w:rPr>
            </w:pPr>
          </w:p>
          <w:p w14:paraId="669AB6B1" w14:textId="77777777" w:rsidR="00683DE3" w:rsidRDefault="00683DE3" w:rsidP="000308A1">
            <w:pPr>
              <w:pStyle w:val="TableParagraph"/>
              <w:ind w:left="162" w:right="158" w:firstLine="1"/>
              <w:jc w:val="center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Код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зоны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площа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дки</w:t>
            </w:r>
            <w:proofErr w:type="spellEnd"/>
          </w:p>
        </w:tc>
      </w:tr>
      <w:tr w:rsidR="00683DE3" w14:paraId="521C7B8C" w14:textId="77777777" w:rsidTr="000308A1">
        <w:trPr>
          <w:trHeight w:val="899"/>
        </w:trPr>
        <w:tc>
          <w:tcPr>
            <w:tcW w:w="530" w:type="dxa"/>
            <w:vMerge/>
            <w:tcBorders>
              <w:top w:val="nil"/>
            </w:tcBorders>
          </w:tcPr>
          <w:p w14:paraId="62E9F793" w14:textId="77777777" w:rsidR="00683DE3" w:rsidRDefault="00683DE3" w:rsidP="000308A1">
            <w:pPr>
              <w:rPr>
                <w:sz w:val="2"/>
                <w:szCs w:val="2"/>
              </w:rPr>
            </w:pPr>
          </w:p>
        </w:tc>
        <w:tc>
          <w:tcPr>
            <w:tcW w:w="3156" w:type="dxa"/>
            <w:vMerge/>
            <w:tcBorders>
              <w:top w:val="nil"/>
            </w:tcBorders>
          </w:tcPr>
          <w:p w14:paraId="44CBB6C4" w14:textId="77777777" w:rsidR="00683DE3" w:rsidRDefault="00683DE3" w:rsidP="000308A1"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  <w:vMerge/>
            <w:tcBorders>
              <w:top w:val="nil"/>
            </w:tcBorders>
          </w:tcPr>
          <w:p w14:paraId="562F5A6A" w14:textId="77777777" w:rsidR="00683DE3" w:rsidRDefault="00683DE3" w:rsidP="000308A1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</w:tcBorders>
          </w:tcPr>
          <w:p w14:paraId="71AC6CD8" w14:textId="77777777" w:rsidR="00683DE3" w:rsidRDefault="00683DE3" w:rsidP="000308A1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</w:tcBorders>
          </w:tcPr>
          <w:p w14:paraId="7ED8A096" w14:textId="77777777" w:rsidR="00683DE3" w:rsidRDefault="00683DE3" w:rsidP="000308A1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gridSpan w:val="2"/>
          </w:tcPr>
          <w:p w14:paraId="5795A017" w14:textId="77777777" w:rsidR="00683DE3" w:rsidRDefault="00683DE3" w:rsidP="000308A1">
            <w:pPr>
              <w:pStyle w:val="TableParagraph"/>
              <w:spacing w:before="34"/>
              <w:rPr>
                <w:sz w:val="24"/>
              </w:rPr>
            </w:pPr>
          </w:p>
          <w:p w14:paraId="222B671A" w14:textId="77777777" w:rsidR="00683DE3" w:rsidRDefault="00683DE3" w:rsidP="000308A1">
            <w:pPr>
              <w:pStyle w:val="TableParagraph"/>
              <w:spacing w:before="1"/>
              <w:ind w:left="320"/>
              <w:rPr>
                <w:sz w:val="24"/>
              </w:rPr>
            </w:pPr>
            <w:r>
              <w:rPr>
                <w:spacing w:val="-5"/>
                <w:sz w:val="24"/>
              </w:rPr>
              <w:t>ПА</w:t>
            </w:r>
          </w:p>
        </w:tc>
        <w:tc>
          <w:tcPr>
            <w:tcW w:w="992" w:type="dxa"/>
          </w:tcPr>
          <w:p w14:paraId="761F14A1" w14:textId="77777777" w:rsidR="00683DE3" w:rsidRDefault="00683DE3" w:rsidP="000308A1">
            <w:pPr>
              <w:pStyle w:val="TableParagraph"/>
              <w:spacing w:before="174"/>
              <w:ind w:left="146" w:right="141" w:firstLine="103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ГИА </w:t>
            </w:r>
            <w:r>
              <w:rPr>
                <w:sz w:val="24"/>
              </w:rPr>
              <w:t>ДЭ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БУ</w:t>
            </w:r>
          </w:p>
        </w:tc>
        <w:tc>
          <w:tcPr>
            <w:tcW w:w="994" w:type="dxa"/>
          </w:tcPr>
          <w:p w14:paraId="21674992" w14:textId="77777777" w:rsidR="00683DE3" w:rsidRDefault="00683DE3" w:rsidP="000308A1">
            <w:pPr>
              <w:pStyle w:val="TableParagraph"/>
              <w:spacing w:before="174"/>
              <w:ind w:left="128" w:right="122" w:firstLine="12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ГИА </w:t>
            </w:r>
            <w:r>
              <w:rPr>
                <w:sz w:val="24"/>
              </w:rPr>
              <w:t>ДЭ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ПУ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 w14:paraId="127E1ADE" w14:textId="77777777" w:rsidR="00683DE3" w:rsidRDefault="00683DE3" w:rsidP="000308A1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0AD96C4D" w14:textId="77777777" w:rsidR="00683DE3" w:rsidRDefault="00683DE3" w:rsidP="000308A1">
            <w:pPr>
              <w:rPr>
                <w:sz w:val="2"/>
                <w:szCs w:val="2"/>
              </w:rPr>
            </w:pPr>
          </w:p>
        </w:tc>
      </w:tr>
      <w:tr w:rsidR="00683DE3" w14:paraId="3F5A641B" w14:textId="77777777" w:rsidTr="000308A1">
        <w:trPr>
          <w:trHeight w:val="285"/>
        </w:trPr>
        <w:tc>
          <w:tcPr>
            <w:tcW w:w="14327" w:type="dxa"/>
            <w:gridSpan w:val="11"/>
          </w:tcPr>
          <w:p w14:paraId="29BC7ED4" w14:textId="77777777" w:rsidR="00683DE3" w:rsidRDefault="00683DE3" w:rsidP="000308A1">
            <w:pPr>
              <w:pStyle w:val="TableParagraph"/>
              <w:spacing w:before="3" w:line="261" w:lineRule="exact"/>
              <w:ind w:left="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Перечень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оборудования</w:t>
            </w:r>
            <w:proofErr w:type="spellEnd"/>
          </w:p>
        </w:tc>
      </w:tr>
      <w:tr w:rsidR="00683DE3" w14:paraId="40F0C64F" w14:textId="77777777" w:rsidTr="000308A1">
        <w:trPr>
          <w:trHeight w:val="1103"/>
        </w:trPr>
        <w:tc>
          <w:tcPr>
            <w:tcW w:w="530" w:type="dxa"/>
          </w:tcPr>
          <w:p w14:paraId="09BF3887" w14:textId="77777777" w:rsidR="00683DE3" w:rsidRDefault="00683DE3" w:rsidP="000308A1">
            <w:pPr>
              <w:pStyle w:val="TableParagraph"/>
              <w:spacing w:before="135"/>
              <w:rPr>
                <w:sz w:val="24"/>
              </w:rPr>
            </w:pPr>
          </w:p>
          <w:p w14:paraId="07E848EC" w14:textId="77777777" w:rsidR="00683DE3" w:rsidRDefault="00683DE3" w:rsidP="000308A1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156" w:type="dxa"/>
          </w:tcPr>
          <w:p w14:paraId="754229D9" w14:textId="77777777" w:rsidR="00683DE3" w:rsidRDefault="00683DE3" w:rsidP="000308A1">
            <w:pPr>
              <w:pStyle w:val="TableParagraph"/>
              <w:spacing w:before="135"/>
              <w:rPr>
                <w:sz w:val="24"/>
              </w:rPr>
            </w:pPr>
          </w:p>
          <w:p w14:paraId="064C58CE" w14:textId="77777777" w:rsidR="00683DE3" w:rsidRDefault="00683DE3" w:rsidP="000308A1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Рабочий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стол</w:t>
            </w:r>
            <w:proofErr w:type="spellEnd"/>
          </w:p>
        </w:tc>
        <w:tc>
          <w:tcPr>
            <w:tcW w:w="2686" w:type="dxa"/>
          </w:tcPr>
          <w:p w14:paraId="39F78AC3" w14:textId="77777777" w:rsidR="00683DE3" w:rsidRPr="00683DE3" w:rsidRDefault="00683DE3" w:rsidP="000308A1">
            <w:pPr>
              <w:pStyle w:val="TableParagraph"/>
              <w:tabs>
                <w:tab w:val="left" w:pos="2344"/>
              </w:tabs>
              <w:spacing w:line="276" w:lineRule="exact"/>
              <w:ind w:left="108" w:right="95"/>
              <w:rPr>
                <w:sz w:val="24"/>
                <w:lang w:val="ru-RU"/>
              </w:rPr>
            </w:pPr>
            <w:proofErr w:type="gramStart"/>
            <w:r w:rsidRPr="00683DE3">
              <w:rPr>
                <w:spacing w:val="-2"/>
                <w:sz w:val="24"/>
                <w:lang w:val="ru-RU"/>
              </w:rPr>
              <w:t>технические характеристики</w:t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6"/>
                <w:sz w:val="24"/>
                <w:lang w:val="ru-RU"/>
              </w:rPr>
              <w:t xml:space="preserve">на </w:t>
            </w:r>
            <w:r w:rsidRPr="00683DE3">
              <w:rPr>
                <w:spacing w:val="-2"/>
                <w:sz w:val="24"/>
                <w:lang w:val="ru-RU"/>
              </w:rPr>
              <w:t>усмотрение образовательной</w:t>
            </w:r>
            <w:proofErr w:type="gramEnd"/>
          </w:p>
        </w:tc>
        <w:tc>
          <w:tcPr>
            <w:tcW w:w="1426" w:type="dxa"/>
          </w:tcPr>
          <w:p w14:paraId="68932FF5" w14:textId="77777777" w:rsidR="00683DE3" w:rsidRPr="00683DE3" w:rsidRDefault="00683DE3" w:rsidP="000308A1">
            <w:pPr>
              <w:pStyle w:val="TableParagraph"/>
              <w:spacing w:before="135"/>
              <w:rPr>
                <w:sz w:val="24"/>
                <w:lang w:val="ru-RU"/>
              </w:rPr>
            </w:pPr>
          </w:p>
          <w:p w14:paraId="71A3B107" w14:textId="77777777" w:rsidR="00683DE3" w:rsidRDefault="00683DE3" w:rsidP="000308A1">
            <w:pPr>
              <w:pStyle w:val="TableParagraph"/>
              <w:ind w:left="292"/>
              <w:rPr>
                <w:sz w:val="24"/>
              </w:rPr>
            </w:pPr>
            <w:r>
              <w:rPr>
                <w:spacing w:val="-2"/>
                <w:sz w:val="24"/>
              </w:rPr>
              <w:t>31.01.12</w:t>
            </w:r>
          </w:p>
        </w:tc>
        <w:tc>
          <w:tcPr>
            <w:tcW w:w="1426" w:type="dxa"/>
          </w:tcPr>
          <w:p w14:paraId="2FCB5061" w14:textId="77777777" w:rsidR="00683DE3" w:rsidRDefault="00683DE3" w:rsidP="000308A1">
            <w:pPr>
              <w:pStyle w:val="TableParagraph"/>
              <w:spacing w:before="275"/>
              <w:ind w:left="416" w:hanging="168"/>
              <w:rPr>
                <w:sz w:val="24"/>
              </w:rPr>
            </w:pP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раб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pacing w:val="-4"/>
                <w:sz w:val="24"/>
              </w:rPr>
              <w:t>место</w:t>
            </w:r>
            <w:proofErr w:type="spellEnd"/>
          </w:p>
        </w:tc>
        <w:tc>
          <w:tcPr>
            <w:tcW w:w="990" w:type="dxa"/>
            <w:gridSpan w:val="2"/>
          </w:tcPr>
          <w:p w14:paraId="25D77660" w14:textId="77777777" w:rsidR="00683DE3" w:rsidRDefault="00683DE3" w:rsidP="000308A1">
            <w:pPr>
              <w:pStyle w:val="TableParagraph"/>
              <w:spacing w:before="135"/>
              <w:rPr>
                <w:sz w:val="24"/>
              </w:rPr>
            </w:pPr>
          </w:p>
          <w:p w14:paraId="55E5123F" w14:textId="77777777" w:rsidR="00683DE3" w:rsidRDefault="00683DE3" w:rsidP="000308A1">
            <w:pPr>
              <w:pStyle w:val="TableParagraph"/>
              <w:ind w:left="16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2" w:type="dxa"/>
          </w:tcPr>
          <w:p w14:paraId="4FF9DEC4" w14:textId="77777777" w:rsidR="00683DE3" w:rsidRDefault="00683DE3" w:rsidP="000308A1">
            <w:pPr>
              <w:pStyle w:val="TableParagraph"/>
              <w:spacing w:before="135"/>
              <w:rPr>
                <w:sz w:val="24"/>
              </w:rPr>
            </w:pPr>
          </w:p>
          <w:p w14:paraId="3FE3E3EA" w14:textId="77777777" w:rsidR="00683DE3" w:rsidRDefault="00683DE3" w:rsidP="000308A1">
            <w:pPr>
              <w:pStyle w:val="TableParagraph"/>
              <w:ind w:left="26" w:right="2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4" w:type="dxa"/>
          </w:tcPr>
          <w:p w14:paraId="24AB5244" w14:textId="77777777" w:rsidR="00683DE3" w:rsidRDefault="00683DE3" w:rsidP="000308A1">
            <w:pPr>
              <w:pStyle w:val="TableParagraph"/>
              <w:spacing w:before="135"/>
              <w:rPr>
                <w:sz w:val="24"/>
              </w:rPr>
            </w:pPr>
          </w:p>
          <w:p w14:paraId="5B7FAE67" w14:textId="77777777" w:rsidR="00683DE3" w:rsidRDefault="00683DE3" w:rsidP="000308A1">
            <w:pPr>
              <w:pStyle w:val="TableParagraph"/>
              <w:ind w:left="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4C528BFF" w14:textId="77777777" w:rsidR="00683DE3" w:rsidRDefault="00683DE3" w:rsidP="000308A1">
            <w:pPr>
              <w:pStyle w:val="TableParagraph"/>
              <w:spacing w:before="135"/>
              <w:rPr>
                <w:sz w:val="24"/>
              </w:rPr>
            </w:pPr>
          </w:p>
          <w:p w14:paraId="15D182AA" w14:textId="77777777" w:rsidR="00683DE3" w:rsidRDefault="00683DE3" w:rsidP="000308A1">
            <w:pPr>
              <w:pStyle w:val="TableParagraph"/>
              <w:ind w:left="2" w:right="2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4" w:type="dxa"/>
          </w:tcPr>
          <w:p w14:paraId="218E831C" w14:textId="77777777" w:rsidR="00683DE3" w:rsidRDefault="00683DE3" w:rsidP="000308A1">
            <w:pPr>
              <w:pStyle w:val="TableParagraph"/>
              <w:spacing w:before="135"/>
              <w:rPr>
                <w:sz w:val="24"/>
              </w:rPr>
            </w:pPr>
          </w:p>
          <w:p w14:paraId="73488A5B" w14:textId="77777777" w:rsidR="00683DE3" w:rsidRDefault="00683DE3" w:rsidP="000308A1">
            <w:pPr>
              <w:pStyle w:val="TableParagraph"/>
              <w:ind w:left="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</w:tr>
    </w:tbl>
    <w:tbl>
      <w:tblPr>
        <w:tblStyle w:val="TableNormal1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3156"/>
        <w:gridCol w:w="2686"/>
        <w:gridCol w:w="1426"/>
        <w:gridCol w:w="1426"/>
        <w:gridCol w:w="989"/>
        <w:gridCol w:w="991"/>
        <w:gridCol w:w="993"/>
        <w:gridCol w:w="1132"/>
        <w:gridCol w:w="993"/>
      </w:tblGrid>
      <w:tr w:rsidR="00683DE3" w14:paraId="259B76F1" w14:textId="77777777" w:rsidTr="000308A1">
        <w:trPr>
          <w:trHeight w:val="554"/>
        </w:trPr>
        <w:tc>
          <w:tcPr>
            <w:tcW w:w="530" w:type="dxa"/>
          </w:tcPr>
          <w:p w14:paraId="3C83CC62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</w:tc>
        <w:tc>
          <w:tcPr>
            <w:tcW w:w="3156" w:type="dxa"/>
          </w:tcPr>
          <w:p w14:paraId="27449A94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</w:tc>
        <w:tc>
          <w:tcPr>
            <w:tcW w:w="2686" w:type="dxa"/>
          </w:tcPr>
          <w:p w14:paraId="0DEAEFF1" w14:textId="77777777" w:rsidR="00683DE3" w:rsidRDefault="00683DE3" w:rsidP="000308A1">
            <w:pPr>
              <w:pStyle w:val="TableParagraph"/>
              <w:tabs>
                <w:tab w:val="left" w:pos="1607"/>
                <w:tab w:val="left" w:pos="2457"/>
              </w:tabs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организации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(далее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–</w:t>
            </w:r>
          </w:p>
          <w:p w14:paraId="0903B1AB" w14:textId="77777777" w:rsidR="00683DE3" w:rsidRDefault="00683DE3" w:rsidP="000308A1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ОО)</w:t>
            </w:r>
          </w:p>
        </w:tc>
        <w:tc>
          <w:tcPr>
            <w:tcW w:w="1426" w:type="dxa"/>
          </w:tcPr>
          <w:p w14:paraId="6DC39AAD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</w:tc>
        <w:tc>
          <w:tcPr>
            <w:tcW w:w="1426" w:type="dxa"/>
          </w:tcPr>
          <w:p w14:paraId="0411C979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14:paraId="396AECB7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 w14:paraId="56080671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14:paraId="0CEBEE5A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</w:tcPr>
          <w:p w14:paraId="5223A93E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14:paraId="3D20925B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</w:tc>
      </w:tr>
      <w:tr w:rsidR="00683DE3" w14:paraId="6D1C1C03" w14:textId="77777777" w:rsidTr="000308A1">
        <w:trPr>
          <w:trHeight w:val="827"/>
        </w:trPr>
        <w:tc>
          <w:tcPr>
            <w:tcW w:w="530" w:type="dxa"/>
          </w:tcPr>
          <w:p w14:paraId="582EB2C6" w14:textId="77777777" w:rsidR="00683DE3" w:rsidRDefault="00683DE3" w:rsidP="000308A1">
            <w:pPr>
              <w:pStyle w:val="TableParagraph"/>
              <w:spacing w:before="275"/>
              <w:ind w:right="12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3156" w:type="dxa"/>
          </w:tcPr>
          <w:p w14:paraId="128D2AC0" w14:textId="77777777" w:rsidR="00683DE3" w:rsidRDefault="00683DE3" w:rsidP="000308A1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z w:val="24"/>
              </w:rPr>
              <w:t>Рабочий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стул</w:t>
            </w:r>
          </w:p>
        </w:tc>
        <w:tc>
          <w:tcPr>
            <w:tcW w:w="2686" w:type="dxa"/>
          </w:tcPr>
          <w:p w14:paraId="4CADD2E7" w14:textId="77777777" w:rsidR="00683DE3" w:rsidRPr="00683DE3" w:rsidRDefault="00683DE3" w:rsidP="000308A1">
            <w:pPr>
              <w:pStyle w:val="TableParagraph"/>
              <w:tabs>
                <w:tab w:val="left" w:pos="2344"/>
              </w:tabs>
              <w:spacing w:line="276" w:lineRule="exact"/>
              <w:ind w:left="108" w:right="95"/>
              <w:rPr>
                <w:sz w:val="24"/>
                <w:lang w:val="ru-RU"/>
              </w:rPr>
            </w:pPr>
            <w:r w:rsidRPr="00683DE3">
              <w:rPr>
                <w:spacing w:val="-2"/>
                <w:sz w:val="24"/>
                <w:lang w:val="ru-RU"/>
              </w:rPr>
              <w:t xml:space="preserve">технические </w:t>
            </w:r>
            <w:proofErr w:type="gramStart"/>
            <w:r w:rsidRPr="00683DE3">
              <w:rPr>
                <w:spacing w:val="-2"/>
                <w:sz w:val="24"/>
                <w:lang w:val="ru-RU"/>
              </w:rPr>
              <w:t>характеристики</w:t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6"/>
                <w:sz w:val="24"/>
                <w:lang w:val="ru-RU"/>
              </w:rPr>
              <w:t xml:space="preserve">на </w:t>
            </w:r>
            <w:r w:rsidRPr="00683DE3">
              <w:rPr>
                <w:sz w:val="24"/>
                <w:lang w:val="ru-RU"/>
              </w:rPr>
              <w:t>усмотрение</w:t>
            </w:r>
            <w:proofErr w:type="gramEnd"/>
            <w:r w:rsidRPr="00683DE3">
              <w:rPr>
                <w:sz w:val="24"/>
                <w:lang w:val="ru-RU"/>
              </w:rPr>
              <w:t xml:space="preserve"> ОО</w:t>
            </w:r>
          </w:p>
        </w:tc>
        <w:tc>
          <w:tcPr>
            <w:tcW w:w="1426" w:type="dxa"/>
          </w:tcPr>
          <w:p w14:paraId="4380C8E0" w14:textId="77777777" w:rsidR="00683DE3" w:rsidRDefault="00683DE3" w:rsidP="000308A1">
            <w:pPr>
              <w:pStyle w:val="TableParagraph"/>
              <w:spacing w:before="275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31.01.11</w:t>
            </w:r>
          </w:p>
        </w:tc>
        <w:tc>
          <w:tcPr>
            <w:tcW w:w="1426" w:type="dxa"/>
          </w:tcPr>
          <w:p w14:paraId="3EA714DD" w14:textId="77777777" w:rsidR="00683DE3" w:rsidRDefault="00683DE3" w:rsidP="000308A1">
            <w:pPr>
              <w:pStyle w:val="TableParagraph"/>
              <w:spacing w:before="135"/>
              <w:ind w:left="416" w:hanging="168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раб. </w:t>
            </w:r>
            <w:r>
              <w:rPr>
                <w:spacing w:val="-4"/>
                <w:sz w:val="24"/>
              </w:rPr>
              <w:t>место</w:t>
            </w:r>
          </w:p>
        </w:tc>
        <w:tc>
          <w:tcPr>
            <w:tcW w:w="989" w:type="dxa"/>
          </w:tcPr>
          <w:p w14:paraId="2AD833CF" w14:textId="77777777" w:rsidR="00683DE3" w:rsidRDefault="00683DE3" w:rsidP="000308A1">
            <w:pPr>
              <w:pStyle w:val="TableParagraph"/>
              <w:spacing w:before="275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434857A7" w14:textId="77777777" w:rsidR="00683DE3" w:rsidRDefault="00683DE3" w:rsidP="000308A1">
            <w:pPr>
              <w:pStyle w:val="TableParagraph"/>
              <w:spacing w:before="275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49577823" w14:textId="77777777" w:rsidR="00683DE3" w:rsidRDefault="00683DE3" w:rsidP="000308A1">
            <w:pPr>
              <w:pStyle w:val="TableParagraph"/>
              <w:spacing w:before="275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3BA8A1B8" w14:textId="77777777" w:rsidR="00683DE3" w:rsidRDefault="00683DE3" w:rsidP="000308A1">
            <w:pPr>
              <w:pStyle w:val="TableParagraph"/>
              <w:spacing w:before="275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4F50E2DD" w14:textId="77777777" w:rsidR="00683DE3" w:rsidRDefault="00683DE3" w:rsidP="000308A1">
            <w:pPr>
              <w:pStyle w:val="TableParagraph"/>
              <w:spacing w:before="275"/>
              <w:ind w:left="17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</w:tr>
      <w:tr w:rsidR="00683DE3" w14:paraId="3D91C595" w14:textId="77777777" w:rsidTr="000308A1">
        <w:trPr>
          <w:trHeight w:val="4967"/>
        </w:trPr>
        <w:tc>
          <w:tcPr>
            <w:tcW w:w="530" w:type="dxa"/>
          </w:tcPr>
          <w:p w14:paraId="6A6B9639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3C6F01B7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09A1B0BC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1B05DB50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4ABB5CAF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10DF9080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6BB739B1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6F2D282B" w14:textId="77777777" w:rsidR="00683DE3" w:rsidRDefault="00683DE3" w:rsidP="000308A1">
            <w:pPr>
              <w:pStyle w:val="TableParagraph"/>
              <w:spacing w:before="135"/>
              <w:rPr>
                <w:sz w:val="24"/>
              </w:rPr>
            </w:pPr>
          </w:p>
          <w:p w14:paraId="326AF6FA" w14:textId="77777777" w:rsidR="00683DE3" w:rsidRDefault="00683DE3" w:rsidP="000308A1">
            <w:pPr>
              <w:pStyle w:val="TableParagraph"/>
              <w:ind w:right="12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3156" w:type="dxa"/>
          </w:tcPr>
          <w:p w14:paraId="4C91AA50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0B3FA292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234C76E9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477A8124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41B91A45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75319AE3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0B0FDDCB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7ABC7ACD" w14:textId="77777777" w:rsidR="00683DE3" w:rsidRDefault="00683DE3" w:rsidP="000308A1">
            <w:pPr>
              <w:pStyle w:val="TableParagraph"/>
              <w:spacing w:before="135"/>
              <w:rPr>
                <w:sz w:val="24"/>
              </w:rPr>
            </w:pPr>
          </w:p>
          <w:p w14:paraId="2BC0044F" w14:textId="77777777" w:rsidR="00683DE3" w:rsidRDefault="00683DE3" w:rsidP="000308A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Персональный</w:t>
            </w:r>
            <w:r>
              <w:rPr>
                <w:spacing w:val="-2"/>
                <w:sz w:val="24"/>
              </w:rPr>
              <w:t xml:space="preserve"> компьютер</w:t>
            </w:r>
          </w:p>
        </w:tc>
        <w:tc>
          <w:tcPr>
            <w:tcW w:w="2686" w:type="dxa"/>
          </w:tcPr>
          <w:p w14:paraId="00720BAB" w14:textId="77777777" w:rsidR="00683DE3" w:rsidRPr="00683DE3" w:rsidRDefault="00683DE3" w:rsidP="000308A1">
            <w:pPr>
              <w:pStyle w:val="TableParagraph"/>
              <w:spacing w:line="275" w:lineRule="exact"/>
              <w:ind w:left="108"/>
              <w:jc w:val="both"/>
              <w:rPr>
                <w:sz w:val="24"/>
                <w:lang w:val="ru-RU"/>
              </w:rPr>
            </w:pPr>
            <w:r w:rsidRPr="00683DE3">
              <w:rPr>
                <w:sz w:val="24"/>
                <w:lang w:val="ru-RU"/>
              </w:rPr>
              <w:t>ЦПУ:</w:t>
            </w:r>
            <w:r w:rsidRPr="00683DE3">
              <w:rPr>
                <w:spacing w:val="68"/>
                <w:sz w:val="24"/>
                <w:lang w:val="ru-RU"/>
              </w:rPr>
              <w:t xml:space="preserve">    </w:t>
            </w:r>
            <w:proofErr w:type="gramStart"/>
            <w:r w:rsidRPr="00683DE3">
              <w:rPr>
                <w:spacing w:val="-2"/>
                <w:sz w:val="24"/>
                <w:lang w:val="ru-RU"/>
              </w:rPr>
              <w:t>минимальная</w:t>
            </w:r>
            <w:proofErr w:type="gramEnd"/>
          </w:p>
          <w:p w14:paraId="32363EBE" w14:textId="77777777" w:rsidR="00683DE3" w:rsidRPr="00683DE3" w:rsidRDefault="00683DE3" w:rsidP="000308A1">
            <w:pPr>
              <w:pStyle w:val="TableParagraph"/>
              <w:tabs>
                <w:tab w:val="left" w:pos="1694"/>
              </w:tabs>
              <w:spacing w:line="270" w:lineRule="atLeast"/>
              <w:ind w:left="108" w:right="95"/>
              <w:jc w:val="both"/>
              <w:rPr>
                <w:sz w:val="24"/>
                <w:lang w:val="ru-RU"/>
              </w:rPr>
            </w:pPr>
            <w:r w:rsidRPr="00683DE3">
              <w:rPr>
                <w:spacing w:val="-2"/>
                <w:sz w:val="24"/>
                <w:lang w:val="ru-RU"/>
              </w:rPr>
              <w:t>базовая</w:t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2"/>
                <w:sz w:val="24"/>
                <w:lang w:val="ru-RU"/>
              </w:rPr>
              <w:t xml:space="preserve">тактовая </w:t>
            </w:r>
            <w:r w:rsidRPr="00683DE3">
              <w:rPr>
                <w:sz w:val="24"/>
                <w:lang w:val="ru-RU"/>
              </w:rPr>
              <w:t xml:space="preserve">частота 2.0 ГГц, количество физических ядер не менее 2, количество потоков не менее 4 ОЗУ: объем не менее 8Гб ПЗУ: </w:t>
            </w:r>
            <w:r>
              <w:rPr>
                <w:sz w:val="24"/>
              </w:rPr>
              <w:t>SSD</w:t>
            </w:r>
            <w:r w:rsidRPr="00683DE3">
              <w:rPr>
                <w:sz w:val="24"/>
                <w:lang w:val="ru-RU"/>
              </w:rPr>
              <w:t xml:space="preserve"> объемом не менее 256 Гб, либо </w:t>
            </w:r>
            <w:r>
              <w:rPr>
                <w:sz w:val="24"/>
              </w:rPr>
              <w:t>SSHD</w:t>
            </w:r>
            <w:r w:rsidRPr="00683DE3">
              <w:rPr>
                <w:sz w:val="24"/>
                <w:lang w:val="ru-RU"/>
              </w:rPr>
              <w:t>/</w:t>
            </w:r>
            <w:r>
              <w:rPr>
                <w:sz w:val="24"/>
              </w:rPr>
              <w:t>HDD</w:t>
            </w:r>
            <w:r w:rsidRPr="00683DE3">
              <w:rPr>
                <w:sz w:val="24"/>
                <w:lang w:val="ru-RU"/>
              </w:rPr>
              <w:t xml:space="preserve"> объемом не менее 500 Гб Сетевой адаптер: технология </w:t>
            </w:r>
            <w:r>
              <w:rPr>
                <w:sz w:val="24"/>
              </w:rPr>
              <w:t>Ethernet</w:t>
            </w:r>
            <w:r w:rsidRPr="00683DE3">
              <w:rPr>
                <w:sz w:val="24"/>
                <w:lang w:val="ru-RU"/>
              </w:rPr>
              <w:t xml:space="preserve"> стандарта 100</w:t>
            </w:r>
            <w:r>
              <w:rPr>
                <w:sz w:val="24"/>
              </w:rPr>
              <w:t>BASE</w:t>
            </w:r>
            <w:r w:rsidRPr="00683DE3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</w:t>
            </w:r>
            <w:r w:rsidRPr="00683DE3">
              <w:rPr>
                <w:sz w:val="24"/>
                <w:lang w:val="ru-RU"/>
              </w:rPr>
              <w:t xml:space="preserve"> и/или 1000</w:t>
            </w:r>
            <w:r>
              <w:rPr>
                <w:sz w:val="24"/>
              </w:rPr>
              <w:t>BASE</w:t>
            </w:r>
            <w:r w:rsidRPr="00683DE3">
              <w:rPr>
                <w:sz w:val="24"/>
                <w:lang w:val="ru-RU"/>
              </w:rPr>
              <w:t xml:space="preserve"> - </w:t>
            </w:r>
            <w:r>
              <w:rPr>
                <w:sz w:val="24"/>
              </w:rPr>
              <w:t>T</w:t>
            </w:r>
            <w:r w:rsidRPr="00683DE3">
              <w:rPr>
                <w:sz w:val="24"/>
                <w:lang w:val="ru-RU"/>
              </w:rPr>
              <w:t xml:space="preserve"> Графический адаптер: стандарт не ниже </w:t>
            </w:r>
            <w:r>
              <w:rPr>
                <w:spacing w:val="-4"/>
                <w:sz w:val="24"/>
              </w:rPr>
              <w:t>WXGA</w:t>
            </w:r>
          </w:p>
        </w:tc>
        <w:tc>
          <w:tcPr>
            <w:tcW w:w="1426" w:type="dxa"/>
          </w:tcPr>
          <w:p w14:paraId="6611CB86" w14:textId="77777777" w:rsidR="00683DE3" w:rsidRPr="00683DE3" w:rsidRDefault="00683DE3" w:rsidP="000308A1">
            <w:pPr>
              <w:pStyle w:val="TableParagraph"/>
              <w:rPr>
                <w:sz w:val="24"/>
                <w:lang w:val="ru-RU"/>
              </w:rPr>
            </w:pPr>
          </w:p>
          <w:p w14:paraId="53B9CA7A" w14:textId="77777777" w:rsidR="00683DE3" w:rsidRPr="00683DE3" w:rsidRDefault="00683DE3" w:rsidP="000308A1">
            <w:pPr>
              <w:pStyle w:val="TableParagraph"/>
              <w:rPr>
                <w:sz w:val="24"/>
                <w:lang w:val="ru-RU"/>
              </w:rPr>
            </w:pPr>
          </w:p>
          <w:p w14:paraId="199996F8" w14:textId="77777777" w:rsidR="00683DE3" w:rsidRPr="00683DE3" w:rsidRDefault="00683DE3" w:rsidP="000308A1">
            <w:pPr>
              <w:pStyle w:val="TableParagraph"/>
              <w:rPr>
                <w:sz w:val="24"/>
                <w:lang w:val="ru-RU"/>
              </w:rPr>
            </w:pPr>
          </w:p>
          <w:p w14:paraId="34416A1B" w14:textId="77777777" w:rsidR="00683DE3" w:rsidRPr="00683DE3" w:rsidRDefault="00683DE3" w:rsidP="000308A1">
            <w:pPr>
              <w:pStyle w:val="TableParagraph"/>
              <w:rPr>
                <w:sz w:val="24"/>
                <w:lang w:val="ru-RU"/>
              </w:rPr>
            </w:pPr>
          </w:p>
          <w:p w14:paraId="4C90689F" w14:textId="77777777" w:rsidR="00683DE3" w:rsidRPr="00683DE3" w:rsidRDefault="00683DE3" w:rsidP="000308A1">
            <w:pPr>
              <w:pStyle w:val="TableParagraph"/>
              <w:rPr>
                <w:sz w:val="24"/>
                <w:lang w:val="ru-RU"/>
              </w:rPr>
            </w:pPr>
          </w:p>
          <w:p w14:paraId="5B0A7B4B" w14:textId="77777777" w:rsidR="00683DE3" w:rsidRPr="00683DE3" w:rsidRDefault="00683DE3" w:rsidP="000308A1">
            <w:pPr>
              <w:pStyle w:val="TableParagraph"/>
              <w:rPr>
                <w:sz w:val="24"/>
                <w:lang w:val="ru-RU"/>
              </w:rPr>
            </w:pPr>
          </w:p>
          <w:p w14:paraId="3C28DCCA" w14:textId="77777777" w:rsidR="00683DE3" w:rsidRPr="00683DE3" w:rsidRDefault="00683DE3" w:rsidP="000308A1">
            <w:pPr>
              <w:pStyle w:val="TableParagraph"/>
              <w:rPr>
                <w:sz w:val="24"/>
                <w:lang w:val="ru-RU"/>
              </w:rPr>
            </w:pPr>
          </w:p>
          <w:p w14:paraId="06AB047B" w14:textId="77777777" w:rsidR="00683DE3" w:rsidRPr="00683DE3" w:rsidRDefault="00683DE3" w:rsidP="000308A1">
            <w:pPr>
              <w:pStyle w:val="TableParagraph"/>
              <w:spacing w:before="135"/>
              <w:rPr>
                <w:sz w:val="24"/>
                <w:lang w:val="ru-RU"/>
              </w:rPr>
            </w:pPr>
          </w:p>
          <w:p w14:paraId="69D7A704" w14:textId="77777777" w:rsidR="00683DE3" w:rsidRDefault="00683DE3" w:rsidP="000308A1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26.20.13</w:t>
            </w:r>
          </w:p>
        </w:tc>
        <w:tc>
          <w:tcPr>
            <w:tcW w:w="1426" w:type="dxa"/>
          </w:tcPr>
          <w:p w14:paraId="112F3779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5B6FC977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6A90B005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4BBDAF32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46F6E2E9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086BE502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2E3D2178" w14:textId="77777777" w:rsidR="00683DE3" w:rsidRDefault="00683DE3" w:rsidP="000308A1">
            <w:pPr>
              <w:pStyle w:val="TableParagraph"/>
              <w:spacing w:before="274"/>
              <w:rPr>
                <w:sz w:val="24"/>
              </w:rPr>
            </w:pPr>
          </w:p>
          <w:p w14:paraId="7A39C4B8" w14:textId="77777777" w:rsidR="00683DE3" w:rsidRDefault="00683DE3" w:rsidP="000308A1">
            <w:pPr>
              <w:pStyle w:val="TableParagraph"/>
              <w:ind w:left="416" w:hanging="168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раб. </w:t>
            </w:r>
            <w:r>
              <w:rPr>
                <w:spacing w:val="-4"/>
                <w:sz w:val="24"/>
              </w:rPr>
              <w:t>место</w:t>
            </w:r>
          </w:p>
        </w:tc>
        <w:tc>
          <w:tcPr>
            <w:tcW w:w="989" w:type="dxa"/>
          </w:tcPr>
          <w:p w14:paraId="153CB5AA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5512071C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2FA79A89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4BE039AF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7411C616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68E94030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57505790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403C1F41" w14:textId="77777777" w:rsidR="00683DE3" w:rsidRDefault="00683DE3" w:rsidP="000308A1">
            <w:pPr>
              <w:pStyle w:val="TableParagraph"/>
              <w:spacing w:before="135"/>
              <w:rPr>
                <w:sz w:val="24"/>
              </w:rPr>
            </w:pPr>
          </w:p>
          <w:p w14:paraId="5D87E8B0" w14:textId="77777777" w:rsidR="00683DE3" w:rsidRDefault="00683DE3" w:rsidP="000308A1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41F68D3E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2A954D2E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3CBEA664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79022B82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634C0A9E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77403AEB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76213C4F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7413951D" w14:textId="77777777" w:rsidR="00683DE3" w:rsidRDefault="00683DE3" w:rsidP="000308A1">
            <w:pPr>
              <w:pStyle w:val="TableParagraph"/>
              <w:spacing w:before="135"/>
              <w:rPr>
                <w:sz w:val="24"/>
              </w:rPr>
            </w:pPr>
          </w:p>
          <w:p w14:paraId="2E4C6176" w14:textId="77777777" w:rsidR="00683DE3" w:rsidRDefault="00683DE3" w:rsidP="000308A1">
            <w:pPr>
              <w:pStyle w:val="TableParagraph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4343C34F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19A88691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713F2C7C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1F9A79A6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04399EAA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31888C91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5E8561FA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3E0CA2B7" w14:textId="77777777" w:rsidR="00683DE3" w:rsidRDefault="00683DE3" w:rsidP="000308A1">
            <w:pPr>
              <w:pStyle w:val="TableParagraph"/>
              <w:spacing w:before="135"/>
              <w:rPr>
                <w:sz w:val="24"/>
              </w:rPr>
            </w:pPr>
          </w:p>
          <w:p w14:paraId="05CB19BB" w14:textId="77777777" w:rsidR="00683DE3" w:rsidRDefault="00683DE3" w:rsidP="000308A1">
            <w:pPr>
              <w:pStyle w:val="TableParagraph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5BA6C6D7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282710E1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7DBF5B5B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3120A72C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4CBA193A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1A66A289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6E761ACA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43EE99FD" w14:textId="77777777" w:rsidR="00683DE3" w:rsidRDefault="00683DE3" w:rsidP="000308A1">
            <w:pPr>
              <w:pStyle w:val="TableParagraph"/>
              <w:spacing w:before="135"/>
              <w:rPr>
                <w:sz w:val="24"/>
              </w:rPr>
            </w:pPr>
          </w:p>
          <w:p w14:paraId="33965A40" w14:textId="77777777" w:rsidR="00683DE3" w:rsidRDefault="00683DE3" w:rsidP="000308A1">
            <w:pPr>
              <w:pStyle w:val="TableParagraph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2A110CD6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6B26416F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35A93B68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3858D6D4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433658E2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16FCB616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77E2379D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3C7C8922" w14:textId="77777777" w:rsidR="00683DE3" w:rsidRDefault="00683DE3" w:rsidP="000308A1">
            <w:pPr>
              <w:pStyle w:val="TableParagraph"/>
              <w:spacing w:before="135"/>
              <w:rPr>
                <w:sz w:val="24"/>
              </w:rPr>
            </w:pPr>
          </w:p>
          <w:p w14:paraId="10A5A403" w14:textId="77777777" w:rsidR="00683DE3" w:rsidRDefault="00683DE3" w:rsidP="000308A1">
            <w:pPr>
              <w:pStyle w:val="TableParagraph"/>
              <w:ind w:left="17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</w:tr>
      <w:tr w:rsidR="00683DE3" w14:paraId="0E6D1C09" w14:textId="77777777" w:rsidTr="000308A1">
        <w:trPr>
          <w:trHeight w:val="2207"/>
        </w:trPr>
        <w:tc>
          <w:tcPr>
            <w:tcW w:w="530" w:type="dxa"/>
          </w:tcPr>
          <w:p w14:paraId="1C55AB57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1D9AE3A7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5A1C363D" w14:textId="77777777" w:rsidR="00683DE3" w:rsidRDefault="00683DE3" w:rsidP="000308A1">
            <w:pPr>
              <w:pStyle w:val="TableParagraph"/>
              <w:spacing w:before="135"/>
              <w:rPr>
                <w:sz w:val="24"/>
              </w:rPr>
            </w:pPr>
          </w:p>
          <w:p w14:paraId="0759A153" w14:textId="77777777" w:rsidR="00683DE3" w:rsidRDefault="00683DE3" w:rsidP="000308A1">
            <w:pPr>
              <w:pStyle w:val="TableParagraph"/>
              <w:spacing w:before="1"/>
              <w:ind w:right="12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3156" w:type="dxa"/>
          </w:tcPr>
          <w:p w14:paraId="148E947E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3CE3671D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7AF785FE" w14:textId="77777777" w:rsidR="00683DE3" w:rsidRDefault="00683DE3" w:rsidP="000308A1">
            <w:pPr>
              <w:pStyle w:val="TableParagraph"/>
              <w:spacing w:before="135"/>
              <w:rPr>
                <w:sz w:val="24"/>
              </w:rPr>
            </w:pPr>
          </w:p>
          <w:p w14:paraId="04DC65E7" w14:textId="77777777" w:rsidR="00683DE3" w:rsidRDefault="00683DE3" w:rsidP="000308A1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Компьютерный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монитор</w:t>
            </w:r>
          </w:p>
        </w:tc>
        <w:tc>
          <w:tcPr>
            <w:tcW w:w="2686" w:type="dxa"/>
          </w:tcPr>
          <w:p w14:paraId="163DEF84" w14:textId="77777777" w:rsidR="00683DE3" w:rsidRPr="00683DE3" w:rsidRDefault="00683DE3" w:rsidP="000308A1">
            <w:pPr>
              <w:pStyle w:val="TableParagraph"/>
              <w:tabs>
                <w:tab w:val="left" w:pos="2344"/>
              </w:tabs>
              <w:ind w:left="108" w:right="95"/>
              <w:rPr>
                <w:sz w:val="24"/>
                <w:lang w:val="ru-RU"/>
              </w:rPr>
            </w:pPr>
            <w:r w:rsidRPr="00683DE3">
              <w:rPr>
                <w:spacing w:val="-2"/>
                <w:sz w:val="24"/>
                <w:lang w:val="ru-RU"/>
              </w:rPr>
              <w:t>технические характеристики</w:t>
            </w:r>
            <w:r w:rsidRPr="00683DE3">
              <w:rPr>
                <w:sz w:val="24"/>
                <w:lang w:val="ru-RU"/>
              </w:rPr>
              <w:tab/>
            </w:r>
            <w:proofErr w:type="gramStart"/>
            <w:r w:rsidRPr="00683DE3">
              <w:rPr>
                <w:spacing w:val="-5"/>
                <w:sz w:val="24"/>
                <w:lang w:val="ru-RU"/>
              </w:rPr>
              <w:t>на</w:t>
            </w:r>
            <w:proofErr w:type="gramEnd"/>
          </w:p>
          <w:p w14:paraId="611A4EF4" w14:textId="77777777" w:rsidR="00683DE3" w:rsidRPr="00683DE3" w:rsidRDefault="00683DE3" w:rsidP="000308A1">
            <w:pPr>
              <w:pStyle w:val="TableParagraph"/>
              <w:tabs>
                <w:tab w:val="left" w:pos="1406"/>
                <w:tab w:val="left" w:pos="1754"/>
                <w:tab w:val="left" w:pos="2164"/>
              </w:tabs>
              <w:spacing w:line="270" w:lineRule="atLeast"/>
              <w:ind w:left="108" w:right="93"/>
              <w:rPr>
                <w:sz w:val="24"/>
                <w:lang w:val="ru-RU"/>
              </w:rPr>
            </w:pPr>
            <w:r w:rsidRPr="00683DE3">
              <w:rPr>
                <w:spacing w:val="-2"/>
                <w:sz w:val="24"/>
                <w:lang w:val="ru-RU"/>
              </w:rPr>
              <w:t>усмотрение</w:t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4"/>
                <w:sz w:val="24"/>
                <w:lang w:val="ru-RU"/>
              </w:rPr>
              <w:t xml:space="preserve">ОО; </w:t>
            </w:r>
            <w:r w:rsidRPr="00683DE3">
              <w:rPr>
                <w:spacing w:val="-2"/>
                <w:sz w:val="24"/>
                <w:lang w:val="ru-RU"/>
              </w:rPr>
              <w:t>допустимо</w:t>
            </w:r>
            <w:r w:rsidRPr="00683DE3">
              <w:rPr>
                <w:spacing w:val="40"/>
                <w:sz w:val="24"/>
                <w:lang w:val="ru-RU"/>
              </w:rPr>
              <w:t xml:space="preserve"> </w:t>
            </w:r>
            <w:r w:rsidRPr="00683DE3">
              <w:rPr>
                <w:spacing w:val="-2"/>
                <w:sz w:val="24"/>
                <w:lang w:val="ru-RU"/>
              </w:rPr>
              <w:t>использовать</w:t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2"/>
                <w:sz w:val="24"/>
                <w:lang w:val="ru-RU"/>
              </w:rPr>
              <w:t>систему вывода</w:t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2"/>
                <w:sz w:val="24"/>
                <w:lang w:val="ru-RU"/>
              </w:rPr>
              <w:t xml:space="preserve">визуальной </w:t>
            </w:r>
            <w:r w:rsidRPr="00683DE3">
              <w:rPr>
                <w:sz w:val="24"/>
                <w:lang w:val="ru-RU"/>
              </w:rPr>
              <w:t>информации</w:t>
            </w:r>
            <w:r w:rsidRPr="00683DE3">
              <w:rPr>
                <w:spacing w:val="40"/>
                <w:sz w:val="24"/>
                <w:lang w:val="ru-RU"/>
              </w:rPr>
              <w:t xml:space="preserve"> </w:t>
            </w:r>
            <w:r w:rsidRPr="00683DE3">
              <w:rPr>
                <w:sz w:val="24"/>
                <w:lang w:val="ru-RU"/>
              </w:rPr>
              <w:t>из</w:t>
            </w:r>
            <w:r w:rsidRPr="00683DE3">
              <w:rPr>
                <w:spacing w:val="40"/>
                <w:sz w:val="24"/>
                <w:lang w:val="ru-RU"/>
              </w:rPr>
              <w:t xml:space="preserve"> </w:t>
            </w:r>
            <w:r w:rsidRPr="00683DE3">
              <w:rPr>
                <w:sz w:val="24"/>
                <w:lang w:val="ru-RU"/>
              </w:rPr>
              <w:t>одного или двух мониторов</w:t>
            </w:r>
          </w:p>
        </w:tc>
        <w:tc>
          <w:tcPr>
            <w:tcW w:w="1426" w:type="dxa"/>
          </w:tcPr>
          <w:p w14:paraId="4953C2BA" w14:textId="77777777" w:rsidR="00683DE3" w:rsidRPr="00683DE3" w:rsidRDefault="00683DE3" w:rsidP="000308A1">
            <w:pPr>
              <w:pStyle w:val="TableParagraph"/>
              <w:rPr>
                <w:sz w:val="24"/>
                <w:lang w:val="ru-RU"/>
              </w:rPr>
            </w:pPr>
          </w:p>
          <w:p w14:paraId="2D623C7A" w14:textId="77777777" w:rsidR="00683DE3" w:rsidRPr="00683DE3" w:rsidRDefault="00683DE3" w:rsidP="000308A1">
            <w:pPr>
              <w:pStyle w:val="TableParagraph"/>
              <w:rPr>
                <w:sz w:val="24"/>
                <w:lang w:val="ru-RU"/>
              </w:rPr>
            </w:pPr>
          </w:p>
          <w:p w14:paraId="2CB6E52B" w14:textId="77777777" w:rsidR="00683DE3" w:rsidRPr="00683DE3" w:rsidRDefault="00683DE3" w:rsidP="000308A1">
            <w:pPr>
              <w:pStyle w:val="TableParagraph"/>
              <w:spacing w:before="135"/>
              <w:rPr>
                <w:sz w:val="24"/>
                <w:lang w:val="ru-RU"/>
              </w:rPr>
            </w:pPr>
          </w:p>
          <w:p w14:paraId="7F827C15" w14:textId="77777777" w:rsidR="00683DE3" w:rsidRDefault="00683DE3" w:rsidP="000308A1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26.20.17</w:t>
            </w:r>
          </w:p>
        </w:tc>
        <w:tc>
          <w:tcPr>
            <w:tcW w:w="1426" w:type="dxa"/>
          </w:tcPr>
          <w:p w14:paraId="4BDF2D2F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4BD55225" w14:textId="77777777" w:rsidR="00683DE3" w:rsidRDefault="00683DE3" w:rsidP="000308A1">
            <w:pPr>
              <w:pStyle w:val="TableParagraph"/>
              <w:spacing w:before="275"/>
              <w:rPr>
                <w:sz w:val="24"/>
              </w:rPr>
            </w:pPr>
          </w:p>
          <w:p w14:paraId="51BD28C3" w14:textId="77777777" w:rsidR="00683DE3" w:rsidRDefault="00683DE3" w:rsidP="000308A1">
            <w:pPr>
              <w:pStyle w:val="TableParagraph"/>
              <w:ind w:left="416" w:hanging="168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раб. </w:t>
            </w:r>
            <w:r>
              <w:rPr>
                <w:spacing w:val="-4"/>
                <w:sz w:val="24"/>
              </w:rPr>
              <w:t>место</w:t>
            </w:r>
          </w:p>
        </w:tc>
        <w:tc>
          <w:tcPr>
            <w:tcW w:w="989" w:type="dxa"/>
          </w:tcPr>
          <w:p w14:paraId="60D19A14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6410D7EA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7538265D" w14:textId="77777777" w:rsidR="00683DE3" w:rsidRDefault="00683DE3" w:rsidP="000308A1">
            <w:pPr>
              <w:pStyle w:val="TableParagraph"/>
              <w:spacing w:before="135"/>
              <w:rPr>
                <w:sz w:val="24"/>
              </w:rPr>
            </w:pPr>
          </w:p>
          <w:p w14:paraId="0624AF61" w14:textId="77777777" w:rsidR="00683DE3" w:rsidRDefault="00683DE3" w:rsidP="000308A1">
            <w:pPr>
              <w:pStyle w:val="TableParagraph"/>
              <w:spacing w:before="1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4868DDCD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7A11D8D6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19B88201" w14:textId="77777777" w:rsidR="00683DE3" w:rsidRDefault="00683DE3" w:rsidP="000308A1">
            <w:pPr>
              <w:pStyle w:val="TableParagraph"/>
              <w:spacing w:before="135"/>
              <w:rPr>
                <w:sz w:val="24"/>
              </w:rPr>
            </w:pPr>
          </w:p>
          <w:p w14:paraId="5660285E" w14:textId="77777777" w:rsidR="00683DE3" w:rsidRDefault="00683DE3" w:rsidP="000308A1">
            <w:pPr>
              <w:pStyle w:val="TableParagraph"/>
              <w:spacing w:before="1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41F98D58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1DB031BA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0B706E5C" w14:textId="77777777" w:rsidR="00683DE3" w:rsidRDefault="00683DE3" w:rsidP="000308A1">
            <w:pPr>
              <w:pStyle w:val="TableParagraph"/>
              <w:spacing w:before="135"/>
              <w:rPr>
                <w:sz w:val="24"/>
              </w:rPr>
            </w:pPr>
          </w:p>
          <w:p w14:paraId="73468554" w14:textId="77777777" w:rsidR="00683DE3" w:rsidRDefault="00683DE3" w:rsidP="000308A1">
            <w:pPr>
              <w:pStyle w:val="TableParagraph"/>
              <w:spacing w:before="1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7375D369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0A3C5291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47383C0C" w14:textId="77777777" w:rsidR="00683DE3" w:rsidRDefault="00683DE3" w:rsidP="000308A1">
            <w:pPr>
              <w:pStyle w:val="TableParagraph"/>
              <w:spacing w:before="135"/>
              <w:rPr>
                <w:sz w:val="24"/>
              </w:rPr>
            </w:pPr>
          </w:p>
          <w:p w14:paraId="53647B1D" w14:textId="77777777" w:rsidR="00683DE3" w:rsidRDefault="00683DE3" w:rsidP="000308A1">
            <w:pPr>
              <w:pStyle w:val="TableParagraph"/>
              <w:spacing w:before="1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50D3F0CF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6DCA16E7" w14:textId="77777777" w:rsidR="00683DE3" w:rsidRDefault="00683DE3" w:rsidP="000308A1">
            <w:pPr>
              <w:pStyle w:val="TableParagraph"/>
              <w:rPr>
                <w:sz w:val="24"/>
              </w:rPr>
            </w:pPr>
          </w:p>
          <w:p w14:paraId="7CDD96B9" w14:textId="77777777" w:rsidR="00683DE3" w:rsidRDefault="00683DE3" w:rsidP="000308A1">
            <w:pPr>
              <w:pStyle w:val="TableParagraph"/>
              <w:spacing w:before="135"/>
              <w:rPr>
                <w:sz w:val="24"/>
              </w:rPr>
            </w:pPr>
          </w:p>
          <w:p w14:paraId="5BEC2C52" w14:textId="77777777" w:rsidR="00683DE3" w:rsidRDefault="00683DE3" w:rsidP="000308A1">
            <w:pPr>
              <w:pStyle w:val="TableParagraph"/>
              <w:spacing w:before="1"/>
              <w:ind w:left="17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</w:tr>
    </w:tbl>
    <w:tbl>
      <w:tblPr>
        <w:tblStyle w:val="TableNormal2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3156"/>
        <w:gridCol w:w="2686"/>
        <w:gridCol w:w="1426"/>
        <w:gridCol w:w="1426"/>
        <w:gridCol w:w="989"/>
        <w:gridCol w:w="991"/>
        <w:gridCol w:w="993"/>
        <w:gridCol w:w="1132"/>
        <w:gridCol w:w="993"/>
      </w:tblGrid>
      <w:tr w:rsidR="00683DE3" w14:paraId="05E113C3" w14:textId="77777777" w:rsidTr="000308A1">
        <w:trPr>
          <w:trHeight w:val="830"/>
        </w:trPr>
        <w:tc>
          <w:tcPr>
            <w:tcW w:w="530" w:type="dxa"/>
          </w:tcPr>
          <w:p w14:paraId="6BCBD02E" w14:textId="77777777" w:rsidR="00683DE3" w:rsidRDefault="00683DE3" w:rsidP="000308A1">
            <w:pPr>
              <w:pStyle w:val="TableParagraph"/>
              <w:spacing w:before="1"/>
              <w:rPr>
                <w:sz w:val="24"/>
              </w:rPr>
            </w:pPr>
          </w:p>
          <w:p w14:paraId="04FE7597" w14:textId="77777777" w:rsidR="00683DE3" w:rsidRDefault="00683DE3" w:rsidP="000308A1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3156" w:type="dxa"/>
          </w:tcPr>
          <w:p w14:paraId="30F1E584" w14:textId="77777777" w:rsidR="00683DE3" w:rsidRDefault="00683DE3" w:rsidP="000308A1">
            <w:pPr>
              <w:pStyle w:val="TableParagraph"/>
              <w:spacing w:before="1"/>
              <w:rPr>
                <w:sz w:val="24"/>
              </w:rPr>
            </w:pPr>
          </w:p>
          <w:p w14:paraId="4AFED39E" w14:textId="77777777" w:rsidR="00683DE3" w:rsidRDefault="00683DE3" w:rsidP="000308A1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Клавиатура</w:t>
            </w:r>
          </w:p>
        </w:tc>
        <w:tc>
          <w:tcPr>
            <w:tcW w:w="2686" w:type="dxa"/>
          </w:tcPr>
          <w:p w14:paraId="2D0925FF" w14:textId="77777777" w:rsidR="00683DE3" w:rsidRPr="00683DE3" w:rsidRDefault="00683DE3" w:rsidP="000308A1">
            <w:pPr>
              <w:pStyle w:val="TableParagraph"/>
              <w:tabs>
                <w:tab w:val="left" w:pos="2344"/>
              </w:tabs>
              <w:spacing w:line="270" w:lineRule="atLeast"/>
              <w:ind w:left="108" w:right="95"/>
              <w:rPr>
                <w:sz w:val="24"/>
                <w:lang w:val="ru-RU"/>
              </w:rPr>
            </w:pPr>
            <w:r w:rsidRPr="00683DE3">
              <w:rPr>
                <w:spacing w:val="-2"/>
                <w:sz w:val="24"/>
                <w:lang w:val="ru-RU"/>
              </w:rPr>
              <w:t xml:space="preserve">технические </w:t>
            </w:r>
            <w:proofErr w:type="gramStart"/>
            <w:r w:rsidRPr="00683DE3">
              <w:rPr>
                <w:spacing w:val="-2"/>
                <w:sz w:val="24"/>
                <w:lang w:val="ru-RU"/>
              </w:rPr>
              <w:t>характеристики</w:t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6"/>
                <w:sz w:val="24"/>
                <w:lang w:val="ru-RU"/>
              </w:rPr>
              <w:t xml:space="preserve">на </w:t>
            </w:r>
            <w:r w:rsidRPr="00683DE3">
              <w:rPr>
                <w:sz w:val="24"/>
                <w:lang w:val="ru-RU"/>
              </w:rPr>
              <w:t>усмотрение</w:t>
            </w:r>
            <w:proofErr w:type="gramEnd"/>
            <w:r w:rsidRPr="00683DE3">
              <w:rPr>
                <w:sz w:val="24"/>
                <w:lang w:val="ru-RU"/>
              </w:rPr>
              <w:t xml:space="preserve"> ОО</w:t>
            </w:r>
          </w:p>
        </w:tc>
        <w:tc>
          <w:tcPr>
            <w:tcW w:w="1426" w:type="dxa"/>
          </w:tcPr>
          <w:p w14:paraId="53037A0F" w14:textId="77777777" w:rsidR="00683DE3" w:rsidRPr="00683DE3" w:rsidRDefault="00683DE3" w:rsidP="000308A1">
            <w:pPr>
              <w:pStyle w:val="TableParagraph"/>
              <w:spacing w:before="1"/>
              <w:rPr>
                <w:sz w:val="24"/>
                <w:lang w:val="ru-RU"/>
              </w:rPr>
            </w:pPr>
          </w:p>
          <w:p w14:paraId="476E63CC" w14:textId="77777777" w:rsidR="00683DE3" w:rsidRDefault="00683DE3" w:rsidP="000308A1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26.20.16</w:t>
            </w:r>
          </w:p>
        </w:tc>
        <w:tc>
          <w:tcPr>
            <w:tcW w:w="1426" w:type="dxa"/>
          </w:tcPr>
          <w:p w14:paraId="70F7547C" w14:textId="77777777" w:rsidR="00683DE3" w:rsidRDefault="00683DE3" w:rsidP="000308A1">
            <w:pPr>
              <w:pStyle w:val="TableParagraph"/>
              <w:spacing w:before="138"/>
              <w:ind w:left="416" w:hanging="168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раб. </w:t>
            </w:r>
            <w:r>
              <w:rPr>
                <w:spacing w:val="-4"/>
                <w:sz w:val="24"/>
              </w:rPr>
              <w:t>место</w:t>
            </w:r>
          </w:p>
        </w:tc>
        <w:tc>
          <w:tcPr>
            <w:tcW w:w="989" w:type="dxa"/>
          </w:tcPr>
          <w:p w14:paraId="5B710EE8" w14:textId="77777777" w:rsidR="00683DE3" w:rsidRDefault="00683DE3" w:rsidP="000308A1">
            <w:pPr>
              <w:pStyle w:val="TableParagraph"/>
              <w:spacing w:before="1"/>
              <w:rPr>
                <w:sz w:val="24"/>
              </w:rPr>
            </w:pPr>
          </w:p>
          <w:p w14:paraId="1B55CFD9" w14:textId="77777777" w:rsidR="00683DE3" w:rsidRDefault="00683DE3" w:rsidP="000308A1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46136B15" w14:textId="77777777" w:rsidR="00683DE3" w:rsidRDefault="00683DE3" w:rsidP="000308A1">
            <w:pPr>
              <w:pStyle w:val="TableParagraph"/>
              <w:spacing w:before="1"/>
              <w:rPr>
                <w:sz w:val="24"/>
              </w:rPr>
            </w:pPr>
          </w:p>
          <w:p w14:paraId="71FFE7C2" w14:textId="77777777" w:rsidR="00683DE3" w:rsidRDefault="00683DE3" w:rsidP="000308A1">
            <w:pPr>
              <w:pStyle w:val="TableParagraph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016AE33C" w14:textId="77777777" w:rsidR="00683DE3" w:rsidRDefault="00683DE3" w:rsidP="000308A1">
            <w:pPr>
              <w:pStyle w:val="TableParagraph"/>
              <w:spacing w:before="1"/>
              <w:rPr>
                <w:sz w:val="24"/>
              </w:rPr>
            </w:pPr>
          </w:p>
          <w:p w14:paraId="7C9C1BAE" w14:textId="77777777" w:rsidR="00683DE3" w:rsidRDefault="00683DE3" w:rsidP="000308A1">
            <w:pPr>
              <w:pStyle w:val="TableParagraph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0BDEECD5" w14:textId="77777777" w:rsidR="00683DE3" w:rsidRDefault="00683DE3" w:rsidP="000308A1">
            <w:pPr>
              <w:pStyle w:val="TableParagraph"/>
              <w:spacing w:before="1"/>
              <w:rPr>
                <w:sz w:val="24"/>
              </w:rPr>
            </w:pPr>
          </w:p>
          <w:p w14:paraId="023067BF" w14:textId="77777777" w:rsidR="00683DE3" w:rsidRDefault="00683DE3" w:rsidP="000308A1">
            <w:pPr>
              <w:pStyle w:val="TableParagraph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1608BEFD" w14:textId="77777777" w:rsidR="00683DE3" w:rsidRDefault="00683DE3" w:rsidP="000308A1">
            <w:pPr>
              <w:pStyle w:val="TableParagraph"/>
              <w:spacing w:before="1"/>
              <w:rPr>
                <w:sz w:val="24"/>
              </w:rPr>
            </w:pPr>
          </w:p>
          <w:p w14:paraId="6893B704" w14:textId="77777777" w:rsidR="00683DE3" w:rsidRDefault="00683DE3" w:rsidP="000308A1">
            <w:pPr>
              <w:pStyle w:val="TableParagraph"/>
              <w:ind w:left="17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</w:tr>
      <w:tr w:rsidR="00683DE3" w14:paraId="72234FFD" w14:textId="77777777" w:rsidTr="000308A1">
        <w:trPr>
          <w:trHeight w:val="827"/>
        </w:trPr>
        <w:tc>
          <w:tcPr>
            <w:tcW w:w="530" w:type="dxa"/>
          </w:tcPr>
          <w:p w14:paraId="26BFC442" w14:textId="77777777" w:rsidR="00683DE3" w:rsidRDefault="00683DE3" w:rsidP="000308A1">
            <w:pPr>
              <w:pStyle w:val="TableParagraph"/>
              <w:spacing w:before="27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3156" w:type="dxa"/>
          </w:tcPr>
          <w:p w14:paraId="25D8D618" w14:textId="77777777" w:rsidR="00683DE3" w:rsidRDefault="00683DE3" w:rsidP="000308A1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z w:val="24"/>
              </w:rPr>
              <w:t>Компьютерная</w:t>
            </w:r>
            <w:r>
              <w:rPr>
                <w:spacing w:val="-4"/>
                <w:sz w:val="24"/>
              </w:rPr>
              <w:t xml:space="preserve"> мышь</w:t>
            </w:r>
          </w:p>
        </w:tc>
        <w:tc>
          <w:tcPr>
            <w:tcW w:w="2686" w:type="dxa"/>
          </w:tcPr>
          <w:p w14:paraId="0A9A2074" w14:textId="77777777" w:rsidR="00683DE3" w:rsidRPr="00683DE3" w:rsidRDefault="00683DE3" w:rsidP="000308A1">
            <w:pPr>
              <w:pStyle w:val="TableParagraph"/>
              <w:tabs>
                <w:tab w:val="left" w:pos="2344"/>
              </w:tabs>
              <w:spacing w:line="276" w:lineRule="exact"/>
              <w:ind w:left="108" w:right="95"/>
              <w:rPr>
                <w:sz w:val="24"/>
                <w:lang w:val="ru-RU"/>
              </w:rPr>
            </w:pPr>
            <w:r w:rsidRPr="00683DE3">
              <w:rPr>
                <w:spacing w:val="-2"/>
                <w:sz w:val="24"/>
                <w:lang w:val="ru-RU"/>
              </w:rPr>
              <w:t xml:space="preserve">технические </w:t>
            </w:r>
            <w:proofErr w:type="gramStart"/>
            <w:r w:rsidRPr="00683DE3">
              <w:rPr>
                <w:spacing w:val="-2"/>
                <w:sz w:val="24"/>
                <w:lang w:val="ru-RU"/>
              </w:rPr>
              <w:t>характеристики</w:t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6"/>
                <w:sz w:val="24"/>
                <w:lang w:val="ru-RU"/>
              </w:rPr>
              <w:t xml:space="preserve">на </w:t>
            </w:r>
            <w:r w:rsidRPr="00683DE3">
              <w:rPr>
                <w:sz w:val="24"/>
                <w:lang w:val="ru-RU"/>
              </w:rPr>
              <w:t>усмотрение</w:t>
            </w:r>
            <w:proofErr w:type="gramEnd"/>
            <w:r w:rsidRPr="00683DE3">
              <w:rPr>
                <w:sz w:val="24"/>
                <w:lang w:val="ru-RU"/>
              </w:rPr>
              <w:t xml:space="preserve"> ОО</w:t>
            </w:r>
          </w:p>
        </w:tc>
        <w:tc>
          <w:tcPr>
            <w:tcW w:w="1426" w:type="dxa"/>
          </w:tcPr>
          <w:p w14:paraId="55DBAB6D" w14:textId="77777777" w:rsidR="00683DE3" w:rsidRDefault="00683DE3" w:rsidP="000308A1">
            <w:pPr>
              <w:pStyle w:val="TableParagraph"/>
              <w:spacing w:before="275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26.20.16</w:t>
            </w:r>
          </w:p>
        </w:tc>
        <w:tc>
          <w:tcPr>
            <w:tcW w:w="1426" w:type="dxa"/>
          </w:tcPr>
          <w:p w14:paraId="674C51A8" w14:textId="77777777" w:rsidR="00683DE3" w:rsidRDefault="00683DE3" w:rsidP="000308A1">
            <w:pPr>
              <w:pStyle w:val="TableParagraph"/>
              <w:spacing w:before="135"/>
              <w:ind w:left="416" w:hanging="168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раб. </w:t>
            </w:r>
            <w:r>
              <w:rPr>
                <w:spacing w:val="-4"/>
                <w:sz w:val="24"/>
              </w:rPr>
              <w:t>место</w:t>
            </w:r>
          </w:p>
        </w:tc>
        <w:tc>
          <w:tcPr>
            <w:tcW w:w="989" w:type="dxa"/>
          </w:tcPr>
          <w:p w14:paraId="75E58ACC" w14:textId="77777777" w:rsidR="00683DE3" w:rsidRDefault="00683DE3" w:rsidP="000308A1">
            <w:pPr>
              <w:pStyle w:val="TableParagraph"/>
              <w:spacing w:before="275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020A9C1D" w14:textId="77777777" w:rsidR="00683DE3" w:rsidRDefault="00683DE3" w:rsidP="000308A1">
            <w:pPr>
              <w:pStyle w:val="TableParagraph"/>
              <w:spacing w:before="275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6C13BC81" w14:textId="77777777" w:rsidR="00683DE3" w:rsidRDefault="00683DE3" w:rsidP="000308A1">
            <w:pPr>
              <w:pStyle w:val="TableParagraph"/>
              <w:spacing w:before="275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4C339501" w14:textId="77777777" w:rsidR="00683DE3" w:rsidRDefault="00683DE3" w:rsidP="000308A1">
            <w:pPr>
              <w:pStyle w:val="TableParagraph"/>
              <w:spacing w:before="275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71E826BF" w14:textId="77777777" w:rsidR="00683DE3" w:rsidRDefault="00683DE3" w:rsidP="000308A1">
            <w:pPr>
              <w:pStyle w:val="TableParagraph"/>
              <w:spacing w:before="275"/>
              <w:ind w:left="17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</w:tr>
      <w:tr w:rsidR="00683DE3" w14:paraId="2675A3D0" w14:textId="77777777" w:rsidTr="000308A1">
        <w:trPr>
          <w:trHeight w:val="827"/>
        </w:trPr>
        <w:tc>
          <w:tcPr>
            <w:tcW w:w="530" w:type="dxa"/>
          </w:tcPr>
          <w:p w14:paraId="4FC09E9C" w14:textId="77777777" w:rsidR="00683DE3" w:rsidRDefault="00683DE3" w:rsidP="000308A1">
            <w:pPr>
              <w:pStyle w:val="TableParagraph"/>
              <w:spacing w:before="274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7.</w:t>
            </w:r>
          </w:p>
        </w:tc>
        <w:tc>
          <w:tcPr>
            <w:tcW w:w="3156" w:type="dxa"/>
          </w:tcPr>
          <w:p w14:paraId="2B91B0B2" w14:textId="77777777" w:rsidR="00683DE3" w:rsidRDefault="00683DE3" w:rsidP="000308A1">
            <w:pPr>
              <w:pStyle w:val="TableParagraph"/>
              <w:spacing w:before="274"/>
              <w:ind w:left="108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операционная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система</w:t>
            </w:r>
          </w:p>
        </w:tc>
        <w:tc>
          <w:tcPr>
            <w:tcW w:w="2686" w:type="dxa"/>
          </w:tcPr>
          <w:p w14:paraId="0F347755" w14:textId="77777777" w:rsidR="00683DE3" w:rsidRPr="00683DE3" w:rsidRDefault="00683DE3" w:rsidP="000308A1">
            <w:pPr>
              <w:pStyle w:val="TableParagraph"/>
              <w:tabs>
                <w:tab w:val="left" w:pos="2344"/>
              </w:tabs>
              <w:spacing w:line="276" w:lineRule="exact"/>
              <w:ind w:left="108" w:right="95"/>
              <w:rPr>
                <w:sz w:val="24"/>
                <w:lang w:val="ru-RU"/>
              </w:rPr>
            </w:pPr>
            <w:r w:rsidRPr="00683DE3">
              <w:rPr>
                <w:spacing w:val="-2"/>
                <w:sz w:val="24"/>
                <w:lang w:val="ru-RU"/>
              </w:rPr>
              <w:t xml:space="preserve">технические </w:t>
            </w:r>
            <w:proofErr w:type="gramStart"/>
            <w:r w:rsidRPr="00683DE3">
              <w:rPr>
                <w:spacing w:val="-2"/>
                <w:sz w:val="24"/>
                <w:lang w:val="ru-RU"/>
              </w:rPr>
              <w:t>характеристики</w:t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6"/>
                <w:sz w:val="24"/>
                <w:lang w:val="ru-RU"/>
              </w:rPr>
              <w:t xml:space="preserve">на </w:t>
            </w:r>
            <w:r w:rsidRPr="00683DE3">
              <w:rPr>
                <w:sz w:val="24"/>
                <w:lang w:val="ru-RU"/>
              </w:rPr>
              <w:t>усмотрение</w:t>
            </w:r>
            <w:proofErr w:type="gramEnd"/>
            <w:r w:rsidRPr="00683DE3">
              <w:rPr>
                <w:sz w:val="24"/>
                <w:lang w:val="ru-RU"/>
              </w:rPr>
              <w:t xml:space="preserve"> ОО</w:t>
            </w:r>
          </w:p>
        </w:tc>
        <w:tc>
          <w:tcPr>
            <w:tcW w:w="1426" w:type="dxa"/>
          </w:tcPr>
          <w:p w14:paraId="6AD2A31C" w14:textId="77777777" w:rsidR="00683DE3" w:rsidRDefault="00683DE3" w:rsidP="000308A1">
            <w:pPr>
              <w:pStyle w:val="TableParagraph"/>
              <w:spacing w:before="274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58.29.11</w:t>
            </w:r>
          </w:p>
        </w:tc>
        <w:tc>
          <w:tcPr>
            <w:tcW w:w="1426" w:type="dxa"/>
          </w:tcPr>
          <w:p w14:paraId="2DC861F5" w14:textId="77777777" w:rsidR="00683DE3" w:rsidRDefault="00683DE3" w:rsidP="000308A1">
            <w:pPr>
              <w:pStyle w:val="TableParagraph"/>
              <w:spacing w:before="135"/>
              <w:ind w:left="416" w:hanging="168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раб. </w:t>
            </w:r>
            <w:r>
              <w:rPr>
                <w:spacing w:val="-4"/>
                <w:sz w:val="24"/>
              </w:rPr>
              <w:t>место</w:t>
            </w:r>
          </w:p>
        </w:tc>
        <w:tc>
          <w:tcPr>
            <w:tcW w:w="989" w:type="dxa"/>
          </w:tcPr>
          <w:p w14:paraId="7B62C659" w14:textId="77777777" w:rsidR="00683DE3" w:rsidRDefault="00683DE3" w:rsidP="000308A1">
            <w:pPr>
              <w:pStyle w:val="TableParagraph"/>
              <w:spacing w:before="274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17603613" w14:textId="77777777" w:rsidR="00683DE3" w:rsidRDefault="00683DE3" w:rsidP="000308A1">
            <w:pPr>
              <w:pStyle w:val="TableParagraph"/>
              <w:spacing w:before="274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6107468D" w14:textId="77777777" w:rsidR="00683DE3" w:rsidRDefault="00683DE3" w:rsidP="000308A1">
            <w:pPr>
              <w:pStyle w:val="TableParagraph"/>
              <w:spacing w:before="274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6F2A6C48" w14:textId="77777777" w:rsidR="00683DE3" w:rsidRDefault="00683DE3" w:rsidP="000308A1">
            <w:pPr>
              <w:pStyle w:val="TableParagraph"/>
              <w:spacing w:before="274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4988F6EC" w14:textId="77777777" w:rsidR="00683DE3" w:rsidRDefault="00683DE3" w:rsidP="000308A1">
            <w:pPr>
              <w:pStyle w:val="TableParagraph"/>
              <w:spacing w:before="274"/>
              <w:ind w:left="17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</w:tr>
      <w:tr w:rsidR="00683DE3" w14:paraId="6DE204E0" w14:textId="77777777" w:rsidTr="000308A1">
        <w:trPr>
          <w:trHeight w:val="826"/>
        </w:trPr>
        <w:tc>
          <w:tcPr>
            <w:tcW w:w="530" w:type="dxa"/>
          </w:tcPr>
          <w:p w14:paraId="0A1A2182" w14:textId="77777777" w:rsidR="00683DE3" w:rsidRDefault="00683DE3" w:rsidP="000308A1">
            <w:pPr>
              <w:pStyle w:val="TableParagraph"/>
              <w:spacing w:before="274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3156" w:type="dxa"/>
          </w:tcPr>
          <w:p w14:paraId="27841B85" w14:textId="77777777" w:rsidR="00683DE3" w:rsidRPr="00683DE3" w:rsidRDefault="00683DE3" w:rsidP="000308A1">
            <w:pPr>
              <w:pStyle w:val="TableParagraph"/>
              <w:tabs>
                <w:tab w:val="left" w:pos="1034"/>
                <w:tab w:val="left" w:pos="1968"/>
              </w:tabs>
              <w:spacing w:before="135"/>
              <w:ind w:left="108" w:right="97"/>
              <w:rPr>
                <w:sz w:val="24"/>
                <w:lang w:val="ru-RU"/>
              </w:rPr>
            </w:pPr>
            <w:proofErr w:type="gramStart"/>
            <w:r w:rsidRPr="00683DE3">
              <w:rPr>
                <w:spacing w:val="-6"/>
                <w:sz w:val="24"/>
                <w:lang w:val="ru-RU"/>
              </w:rPr>
              <w:t>ПО</w:t>
            </w:r>
            <w:proofErr w:type="gramEnd"/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4"/>
                <w:sz w:val="24"/>
                <w:lang w:val="ru-RU"/>
              </w:rPr>
              <w:t>для</w:t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2"/>
                <w:sz w:val="24"/>
                <w:lang w:val="ru-RU"/>
              </w:rPr>
              <w:t xml:space="preserve">просмотра </w:t>
            </w:r>
            <w:r w:rsidRPr="00683DE3">
              <w:rPr>
                <w:sz w:val="24"/>
                <w:lang w:val="ru-RU"/>
              </w:rPr>
              <w:t xml:space="preserve">документов в формате </w:t>
            </w:r>
            <w:r>
              <w:rPr>
                <w:sz w:val="24"/>
              </w:rPr>
              <w:t>PDF</w:t>
            </w:r>
          </w:p>
        </w:tc>
        <w:tc>
          <w:tcPr>
            <w:tcW w:w="2686" w:type="dxa"/>
          </w:tcPr>
          <w:p w14:paraId="12208600" w14:textId="77777777" w:rsidR="00683DE3" w:rsidRPr="00683DE3" w:rsidRDefault="00683DE3" w:rsidP="000308A1">
            <w:pPr>
              <w:pStyle w:val="TableParagraph"/>
              <w:tabs>
                <w:tab w:val="left" w:pos="2344"/>
              </w:tabs>
              <w:spacing w:line="276" w:lineRule="exact"/>
              <w:ind w:left="108" w:right="95"/>
              <w:rPr>
                <w:sz w:val="24"/>
                <w:lang w:val="ru-RU"/>
              </w:rPr>
            </w:pPr>
            <w:r w:rsidRPr="00683DE3">
              <w:rPr>
                <w:spacing w:val="-2"/>
                <w:sz w:val="24"/>
                <w:lang w:val="ru-RU"/>
              </w:rPr>
              <w:t xml:space="preserve">технические </w:t>
            </w:r>
            <w:proofErr w:type="gramStart"/>
            <w:r w:rsidRPr="00683DE3">
              <w:rPr>
                <w:spacing w:val="-2"/>
                <w:sz w:val="24"/>
                <w:lang w:val="ru-RU"/>
              </w:rPr>
              <w:t>характеристики</w:t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6"/>
                <w:sz w:val="24"/>
                <w:lang w:val="ru-RU"/>
              </w:rPr>
              <w:t xml:space="preserve">на </w:t>
            </w:r>
            <w:r w:rsidRPr="00683DE3">
              <w:rPr>
                <w:sz w:val="24"/>
                <w:lang w:val="ru-RU"/>
              </w:rPr>
              <w:t>усмотрение</w:t>
            </w:r>
            <w:proofErr w:type="gramEnd"/>
            <w:r w:rsidRPr="00683DE3">
              <w:rPr>
                <w:sz w:val="24"/>
                <w:lang w:val="ru-RU"/>
              </w:rPr>
              <w:t xml:space="preserve"> ОО</w:t>
            </w:r>
          </w:p>
        </w:tc>
        <w:tc>
          <w:tcPr>
            <w:tcW w:w="1426" w:type="dxa"/>
          </w:tcPr>
          <w:p w14:paraId="04C168D3" w14:textId="77777777" w:rsidR="00683DE3" w:rsidRDefault="00683DE3" w:rsidP="000308A1">
            <w:pPr>
              <w:pStyle w:val="TableParagraph"/>
              <w:spacing w:before="274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58.29.29</w:t>
            </w:r>
          </w:p>
        </w:tc>
        <w:tc>
          <w:tcPr>
            <w:tcW w:w="1426" w:type="dxa"/>
          </w:tcPr>
          <w:p w14:paraId="0ADF0A52" w14:textId="77777777" w:rsidR="00683DE3" w:rsidRDefault="00683DE3" w:rsidP="000308A1">
            <w:pPr>
              <w:pStyle w:val="TableParagraph"/>
              <w:spacing w:before="135"/>
              <w:ind w:left="416" w:hanging="168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раб. </w:t>
            </w:r>
            <w:r>
              <w:rPr>
                <w:spacing w:val="-4"/>
                <w:sz w:val="24"/>
              </w:rPr>
              <w:t>место</w:t>
            </w:r>
          </w:p>
        </w:tc>
        <w:tc>
          <w:tcPr>
            <w:tcW w:w="989" w:type="dxa"/>
          </w:tcPr>
          <w:p w14:paraId="299BB0F3" w14:textId="77777777" w:rsidR="00683DE3" w:rsidRDefault="00683DE3" w:rsidP="000308A1">
            <w:pPr>
              <w:pStyle w:val="TableParagraph"/>
              <w:spacing w:before="274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54E026DA" w14:textId="77777777" w:rsidR="00683DE3" w:rsidRDefault="00683DE3" w:rsidP="000308A1">
            <w:pPr>
              <w:pStyle w:val="TableParagraph"/>
              <w:spacing w:before="274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363F6B76" w14:textId="77777777" w:rsidR="00683DE3" w:rsidRDefault="00683DE3" w:rsidP="000308A1">
            <w:pPr>
              <w:pStyle w:val="TableParagraph"/>
              <w:spacing w:before="274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3A0A67C8" w14:textId="77777777" w:rsidR="00683DE3" w:rsidRDefault="00683DE3" w:rsidP="000308A1">
            <w:pPr>
              <w:pStyle w:val="TableParagraph"/>
              <w:spacing w:before="274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3C3C3C4C" w14:textId="77777777" w:rsidR="00683DE3" w:rsidRDefault="00683DE3" w:rsidP="000308A1">
            <w:pPr>
              <w:pStyle w:val="TableParagraph"/>
              <w:spacing w:before="274"/>
              <w:ind w:left="17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</w:tr>
      <w:tr w:rsidR="00683DE3" w14:paraId="082B2584" w14:textId="77777777" w:rsidTr="000308A1">
        <w:trPr>
          <w:trHeight w:val="826"/>
        </w:trPr>
        <w:tc>
          <w:tcPr>
            <w:tcW w:w="530" w:type="dxa"/>
          </w:tcPr>
          <w:p w14:paraId="12E1FA57" w14:textId="77777777" w:rsidR="00683DE3" w:rsidRDefault="00683DE3" w:rsidP="000308A1">
            <w:pPr>
              <w:pStyle w:val="TableParagraph"/>
              <w:spacing w:before="273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3156" w:type="dxa"/>
          </w:tcPr>
          <w:p w14:paraId="024DA3EA" w14:textId="77777777" w:rsidR="00683DE3" w:rsidRDefault="00683DE3" w:rsidP="000308A1">
            <w:pPr>
              <w:pStyle w:val="TableParagraph"/>
              <w:spacing w:before="273"/>
              <w:ind w:left="108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для </w:t>
            </w:r>
            <w:r>
              <w:rPr>
                <w:spacing w:val="-2"/>
                <w:sz w:val="24"/>
              </w:rPr>
              <w:t>архивации</w:t>
            </w:r>
          </w:p>
        </w:tc>
        <w:tc>
          <w:tcPr>
            <w:tcW w:w="2686" w:type="dxa"/>
          </w:tcPr>
          <w:p w14:paraId="77960658" w14:textId="77777777" w:rsidR="00683DE3" w:rsidRPr="00683DE3" w:rsidRDefault="00683DE3" w:rsidP="000308A1">
            <w:pPr>
              <w:pStyle w:val="TableParagraph"/>
              <w:tabs>
                <w:tab w:val="left" w:pos="2344"/>
              </w:tabs>
              <w:spacing w:line="276" w:lineRule="exact"/>
              <w:ind w:left="108" w:right="95"/>
              <w:rPr>
                <w:sz w:val="24"/>
                <w:lang w:val="ru-RU"/>
              </w:rPr>
            </w:pPr>
            <w:r w:rsidRPr="00683DE3">
              <w:rPr>
                <w:spacing w:val="-2"/>
                <w:sz w:val="24"/>
                <w:lang w:val="ru-RU"/>
              </w:rPr>
              <w:t xml:space="preserve">технические </w:t>
            </w:r>
            <w:proofErr w:type="gramStart"/>
            <w:r w:rsidRPr="00683DE3">
              <w:rPr>
                <w:spacing w:val="-2"/>
                <w:sz w:val="24"/>
                <w:lang w:val="ru-RU"/>
              </w:rPr>
              <w:t>характеристики</w:t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6"/>
                <w:sz w:val="24"/>
                <w:lang w:val="ru-RU"/>
              </w:rPr>
              <w:t xml:space="preserve">на </w:t>
            </w:r>
            <w:r w:rsidRPr="00683DE3">
              <w:rPr>
                <w:sz w:val="24"/>
                <w:lang w:val="ru-RU"/>
              </w:rPr>
              <w:t>усмотрение</w:t>
            </w:r>
            <w:proofErr w:type="gramEnd"/>
            <w:r w:rsidRPr="00683DE3">
              <w:rPr>
                <w:sz w:val="24"/>
                <w:lang w:val="ru-RU"/>
              </w:rPr>
              <w:t xml:space="preserve"> ОО</w:t>
            </w:r>
          </w:p>
        </w:tc>
        <w:tc>
          <w:tcPr>
            <w:tcW w:w="1426" w:type="dxa"/>
          </w:tcPr>
          <w:p w14:paraId="517E62F8" w14:textId="77777777" w:rsidR="00683DE3" w:rsidRDefault="00683DE3" w:rsidP="000308A1">
            <w:pPr>
              <w:pStyle w:val="TableParagraph"/>
              <w:spacing w:before="273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58.29.29</w:t>
            </w:r>
          </w:p>
        </w:tc>
        <w:tc>
          <w:tcPr>
            <w:tcW w:w="1426" w:type="dxa"/>
          </w:tcPr>
          <w:p w14:paraId="78A79E61" w14:textId="77777777" w:rsidR="00683DE3" w:rsidRDefault="00683DE3" w:rsidP="000308A1">
            <w:pPr>
              <w:pStyle w:val="TableParagraph"/>
              <w:spacing w:before="137"/>
              <w:ind w:left="416" w:hanging="168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раб. </w:t>
            </w:r>
            <w:r>
              <w:rPr>
                <w:spacing w:val="-4"/>
                <w:sz w:val="24"/>
              </w:rPr>
              <w:t>место</w:t>
            </w:r>
          </w:p>
        </w:tc>
        <w:tc>
          <w:tcPr>
            <w:tcW w:w="989" w:type="dxa"/>
          </w:tcPr>
          <w:p w14:paraId="5173EAB8" w14:textId="77777777" w:rsidR="00683DE3" w:rsidRDefault="00683DE3" w:rsidP="000308A1">
            <w:pPr>
              <w:pStyle w:val="TableParagraph"/>
              <w:spacing w:before="273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67007BDE" w14:textId="77777777" w:rsidR="00683DE3" w:rsidRDefault="00683DE3" w:rsidP="000308A1">
            <w:pPr>
              <w:pStyle w:val="TableParagraph"/>
              <w:spacing w:before="273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189CEA7D" w14:textId="77777777" w:rsidR="00683DE3" w:rsidRDefault="00683DE3" w:rsidP="000308A1">
            <w:pPr>
              <w:pStyle w:val="TableParagraph"/>
              <w:spacing w:before="273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56DC7408" w14:textId="77777777" w:rsidR="00683DE3" w:rsidRDefault="00683DE3" w:rsidP="000308A1">
            <w:pPr>
              <w:pStyle w:val="TableParagraph"/>
              <w:spacing w:before="273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625C40B4" w14:textId="77777777" w:rsidR="00683DE3" w:rsidRDefault="00683DE3" w:rsidP="000308A1">
            <w:pPr>
              <w:pStyle w:val="TableParagraph"/>
              <w:spacing w:before="273"/>
              <w:ind w:left="17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</w:tr>
      <w:tr w:rsidR="00683DE3" w14:paraId="622C5FE2" w14:textId="77777777" w:rsidTr="000308A1">
        <w:trPr>
          <w:trHeight w:val="825"/>
        </w:trPr>
        <w:tc>
          <w:tcPr>
            <w:tcW w:w="530" w:type="dxa"/>
          </w:tcPr>
          <w:p w14:paraId="7A4AF08C" w14:textId="77777777" w:rsidR="00683DE3" w:rsidRDefault="00683DE3" w:rsidP="000308A1">
            <w:pPr>
              <w:pStyle w:val="TableParagraph"/>
              <w:spacing w:before="273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3156" w:type="dxa"/>
          </w:tcPr>
          <w:p w14:paraId="27FB2286" w14:textId="77777777" w:rsidR="00683DE3" w:rsidRDefault="00683DE3" w:rsidP="000308A1">
            <w:pPr>
              <w:pStyle w:val="TableParagraph"/>
              <w:spacing w:before="273"/>
              <w:ind w:left="108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 офисной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работы</w:t>
            </w:r>
          </w:p>
        </w:tc>
        <w:tc>
          <w:tcPr>
            <w:tcW w:w="2686" w:type="dxa"/>
          </w:tcPr>
          <w:p w14:paraId="6868254D" w14:textId="77777777" w:rsidR="00683DE3" w:rsidRPr="00683DE3" w:rsidRDefault="00683DE3" w:rsidP="000308A1">
            <w:pPr>
              <w:pStyle w:val="TableParagraph"/>
              <w:tabs>
                <w:tab w:val="left" w:pos="2344"/>
              </w:tabs>
              <w:spacing w:line="276" w:lineRule="exact"/>
              <w:ind w:left="108" w:right="95"/>
              <w:rPr>
                <w:sz w:val="24"/>
                <w:lang w:val="ru-RU"/>
              </w:rPr>
            </w:pPr>
            <w:r w:rsidRPr="00683DE3">
              <w:rPr>
                <w:spacing w:val="-2"/>
                <w:sz w:val="24"/>
                <w:lang w:val="ru-RU"/>
              </w:rPr>
              <w:t xml:space="preserve">технические </w:t>
            </w:r>
            <w:proofErr w:type="gramStart"/>
            <w:r w:rsidRPr="00683DE3">
              <w:rPr>
                <w:spacing w:val="-2"/>
                <w:sz w:val="24"/>
                <w:lang w:val="ru-RU"/>
              </w:rPr>
              <w:t>характеристики</w:t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6"/>
                <w:sz w:val="24"/>
                <w:lang w:val="ru-RU"/>
              </w:rPr>
              <w:t xml:space="preserve">на </w:t>
            </w:r>
            <w:r w:rsidRPr="00683DE3">
              <w:rPr>
                <w:sz w:val="24"/>
                <w:lang w:val="ru-RU"/>
              </w:rPr>
              <w:t>усмотрение</w:t>
            </w:r>
            <w:proofErr w:type="gramEnd"/>
            <w:r w:rsidRPr="00683DE3">
              <w:rPr>
                <w:sz w:val="24"/>
                <w:lang w:val="ru-RU"/>
              </w:rPr>
              <w:t xml:space="preserve"> ОО</w:t>
            </w:r>
          </w:p>
        </w:tc>
        <w:tc>
          <w:tcPr>
            <w:tcW w:w="1426" w:type="dxa"/>
          </w:tcPr>
          <w:p w14:paraId="7E6BE4C5" w14:textId="77777777" w:rsidR="00683DE3" w:rsidRDefault="00683DE3" w:rsidP="000308A1">
            <w:pPr>
              <w:pStyle w:val="TableParagraph"/>
              <w:spacing w:before="273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58.29.29</w:t>
            </w:r>
          </w:p>
        </w:tc>
        <w:tc>
          <w:tcPr>
            <w:tcW w:w="1426" w:type="dxa"/>
          </w:tcPr>
          <w:p w14:paraId="0C3445B1" w14:textId="77777777" w:rsidR="00683DE3" w:rsidRDefault="00683DE3" w:rsidP="000308A1">
            <w:pPr>
              <w:pStyle w:val="TableParagraph"/>
              <w:spacing w:before="136"/>
              <w:ind w:left="416" w:hanging="168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раб. </w:t>
            </w:r>
            <w:r>
              <w:rPr>
                <w:spacing w:val="-4"/>
                <w:sz w:val="24"/>
              </w:rPr>
              <w:t>место</w:t>
            </w:r>
          </w:p>
        </w:tc>
        <w:tc>
          <w:tcPr>
            <w:tcW w:w="989" w:type="dxa"/>
          </w:tcPr>
          <w:p w14:paraId="4C624EF9" w14:textId="77777777" w:rsidR="00683DE3" w:rsidRDefault="00683DE3" w:rsidP="000308A1">
            <w:pPr>
              <w:pStyle w:val="TableParagraph"/>
              <w:spacing w:before="273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727C7EB8" w14:textId="77777777" w:rsidR="00683DE3" w:rsidRDefault="00683DE3" w:rsidP="000308A1">
            <w:pPr>
              <w:pStyle w:val="TableParagraph"/>
              <w:spacing w:before="273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2D165800" w14:textId="77777777" w:rsidR="00683DE3" w:rsidRDefault="00683DE3" w:rsidP="000308A1">
            <w:pPr>
              <w:pStyle w:val="TableParagraph"/>
              <w:spacing w:before="273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4D3AB4EB" w14:textId="77777777" w:rsidR="00683DE3" w:rsidRDefault="00683DE3" w:rsidP="000308A1">
            <w:pPr>
              <w:pStyle w:val="TableParagraph"/>
              <w:spacing w:before="273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603B68B2" w14:textId="77777777" w:rsidR="00683DE3" w:rsidRDefault="00683DE3" w:rsidP="000308A1">
            <w:pPr>
              <w:pStyle w:val="TableParagraph"/>
              <w:spacing w:before="273"/>
              <w:ind w:left="17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</w:tr>
      <w:tr w:rsidR="00683DE3" w14:paraId="594B609A" w14:textId="77777777" w:rsidTr="000308A1">
        <w:trPr>
          <w:trHeight w:val="825"/>
        </w:trPr>
        <w:tc>
          <w:tcPr>
            <w:tcW w:w="530" w:type="dxa"/>
          </w:tcPr>
          <w:p w14:paraId="5B675E88" w14:textId="77777777" w:rsidR="00683DE3" w:rsidRDefault="00683DE3" w:rsidP="000308A1">
            <w:pPr>
              <w:pStyle w:val="TableParagraph"/>
              <w:spacing w:before="273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3156" w:type="dxa"/>
          </w:tcPr>
          <w:p w14:paraId="27A263CB" w14:textId="77777777" w:rsidR="00683DE3" w:rsidRPr="00683DE3" w:rsidRDefault="00683DE3" w:rsidP="000308A1">
            <w:pPr>
              <w:pStyle w:val="TableParagraph"/>
              <w:spacing w:line="276" w:lineRule="exact"/>
              <w:ind w:left="108" w:right="96"/>
              <w:jc w:val="both"/>
              <w:rPr>
                <w:sz w:val="24"/>
                <w:lang w:val="ru-RU"/>
              </w:rPr>
            </w:pPr>
            <w:proofErr w:type="gramStart"/>
            <w:r w:rsidRPr="00683DE3">
              <w:rPr>
                <w:sz w:val="24"/>
                <w:lang w:val="ru-RU"/>
              </w:rPr>
              <w:t>ПО</w:t>
            </w:r>
            <w:proofErr w:type="gramEnd"/>
            <w:r w:rsidRPr="00683DE3">
              <w:rPr>
                <w:sz w:val="24"/>
                <w:lang w:val="ru-RU"/>
              </w:rPr>
              <w:t xml:space="preserve"> </w:t>
            </w:r>
            <w:proofErr w:type="gramStart"/>
            <w:r w:rsidRPr="00683DE3">
              <w:rPr>
                <w:sz w:val="24"/>
                <w:lang w:val="ru-RU"/>
              </w:rPr>
              <w:t>для</w:t>
            </w:r>
            <w:proofErr w:type="gramEnd"/>
            <w:r w:rsidRPr="00683DE3">
              <w:rPr>
                <w:sz w:val="24"/>
                <w:lang w:val="ru-RU"/>
              </w:rPr>
              <w:t xml:space="preserve"> построения и редактирования диаграмм (</w:t>
            </w:r>
            <w:r>
              <w:rPr>
                <w:sz w:val="24"/>
              </w:rPr>
              <w:t>UML</w:t>
            </w:r>
            <w:r w:rsidRPr="00683DE3">
              <w:rPr>
                <w:sz w:val="24"/>
                <w:lang w:val="ru-RU"/>
              </w:rPr>
              <w:t>) и блок-схем</w:t>
            </w:r>
          </w:p>
        </w:tc>
        <w:tc>
          <w:tcPr>
            <w:tcW w:w="2686" w:type="dxa"/>
          </w:tcPr>
          <w:p w14:paraId="1BDB3B2A" w14:textId="77777777" w:rsidR="00683DE3" w:rsidRPr="00683DE3" w:rsidRDefault="00683DE3" w:rsidP="000308A1">
            <w:pPr>
              <w:pStyle w:val="TableParagraph"/>
              <w:tabs>
                <w:tab w:val="left" w:pos="2344"/>
              </w:tabs>
              <w:spacing w:line="276" w:lineRule="exact"/>
              <w:ind w:left="108" w:right="95"/>
              <w:rPr>
                <w:sz w:val="24"/>
                <w:lang w:val="ru-RU"/>
              </w:rPr>
            </w:pPr>
            <w:r w:rsidRPr="00683DE3">
              <w:rPr>
                <w:spacing w:val="-2"/>
                <w:sz w:val="24"/>
                <w:lang w:val="ru-RU"/>
              </w:rPr>
              <w:t xml:space="preserve">технические </w:t>
            </w:r>
            <w:proofErr w:type="gramStart"/>
            <w:r w:rsidRPr="00683DE3">
              <w:rPr>
                <w:spacing w:val="-2"/>
                <w:sz w:val="24"/>
                <w:lang w:val="ru-RU"/>
              </w:rPr>
              <w:t>характеристики</w:t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6"/>
                <w:sz w:val="24"/>
                <w:lang w:val="ru-RU"/>
              </w:rPr>
              <w:t xml:space="preserve">на </w:t>
            </w:r>
            <w:r w:rsidRPr="00683DE3">
              <w:rPr>
                <w:sz w:val="24"/>
                <w:lang w:val="ru-RU"/>
              </w:rPr>
              <w:t>усмотрение</w:t>
            </w:r>
            <w:proofErr w:type="gramEnd"/>
            <w:r w:rsidRPr="00683DE3">
              <w:rPr>
                <w:sz w:val="24"/>
                <w:lang w:val="ru-RU"/>
              </w:rPr>
              <w:t xml:space="preserve"> ОО</w:t>
            </w:r>
          </w:p>
        </w:tc>
        <w:tc>
          <w:tcPr>
            <w:tcW w:w="1426" w:type="dxa"/>
          </w:tcPr>
          <w:p w14:paraId="44797A9F" w14:textId="77777777" w:rsidR="00683DE3" w:rsidRDefault="00683DE3" w:rsidP="000308A1">
            <w:pPr>
              <w:pStyle w:val="TableParagraph"/>
              <w:spacing w:before="273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58.29.14</w:t>
            </w:r>
          </w:p>
        </w:tc>
        <w:tc>
          <w:tcPr>
            <w:tcW w:w="1426" w:type="dxa"/>
          </w:tcPr>
          <w:p w14:paraId="036200BB" w14:textId="77777777" w:rsidR="00683DE3" w:rsidRDefault="00683DE3" w:rsidP="000308A1">
            <w:pPr>
              <w:pStyle w:val="TableParagraph"/>
              <w:spacing w:before="136"/>
              <w:ind w:left="416" w:hanging="168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раб. </w:t>
            </w:r>
            <w:r>
              <w:rPr>
                <w:spacing w:val="-4"/>
                <w:sz w:val="24"/>
              </w:rPr>
              <w:t>место</w:t>
            </w:r>
          </w:p>
        </w:tc>
        <w:tc>
          <w:tcPr>
            <w:tcW w:w="989" w:type="dxa"/>
          </w:tcPr>
          <w:p w14:paraId="61C2A6AD" w14:textId="77777777" w:rsidR="00683DE3" w:rsidRDefault="00683DE3" w:rsidP="000308A1">
            <w:pPr>
              <w:pStyle w:val="TableParagraph"/>
              <w:spacing w:before="273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03812327" w14:textId="77777777" w:rsidR="00683DE3" w:rsidRDefault="00683DE3" w:rsidP="000308A1">
            <w:pPr>
              <w:pStyle w:val="TableParagraph"/>
              <w:spacing w:before="273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0C2E3CA7" w14:textId="77777777" w:rsidR="00683DE3" w:rsidRDefault="00683DE3" w:rsidP="000308A1">
            <w:pPr>
              <w:pStyle w:val="TableParagraph"/>
              <w:spacing w:before="273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64D98FF5" w14:textId="77777777" w:rsidR="00683DE3" w:rsidRDefault="00683DE3" w:rsidP="000308A1">
            <w:pPr>
              <w:pStyle w:val="TableParagraph"/>
              <w:spacing w:before="273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09749A2D" w14:textId="77777777" w:rsidR="00683DE3" w:rsidRDefault="00683DE3" w:rsidP="000308A1">
            <w:pPr>
              <w:pStyle w:val="TableParagraph"/>
              <w:spacing w:before="273"/>
              <w:ind w:left="17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</w:tr>
      <w:tr w:rsidR="00683DE3" w14:paraId="4E308B7C" w14:textId="77777777" w:rsidTr="000308A1">
        <w:trPr>
          <w:trHeight w:val="825"/>
        </w:trPr>
        <w:tc>
          <w:tcPr>
            <w:tcW w:w="530" w:type="dxa"/>
          </w:tcPr>
          <w:p w14:paraId="3BC5CCE3" w14:textId="77777777" w:rsidR="00683DE3" w:rsidRDefault="00683DE3" w:rsidP="000308A1">
            <w:pPr>
              <w:pStyle w:val="TableParagraph"/>
              <w:spacing w:before="27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3156" w:type="dxa"/>
          </w:tcPr>
          <w:p w14:paraId="2E51EB3F" w14:textId="77777777" w:rsidR="00683DE3" w:rsidRPr="00683DE3" w:rsidRDefault="00683DE3" w:rsidP="000308A1">
            <w:pPr>
              <w:pStyle w:val="TableParagraph"/>
              <w:tabs>
                <w:tab w:val="left" w:pos="715"/>
                <w:tab w:val="left" w:pos="1536"/>
                <w:tab w:val="left" w:pos="2942"/>
              </w:tabs>
              <w:spacing w:before="135"/>
              <w:ind w:left="108" w:right="94"/>
              <w:rPr>
                <w:sz w:val="24"/>
                <w:lang w:val="ru-RU"/>
              </w:rPr>
            </w:pPr>
            <w:proofErr w:type="gramStart"/>
            <w:r w:rsidRPr="00683DE3">
              <w:rPr>
                <w:spacing w:val="-6"/>
                <w:sz w:val="24"/>
                <w:lang w:val="ru-RU"/>
              </w:rPr>
              <w:t>ПО</w:t>
            </w:r>
            <w:proofErr w:type="gramEnd"/>
            <w:r w:rsidRPr="00683DE3">
              <w:rPr>
                <w:sz w:val="24"/>
                <w:lang w:val="ru-RU"/>
              </w:rPr>
              <w:tab/>
            </w:r>
            <w:proofErr w:type="gramStart"/>
            <w:r w:rsidRPr="00683DE3">
              <w:rPr>
                <w:spacing w:val="-2"/>
                <w:sz w:val="24"/>
                <w:lang w:val="ru-RU"/>
              </w:rPr>
              <w:t>среда</w:t>
            </w:r>
            <w:proofErr w:type="gramEnd"/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2"/>
                <w:sz w:val="24"/>
                <w:lang w:val="ru-RU"/>
              </w:rPr>
              <w:t>разработки</w:t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10"/>
                <w:sz w:val="24"/>
                <w:lang w:val="ru-RU"/>
              </w:rPr>
              <w:t xml:space="preserve">с </w:t>
            </w:r>
            <w:r w:rsidRPr="00683DE3">
              <w:rPr>
                <w:spacing w:val="-2"/>
                <w:sz w:val="24"/>
                <w:lang w:val="ru-RU"/>
              </w:rPr>
              <w:t>библиотеками</w:t>
            </w:r>
          </w:p>
        </w:tc>
        <w:tc>
          <w:tcPr>
            <w:tcW w:w="2686" w:type="dxa"/>
          </w:tcPr>
          <w:p w14:paraId="17BA8E01" w14:textId="77777777" w:rsidR="00683DE3" w:rsidRPr="00683DE3" w:rsidRDefault="00683DE3" w:rsidP="000308A1">
            <w:pPr>
              <w:pStyle w:val="TableParagraph"/>
              <w:spacing w:line="275" w:lineRule="exact"/>
              <w:ind w:left="108"/>
              <w:rPr>
                <w:sz w:val="24"/>
                <w:lang w:val="ru-RU"/>
              </w:rPr>
            </w:pPr>
            <w:r w:rsidRPr="00683DE3">
              <w:rPr>
                <w:spacing w:val="-2"/>
                <w:sz w:val="24"/>
                <w:lang w:val="ru-RU"/>
              </w:rPr>
              <w:t>технические</w:t>
            </w:r>
          </w:p>
          <w:p w14:paraId="6AE68617" w14:textId="77777777" w:rsidR="00683DE3" w:rsidRPr="00683DE3" w:rsidRDefault="00683DE3" w:rsidP="000308A1">
            <w:pPr>
              <w:pStyle w:val="TableParagraph"/>
              <w:tabs>
                <w:tab w:val="left" w:pos="2344"/>
              </w:tabs>
              <w:spacing w:line="274" w:lineRule="exact"/>
              <w:ind w:left="108" w:right="95"/>
              <w:rPr>
                <w:sz w:val="24"/>
                <w:lang w:val="ru-RU"/>
              </w:rPr>
            </w:pPr>
            <w:proofErr w:type="gramStart"/>
            <w:r w:rsidRPr="00683DE3">
              <w:rPr>
                <w:spacing w:val="-2"/>
                <w:sz w:val="24"/>
                <w:lang w:val="ru-RU"/>
              </w:rPr>
              <w:t>характеристики</w:t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6"/>
                <w:sz w:val="24"/>
                <w:lang w:val="ru-RU"/>
              </w:rPr>
              <w:t xml:space="preserve">на </w:t>
            </w:r>
            <w:r w:rsidRPr="00683DE3">
              <w:rPr>
                <w:sz w:val="24"/>
                <w:lang w:val="ru-RU"/>
              </w:rPr>
              <w:t>усмотрение</w:t>
            </w:r>
            <w:proofErr w:type="gramEnd"/>
            <w:r w:rsidRPr="00683DE3">
              <w:rPr>
                <w:sz w:val="24"/>
                <w:lang w:val="ru-RU"/>
              </w:rPr>
              <w:t xml:space="preserve"> ОО</w:t>
            </w:r>
          </w:p>
        </w:tc>
        <w:tc>
          <w:tcPr>
            <w:tcW w:w="1426" w:type="dxa"/>
          </w:tcPr>
          <w:p w14:paraId="28B3165F" w14:textId="77777777" w:rsidR="00683DE3" w:rsidRDefault="00683DE3" w:rsidP="000308A1">
            <w:pPr>
              <w:pStyle w:val="TableParagraph"/>
              <w:spacing w:before="275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58.29.14</w:t>
            </w:r>
          </w:p>
        </w:tc>
        <w:tc>
          <w:tcPr>
            <w:tcW w:w="1426" w:type="dxa"/>
          </w:tcPr>
          <w:p w14:paraId="796DF148" w14:textId="77777777" w:rsidR="00683DE3" w:rsidRDefault="00683DE3" w:rsidP="000308A1">
            <w:pPr>
              <w:pStyle w:val="TableParagraph"/>
              <w:spacing w:before="135"/>
              <w:ind w:left="416" w:hanging="168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раб. </w:t>
            </w:r>
            <w:r>
              <w:rPr>
                <w:spacing w:val="-4"/>
                <w:sz w:val="24"/>
              </w:rPr>
              <w:t>место</w:t>
            </w:r>
          </w:p>
        </w:tc>
        <w:tc>
          <w:tcPr>
            <w:tcW w:w="989" w:type="dxa"/>
          </w:tcPr>
          <w:p w14:paraId="09CE4EE5" w14:textId="77777777" w:rsidR="00683DE3" w:rsidRDefault="00683DE3" w:rsidP="000308A1">
            <w:pPr>
              <w:pStyle w:val="TableParagraph"/>
              <w:spacing w:before="275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4AB564DB" w14:textId="77777777" w:rsidR="00683DE3" w:rsidRDefault="00683DE3" w:rsidP="000308A1">
            <w:pPr>
              <w:pStyle w:val="TableParagraph"/>
              <w:spacing w:before="275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2BEB1235" w14:textId="77777777" w:rsidR="00683DE3" w:rsidRDefault="00683DE3" w:rsidP="000308A1">
            <w:pPr>
              <w:pStyle w:val="TableParagraph"/>
              <w:spacing w:before="275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74263D43" w14:textId="77777777" w:rsidR="00683DE3" w:rsidRDefault="00683DE3" w:rsidP="000308A1">
            <w:pPr>
              <w:pStyle w:val="TableParagraph"/>
              <w:spacing w:before="275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7A093483" w14:textId="77777777" w:rsidR="00683DE3" w:rsidRDefault="00683DE3" w:rsidP="000308A1">
            <w:pPr>
              <w:pStyle w:val="TableParagraph"/>
              <w:spacing w:before="275"/>
              <w:ind w:left="17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</w:tr>
      <w:tr w:rsidR="00683DE3" w14:paraId="7FE85892" w14:textId="77777777" w:rsidTr="000308A1">
        <w:trPr>
          <w:trHeight w:val="830"/>
        </w:trPr>
        <w:tc>
          <w:tcPr>
            <w:tcW w:w="530" w:type="dxa"/>
          </w:tcPr>
          <w:p w14:paraId="376404AA" w14:textId="77777777" w:rsidR="00683DE3" w:rsidRDefault="00683DE3" w:rsidP="000308A1">
            <w:pPr>
              <w:pStyle w:val="TableParagraph"/>
              <w:spacing w:before="1"/>
              <w:rPr>
                <w:sz w:val="24"/>
              </w:rPr>
            </w:pPr>
          </w:p>
          <w:p w14:paraId="1313C7D3" w14:textId="77777777" w:rsidR="00683DE3" w:rsidRDefault="00683DE3" w:rsidP="000308A1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3156" w:type="dxa"/>
          </w:tcPr>
          <w:p w14:paraId="78E5A9DD" w14:textId="77777777" w:rsidR="00683DE3" w:rsidRDefault="00683DE3" w:rsidP="000308A1">
            <w:pPr>
              <w:pStyle w:val="TableParagraph"/>
              <w:spacing w:before="1"/>
              <w:rPr>
                <w:sz w:val="24"/>
              </w:rPr>
            </w:pPr>
          </w:p>
          <w:p w14:paraId="1DB276AD" w14:textId="77777777" w:rsidR="00683DE3" w:rsidRDefault="00683DE3" w:rsidP="000308A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веб-</w:t>
            </w:r>
            <w:r>
              <w:rPr>
                <w:spacing w:val="-2"/>
                <w:sz w:val="24"/>
              </w:rPr>
              <w:t>браузер</w:t>
            </w:r>
          </w:p>
        </w:tc>
        <w:tc>
          <w:tcPr>
            <w:tcW w:w="2686" w:type="dxa"/>
          </w:tcPr>
          <w:p w14:paraId="627F9A32" w14:textId="77777777" w:rsidR="00683DE3" w:rsidRPr="00683DE3" w:rsidRDefault="00683DE3" w:rsidP="000308A1">
            <w:pPr>
              <w:pStyle w:val="TableParagraph"/>
              <w:tabs>
                <w:tab w:val="left" w:pos="2344"/>
              </w:tabs>
              <w:spacing w:line="270" w:lineRule="atLeast"/>
              <w:ind w:left="108" w:right="95"/>
              <w:rPr>
                <w:sz w:val="24"/>
                <w:lang w:val="ru-RU"/>
              </w:rPr>
            </w:pPr>
            <w:r w:rsidRPr="00683DE3">
              <w:rPr>
                <w:spacing w:val="-2"/>
                <w:sz w:val="24"/>
                <w:lang w:val="ru-RU"/>
              </w:rPr>
              <w:t xml:space="preserve">технические </w:t>
            </w:r>
            <w:proofErr w:type="gramStart"/>
            <w:r w:rsidRPr="00683DE3">
              <w:rPr>
                <w:spacing w:val="-2"/>
                <w:sz w:val="24"/>
                <w:lang w:val="ru-RU"/>
              </w:rPr>
              <w:t>характеристики</w:t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6"/>
                <w:sz w:val="24"/>
                <w:lang w:val="ru-RU"/>
              </w:rPr>
              <w:t xml:space="preserve">на </w:t>
            </w:r>
            <w:r w:rsidRPr="00683DE3">
              <w:rPr>
                <w:sz w:val="24"/>
                <w:lang w:val="ru-RU"/>
              </w:rPr>
              <w:t>усмотрение</w:t>
            </w:r>
            <w:proofErr w:type="gramEnd"/>
            <w:r w:rsidRPr="00683DE3">
              <w:rPr>
                <w:sz w:val="24"/>
                <w:lang w:val="ru-RU"/>
              </w:rPr>
              <w:t xml:space="preserve"> ОО</w:t>
            </w:r>
          </w:p>
        </w:tc>
        <w:tc>
          <w:tcPr>
            <w:tcW w:w="1426" w:type="dxa"/>
          </w:tcPr>
          <w:p w14:paraId="544B57B7" w14:textId="77777777" w:rsidR="00683DE3" w:rsidRPr="00683DE3" w:rsidRDefault="00683DE3" w:rsidP="000308A1">
            <w:pPr>
              <w:pStyle w:val="TableParagraph"/>
              <w:spacing w:before="1"/>
              <w:rPr>
                <w:sz w:val="24"/>
                <w:lang w:val="ru-RU"/>
              </w:rPr>
            </w:pPr>
          </w:p>
          <w:p w14:paraId="6970E25E" w14:textId="77777777" w:rsidR="00683DE3" w:rsidRDefault="00683DE3" w:rsidP="000308A1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58.29.40</w:t>
            </w:r>
          </w:p>
        </w:tc>
        <w:tc>
          <w:tcPr>
            <w:tcW w:w="1426" w:type="dxa"/>
          </w:tcPr>
          <w:p w14:paraId="2AA916A7" w14:textId="77777777" w:rsidR="00683DE3" w:rsidRDefault="00683DE3" w:rsidP="000308A1">
            <w:pPr>
              <w:pStyle w:val="TableParagraph"/>
              <w:spacing w:before="138"/>
              <w:ind w:left="416" w:hanging="168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раб. </w:t>
            </w:r>
            <w:r>
              <w:rPr>
                <w:spacing w:val="-4"/>
                <w:sz w:val="24"/>
              </w:rPr>
              <w:t>место</w:t>
            </w:r>
          </w:p>
        </w:tc>
        <w:tc>
          <w:tcPr>
            <w:tcW w:w="989" w:type="dxa"/>
          </w:tcPr>
          <w:p w14:paraId="33D6CABA" w14:textId="77777777" w:rsidR="00683DE3" w:rsidRDefault="00683DE3" w:rsidP="000308A1">
            <w:pPr>
              <w:pStyle w:val="TableParagraph"/>
              <w:spacing w:before="1"/>
              <w:rPr>
                <w:sz w:val="24"/>
              </w:rPr>
            </w:pPr>
          </w:p>
          <w:p w14:paraId="522C150A" w14:textId="77777777" w:rsidR="00683DE3" w:rsidRDefault="00683DE3" w:rsidP="000308A1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003007D0" w14:textId="77777777" w:rsidR="00683DE3" w:rsidRDefault="00683DE3" w:rsidP="000308A1">
            <w:pPr>
              <w:pStyle w:val="TableParagraph"/>
              <w:spacing w:before="1"/>
              <w:rPr>
                <w:sz w:val="24"/>
              </w:rPr>
            </w:pPr>
          </w:p>
          <w:p w14:paraId="4DA86E9C" w14:textId="77777777" w:rsidR="00683DE3" w:rsidRDefault="00683DE3" w:rsidP="000308A1">
            <w:pPr>
              <w:pStyle w:val="TableParagraph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51A82B6B" w14:textId="77777777" w:rsidR="00683DE3" w:rsidRDefault="00683DE3" w:rsidP="000308A1">
            <w:pPr>
              <w:pStyle w:val="TableParagraph"/>
              <w:spacing w:before="1"/>
              <w:rPr>
                <w:sz w:val="24"/>
              </w:rPr>
            </w:pPr>
          </w:p>
          <w:p w14:paraId="3B967A71" w14:textId="77777777" w:rsidR="00683DE3" w:rsidRDefault="00683DE3" w:rsidP="000308A1">
            <w:pPr>
              <w:pStyle w:val="TableParagraph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16E42156" w14:textId="77777777" w:rsidR="00683DE3" w:rsidRDefault="00683DE3" w:rsidP="000308A1">
            <w:pPr>
              <w:pStyle w:val="TableParagraph"/>
              <w:spacing w:before="1"/>
              <w:rPr>
                <w:sz w:val="24"/>
              </w:rPr>
            </w:pPr>
          </w:p>
          <w:p w14:paraId="48DFA361" w14:textId="77777777" w:rsidR="00683DE3" w:rsidRDefault="00683DE3" w:rsidP="000308A1">
            <w:pPr>
              <w:pStyle w:val="TableParagraph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468B907D" w14:textId="77777777" w:rsidR="00683DE3" w:rsidRDefault="00683DE3" w:rsidP="000308A1">
            <w:pPr>
              <w:pStyle w:val="TableParagraph"/>
              <w:spacing w:before="1"/>
              <w:rPr>
                <w:sz w:val="24"/>
              </w:rPr>
            </w:pPr>
          </w:p>
          <w:p w14:paraId="7332D37D" w14:textId="77777777" w:rsidR="00683DE3" w:rsidRDefault="00683DE3" w:rsidP="000308A1">
            <w:pPr>
              <w:pStyle w:val="TableParagraph"/>
              <w:ind w:left="17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</w:tr>
      <w:tr w:rsidR="00683DE3" w14:paraId="0A18D762" w14:textId="77777777" w:rsidTr="000308A1">
        <w:trPr>
          <w:trHeight w:val="827"/>
        </w:trPr>
        <w:tc>
          <w:tcPr>
            <w:tcW w:w="530" w:type="dxa"/>
          </w:tcPr>
          <w:p w14:paraId="0F9AC41D" w14:textId="77777777" w:rsidR="00683DE3" w:rsidRDefault="00683DE3" w:rsidP="000308A1">
            <w:pPr>
              <w:pStyle w:val="TableParagraph"/>
              <w:spacing w:before="27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3156" w:type="dxa"/>
          </w:tcPr>
          <w:p w14:paraId="3F6255BE" w14:textId="77777777" w:rsidR="00683DE3" w:rsidRDefault="00683DE3" w:rsidP="000308A1">
            <w:pPr>
              <w:pStyle w:val="TableParagraph"/>
              <w:spacing w:before="135"/>
              <w:ind w:left="108"/>
              <w:rPr>
                <w:sz w:val="24"/>
              </w:rPr>
            </w:pPr>
            <w:r>
              <w:rPr>
                <w:sz w:val="24"/>
              </w:rPr>
              <w:t xml:space="preserve">Система управления базами </w:t>
            </w:r>
            <w:r>
              <w:rPr>
                <w:spacing w:val="-2"/>
                <w:sz w:val="24"/>
              </w:rPr>
              <w:t>данных</w:t>
            </w:r>
          </w:p>
        </w:tc>
        <w:tc>
          <w:tcPr>
            <w:tcW w:w="2686" w:type="dxa"/>
          </w:tcPr>
          <w:p w14:paraId="3A801F42" w14:textId="77777777" w:rsidR="00683DE3" w:rsidRPr="00683DE3" w:rsidRDefault="00683DE3" w:rsidP="000308A1">
            <w:pPr>
              <w:pStyle w:val="TableParagraph"/>
              <w:tabs>
                <w:tab w:val="left" w:pos="2344"/>
              </w:tabs>
              <w:spacing w:line="276" w:lineRule="exact"/>
              <w:ind w:left="108" w:right="95"/>
              <w:rPr>
                <w:sz w:val="24"/>
                <w:lang w:val="ru-RU"/>
              </w:rPr>
            </w:pPr>
            <w:r w:rsidRPr="00683DE3">
              <w:rPr>
                <w:spacing w:val="-2"/>
                <w:sz w:val="24"/>
                <w:lang w:val="ru-RU"/>
              </w:rPr>
              <w:t xml:space="preserve">технические </w:t>
            </w:r>
            <w:proofErr w:type="gramStart"/>
            <w:r w:rsidRPr="00683DE3">
              <w:rPr>
                <w:spacing w:val="-2"/>
                <w:sz w:val="24"/>
                <w:lang w:val="ru-RU"/>
              </w:rPr>
              <w:t>характеристики</w:t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6"/>
                <w:sz w:val="24"/>
                <w:lang w:val="ru-RU"/>
              </w:rPr>
              <w:t xml:space="preserve">на </w:t>
            </w:r>
            <w:r w:rsidRPr="00683DE3">
              <w:rPr>
                <w:sz w:val="24"/>
                <w:lang w:val="ru-RU"/>
              </w:rPr>
              <w:t>усмотрение</w:t>
            </w:r>
            <w:proofErr w:type="gramEnd"/>
            <w:r w:rsidRPr="00683DE3">
              <w:rPr>
                <w:sz w:val="24"/>
                <w:lang w:val="ru-RU"/>
              </w:rPr>
              <w:t xml:space="preserve"> ОО</w:t>
            </w:r>
          </w:p>
        </w:tc>
        <w:tc>
          <w:tcPr>
            <w:tcW w:w="1426" w:type="dxa"/>
          </w:tcPr>
          <w:p w14:paraId="603BFA85" w14:textId="77777777" w:rsidR="00683DE3" w:rsidRDefault="00683DE3" w:rsidP="000308A1">
            <w:pPr>
              <w:pStyle w:val="TableParagraph"/>
              <w:spacing w:before="275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58.29.13</w:t>
            </w:r>
          </w:p>
        </w:tc>
        <w:tc>
          <w:tcPr>
            <w:tcW w:w="1426" w:type="dxa"/>
          </w:tcPr>
          <w:p w14:paraId="7806AE75" w14:textId="77777777" w:rsidR="00683DE3" w:rsidRDefault="00683DE3" w:rsidP="000308A1">
            <w:pPr>
              <w:pStyle w:val="TableParagraph"/>
              <w:spacing w:before="135"/>
              <w:ind w:left="416" w:hanging="168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раб. </w:t>
            </w:r>
            <w:r>
              <w:rPr>
                <w:spacing w:val="-4"/>
                <w:sz w:val="24"/>
              </w:rPr>
              <w:t>место</w:t>
            </w:r>
          </w:p>
        </w:tc>
        <w:tc>
          <w:tcPr>
            <w:tcW w:w="989" w:type="dxa"/>
          </w:tcPr>
          <w:p w14:paraId="335FBF28" w14:textId="77777777" w:rsidR="00683DE3" w:rsidRDefault="00683DE3" w:rsidP="000308A1">
            <w:pPr>
              <w:pStyle w:val="TableParagraph"/>
              <w:spacing w:before="275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7B3536B9" w14:textId="77777777" w:rsidR="00683DE3" w:rsidRDefault="00683DE3" w:rsidP="000308A1">
            <w:pPr>
              <w:pStyle w:val="TableParagraph"/>
              <w:spacing w:before="275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43814534" w14:textId="77777777" w:rsidR="00683DE3" w:rsidRDefault="00683DE3" w:rsidP="000308A1">
            <w:pPr>
              <w:pStyle w:val="TableParagraph"/>
              <w:spacing w:before="275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5148A83E" w14:textId="77777777" w:rsidR="00683DE3" w:rsidRDefault="00683DE3" w:rsidP="000308A1">
            <w:pPr>
              <w:pStyle w:val="TableParagraph"/>
              <w:spacing w:before="275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6B6B2FE2" w14:textId="77777777" w:rsidR="00683DE3" w:rsidRDefault="00683DE3" w:rsidP="000308A1">
            <w:pPr>
              <w:pStyle w:val="TableParagraph"/>
              <w:spacing w:before="275"/>
              <w:ind w:left="17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</w:tr>
      <w:tr w:rsidR="00683DE3" w14:paraId="3FE28EDB" w14:textId="77777777" w:rsidTr="000308A1">
        <w:trPr>
          <w:trHeight w:val="827"/>
        </w:trPr>
        <w:tc>
          <w:tcPr>
            <w:tcW w:w="530" w:type="dxa"/>
          </w:tcPr>
          <w:p w14:paraId="760B7BD4" w14:textId="77777777" w:rsidR="00683DE3" w:rsidRDefault="00683DE3" w:rsidP="000308A1">
            <w:pPr>
              <w:pStyle w:val="TableParagraph"/>
              <w:spacing w:before="274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3156" w:type="dxa"/>
          </w:tcPr>
          <w:p w14:paraId="319A5AD2" w14:textId="77777777" w:rsidR="00683DE3" w:rsidRPr="00683DE3" w:rsidRDefault="00683DE3" w:rsidP="000308A1">
            <w:pPr>
              <w:pStyle w:val="TableParagraph"/>
              <w:tabs>
                <w:tab w:val="left" w:pos="1118"/>
                <w:tab w:val="left" w:pos="1869"/>
              </w:tabs>
              <w:spacing w:before="135"/>
              <w:ind w:left="108" w:right="95"/>
              <w:rPr>
                <w:sz w:val="24"/>
                <w:lang w:val="ru-RU"/>
              </w:rPr>
            </w:pPr>
            <w:r w:rsidRPr="00683DE3">
              <w:rPr>
                <w:spacing w:val="-4"/>
                <w:sz w:val="24"/>
                <w:lang w:val="ru-RU"/>
              </w:rPr>
              <w:t>Среда</w:t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4"/>
                <w:sz w:val="24"/>
                <w:lang w:val="ru-RU"/>
              </w:rPr>
              <w:t>для</w:t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2"/>
                <w:sz w:val="24"/>
                <w:lang w:val="ru-RU"/>
              </w:rPr>
              <w:t xml:space="preserve">управления </w:t>
            </w:r>
            <w:r w:rsidRPr="00683DE3">
              <w:rPr>
                <w:sz w:val="24"/>
                <w:lang w:val="ru-RU"/>
              </w:rPr>
              <w:t xml:space="preserve">инфраструктурой </w:t>
            </w:r>
            <w:r>
              <w:rPr>
                <w:sz w:val="24"/>
              </w:rPr>
              <w:t>SQL</w:t>
            </w:r>
          </w:p>
        </w:tc>
        <w:tc>
          <w:tcPr>
            <w:tcW w:w="2686" w:type="dxa"/>
          </w:tcPr>
          <w:p w14:paraId="099AE5DC" w14:textId="77777777" w:rsidR="00683DE3" w:rsidRPr="00683DE3" w:rsidRDefault="00683DE3" w:rsidP="000308A1">
            <w:pPr>
              <w:pStyle w:val="TableParagraph"/>
              <w:tabs>
                <w:tab w:val="left" w:pos="2344"/>
              </w:tabs>
              <w:spacing w:line="276" w:lineRule="exact"/>
              <w:ind w:left="108" w:right="95"/>
              <w:rPr>
                <w:sz w:val="24"/>
                <w:lang w:val="ru-RU"/>
              </w:rPr>
            </w:pPr>
            <w:r w:rsidRPr="00683DE3">
              <w:rPr>
                <w:spacing w:val="-2"/>
                <w:sz w:val="24"/>
                <w:lang w:val="ru-RU"/>
              </w:rPr>
              <w:t xml:space="preserve">технические </w:t>
            </w:r>
            <w:proofErr w:type="gramStart"/>
            <w:r w:rsidRPr="00683DE3">
              <w:rPr>
                <w:spacing w:val="-2"/>
                <w:sz w:val="24"/>
                <w:lang w:val="ru-RU"/>
              </w:rPr>
              <w:t>характеристики</w:t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6"/>
                <w:sz w:val="24"/>
                <w:lang w:val="ru-RU"/>
              </w:rPr>
              <w:t xml:space="preserve">на </w:t>
            </w:r>
            <w:r w:rsidRPr="00683DE3">
              <w:rPr>
                <w:sz w:val="24"/>
                <w:lang w:val="ru-RU"/>
              </w:rPr>
              <w:t>усмотрение</w:t>
            </w:r>
            <w:proofErr w:type="gramEnd"/>
            <w:r w:rsidRPr="00683DE3">
              <w:rPr>
                <w:sz w:val="24"/>
                <w:lang w:val="ru-RU"/>
              </w:rPr>
              <w:t xml:space="preserve"> ОО</w:t>
            </w:r>
          </w:p>
        </w:tc>
        <w:tc>
          <w:tcPr>
            <w:tcW w:w="1426" w:type="dxa"/>
          </w:tcPr>
          <w:p w14:paraId="1670EBE9" w14:textId="77777777" w:rsidR="00683DE3" w:rsidRDefault="00683DE3" w:rsidP="000308A1">
            <w:pPr>
              <w:pStyle w:val="TableParagraph"/>
              <w:spacing w:before="274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58.29.13</w:t>
            </w:r>
          </w:p>
        </w:tc>
        <w:tc>
          <w:tcPr>
            <w:tcW w:w="1426" w:type="dxa"/>
          </w:tcPr>
          <w:p w14:paraId="05170BF6" w14:textId="77777777" w:rsidR="00683DE3" w:rsidRDefault="00683DE3" w:rsidP="000308A1">
            <w:pPr>
              <w:pStyle w:val="TableParagraph"/>
              <w:spacing w:before="135"/>
              <w:ind w:left="416" w:hanging="168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раб. </w:t>
            </w:r>
            <w:r>
              <w:rPr>
                <w:spacing w:val="-4"/>
                <w:sz w:val="24"/>
              </w:rPr>
              <w:t>место</w:t>
            </w:r>
          </w:p>
        </w:tc>
        <w:tc>
          <w:tcPr>
            <w:tcW w:w="989" w:type="dxa"/>
          </w:tcPr>
          <w:p w14:paraId="60328653" w14:textId="77777777" w:rsidR="00683DE3" w:rsidRDefault="00683DE3" w:rsidP="000308A1">
            <w:pPr>
              <w:pStyle w:val="TableParagraph"/>
              <w:spacing w:before="274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0D581392" w14:textId="77777777" w:rsidR="00683DE3" w:rsidRDefault="00683DE3" w:rsidP="000308A1">
            <w:pPr>
              <w:pStyle w:val="TableParagraph"/>
              <w:spacing w:before="274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06F36D5B" w14:textId="77777777" w:rsidR="00683DE3" w:rsidRDefault="00683DE3" w:rsidP="000308A1">
            <w:pPr>
              <w:pStyle w:val="TableParagraph"/>
              <w:spacing w:before="274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43B70111" w14:textId="77777777" w:rsidR="00683DE3" w:rsidRDefault="00683DE3" w:rsidP="000308A1">
            <w:pPr>
              <w:pStyle w:val="TableParagraph"/>
              <w:spacing w:before="274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5EB0CE2D" w14:textId="77777777" w:rsidR="00683DE3" w:rsidRDefault="00683DE3" w:rsidP="000308A1">
            <w:pPr>
              <w:pStyle w:val="TableParagraph"/>
              <w:spacing w:before="274"/>
              <w:ind w:left="17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</w:tr>
    </w:tbl>
    <w:tbl>
      <w:tblPr>
        <w:tblStyle w:val="TableNormal3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2"/>
        <w:gridCol w:w="3146"/>
        <w:gridCol w:w="2686"/>
        <w:gridCol w:w="1426"/>
        <w:gridCol w:w="1423"/>
        <w:gridCol w:w="993"/>
        <w:gridCol w:w="992"/>
        <w:gridCol w:w="994"/>
        <w:gridCol w:w="1133"/>
        <w:gridCol w:w="994"/>
      </w:tblGrid>
      <w:tr w:rsidR="00683DE3" w14:paraId="5EB86BC0" w14:textId="77777777" w:rsidTr="000308A1">
        <w:trPr>
          <w:trHeight w:val="830"/>
        </w:trPr>
        <w:tc>
          <w:tcPr>
            <w:tcW w:w="542" w:type="dxa"/>
          </w:tcPr>
          <w:p w14:paraId="26A61780" w14:textId="77777777" w:rsidR="00683DE3" w:rsidRDefault="00683DE3" w:rsidP="000308A1">
            <w:pPr>
              <w:pStyle w:val="TableParagraph"/>
              <w:spacing w:before="1"/>
              <w:rPr>
                <w:sz w:val="24"/>
              </w:rPr>
            </w:pPr>
          </w:p>
          <w:p w14:paraId="4CE05780" w14:textId="77777777" w:rsidR="00683DE3" w:rsidRDefault="00683DE3" w:rsidP="000308A1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16.</w:t>
            </w:r>
          </w:p>
        </w:tc>
        <w:tc>
          <w:tcPr>
            <w:tcW w:w="3146" w:type="dxa"/>
          </w:tcPr>
          <w:p w14:paraId="5589A6B6" w14:textId="77777777" w:rsidR="00683DE3" w:rsidRDefault="00683DE3" w:rsidP="000308A1">
            <w:pPr>
              <w:pStyle w:val="TableParagraph"/>
              <w:spacing w:before="1"/>
              <w:rPr>
                <w:sz w:val="24"/>
              </w:rPr>
            </w:pPr>
          </w:p>
          <w:p w14:paraId="1CCD6C76" w14:textId="77777777" w:rsidR="00683DE3" w:rsidRDefault="00683DE3" w:rsidP="000308A1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текстовый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редактор</w:t>
            </w:r>
          </w:p>
        </w:tc>
        <w:tc>
          <w:tcPr>
            <w:tcW w:w="2686" w:type="dxa"/>
          </w:tcPr>
          <w:p w14:paraId="0FC6A444" w14:textId="77777777" w:rsidR="00683DE3" w:rsidRPr="00683DE3" w:rsidRDefault="00683DE3" w:rsidP="000308A1">
            <w:pPr>
              <w:pStyle w:val="TableParagraph"/>
              <w:tabs>
                <w:tab w:val="left" w:pos="2342"/>
              </w:tabs>
              <w:spacing w:line="270" w:lineRule="atLeast"/>
              <w:ind w:left="106" w:right="97"/>
              <w:rPr>
                <w:sz w:val="24"/>
                <w:lang w:val="ru-RU"/>
              </w:rPr>
            </w:pPr>
            <w:r w:rsidRPr="00683DE3">
              <w:rPr>
                <w:spacing w:val="-2"/>
                <w:sz w:val="24"/>
                <w:lang w:val="ru-RU"/>
              </w:rPr>
              <w:t xml:space="preserve">технические </w:t>
            </w:r>
            <w:proofErr w:type="gramStart"/>
            <w:r w:rsidRPr="00683DE3">
              <w:rPr>
                <w:spacing w:val="-2"/>
                <w:sz w:val="24"/>
                <w:lang w:val="ru-RU"/>
              </w:rPr>
              <w:t>характеристики</w:t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6"/>
                <w:sz w:val="24"/>
                <w:lang w:val="ru-RU"/>
              </w:rPr>
              <w:t xml:space="preserve">на </w:t>
            </w:r>
            <w:r w:rsidRPr="00683DE3">
              <w:rPr>
                <w:sz w:val="24"/>
                <w:lang w:val="ru-RU"/>
              </w:rPr>
              <w:t>усмотрение</w:t>
            </w:r>
            <w:proofErr w:type="gramEnd"/>
            <w:r w:rsidRPr="00683DE3">
              <w:rPr>
                <w:sz w:val="24"/>
                <w:lang w:val="ru-RU"/>
              </w:rPr>
              <w:t xml:space="preserve"> ОО</w:t>
            </w:r>
          </w:p>
        </w:tc>
        <w:tc>
          <w:tcPr>
            <w:tcW w:w="1426" w:type="dxa"/>
          </w:tcPr>
          <w:p w14:paraId="52987D6C" w14:textId="77777777" w:rsidR="00683DE3" w:rsidRPr="00683DE3" w:rsidRDefault="00683DE3" w:rsidP="000308A1">
            <w:pPr>
              <w:pStyle w:val="TableParagraph"/>
              <w:spacing w:before="1"/>
              <w:rPr>
                <w:sz w:val="24"/>
                <w:lang w:val="ru-RU"/>
              </w:rPr>
            </w:pPr>
          </w:p>
          <w:p w14:paraId="3F108555" w14:textId="77777777" w:rsidR="00683DE3" w:rsidRDefault="00683DE3" w:rsidP="000308A1">
            <w:pPr>
              <w:pStyle w:val="TableParagraph"/>
              <w:ind w:left="9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58.29.29</w:t>
            </w:r>
          </w:p>
        </w:tc>
        <w:tc>
          <w:tcPr>
            <w:tcW w:w="1423" w:type="dxa"/>
          </w:tcPr>
          <w:p w14:paraId="77D7D356" w14:textId="77777777" w:rsidR="00683DE3" w:rsidRDefault="00683DE3" w:rsidP="000308A1">
            <w:pPr>
              <w:pStyle w:val="TableParagraph"/>
              <w:spacing w:before="138"/>
              <w:ind w:left="414" w:hanging="168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раб. </w:t>
            </w:r>
            <w:r>
              <w:rPr>
                <w:spacing w:val="-4"/>
                <w:sz w:val="24"/>
              </w:rPr>
              <w:t>место</w:t>
            </w:r>
          </w:p>
        </w:tc>
        <w:tc>
          <w:tcPr>
            <w:tcW w:w="993" w:type="dxa"/>
          </w:tcPr>
          <w:p w14:paraId="2DD372B2" w14:textId="77777777" w:rsidR="00683DE3" w:rsidRDefault="00683DE3" w:rsidP="000308A1">
            <w:pPr>
              <w:pStyle w:val="TableParagraph"/>
              <w:spacing w:before="1"/>
              <w:rPr>
                <w:sz w:val="24"/>
              </w:rPr>
            </w:pPr>
          </w:p>
          <w:p w14:paraId="23E3D23C" w14:textId="77777777" w:rsidR="00683DE3" w:rsidRDefault="00683DE3" w:rsidP="000308A1">
            <w:pPr>
              <w:pStyle w:val="TableParagraph"/>
              <w:ind w:left="13" w:righ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2" w:type="dxa"/>
          </w:tcPr>
          <w:p w14:paraId="76050AC8" w14:textId="77777777" w:rsidR="00683DE3" w:rsidRDefault="00683DE3" w:rsidP="000308A1">
            <w:pPr>
              <w:pStyle w:val="TableParagraph"/>
              <w:spacing w:before="1"/>
              <w:rPr>
                <w:sz w:val="24"/>
              </w:rPr>
            </w:pPr>
          </w:p>
          <w:p w14:paraId="3A7B8355" w14:textId="77777777" w:rsidR="00683DE3" w:rsidRDefault="00683DE3" w:rsidP="000308A1">
            <w:pPr>
              <w:pStyle w:val="TableParagraph"/>
              <w:ind w:left="26" w:righ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4" w:type="dxa"/>
          </w:tcPr>
          <w:p w14:paraId="2F6A2447" w14:textId="77777777" w:rsidR="00683DE3" w:rsidRDefault="00683DE3" w:rsidP="000308A1">
            <w:pPr>
              <w:pStyle w:val="TableParagraph"/>
              <w:spacing w:before="1"/>
              <w:rPr>
                <w:sz w:val="24"/>
              </w:rPr>
            </w:pPr>
          </w:p>
          <w:p w14:paraId="15FE8DD0" w14:textId="77777777" w:rsidR="00683DE3" w:rsidRDefault="00683DE3" w:rsidP="000308A1">
            <w:pPr>
              <w:pStyle w:val="TableParagraph"/>
              <w:ind w:left="2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61932C1E" w14:textId="77777777" w:rsidR="00683DE3" w:rsidRDefault="00683DE3" w:rsidP="000308A1">
            <w:pPr>
              <w:pStyle w:val="TableParagraph"/>
              <w:spacing w:before="1"/>
              <w:rPr>
                <w:sz w:val="24"/>
              </w:rPr>
            </w:pPr>
          </w:p>
          <w:p w14:paraId="661066A5" w14:textId="77777777" w:rsidR="00683DE3" w:rsidRDefault="00683DE3" w:rsidP="000308A1">
            <w:pPr>
              <w:pStyle w:val="TableParagraph"/>
              <w:ind w:right="2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4" w:type="dxa"/>
          </w:tcPr>
          <w:p w14:paraId="1E3EA96D" w14:textId="77777777" w:rsidR="00683DE3" w:rsidRDefault="00683DE3" w:rsidP="000308A1">
            <w:pPr>
              <w:pStyle w:val="TableParagraph"/>
              <w:spacing w:before="1"/>
              <w:rPr>
                <w:sz w:val="24"/>
              </w:rPr>
            </w:pPr>
          </w:p>
          <w:p w14:paraId="64F67A23" w14:textId="77777777" w:rsidR="00683DE3" w:rsidRDefault="00683DE3" w:rsidP="000308A1">
            <w:pPr>
              <w:pStyle w:val="TableParagraph"/>
              <w:ind w:left="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</w:tr>
      <w:tr w:rsidR="00683DE3" w14:paraId="1F5F2396" w14:textId="77777777" w:rsidTr="000308A1">
        <w:trPr>
          <w:trHeight w:val="827"/>
        </w:trPr>
        <w:tc>
          <w:tcPr>
            <w:tcW w:w="542" w:type="dxa"/>
          </w:tcPr>
          <w:p w14:paraId="640A9930" w14:textId="77777777" w:rsidR="00683DE3" w:rsidRDefault="00683DE3" w:rsidP="000308A1">
            <w:pPr>
              <w:pStyle w:val="TableParagraph"/>
              <w:spacing w:before="275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17.</w:t>
            </w:r>
          </w:p>
        </w:tc>
        <w:tc>
          <w:tcPr>
            <w:tcW w:w="3146" w:type="dxa"/>
          </w:tcPr>
          <w:p w14:paraId="05A3AA9F" w14:textId="77777777" w:rsidR="00683DE3" w:rsidRDefault="00683DE3" w:rsidP="000308A1">
            <w:pPr>
              <w:pStyle w:val="TableParagraph"/>
              <w:spacing w:before="275"/>
              <w:ind w:left="96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контроля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версий</w:t>
            </w:r>
          </w:p>
        </w:tc>
        <w:tc>
          <w:tcPr>
            <w:tcW w:w="2686" w:type="dxa"/>
          </w:tcPr>
          <w:p w14:paraId="72D5439D" w14:textId="77777777" w:rsidR="00683DE3" w:rsidRPr="00683DE3" w:rsidRDefault="00683DE3" w:rsidP="000308A1">
            <w:pPr>
              <w:pStyle w:val="TableParagraph"/>
              <w:tabs>
                <w:tab w:val="left" w:pos="2342"/>
              </w:tabs>
              <w:spacing w:line="276" w:lineRule="exact"/>
              <w:ind w:left="106" w:right="97"/>
              <w:rPr>
                <w:sz w:val="24"/>
                <w:lang w:val="ru-RU"/>
              </w:rPr>
            </w:pPr>
            <w:r w:rsidRPr="00683DE3">
              <w:rPr>
                <w:spacing w:val="-2"/>
                <w:sz w:val="24"/>
                <w:lang w:val="ru-RU"/>
              </w:rPr>
              <w:t xml:space="preserve">технические </w:t>
            </w:r>
            <w:proofErr w:type="gramStart"/>
            <w:r w:rsidRPr="00683DE3">
              <w:rPr>
                <w:spacing w:val="-2"/>
                <w:sz w:val="24"/>
                <w:lang w:val="ru-RU"/>
              </w:rPr>
              <w:t>характеристики</w:t>
            </w:r>
            <w:r w:rsidRPr="00683DE3">
              <w:rPr>
                <w:sz w:val="24"/>
                <w:lang w:val="ru-RU"/>
              </w:rPr>
              <w:tab/>
            </w:r>
            <w:r w:rsidRPr="00683DE3">
              <w:rPr>
                <w:spacing w:val="-6"/>
                <w:sz w:val="24"/>
                <w:lang w:val="ru-RU"/>
              </w:rPr>
              <w:t xml:space="preserve">на </w:t>
            </w:r>
            <w:r w:rsidRPr="00683DE3">
              <w:rPr>
                <w:sz w:val="24"/>
                <w:lang w:val="ru-RU"/>
              </w:rPr>
              <w:t>усмотрение</w:t>
            </w:r>
            <w:proofErr w:type="gramEnd"/>
            <w:r w:rsidRPr="00683DE3">
              <w:rPr>
                <w:sz w:val="24"/>
                <w:lang w:val="ru-RU"/>
              </w:rPr>
              <w:t xml:space="preserve"> ОО</w:t>
            </w:r>
          </w:p>
        </w:tc>
        <w:tc>
          <w:tcPr>
            <w:tcW w:w="1426" w:type="dxa"/>
          </w:tcPr>
          <w:p w14:paraId="7A8FE487" w14:textId="77777777" w:rsidR="00683DE3" w:rsidRDefault="00683DE3" w:rsidP="000308A1">
            <w:pPr>
              <w:pStyle w:val="TableParagraph"/>
              <w:spacing w:before="275"/>
              <w:ind w:left="9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63.11.12</w:t>
            </w:r>
          </w:p>
        </w:tc>
        <w:tc>
          <w:tcPr>
            <w:tcW w:w="1423" w:type="dxa"/>
          </w:tcPr>
          <w:p w14:paraId="7D3F110A" w14:textId="77777777" w:rsidR="00683DE3" w:rsidRDefault="00683DE3" w:rsidP="000308A1">
            <w:pPr>
              <w:pStyle w:val="TableParagraph"/>
              <w:spacing w:before="135"/>
              <w:ind w:left="414" w:hanging="168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раб. </w:t>
            </w:r>
            <w:r>
              <w:rPr>
                <w:spacing w:val="-4"/>
                <w:sz w:val="24"/>
              </w:rPr>
              <w:t>место</w:t>
            </w:r>
          </w:p>
        </w:tc>
        <w:tc>
          <w:tcPr>
            <w:tcW w:w="993" w:type="dxa"/>
          </w:tcPr>
          <w:p w14:paraId="777DB287" w14:textId="77777777" w:rsidR="00683DE3" w:rsidRDefault="00683DE3" w:rsidP="000308A1">
            <w:pPr>
              <w:pStyle w:val="TableParagraph"/>
              <w:spacing w:before="275"/>
              <w:ind w:left="13" w:righ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2" w:type="dxa"/>
          </w:tcPr>
          <w:p w14:paraId="2C36D5A9" w14:textId="77777777" w:rsidR="00683DE3" w:rsidRDefault="00683DE3" w:rsidP="000308A1">
            <w:pPr>
              <w:pStyle w:val="TableParagraph"/>
              <w:spacing w:before="275"/>
              <w:ind w:left="26" w:righ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4" w:type="dxa"/>
          </w:tcPr>
          <w:p w14:paraId="4EAF8E88" w14:textId="77777777" w:rsidR="00683DE3" w:rsidRDefault="00683DE3" w:rsidP="000308A1">
            <w:pPr>
              <w:pStyle w:val="TableParagraph"/>
              <w:spacing w:before="275"/>
              <w:ind w:left="2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3FFBE4F4" w14:textId="77777777" w:rsidR="00683DE3" w:rsidRDefault="00683DE3" w:rsidP="000308A1">
            <w:pPr>
              <w:pStyle w:val="TableParagraph"/>
              <w:spacing w:before="275"/>
              <w:ind w:right="2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4" w:type="dxa"/>
          </w:tcPr>
          <w:p w14:paraId="3D8B2D8C" w14:textId="77777777" w:rsidR="00683DE3" w:rsidRDefault="00683DE3" w:rsidP="000308A1">
            <w:pPr>
              <w:pStyle w:val="TableParagraph"/>
              <w:spacing w:before="275"/>
              <w:ind w:left="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</w:tr>
      <w:tr w:rsidR="00683DE3" w14:paraId="2CB7BE2E" w14:textId="77777777" w:rsidTr="000308A1">
        <w:trPr>
          <w:trHeight w:val="282"/>
        </w:trPr>
        <w:tc>
          <w:tcPr>
            <w:tcW w:w="14329" w:type="dxa"/>
            <w:gridSpan w:val="10"/>
          </w:tcPr>
          <w:p w14:paraId="1FE4EF29" w14:textId="77777777" w:rsidR="00683DE3" w:rsidRDefault="00683DE3" w:rsidP="000308A1">
            <w:pPr>
              <w:pStyle w:val="TableParagraph"/>
              <w:spacing w:before="1" w:line="261" w:lineRule="exact"/>
              <w:ind w:left="5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Перечень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инструментов</w:t>
            </w:r>
          </w:p>
        </w:tc>
      </w:tr>
      <w:tr w:rsidR="00683DE3" w14:paraId="2C570F96" w14:textId="77777777" w:rsidTr="000308A1">
        <w:trPr>
          <w:trHeight w:val="285"/>
        </w:trPr>
        <w:tc>
          <w:tcPr>
            <w:tcW w:w="542" w:type="dxa"/>
          </w:tcPr>
          <w:p w14:paraId="2007ACBA" w14:textId="77777777" w:rsidR="00683DE3" w:rsidRDefault="00683DE3" w:rsidP="000308A1">
            <w:pPr>
              <w:pStyle w:val="TableParagraph"/>
              <w:spacing w:before="3" w:line="261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1.</w:t>
            </w:r>
          </w:p>
        </w:tc>
        <w:tc>
          <w:tcPr>
            <w:tcW w:w="3146" w:type="dxa"/>
          </w:tcPr>
          <w:p w14:paraId="617A1005" w14:textId="77777777" w:rsidR="00683DE3" w:rsidRDefault="00683DE3" w:rsidP="000308A1">
            <w:pPr>
              <w:pStyle w:val="TableParagraph"/>
              <w:spacing w:before="3" w:line="261" w:lineRule="exact"/>
              <w:ind w:left="96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требуется</w:t>
            </w:r>
          </w:p>
        </w:tc>
        <w:tc>
          <w:tcPr>
            <w:tcW w:w="2686" w:type="dxa"/>
          </w:tcPr>
          <w:p w14:paraId="22C56F5A" w14:textId="77777777" w:rsidR="00683DE3" w:rsidRDefault="00683DE3" w:rsidP="000308A1">
            <w:pPr>
              <w:pStyle w:val="TableParagraph"/>
              <w:spacing w:before="3" w:line="261" w:lineRule="exact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426" w:type="dxa"/>
          </w:tcPr>
          <w:p w14:paraId="0B4D99E1" w14:textId="77777777" w:rsidR="00683DE3" w:rsidRDefault="00683DE3" w:rsidP="000308A1">
            <w:pPr>
              <w:pStyle w:val="TableParagraph"/>
              <w:spacing w:before="3" w:line="261" w:lineRule="exact"/>
              <w:ind w:left="9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423" w:type="dxa"/>
          </w:tcPr>
          <w:p w14:paraId="3B14F979" w14:textId="77777777" w:rsidR="00683DE3" w:rsidRDefault="00683DE3" w:rsidP="000308A1">
            <w:pPr>
              <w:pStyle w:val="TableParagraph"/>
              <w:spacing w:before="3" w:line="261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3" w:type="dxa"/>
          </w:tcPr>
          <w:p w14:paraId="2EB35B4B" w14:textId="77777777" w:rsidR="00683DE3" w:rsidRDefault="00683DE3" w:rsidP="000308A1">
            <w:pPr>
              <w:pStyle w:val="TableParagraph"/>
              <w:spacing w:before="3" w:line="261" w:lineRule="exact"/>
              <w:ind w:left="13"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2" w:type="dxa"/>
          </w:tcPr>
          <w:p w14:paraId="31C218E6" w14:textId="77777777" w:rsidR="00683DE3" w:rsidRDefault="00683DE3" w:rsidP="000308A1">
            <w:pPr>
              <w:pStyle w:val="TableParagraph"/>
              <w:spacing w:before="3" w:line="261" w:lineRule="exact"/>
              <w:ind w:left="26" w:righ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4" w:type="dxa"/>
          </w:tcPr>
          <w:p w14:paraId="7E42026C" w14:textId="77777777" w:rsidR="00683DE3" w:rsidRDefault="00683DE3" w:rsidP="000308A1">
            <w:pPr>
              <w:pStyle w:val="TableParagraph"/>
              <w:spacing w:before="3" w:line="261" w:lineRule="exact"/>
              <w:ind w:left="3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133" w:type="dxa"/>
          </w:tcPr>
          <w:p w14:paraId="4563E564" w14:textId="77777777" w:rsidR="00683DE3" w:rsidRDefault="00683DE3" w:rsidP="000308A1">
            <w:pPr>
              <w:pStyle w:val="TableParagraph"/>
              <w:spacing w:before="3" w:line="261" w:lineRule="exact"/>
              <w:ind w:left="2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4" w:type="dxa"/>
          </w:tcPr>
          <w:p w14:paraId="2464066B" w14:textId="77777777" w:rsidR="00683DE3" w:rsidRDefault="00683DE3" w:rsidP="000308A1">
            <w:pPr>
              <w:pStyle w:val="TableParagraph"/>
              <w:spacing w:before="3" w:line="261" w:lineRule="exact"/>
              <w:ind w:left="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683DE3" w14:paraId="7D30D569" w14:textId="77777777" w:rsidTr="000308A1">
        <w:trPr>
          <w:trHeight w:val="282"/>
        </w:trPr>
        <w:tc>
          <w:tcPr>
            <w:tcW w:w="14329" w:type="dxa"/>
            <w:gridSpan w:val="10"/>
          </w:tcPr>
          <w:p w14:paraId="22FDC9BB" w14:textId="77777777" w:rsidR="00683DE3" w:rsidRDefault="00683DE3" w:rsidP="000308A1">
            <w:pPr>
              <w:pStyle w:val="TableParagraph"/>
              <w:spacing w:before="1" w:line="261" w:lineRule="exact"/>
              <w:ind w:left="5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Перечень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расходных</w:t>
            </w:r>
            <w:r>
              <w:rPr>
                <w:b/>
                <w:spacing w:val="-2"/>
                <w:sz w:val="24"/>
              </w:rPr>
              <w:t xml:space="preserve"> материалов</w:t>
            </w:r>
          </w:p>
        </w:tc>
      </w:tr>
      <w:tr w:rsidR="00683DE3" w14:paraId="6CF57BC5" w14:textId="77777777" w:rsidTr="000308A1">
        <w:trPr>
          <w:trHeight w:val="551"/>
        </w:trPr>
        <w:tc>
          <w:tcPr>
            <w:tcW w:w="542" w:type="dxa"/>
          </w:tcPr>
          <w:p w14:paraId="55780C1D" w14:textId="77777777" w:rsidR="00683DE3" w:rsidRDefault="00683DE3" w:rsidP="000308A1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146" w:type="dxa"/>
          </w:tcPr>
          <w:p w14:paraId="79758ED2" w14:textId="77777777" w:rsidR="00683DE3" w:rsidRDefault="00683DE3" w:rsidP="000308A1">
            <w:pPr>
              <w:pStyle w:val="TableParagraph"/>
              <w:spacing w:before="138"/>
              <w:ind w:left="96"/>
              <w:rPr>
                <w:sz w:val="24"/>
              </w:rPr>
            </w:pPr>
            <w:r>
              <w:rPr>
                <w:sz w:val="24"/>
              </w:rPr>
              <w:t>Ручка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шариковая</w:t>
            </w:r>
          </w:p>
        </w:tc>
        <w:tc>
          <w:tcPr>
            <w:tcW w:w="2686" w:type="dxa"/>
          </w:tcPr>
          <w:p w14:paraId="2DF509C6" w14:textId="77777777" w:rsidR="00683DE3" w:rsidRDefault="00683DE3" w:rsidP="000308A1">
            <w:pPr>
              <w:pStyle w:val="TableParagraph"/>
              <w:spacing w:before="138"/>
              <w:ind w:left="106"/>
              <w:rPr>
                <w:sz w:val="24"/>
              </w:rPr>
            </w:pPr>
            <w:r>
              <w:rPr>
                <w:sz w:val="24"/>
              </w:rPr>
              <w:t>цвет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пасты: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синий</w:t>
            </w:r>
          </w:p>
        </w:tc>
        <w:tc>
          <w:tcPr>
            <w:tcW w:w="1426" w:type="dxa"/>
          </w:tcPr>
          <w:p w14:paraId="2C84B198" w14:textId="77777777" w:rsidR="00683DE3" w:rsidRDefault="00683DE3" w:rsidP="000308A1">
            <w:pPr>
              <w:pStyle w:val="TableParagraph"/>
              <w:spacing w:before="138"/>
              <w:ind w:left="9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32.99.12</w:t>
            </w:r>
          </w:p>
        </w:tc>
        <w:tc>
          <w:tcPr>
            <w:tcW w:w="1423" w:type="dxa"/>
          </w:tcPr>
          <w:p w14:paraId="799DE4B0" w14:textId="77777777" w:rsidR="00683DE3" w:rsidRDefault="00683DE3" w:rsidP="000308A1">
            <w:pPr>
              <w:pStyle w:val="TableParagraph"/>
              <w:spacing w:line="276" w:lineRule="exact"/>
              <w:ind w:left="414" w:hanging="168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раб. </w:t>
            </w:r>
            <w:r>
              <w:rPr>
                <w:spacing w:val="-4"/>
                <w:sz w:val="24"/>
              </w:rPr>
              <w:t>место</w:t>
            </w:r>
          </w:p>
        </w:tc>
        <w:tc>
          <w:tcPr>
            <w:tcW w:w="993" w:type="dxa"/>
          </w:tcPr>
          <w:p w14:paraId="395B374A" w14:textId="77777777" w:rsidR="00683DE3" w:rsidRDefault="00683DE3" w:rsidP="000308A1">
            <w:pPr>
              <w:pStyle w:val="TableParagraph"/>
              <w:spacing w:before="138"/>
              <w:ind w:left="13" w:righ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2" w:type="dxa"/>
          </w:tcPr>
          <w:p w14:paraId="7B64D564" w14:textId="77777777" w:rsidR="00683DE3" w:rsidRDefault="00683DE3" w:rsidP="000308A1">
            <w:pPr>
              <w:pStyle w:val="TableParagraph"/>
              <w:spacing w:before="138"/>
              <w:ind w:left="26" w:righ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4" w:type="dxa"/>
          </w:tcPr>
          <w:p w14:paraId="665B506A" w14:textId="77777777" w:rsidR="00683DE3" w:rsidRDefault="00683DE3" w:rsidP="000308A1">
            <w:pPr>
              <w:pStyle w:val="TableParagraph"/>
              <w:spacing w:before="138"/>
              <w:ind w:left="2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5828F2B5" w14:textId="77777777" w:rsidR="00683DE3" w:rsidRDefault="00683DE3" w:rsidP="000308A1">
            <w:pPr>
              <w:pStyle w:val="TableParagraph"/>
              <w:spacing w:before="138"/>
              <w:ind w:right="2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4" w:type="dxa"/>
          </w:tcPr>
          <w:p w14:paraId="35F401CA" w14:textId="77777777" w:rsidR="00683DE3" w:rsidRDefault="00683DE3" w:rsidP="000308A1">
            <w:pPr>
              <w:pStyle w:val="TableParagraph"/>
              <w:spacing w:before="138"/>
              <w:ind w:left="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</w:tr>
      <w:tr w:rsidR="00683DE3" w14:paraId="5529AF48" w14:textId="77777777" w:rsidTr="000308A1">
        <w:trPr>
          <w:trHeight w:val="285"/>
        </w:trPr>
        <w:tc>
          <w:tcPr>
            <w:tcW w:w="14329" w:type="dxa"/>
            <w:gridSpan w:val="10"/>
          </w:tcPr>
          <w:p w14:paraId="209A2928" w14:textId="77777777" w:rsidR="00683DE3" w:rsidRPr="00683DE3" w:rsidRDefault="00683DE3" w:rsidP="000308A1">
            <w:pPr>
              <w:pStyle w:val="TableParagraph"/>
              <w:spacing w:before="3" w:line="261" w:lineRule="exact"/>
              <w:ind w:left="5"/>
              <w:jc w:val="center"/>
              <w:rPr>
                <w:b/>
                <w:sz w:val="24"/>
                <w:lang w:val="ru-RU"/>
              </w:rPr>
            </w:pPr>
            <w:r w:rsidRPr="00683DE3">
              <w:rPr>
                <w:b/>
                <w:sz w:val="24"/>
                <w:lang w:val="ru-RU"/>
              </w:rPr>
              <w:t>Оснащение</w:t>
            </w:r>
            <w:r w:rsidRPr="00683DE3">
              <w:rPr>
                <w:b/>
                <w:spacing w:val="-5"/>
                <w:sz w:val="24"/>
                <w:lang w:val="ru-RU"/>
              </w:rPr>
              <w:t xml:space="preserve"> </w:t>
            </w:r>
            <w:r w:rsidRPr="00683DE3">
              <w:rPr>
                <w:b/>
                <w:sz w:val="24"/>
                <w:lang w:val="ru-RU"/>
              </w:rPr>
              <w:t>средствами,</w:t>
            </w:r>
            <w:r w:rsidRPr="00683DE3">
              <w:rPr>
                <w:b/>
                <w:spacing w:val="-1"/>
                <w:sz w:val="24"/>
                <w:lang w:val="ru-RU"/>
              </w:rPr>
              <w:t xml:space="preserve"> </w:t>
            </w:r>
            <w:r w:rsidRPr="00683DE3">
              <w:rPr>
                <w:b/>
                <w:sz w:val="24"/>
                <w:lang w:val="ru-RU"/>
              </w:rPr>
              <w:t>обеспечивающими</w:t>
            </w:r>
            <w:r w:rsidRPr="00683DE3">
              <w:rPr>
                <w:b/>
                <w:spacing w:val="2"/>
                <w:sz w:val="24"/>
                <w:lang w:val="ru-RU"/>
              </w:rPr>
              <w:t xml:space="preserve"> </w:t>
            </w:r>
            <w:r w:rsidRPr="00683DE3">
              <w:rPr>
                <w:b/>
                <w:sz w:val="24"/>
                <w:lang w:val="ru-RU"/>
              </w:rPr>
              <w:t>охрану</w:t>
            </w:r>
            <w:r w:rsidRPr="00683DE3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683DE3">
              <w:rPr>
                <w:b/>
                <w:sz w:val="24"/>
                <w:lang w:val="ru-RU"/>
              </w:rPr>
              <w:t>труда</w:t>
            </w:r>
            <w:r w:rsidRPr="00683DE3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683DE3">
              <w:rPr>
                <w:b/>
                <w:sz w:val="24"/>
                <w:lang w:val="ru-RU"/>
              </w:rPr>
              <w:t>и</w:t>
            </w:r>
            <w:r w:rsidRPr="00683DE3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683DE3">
              <w:rPr>
                <w:b/>
                <w:sz w:val="24"/>
                <w:lang w:val="ru-RU"/>
              </w:rPr>
              <w:t>технику</w:t>
            </w:r>
            <w:r w:rsidRPr="00683DE3">
              <w:rPr>
                <w:b/>
                <w:spacing w:val="-2"/>
                <w:sz w:val="24"/>
                <w:lang w:val="ru-RU"/>
              </w:rPr>
              <w:t xml:space="preserve"> безопасности</w:t>
            </w:r>
          </w:p>
        </w:tc>
      </w:tr>
      <w:tr w:rsidR="00683DE3" w14:paraId="0D590154" w14:textId="77777777" w:rsidTr="000308A1">
        <w:trPr>
          <w:trHeight w:val="282"/>
        </w:trPr>
        <w:tc>
          <w:tcPr>
            <w:tcW w:w="542" w:type="dxa"/>
          </w:tcPr>
          <w:p w14:paraId="3B364F7F" w14:textId="77777777" w:rsidR="00683DE3" w:rsidRDefault="00683DE3" w:rsidP="000308A1">
            <w:pPr>
              <w:pStyle w:val="TableParagraph"/>
              <w:spacing w:before="3" w:line="259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146" w:type="dxa"/>
          </w:tcPr>
          <w:p w14:paraId="2D949C05" w14:textId="77777777" w:rsidR="00683DE3" w:rsidRDefault="00683DE3" w:rsidP="000308A1">
            <w:pPr>
              <w:pStyle w:val="TableParagraph"/>
              <w:spacing w:before="3" w:line="259" w:lineRule="exact"/>
              <w:ind w:left="96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требуется</w:t>
            </w:r>
          </w:p>
        </w:tc>
        <w:tc>
          <w:tcPr>
            <w:tcW w:w="2686" w:type="dxa"/>
          </w:tcPr>
          <w:p w14:paraId="39324056" w14:textId="77777777" w:rsidR="00683DE3" w:rsidRDefault="00683DE3" w:rsidP="000308A1">
            <w:pPr>
              <w:pStyle w:val="TableParagraph"/>
              <w:spacing w:before="3" w:line="259" w:lineRule="exact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426" w:type="dxa"/>
          </w:tcPr>
          <w:p w14:paraId="57DAF8E2" w14:textId="77777777" w:rsidR="00683DE3" w:rsidRDefault="00683DE3" w:rsidP="000308A1">
            <w:pPr>
              <w:pStyle w:val="TableParagraph"/>
              <w:spacing w:before="3" w:line="259" w:lineRule="exact"/>
              <w:ind w:left="9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423" w:type="dxa"/>
          </w:tcPr>
          <w:p w14:paraId="068AE78C" w14:textId="77777777" w:rsidR="00683DE3" w:rsidRDefault="00683DE3" w:rsidP="000308A1">
            <w:pPr>
              <w:pStyle w:val="TableParagraph"/>
              <w:spacing w:before="3" w:line="259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3" w:type="dxa"/>
          </w:tcPr>
          <w:p w14:paraId="19E1997D" w14:textId="77777777" w:rsidR="00683DE3" w:rsidRDefault="00683DE3" w:rsidP="000308A1">
            <w:pPr>
              <w:pStyle w:val="TableParagraph"/>
              <w:spacing w:before="3" w:line="259" w:lineRule="exact"/>
              <w:ind w:left="13"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2" w:type="dxa"/>
          </w:tcPr>
          <w:p w14:paraId="7ECA09A7" w14:textId="77777777" w:rsidR="00683DE3" w:rsidRDefault="00683DE3" w:rsidP="000308A1">
            <w:pPr>
              <w:pStyle w:val="TableParagraph"/>
              <w:spacing w:before="3" w:line="259" w:lineRule="exact"/>
              <w:ind w:left="26" w:righ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4" w:type="dxa"/>
          </w:tcPr>
          <w:p w14:paraId="27E1432E" w14:textId="77777777" w:rsidR="00683DE3" w:rsidRDefault="00683DE3" w:rsidP="000308A1">
            <w:pPr>
              <w:pStyle w:val="TableParagraph"/>
              <w:spacing w:before="3" w:line="259" w:lineRule="exact"/>
              <w:ind w:left="3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133" w:type="dxa"/>
          </w:tcPr>
          <w:p w14:paraId="07DB0AC4" w14:textId="77777777" w:rsidR="00683DE3" w:rsidRDefault="00683DE3" w:rsidP="000308A1">
            <w:pPr>
              <w:pStyle w:val="TableParagraph"/>
              <w:spacing w:before="3" w:line="259" w:lineRule="exact"/>
              <w:ind w:left="2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4" w:type="dxa"/>
          </w:tcPr>
          <w:p w14:paraId="7938A684" w14:textId="77777777" w:rsidR="00683DE3" w:rsidRDefault="00683DE3" w:rsidP="000308A1">
            <w:pPr>
              <w:pStyle w:val="TableParagraph"/>
              <w:spacing w:before="3" w:line="259" w:lineRule="exact"/>
              <w:ind w:left="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14:paraId="0A41165C" w14:textId="0C703BDE" w:rsidR="0063036D" w:rsidRPr="00444049" w:rsidRDefault="0063036D" w:rsidP="0063036D">
      <w:pPr>
        <w:pStyle w:val="a8"/>
        <w:tabs>
          <w:tab w:val="left" w:pos="10530"/>
        </w:tabs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  <w:r w:rsidRPr="00444049">
        <w:rPr>
          <w:rFonts w:ascii="Times New Roman" w:hAnsi="Times New Roman"/>
          <w:b/>
          <w:sz w:val="28"/>
          <w:szCs w:val="28"/>
        </w:rPr>
        <w:tab/>
      </w:r>
    </w:p>
    <w:p w14:paraId="7E037520" w14:textId="77777777" w:rsidR="0063036D" w:rsidRPr="00444049" w:rsidRDefault="0063036D" w:rsidP="0063036D">
      <w:pPr>
        <w:pStyle w:val="a8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65B1452F" w14:textId="77777777" w:rsidR="0063036D" w:rsidRPr="00444049" w:rsidRDefault="0063036D" w:rsidP="0063036D">
      <w:pPr>
        <w:pStyle w:val="a8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69273815" w14:textId="77777777" w:rsidR="003A5446" w:rsidRDefault="00D173E5" w:rsidP="00E24DED">
      <w:pPr>
        <w:pStyle w:val="1"/>
        <w:spacing w:after="0" w:line="240" w:lineRule="auto"/>
        <w:jc w:val="right"/>
        <w:rPr>
          <w:b/>
          <w:sz w:val="28"/>
          <w:szCs w:val="28"/>
        </w:rPr>
      </w:pPr>
      <w:r w:rsidRPr="00444049">
        <w:rPr>
          <w:b/>
          <w:sz w:val="28"/>
          <w:szCs w:val="28"/>
        </w:rPr>
        <w:t xml:space="preserve"> </w:t>
      </w:r>
    </w:p>
    <w:p w14:paraId="20973278" w14:textId="77777777" w:rsidR="003A5446" w:rsidRDefault="003A5446">
      <w:pPr>
        <w:suppressAutoHyphens w:val="0"/>
        <w:spacing w:after="200" w:line="276" w:lineRule="auto"/>
        <w:rPr>
          <w:rFonts w:cs="Arial"/>
          <w:b/>
          <w:bCs/>
          <w:kern w:val="1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A515A6F" w14:textId="209F76A4" w:rsidR="00E24DED" w:rsidRPr="00BD41CB" w:rsidRDefault="00E24DED" w:rsidP="00E24DED">
      <w:pPr>
        <w:pStyle w:val="1"/>
        <w:spacing w:after="0" w:line="240" w:lineRule="auto"/>
        <w:jc w:val="right"/>
        <w:rPr>
          <w:color w:val="000000" w:themeColor="text1"/>
          <w:sz w:val="28"/>
          <w:szCs w:val="24"/>
        </w:rPr>
      </w:pPr>
      <w:bookmarkStart w:id="26" w:name="_Toc182322117"/>
      <w:r w:rsidRPr="00BD41CB">
        <w:rPr>
          <w:color w:val="000000" w:themeColor="text1"/>
          <w:sz w:val="28"/>
          <w:szCs w:val="24"/>
        </w:rPr>
        <w:lastRenderedPageBreak/>
        <w:t>Приложение 7</w:t>
      </w:r>
      <w:bookmarkEnd w:id="26"/>
    </w:p>
    <w:p w14:paraId="5E071835" w14:textId="63ED0B26" w:rsidR="00E24DED" w:rsidRPr="00444049" w:rsidRDefault="00E24DED" w:rsidP="00E24DED">
      <w:pPr>
        <w:pStyle w:val="a8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Инфраструктура общего (коллективного) пользования участниками ДЭ </w:t>
      </w:r>
    </w:p>
    <w:p w14:paraId="2D93574C" w14:textId="57DD7929" w:rsidR="00D173E5" w:rsidRPr="00444049" w:rsidRDefault="00D173E5" w:rsidP="0063036D">
      <w:pPr>
        <w:pStyle w:val="a8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0855A4A6" w14:textId="77777777" w:rsidR="00A12A11" w:rsidRPr="00444049" w:rsidRDefault="00A12A11" w:rsidP="00D173E5">
      <w:pPr>
        <w:pStyle w:val="31"/>
        <w:spacing w:line="276" w:lineRule="auto"/>
        <w:ind w:left="709" w:firstLine="0"/>
        <w:jc w:val="both"/>
        <w:rPr>
          <w:bCs/>
          <w:sz w:val="28"/>
          <w:szCs w:val="28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2"/>
        <w:gridCol w:w="2632"/>
        <w:gridCol w:w="1923"/>
        <w:gridCol w:w="1277"/>
        <w:gridCol w:w="1426"/>
        <w:gridCol w:w="1423"/>
        <w:gridCol w:w="993"/>
        <w:gridCol w:w="992"/>
        <w:gridCol w:w="994"/>
        <w:gridCol w:w="1133"/>
        <w:gridCol w:w="994"/>
      </w:tblGrid>
      <w:tr w:rsidR="00BD41CB" w14:paraId="4C885882" w14:textId="77777777" w:rsidTr="000308A1">
        <w:trPr>
          <w:trHeight w:val="275"/>
        </w:trPr>
        <w:tc>
          <w:tcPr>
            <w:tcW w:w="14329" w:type="dxa"/>
            <w:gridSpan w:val="11"/>
            <w:shd w:val="clear" w:color="auto" w:fill="DEEAF6"/>
          </w:tcPr>
          <w:p w14:paraId="0B62133A" w14:textId="3D4032A0" w:rsidR="00BD41CB" w:rsidRPr="00BD41CB" w:rsidRDefault="00BD41CB" w:rsidP="000308A1">
            <w:pPr>
              <w:pStyle w:val="TableParagraph"/>
              <w:spacing w:line="256" w:lineRule="exact"/>
              <w:ind w:left="3095"/>
              <w:rPr>
                <w:b/>
                <w:sz w:val="24"/>
                <w:lang w:val="ru-RU"/>
              </w:rPr>
            </w:pPr>
            <w:r w:rsidRPr="00BD41CB">
              <w:rPr>
                <w:b/>
                <w:sz w:val="24"/>
                <w:lang w:val="ru-RU"/>
              </w:rPr>
              <w:t>Инфраструктура</w:t>
            </w:r>
            <w:r w:rsidRPr="00BD41CB">
              <w:rPr>
                <w:b/>
                <w:spacing w:val="-5"/>
                <w:sz w:val="24"/>
                <w:lang w:val="ru-RU"/>
              </w:rPr>
              <w:t xml:space="preserve"> </w:t>
            </w:r>
            <w:r w:rsidRPr="00BD41CB">
              <w:rPr>
                <w:b/>
                <w:sz w:val="24"/>
                <w:lang w:val="ru-RU"/>
              </w:rPr>
              <w:t>общего</w:t>
            </w:r>
            <w:r w:rsidRPr="00BD41CB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BD41CB">
              <w:rPr>
                <w:b/>
                <w:sz w:val="24"/>
                <w:lang w:val="ru-RU"/>
              </w:rPr>
              <w:t>(коллективного)</w:t>
            </w:r>
            <w:r w:rsidRPr="00BD41CB">
              <w:rPr>
                <w:b/>
                <w:spacing w:val="-8"/>
                <w:sz w:val="24"/>
                <w:lang w:val="ru-RU"/>
              </w:rPr>
              <w:t xml:space="preserve"> </w:t>
            </w:r>
            <w:r w:rsidRPr="00BD41CB">
              <w:rPr>
                <w:b/>
                <w:sz w:val="24"/>
                <w:lang w:val="ru-RU"/>
              </w:rPr>
              <w:t>пользования</w:t>
            </w:r>
            <w:r w:rsidRPr="00BD41CB">
              <w:rPr>
                <w:b/>
                <w:spacing w:val="-6"/>
                <w:sz w:val="24"/>
                <w:lang w:val="ru-RU"/>
              </w:rPr>
              <w:t xml:space="preserve"> </w:t>
            </w:r>
            <w:r w:rsidRPr="00BD41CB">
              <w:rPr>
                <w:b/>
                <w:sz w:val="24"/>
                <w:lang w:val="ru-RU"/>
              </w:rPr>
              <w:t>участниками</w:t>
            </w:r>
            <w:r w:rsidRPr="00BD41CB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BD41CB">
              <w:rPr>
                <w:b/>
                <w:spacing w:val="-5"/>
                <w:sz w:val="24"/>
                <w:lang w:val="ru-RU"/>
              </w:rPr>
              <w:t>ДЭ</w:t>
            </w:r>
          </w:p>
        </w:tc>
      </w:tr>
      <w:tr w:rsidR="00BD41CB" w14:paraId="1FDCF216" w14:textId="77777777" w:rsidTr="000308A1">
        <w:trPr>
          <w:trHeight w:val="278"/>
        </w:trPr>
        <w:tc>
          <w:tcPr>
            <w:tcW w:w="542" w:type="dxa"/>
            <w:vMerge w:val="restart"/>
          </w:tcPr>
          <w:p w14:paraId="25B85529" w14:textId="77777777" w:rsidR="00BD41CB" w:rsidRPr="00BD41CB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  <w:p w14:paraId="2BA7C8E2" w14:textId="77777777" w:rsidR="00BD41CB" w:rsidRPr="00BD41CB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  <w:p w14:paraId="5ED24869" w14:textId="77777777" w:rsidR="00BD41CB" w:rsidRPr="00BD41CB" w:rsidRDefault="00BD41CB" w:rsidP="000308A1">
            <w:pPr>
              <w:pStyle w:val="TableParagraph"/>
              <w:spacing w:before="138"/>
              <w:rPr>
                <w:sz w:val="24"/>
                <w:lang w:val="ru-RU"/>
              </w:rPr>
            </w:pPr>
          </w:p>
          <w:p w14:paraId="4430DAD5" w14:textId="77777777" w:rsidR="00BD41CB" w:rsidRDefault="00BD41CB" w:rsidP="000308A1"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10"/>
                <w:sz w:val="24"/>
              </w:rPr>
              <w:t>№</w:t>
            </w:r>
          </w:p>
        </w:tc>
        <w:tc>
          <w:tcPr>
            <w:tcW w:w="2632" w:type="dxa"/>
            <w:vMerge w:val="restart"/>
          </w:tcPr>
          <w:p w14:paraId="2147EC6E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5F4603A3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1C066F97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3DF3B27F" w14:textId="77777777" w:rsidR="00BD41CB" w:rsidRDefault="00BD41CB" w:rsidP="000308A1">
            <w:pPr>
              <w:pStyle w:val="TableParagraph"/>
              <w:ind w:left="57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Наименование</w:t>
            </w:r>
            <w:proofErr w:type="spellEnd"/>
          </w:p>
        </w:tc>
        <w:tc>
          <w:tcPr>
            <w:tcW w:w="1923" w:type="dxa"/>
            <w:vMerge w:val="restart"/>
          </w:tcPr>
          <w:p w14:paraId="49138648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0D135153" w14:textId="77777777" w:rsidR="00BD41CB" w:rsidRDefault="00BD41CB" w:rsidP="000308A1">
            <w:pPr>
              <w:pStyle w:val="TableParagraph"/>
              <w:spacing w:before="1"/>
              <w:rPr>
                <w:sz w:val="24"/>
              </w:rPr>
            </w:pPr>
          </w:p>
          <w:p w14:paraId="39239679" w14:textId="77777777" w:rsidR="00BD41CB" w:rsidRDefault="00BD41CB" w:rsidP="000308A1">
            <w:pPr>
              <w:pStyle w:val="TableParagraph"/>
              <w:ind w:left="152" w:right="142" w:hanging="3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Минимальные</w:t>
            </w:r>
            <w:proofErr w:type="spellEnd"/>
            <w:r>
              <w:rPr>
                <w:spacing w:val="-2"/>
                <w:sz w:val="24"/>
              </w:rPr>
              <w:t xml:space="preserve"> (</w:t>
            </w:r>
            <w:proofErr w:type="spellStart"/>
            <w:r>
              <w:rPr>
                <w:spacing w:val="-2"/>
                <w:sz w:val="24"/>
              </w:rPr>
              <w:t>рамочные</w:t>
            </w:r>
            <w:proofErr w:type="spellEnd"/>
            <w:r>
              <w:rPr>
                <w:spacing w:val="-2"/>
                <w:sz w:val="24"/>
              </w:rPr>
              <w:t xml:space="preserve">) </w:t>
            </w:r>
            <w:proofErr w:type="spellStart"/>
            <w:r>
              <w:rPr>
                <w:spacing w:val="-2"/>
                <w:sz w:val="24"/>
              </w:rPr>
              <w:t>технические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характеристики</w:t>
            </w:r>
            <w:proofErr w:type="spellEnd"/>
          </w:p>
        </w:tc>
        <w:tc>
          <w:tcPr>
            <w:tcW w:w="1277" w:type="dxa"/>
            <w:vMerge w:val="restart"/>
          </w:tcPr>
          <w:p w14:paraId="25507813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1B1B3BC2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7ED0468F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172FC7EC" w14:textId="77777777" w:rsidR="00BD41CB" w:rsidRDefault="00BD41CB" w:rsidP="000308A1">
            <w:pPr>
              <w:pStyle w:val="TableParagraph"/>
              <w:ind w:left="199"/>
              <w:rPr>
                <w:sz w:val="24"/>
              </w:rPr>
            </w:pPr>
            <w:r>
              <w:rPr>
                <w:spacing w:val="-2"/>
                <w:sz w:val="24"/>
              </w:rPr>
              <w:t>ОКПД-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26" w:type="dxa"/>
            <w:vMerge w:val="restart"/>
          </w:tcPr>
          <w:p w14:paraId="1F1578D6" w14:textId="77777777" w:rsidR="00BD41CB" w:rsidRPr="00BD41CB" w:rsidRDefault="00BD41CB" w:rsidP="000308A1">
            <w:pPr>
              <w:pStyle w:val="TableParagraph"/>
              <w:spacing w:before="1"/>
              <w:ind w:left="369" w:right="369"/>
              <w:jc w:val="center"/>
              <w:rPr>
                <w:sz w:val="24"/>
                <w:lang w:val="ru-RU"/>
              </w:rPr>
            </w:pPr>
            <w:r w:rsidRPr="00BD41CB">
              <w:rPr>
                <w:spacing w:val="-2"/>
                <w:sz w:val="24"/>
                <w:lang w:val="ru-RU"/>
              </w:rPr>
              <w:t xml:space="preserve">Расчет </w:t>
            </w:r>
            <w:r w:rsidRPr="00BD41CB">
              <w:rPr>
                <w:sz w:val="24"/>
                <w:lang w:val="ru-RU"/>
              </w:rPr>
              <w:t>кол-</w:t>
            </w:r>
            <w:r w:rsidRPr="00BD41CB">
              <w:rPr>
                <w:spacing w:val="-5"/>
                <w:sz w:val="24"/>
                <w:lang w:val="ru-RU"/>
              </w:rPr>
              <w:t>ва</w:t>
            </w:r>
          </w:p>
          <w:p w14:paraId="15C963E4" w14:textId="77777777" w:rsidR="00BD41CB" w:rsidRPr="00BD41CB" w:rsidRDefault="00BD41CB" w:rsidP="000308A1">
            <w:pPr>
              <w:pStyle w:val="TableParagraph"/>
              <w:ind w:left="127" w:right="119" w:hanging="4"/>
              <w:jc w:val="center"/>
              <w:rPr>
                <w:sz w:val="24"/>
                <w:lang w:val="ru-RU"/>
              </w:rPr>
            </w:pPr>
            <w:proofErr w:type="gramStart"/>
            <w:r w:rsidRPr="00BD41CB">
              <w:rPr>
                <w:sz w:val="24"/>
                <w:lang w:val="ru-RU"/>
              </w:rPr>
              <w:t xml:space="preserve">(На кол-во </w:t>
            </w:r>
            <w:r w:rsidRPr="00BD41CB">
              <w:rPr>
                <w:spacing w:val="-2"/>
                <w:sz w:val="24"/>
                <w:lang w:val="ru-RU"/>
              </w:rPr>
              <w:t>участников</w:t>
            </w:r>
            <w:proofErr w:type="gramEnd"/>
          </w:p>
          <w:p w14:paraId="6A09D381" w14:textId="77777777" w:rsidR="00BD41CB" w:rsidRPr="00BD41CB" w:rsidRDefault="00BD41CB" w:rsidP="000308A1">
            <w:pPr>
              <w:pStyle w:val="TableParagraph"/>
              <w:spacing w:line="270" w:lineRule="atLeast"/>
              <w:ind w:left="161" w:right="155" w:firstLine="1"/>
              <w:jc w:val="center"/>
              <w:rPr>
                <w:sz w:val="24"/>
                <w:lang w:val="ru-RU"/>
              </w:rPr>
            </w:pPr>
            <w:r w:rsidRPr="00BD41CB">
              <w:rPr>
                <w:sz w:val="24"/>
                <w:lang w:val="ru-RU"/>
              </w:rPr>
              <w:t>/На</w:t>
            </w:r>
            <w:r w:rsidRPr="00BD41CB">
              <w:rPr>
                <w:spacing w:val="-15"/>
                <w:sz w:val="24"/>
                <w:lang w:val="ru-RU"/>
              </w:rPr>
              <w:t xml:space="preserve"> </w:t>
            </w:r>
            <w:r w:rsidRPr="00BD41CB">
              <w:rPr>
                <w:sz w:val="24"/>
                <w:lang w:val="ru-RU"/>
              </w:rPr>
              <w:t>кол-во раб. мест</w:t>
            </w:r>
            <w:proofErr w:type="gramStart"/>
            <w:r w:rsidRPr="00BD41CB">
              <w:rPr>
                <w:sz w:val="24"/>
                <w:lang w:val="ru-RU"/>
              </w:rPr>
              <w:t>/ Н</w:t>
            </w:r>
            <w:proofErr w:type="gramEnd"/>
            <w:r w:rsidRPr="00BD41CB">
              <w:rPr>
                <w:sz w:val="24"/>
                <w:lang w:val="ru-RU"/>
              </w:rPr>
              <w:t xml:space="preserve">а всю </w:t>
            </w:r>
            <w:r w:rsidRPr="00BD41CB">
              <w:rPr>
                <w:spacing w:val="-2"/>
                <w:sz w:val="24"/>
                <w:lang w:val="ru-RU"/>
              </w:rPr>
              <w:t>площадку)</w:t>
            </w:r>
          </w:p>
        </w:tc>
        <w:tc>
          <w:tcPr>
            <w:tcW w:w="1423" w:type="dxa"/>
            <w:vMerge w:val="restart"/>
          </w:tcPr>
          <w:p w14:paraId="1603E61D" w14:textId="77777777" w:rsidR="00BD41CB" w:rsidRPr="00BD41CB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  <w:p w14:paraId="2E9FAFBE" w14:textId="77777777" w:rsidR="00BD41CB" w:rsidRPr="00BD41CB" w:rsidRDefault="00BD41CB" w:rsidP="000308A1">
            <w:pPr>
              <w:pStyle w:val="TableParagraph"/>
              <w:spacing w:before="138"/>
              <w:rPr>
                <w:sz w:val="24"/>
                <w:lang w:val="ru-RU"/>
              </w:rPr>
            </w:pPr>
          </w:p>
          <w:p w14:paraId="3F25D142" w14:textId="77777777" w:rsidR="00BD41CB" w:rsidRDefault="00BD41CB" w:rsidP="000308A1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Количество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мест</w:t>
            </w:r>
            <w:proofErr w:type="spellEnd"/>
            <w:r>
              <w:rPr>
                <w:spacing w:val="-4"/>
                <w:sz w:val="24"/>
              </w:rPr>
              <w:t xml:space="preserve">/ </w:t>
            </w:r>
            <w:proofErr w:type="spellStart"/>
            <w:r>
              <w:rPr>
                <w:spacing w:val="-2"/>
                <w:sz w:val="24"/>
              </w:rPr>
              <w:t>участников</w:t>
            </w:r>
            <w:proofErr w:type="spellEnd"/>
          </w:p>
        </w:tc>
        <w:tc>
          <w:tcPr>
            <w:tcW w:w="2979" w:type="dxa"/>
            <w:gridSpan w:val="3"/>
          </w:tcPr>
          <w:p w14:paraId="28D9A486" w14:textId="77777777" w:rsidR="00BD41CB" w:rsidRDefault="00BD41CB" w:rsidP="000308A1">
            <w:pPr>
              <w:pStyle w:val="TableParagraph"/>
              <w:spacing w:before="1" w:line="257" w:lineRule="exact"/>
              <w:ind w:left="88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Количество</w:t>
            </w:r>
            <w:proofErr w:type="spellEnd"/>
          </w:p>
        </w:tc>
        <w:tc>
          <w:tcPr>
            <w:tcW w:w="1133" w:type="dxa"/>
            <w:vMerge w:val="restart"/>
          </w:tcPr>
          <w:p w14:paraId="40897076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73AC3927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311988A7" w14:textId="77777777" w:rsidR="00BD41CB" w:rsidRDefault="00BD41CB" w:rsidP="000308A1">
            <w:pPr>
              <w:pStyle w:val="TableParagraph"/>
              <w:ind w:left="59" w:right="58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Единица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измерен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ия</w:t>
            </w:r>
            <w:proofErr w:type="spellEnd"/>
          </w:p>
        </w:tc>
        <w:tc>
          <w:tcPr>
            <w:tcW w:w="994" w:type="dxa"/>
            <w:vMerge w:val="restart"/>
          </w:tcPr>
          <w:p w14:paraId="3B9C2F55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71D0A059" w14:textId="77777777" w:rsidR="00BD41CB" w:rsidRDefault="00BD41CB" w:rsidP="000308A1">
            <w:pPr>
              <w:pStyle w:val="TableParagraph"/>
              <w:spacing w:before="1"/>
              <w:rPr>
                <w:sz w:val="24"/>
              </w:rPr>
            </w:pPr>
          </w:p>
          <w:p w14:paraId="6BA479AE" w14:textId="77777777" w:rsidR="00BD41CB" w:rsidRDefault="00BD41CB" w:rsidP="000308A1">
            <w:pPr>
              <w:pStyle w:val="TableParagraph"/>
              <w:ind w:left="160" w:right="160" w:firstLine="1"/>
              <w:jc w:val="center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Код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зоны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площа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дки</w:t>
            </w:r>
            <w:proofErr w:type="spellEnd"/>
          </w:p>
        </w:tc>
      </w:tr>
      <w:tr w:rsidR="00BD41CB" w14:paraId="69FC2376" w14:textId="77777777" w:rsidTr="000308A1">
        <w:trPr>
          <w:trHeight w:val="1921"/>
        </w:trPr>
        <w:tc>
          <w:tcPr>
            <w:tcW w:w="542" w:type="dxa"/>
            <w:vMerge/>
            <w:tcBorders>
              <w:top w:val="nil"/>
            </w:tcBorders>
          </w:tcPr>
          <w:p w14:paraId="7A4002CA" w14:textId="77777777" w:rsidR="00BD41CB" w:rsidRDefault="00BD41CB" w:rsidP="000308A1">
            <w:pPr>
              <w:rPr>
                <w:sz w:val="2"/>
                <w:szCs w:val="2"/>
              </w:rPr>
            </w:pPr>
          </w:p>
        </w:tc>
        <w:tc>
          <w:tcPr>
            <w:tcW w:w="2632" w:type="dxa"/>
            <w:vMerge/>
            <w:tcBorders>
              <w:top w:val="nil"/>
            </w:tcBorders>
          </w:tcPr>
          <w:p w14:paraId="04B8068F" w14:textId="77777777" w:rsidR="00BD41CB" w:rsidRDefault="00BD41CB" w:rsidP="000308A1">
            <w:pPr>
              <w:rPr>
                <w:sz w:val="2"/>
                <w:szCs w:val="2"/>
              </w:rPr>
            </w:pPr>
          </w:p>
        </w:tc>
        <w:tc>
          <w:tcPr>
            <w:tcW w:w="1923" w:type="dxa"/>
            <w:vMerge/>
            <w:tcBorders>
              <w:top w:val="nil"/>
            </w:tcBorders>
          </w:tcPr>
          <w:p w14:paraId="22E04324" w14:textId="77777777" w:rsidR="00BD41CB" w:rsidRDefault="00BD41CB" w:rsidP="000308A1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107C6F7B" w14:textId="77777777" w:rsidR="00BD41CB" w:rsidRDefault="00BD41CB" w:rsidP="000308A1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</w:tcBorders>
          </w:tcPr>
          <w:p w14:paraId="10CD8C64" w14:textId="77777777" w:rsidR="00BD41CB" w:rsidRDefault="00BD41CB" w:rsidP="000308A1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vMerge/>
            <w:tcBorders>
              <w:top w:val="nil"/>
            </w:tcBorders>
          </w:tcPr>
          <w:p w14:paraId="388F8F7A" w14:textId="77777777" w:rsidR="00BD41CB" w:rsidRDefault="00BD41CB" w:rsidP="000308A1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 w14:paraId="7680092B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28ECAC43" w14:textId="77777777" w:rsidR="00BD41CB" w:rsidRDefault="00BD41CB" w:rsidP="000308A1">
            <w:pPr>
              <w:pStyle w:val="TableParagraph"/>
              <w:spacing w:before="270"/>
              <w:rPr>
                <w:sz w:val="24"/>
              </w:rPr>
            </w:pPr>
          </w:p>
          <w:p w14:paraId="1A9940B6" w14:textId="77777777" w:rsidR="00BD41CB" w:rsidRDefault="00BD41CB" w:rsidP="000308A1">
            <w:pPr>
              <w:pStyle w:val="TableParagraph"/>
              <w:ind w:left="13" w:righ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ПА</w:t>
            </w:r>
          </w:p>
        </w:tc>
        <w:tc>
          <w:tcPr>
            <w:tcW w:w="992" w:type="dxa"/>
          </w:tcPr>
          <w:p w14:paraId="04544CB4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310F4CEA" w14:textId="77777777" w:rsidR="00BD41CB" w:rsidRDefault="00BD41CB" w:rsidP="000308A1">
            <w:pPr>
              <w:pStyle w:val="TableParagraph"/>
              <w:spacing w:before="130"/>
              <w:rPr>
                <w:sz w:val="24"/>
              </w:rPr>
            </w:pPr>
          </w:p>
          <w:p w14:paraId="33067756" w14:textId="77777777" w:rsidR="00BD41CB" w:rsidRDefault="00BD41CB" w:rsidP="000308A1">
            <w:pPr>
              <w:pStyle w:val="TableParagraph"/>
              <w:spacing w:before="1"/>
              <w:ind w:left="144" w:right="143" w:firstLine="103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ГИА </w:t>
            </w:r>
            <w:r>
              <w:rPr>
                <w:sz w:val="24"/>
              </w:rPr>
              <w:t>ДЭ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БУ</w:t>
            </w:r>
          </w:p>
        </w:tc>
        <w:tc>
          <w:tcPr>
            <w:tcW w:w="994" w:type="dxa"/>
          </w:tcPr>
          <w:p w14:paraId="1A1CFF47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657A02E2" w14:textId="77777777" w:rsidR="00BD41CB" w:rsidRDefault="00BD41CB" w:rsidP="000308A1">
            <w:pPr>
              <w:pStyle w:val="TableParagraph"/>
              <w:spacing w:before="130"/>
              <w:rPr>
                <w:sz w:val="24"/>
              </w:rPr>
            </w:pPr>
          </w:p>
          <w:p w14:paraId="14CD8BDE" w14:textId="77777777" w:rsidR="00BD41CB" w:rsidRDefault="00BD41CB" w:rsidP="000308A1">
            <w:pPr>
              <w:pStyle w:val="TableParagraph"/>
              <w:spacing w:before="1"/>
              <w:ind w:left="127" w:right="123" w:firstLine="12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ГИА </w:t>
            </w:r>
            <w:r>
              <w:rPr>
                <w:sz w:val="24"/>
              </w:rPr>
              <w:t>ДЭ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ПУ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 w14:paraId="2C7B8F7A" w14:textId="77777777" w:rsidR="00BD41CB" w:rsidRDefault="00BD41CB" w:rsidP="000308A1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1B3C0E45" w14:textId="77777777" w:rsidR="00BD41CB" w:rsidRDefault="00BD41CB" w:rsidP="000308A1">
            <w:pPr>
              <w:rPr>
                <w:sz w:val="2"/>
                <w:szCs w:val="2"/>
              </w:rPr>
            </w:pPr>
          </w:p>
        </w:tc>
      </w:tr>
      <w:tr w:rsidR="00BD41CB" w14:paraId="7C3FDABE" w14:textId="77777777" w:rsidTr="000308A1">
        <w:trPr>
          <w:trHeight w:val="275"/>
        </w:trPr>
        <w:tc>
          <w:tcPr>
            <w:tcW w:w="14329" w:type="dxa"/>
            <w:gridSpan w:val="11"/>
          </w:tcPr>
          <w:p w14:paraId="08E96121" w14:textId="77777777" w:rsidR="00BD41CB" w:rsidRDefault="00BD41CB" w:rsidP="000308A1">
            <w:pPr>
              <w:pStyle w:val="TableParagraph"/>
              <w:spacing w:line="256" w:lineRule="exact"/>
              <w:ind w:left="5" w:right="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Перечень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оборудования</w:t>
            </w:r>
            <w:proofErr w:type="spellEnd"/>
          </w:p>
        </w:tc>
      </w:tr>
      <w:tr w:rsidR="00BD41CB" w14:paraId="53FDE7BC" w14:textId="77777777" w:rsidTr="000308A1">
        <w:trPr>
          <w:trHeight w:val="1103"/>
        </w:trPr>
        <w:tc>
          <w:tcPr>
            <w:tcW w:w="542" w:type="dxa"/>
          </w:tcPr>
          <w:p w14:paraId="38B7AE39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79A39CA4" w14:textId="77777777" w:rsidR="00BD41CB" w:rsidRDefault="00BD41CB" w:rsidP="000308A1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632" w:type="dxa"/>
          </w:tcPr>
          <w:p w14:paraId="14BD3AEA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3A89D5E3" w14:textId="77777777" w:rsidR="00BD41CB" w:rsidRDefault="00BD41CB" w:rsidP="000308A1">
            <w:pPr>
              <w:pStyle w:val="TableParagraph"/>
              <w:ind w:left="127"/>
              <w:rPr>
                <w:sz w:val="24"/>
              </w:rPr>
            </w:pPr>
            <w:proofErr w:type="spellStart"/>
            <w:r>
              <w:rPr>
                <w:sz w:val="24"/>
              </w:rPr>
              <w:t>Рабочий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стол</w:t>
            </w:r>
            <w:proofErr w:type="spellEnd"/>
          </w:p>
        </w:tc>
        <w:tc>
          <w:tcPr>
            <w:tcW w:w="1923" w:type="dxa"/>
          </w:tcPr>
          <w:p w14:paraId="54DF25C1" w14:textId="77777777" w:rsidR="00BD41CB" w:rsidRPr="00BD41CB" w:rsidRDefault="00BD41CB" w:rsidP="000308A1">
            <w:pPr>
              <w:pStyle w:val="TableParagraph"/>
              <w:tabs>
                <w:tab w:val="left" w:pos="622"/>
              </w:tabs>
              <w:spacing w:line="276" w:lineRule="exact"/>
              <w:ind w:left="106" w:right="97"/>
              <w:rPr>
                <w:sz w:val="24"/>
                <w:lang w:val="ru-RU"/>
              </w:rPr>
            </w:pPr>
            <w:r w:rsidRPr="00BD41CB">
              <w:rPr>
                <w:spacing w:val="-2"/>
                <w:sz w:val="24"/>
                <w:lang w:val="ru-RU"/>
              </w:rPr>
              <w:t xml:space="preserve">технические </w:t>
            </w:r>
            <w:proofErr w:type="gramStart"/>
            <w:r w:rsidRPr="00BD41CB">
              <w:rPr>
                <w:spacing w:val="-2"/>
                <w:sz w:val="24"/>
                <w:lang w:val="ru-RU"/>
              </w:rPr>
              <w:t xml:space="preserve">характеристики </w:t>
            </w:r>
            <w:r w:rsidRPr="00BD41CB">
              <w:rPr>
                <w:spacing w:val="-6"/>
                <w:sz w:val="24"/>
                <w:lang w:val="ru-RU"/>
              </w:rPr>
              <w:t>на</w:t>
            </w:r>
            <w:r w:rsidRPr="00BD41CB">
              <w:rPr>
                <w:sz w:val="24"/>
                <w:lang w:val="ru-RU"/>
              </w:rPr>
              <w:tab/>
            </w:r>
            <w:r w:rsidRPr="00BD41CB">
              <w:rPr>
                <w:spacing w:val="-2"/>
                <w:sz w:val="24"/>
                <w:lang w:val="ru-RU"/>
              </w:rPr>
              <w:t>усмотрение</w:t>
            </w:r>
            <w:proofErr w:type="gramEnd"/>
            <w:r w:rsidRPr="00BD41CB">
              <w:rPr>
                <w:spacing w:val="-2"/>
                <w:sz w:val="24"/>
                <w:lang w:val="ru-RU"/>
              </w:rPr>
              <w:t xml:space="preserve"> </w:t>
            </w:r>
            <w:r w:rsidRPr="00BD41CB">
              <w:rPr>
                <w:spacing w:val="-6"/>
                <w:sz w:val="24"/>
                <w:lang w:val="ru-RU"/>
              </w:rPr>
              <w:t>ОО</w:t>
            </w:r>
          </w:p>
        </w:tc>
        <w:tc>
          <w:tcPr>
            <w:tcW w:w="1277" w:type="dxa"/>
          </w:tcPr>
          <w:p w14:paraId="0FB8311C" w14:textId="77777777" w:rsidR="00BD41CB" w:rsidRPr="00BD41CB" w:rsidRDefault="00BD41CB" w:rsidP="000308A1">
            <w:pPr>
              <w:pStyle w:val="TableParagraph"/>
              <w:spacing w:before="135"/>
              <w:rPr>
                <w:sz w:val="24"/>
                <w:lang w:val="ru-RU"/>
              </w:rPr>
            </w:pPr>
          </w:p>
          <w:p w14:paraId="2840CA67" w14:textId="77777777" w:rsidR="00BD41CB" w:rsidRDefault="00BD41CB" w:rsidP="000308A1">
            <w:pPr>
              <w:pStyle w:val="TableParagraph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31.01.12</w:t>
            </w:r>
          </w:p>
        </w:tc>
        <w:tc>
          <w:tcPr>
            <w:tcW w:w="1426" w:type="dxa"/>
          </w:tcPr>
          <w:p w14:paraId="58A192FB" w14:textId="77777777" w:rsidR="00BD41CB" w:rsidRDefault="00BD41CB" w:rsidP="000308A1">
            <w:pPr>
              <w:pStyle w:val="TableParagraph"/>
              <w:spacing w:before="275"/>
              <w:ind w:left="201" w:firstLine="139"/>
              <w:rPr>
                <w:sz w:val="24"/>
              </w:rPr>
            </w:pP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всю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площадку</w:t>
            </w:r>
            <w:proofErr w:type="spellEnd"/>
          </w:p>
        </w:tc>
        <w:tc>
          <w:tcPr>
            <w:tcW w:w="1423" w:type="dxa"/>
          </w:tcPr>
          <w:p w14:paraId="49907E8D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4753B91F" w14:textId="77777777" w:rsidR="00BD41CB" w:rsidRDefault="00BD41CB" w:rsidP="000308A1">
            <w:pPr>
              <w:pStyle w:val="TableParagraph"/>
              <w:ind w:left="5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3" w:type="dxa"/>
          </w:tcPr>
          <w:p w14:paraId="71F1A231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5DE81A06" w14:textId="77777777" w:rsidR="00BD41CB" w:rsidRDefault="00BD41CB" w:rsidP="000308A1">
            <w:pPr>
              <w:pStyle w:val="TableParagraph"/>
              <w:ind w:left="13" w:righ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2" w:type="dxa"/>
          </w:tcPr>
          <w:p w14:paraId="2C3B4B7F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79CC0F84" w14:textId="77777777" w:rsidR="00BD41CB" w:rsidRDefault="00BD41CB" w:rsidP="000308A1">
            <w:pPr>
              <w:pStyle w:val="TableParagraph"/>
              <w:ind w:left="26" w:righ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4" w:type="dxa"/>
          </w:tcPr>
          <w:p w14:paraId="247C26A1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49E2A2B7" w14:textId="77777777" w:rsidR="00BD41CB" w:rsidRDefault="00BD41CB" w:rsidP="000308A1">
            <w:pPr>
              <w:pStyle w:val="TableParagraph"/>
              <w:ind w:left="2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1689111D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236235B7" w14:textId="77777777" w:rsidR="00BD41CB" w:rsidRDefault="00BD41CB" w:rsidP="000308A1">
            <w:pPr>
              <w:pStyle w:val="TableParagraph"/>
              <w:ind w:right="2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4" w:type="dxa"/>
          </w:tcPr>
          <w:p w14:paraId="09B37F75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462D540A" w14:textId="77777777" w:rsidR="00BD41CB" w:rsidRDefault="00BD41CB" w:rsidP="000308A1">
            <w:pPr>
              <w:pStyle w:val="TableParagraph"/>
              <w:ind w:left="3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Б</w:t>
            </w:r>
          </w:p>
        </w:tc>
      </w:tr>
      <w:tr w:rsidR="00BD41CB" w14:paraId="09744703" w14:textId="77777777" w:rsidTr="000308A1">
        <w:trPr>
          <w:trHeight w:val="1103"/>
        </w:trPr>
        <w:tc>
          <w:tcPr>
            <w:tcW w:w="542" w:type="dxa"/>
          </w:tcPr>
          <w:p w14:paraId="4EB00AE9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529F70E6" w14:textId="77777777" w:rsidR="00BD41CB" w:rsidRDefault="00BD41CB" w:rsidP="000308A1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2632" w:type="dxa"/>
          </w:tcPr>
          <w:p w14:paraId="49BB02BE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26650F0A" w14:textId="77777777" w:rsidR="00BD41CB" w:rsidRDefault="00BD41CB" w:rsidP="000308A1">
            <w:pPr>
              <w:pStyle w:val="TableParagraph"/>
              <w:ind w:left="127"/>
              <w:rPr>
                <w:sz w:val="24"/>
              </w:rPr>
            </w:pPr>
            <w:proofErr w:type="spellStart"/>
            <w:r>
              <w:rPr>
                <w:sz w:val="24"/>
              </w:rPr>
              <w:t>Рабочий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стул</w:t>
            </w:r>
            <w:proofErr w:type="spellEnd"/>
          </w:p>
        </w:tc>
        <w:tc>
          <w:tcPr>
            <w:tcW w:w="1923" w:type="dxa"/>
          </w:tcPr>
          <w:p w14:paraId="0DFEA836" w14:textId="77777777" w:rsidR="00BD41CB" w:rsidRPr="00BD41CB" w:rsidRDefault="00BD41CB" w:rsidP="000308A1">
            <w:pPr>
              <w:pStyle w:val="TableParagraph"/>
              <w:tabs>
                <w:tab w:val="left" w:pos="622"/>
              </w:tabs>
              <w:spacing w:line="276" w:lineRule="exact"/>
              <w:ind w:left="106" w:right="97"/>
              <w:rPr>
                <w:sz w:val="24"/>
                <w:lang w:val="ru-RU"/>
              </w:rPr>
            </w:pPr>
            <w:r w:rsidRPr="00BD41CB">
              <w:rPr>
                <w:spacing w:val="-2"/>
                <w:sz w:val="24"/>
                <w:lang w:val="ru-RU"/>
              </w:rPr>
              <w:t xml:space="preserve">технические </w:t>
            </w:r>
            <w:proofErr w:type="gramStart"/>
            <w:r w:rsidRPr="00BD41CB">
              <w:rPr>
                <w:spacing w:val="-2"/>
                <w:sz w:val="24"/>
                <w:lang w:val="ru-RU"/>
              </w:rPr>
              <w:t xml:space="preserve">характеристики </w:t>
            </w:r>
            <w:r w:rsidRPr="00BD41CB">
              <w:rPr>
                <w:spacing w:val="-6"/>
                <w:sz w:val="24"/>
                <w:lang w:val="ru-RU"/>
              </w:rPr>
              <w:t>на</w:t>
            </w:r>
            <w:r w:rsidRPr="00BD41CB">
              <w:rPr>
                <w:sz w:val="24"/>
                <w:lang w:val="ru-RU"/>
              </w:rPr>
              <w:tab/>
            </w:r>
            <w:r w:rsidRPr="00BD41CB">
              <w:rPr>
                <w:spacing w:val="-2"/>
                <w:sz w:val="24"/>
                <w:lang w:val="ru-RU"/>
              </w:rPr>
              <w:t>усмотрение</w:t>
            </w:r>
            <w:proofErr w:type="gramEnd"/>
            <w:r w:rsidRPr="00BD41CB">
              <w:rPr>
                <w:spacing w:val="-2"/>
                <w:sz w:val="24"/>
                <w:lang w:val="ru-RU"/>
              </w:rPr>
              <w:t xml:space="preserve"> </w:t>
            </w:r>
            <w:r w:rsidRPr="00BD41CB">
              <w:rPr>
                <w:spacing w:val="-6"/>
                <w:sz w:val="24"/>
                <w:lang w:val="ru-RU"/>
              </w:rPr>
              <w:t>ОО</w:t>
            </w:r>
          </w:p>
        </w:tc>
        <w:tc>
          <w:tcPr>
            <w:tcW w:w="1277" w:type="dxa"/>
          </w:tcPr>
          <w:p w14:paraId="7D87CE38" w14:textId="77777777" w:rsidR="00BD41CB" w:rsidRPr="00BD41CB" w:rsidRDefault="00BD41CB" w:rsidP="000308A1">
            <w:pPr>
              <w:pStyle w:val="TableParagraph"/>
              <w:spacing w:before="135"/>
              <w:rPr>
                <w:sz w:val="24"/>
                <w:lang w:val="ru-RU"/>
              </w:rPr>
            </w:pPr>
          </w:p>
          <w:p w14:paraId="5DFF39CC" w14:textId="77777777" w:rsidR="00BD41CB" w:rsidRDefault="00BD41CB" w:rsidP="000308A1">
            <w:pPr>
              <w:pStyle w:val="TableParagraph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31.01.11</w:t>
            </w:r>
          </w:p>
        </w:tc>
        <w:tc>
          <w:tcPr>
            <w:tcW w:w="1426" w:type="dxa"/>
          </w:tcPr>
          <w:p w14:paraId="23591FE7" w14:textId="77777777" w:rsidR="00BD41CB" w:rsidRDefault="00BD41CB" w:rsidP="000308A1">
            <w:pPr>
              <w:pStyle w:val="TableParagraph"/>
              <w:spacing w:before="274"/>
              <w:ind w:left="201" w:firstLine="139"/>
              <w:rPr>
                <w:sz w:val="24"/>
              </w:rPr>
            </w:pP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всю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площадку</w:t>
            </w:r>
            <w:proofErr w:type="spellEnd"/>
          </w:p>
        </w:tc>
        <w:tc>
          <w:tcPr>
            <w:tcW w:w="1423" w:type="dxa"/>
          </w:tcPr>
          <w:p w14:paraId="2D299DC3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30960833" w14:textId="77777777" w:rsidR="00BD41CB" w:rsidRDefault="00BD41CB" w:rsidP="000308A1">
            <w:pPr>
              <w:pStyle w:val="TableParagraph"/>
              <w:ind w:left="5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3" w:type="dxa"/>
          </w:tcPr>
          <w:p w14:paraId="06C55583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5B6E32EB" w14:textId="77777777" w:rsidR="00BD41CB" w:rsidRDefault="00BD41CB" w:rsidP="000308A1">
            <w:pPr>
              <w:pStyle w:val="TableParagraph"/>
              <w:ind w:left="13" w:righ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2" w:type="dxa"/>
          </w:tcPr>
          <w:p w14:paraId="2DA44148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11692DD1" w14:textId="77777777" w:rsidR="00BD41CB" w:rsidRDefault="00BD41CB" w:rsidP="000308A1">
            <w:pPr>
              <w:pStyle w:val="TableParagraph"/>
              <w:ind w:left="26" w:righ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4" w:type="dxa"/>
          </w:tcPr>
          <w:p w14:paraId="0B0F696B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694BF414" w14:textId="77777777" w:rsidR="00BD41CB" w:rsidRDefault="00BD41CB" w:rsidP="000308A1">
            <w:pPr>
              <w:pStyle w:val="TableParagraph"/>
              <w:ind w:left="2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21DF84AD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16F1996C" w14:textId="77777777" w:rsidR="00BD41CB" w:rsidRDefault="00BD41CB" w:rsidP="000308A1">
            <w:pPr>
              <w:pStyle w:val="TableParagraph"/>
              <w:ind w:right="2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4" w:type="dxa"/>
          </w:tcPr>
          <w:p w14:paraId="4D977D08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47A4699B" w14:textId="77777777" w:rsidR="00BD41CB" w:rsidRDefault="00BD41CB" w:rsidP="000308A1">
            <w:pPr>
              <w:pStyle w:val="TableParagraph"/>
              <w:ind w:left="3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Б</w:t>
            </w:r>
          </w:p>
        </w:tc>
      </w:tr>
      <w:tr w:rsidR="00BD41CB" w14:paraId="1437772F" w14:textId="77777777" w:rsidTr="000308A1">
        <w:trPr>
          <w:trHeight w:val="550"/>
        </w:trPr>
        <w:tc>
          <w:tcPr>
            <w:tcW w:w="542" w:type="dxa"/>
          </w:tcPr>
          <w:p w14:paraId="4CD5008D" w14:textId="77777777" w:rsidR="00BD41CB" w:rsidRDefault="00BD41CB" w:rsidP="000308A1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2632" w:type="dxa"/>
          </w:tcPr>
          <w:p w14:paraId="2282FF7C" w14:textId="77777777" w:rsidR="00BD41CB" w:rsidRDefault="00BD41CB" w:rsidP="000308A1">
            <w:pPr>
              <w:pStyle w:val="TableParagraph"/>
              <w:tabs>
                <w:tab w:val="left" w:pos="1538"/>
                <w:tab w:val="left" w:pos="1879"/>
              </w:tabs>
              <w:spacing w:line="276" w:lineRule="exact"/>
              <w:ind w:left="127" w:right="10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Компьютер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сборе</w:t>
            </w:r>
            <w:proofErr w:type="spellEnd"/>
            <w:r>
              <w:rPr>
                <w:spacing w:val="-2"/>
                <w:sz w:val="24"/>
              </w:rPr>
              <w:t xml:space="preserve">: </w:t>
            </w:r>
            <w:proofErr w:type="spellStart"/>
            <w:r>
              <w:rPr>
                <w:spacing w:val="-2"/>
                <w:sz w:val="24"/>
              </w:rPr>
              <w:t>персональный</w:t>
            </w:r>
            <w:proofErr w:type="spellEnd"/>
          </w:p>
        </w:tc>
        <w:tc>
          <w:tcPr>
            <w:tcW w:w="1923" w:type="dxa"/>
          </w:tcPr>
          <w:p w14:paraId="168FFEDB" w14:textId="77777777" w:rsidR="00BD41CB" w:rsidRDefault="00BD41CB" w:rsidP="000308A1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ЦПУ:</w:t>
            </w:r>
          </w:p>
          <w:p w14:paraId="2D30E3FD" w14:textId="77777777" w:rsidR="00BD41CB" w:rsidRDefault="00BD41CB" w:rsidP="000308A1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минимальная</w:t>
            </w:r>
            <w:proofErr w:type="spellEnd"/>
          </w:p>
        </w:tc>
        <w:tc>
          <w:tcPr>
            <w:tcW w:w="1277" w:type="dxa"/>
          </w:tcPr>
          <w:p w14:paraId="47A71EE0" w14:textId="77777777" w:rsidR="00BD41CB" w:rsidRDefault="00BD41CB" w:rsidP="000308A1">
            <w:pPr>
              <w:pStyle w:val="TableParagraph"/>
              <w:spacing w:before="137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26.20.13</w:t>
            </w:r>
          </w:p>
        </w:tc>
        <w:tc>
          <w:tcPr>
            <w:tcW w:w="1426" w:type="dxa"/>
          </w:tcPr>
          <w:p w14:paraId="71585987" w14:textId="77777777" w:rsidR="00BD41CB" w:rsidRDefault="00BD41CB" w:rsidP="000308A1">
            <w:pPr>
              <w:pStyle w:val="TableParagraph"/>
              <w:spacing w:line="276" w:lineRule="exact"/>
              <w:ind w:left="201" w:firstLine="139"/>
              <w:rPr>
                <w:sz w:val="24"/>
              </w:rPr>
            </w:pP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всю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площадку</w:t>
            </w:r>
            <w:proofErr w:type="spellEnd"/>
          </w:p>
        </w:tc>
        <w:tc>
          <w:tcPr>
            <w:tcW w:w="1423" w:type="dxa"/>
          </w:tcPr>
          <w:p w14:paraId="656F8E4C" w14:textId="77777777" w:rsidR="00BD41CB" w:rsidRDefault="00BD41CB" w:rsidP="000308A1">
            <w:pPr>
              <w:pStyle w:val="TableParagraph"/>
              <w:spacing w:before="137"/>
              <w:ind w:left="5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3" w:type="dxa"/>
          </w:tcPr>
          <w:p w14:paraId="03B2D600" w14:textId="77777777" w:rsidR="00BD41CB" w:rsidRDefault="00BD41CB" w:rsidP="000308A1">
            <w:pPr>
              <w:pStyle w:val="TableParagraph"/>
              <w:spacing w:before="137"/>
              <w:ind w:left="13" w:righ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2" w:type="dxa"/>
          </w:tcPr>
          <w:p w14:paraId="7EC8700C" w14:textId="77777777" w:rsidR="00BD41CB" w:rsidRDefault="00BD41CB" w:rsidP="000308A1">
            <w:pPr>
              <w:pStyle w:val="TableParagraph"/>
              <w:spacing w:before="137"/>
              <w:ind w:left="26" w:righ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4" w:type="dxa"/>
          </w:tcPr>
          <w:p w14:paraId="6A7F8972" w14:textId="77777777" w:rsidR="00BD41CB" w:rsidRDefault="00BD41CB" w:rsidP="000308A1">
            <w:pPr>
              <w:pStyle w:val="TableParagraph"/>
              <w:spacing w:before="137"/>
              <w:ind w:left="2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39C8DBD1" w14:textId="77777777" w:rsidR="00BD41CB" w:rsidRDefault="00BD41CB" w:rsidP="000308A1">
            <w:pPr>
              <w:pStyle w:val="TableParagraph"/>
              <w:spacing w:before="137"/>
              <w:ind w:right="2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4" w:type="dxa"/>
          </w:tcPr>
          <w:p w14:paraId="69A5AF00" w14:textId="77777777" w:rsidR="00BD41CB" w:rsidRDefault="00BD41CB" w:rsidP="000308A1">
            <w:pPr>
              <w:pStyle w:val="TableParagraph"/>
              <w:spacing w:before="137"/>
              <w:ind w:left="3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Б</w:t>
            </w:r>
          </w:p>
        </w:tc>
      </w:tr>
    </w:tbl>
    <w:tbl>
      <w:tblPr>
        <w:tblStyle w:val="TableNormal13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2609"/>
        <w:gridCol w:w="1923"/>
        <w:gridCol w:w="1277"/>
        <w:gridCol w:w="1426"/>
        <w:gridCol w:w="1416"/>
        <w:gridCol w:w="998"/>
        <w:gridCol w:w="991"/>
        <w:gridCol w:w="993"/>
        <w:gridCol w:w="1132"/>
        <w:gridCol w:w="993"/>
      </w:tblGrid>
      <w:tr w:rsidR="00BD41CB" w14:paraId="67C07192" w14:textId="77777777" w:rsidTr="000308A1">
        <w:trPr>
          <w:trHeight w:val="6623"/>
        </w:trPr>
        <w:tc>
          <w:tcPr>
            <w:tcW w:w="564" w:type="dxa"/>
          </w:tcPr>
          <w:p w14:paraId="415A3D96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</w:tc>
        <w:tc>
          <w:tcPr>
            <w:tcW w:w="2609" w:type="dxa"/>
          </w:tcPr>
          <w:p w14:paraId="3DF971A5" w14:textId="77777777" w:rsidR="00BD41CB" w:rsidRPr="00A43F57" w:rsidRDefault="00BD41CB" w:rsidP="000308A1">
            <w:pPr>
              <w:pStyle w:val="TableParagraph"/>
              <w:tabs>
                <w:tab w:val="left" w:pos="2392"/>
              </w:tabs>
              <w:spacing w:before="1"/>
              <w:ind w:left="105" w:right="97"/>
              <w:rPr>
                <w:sz w:val="24"/>
                <w:lang w:val="ru-RU"/>
              </w:rPr>
            </w:pPr>
            <w:r w:rsidRPr="00A43F57">
              <w:rPr>
                <w:spacing w:val="-2"/>
                <w:sz w:val="24"/>
                <w:lang w:val="ru-RU"/>
              </w:rPr>
              <w:t>компьютер</w:t>
            </w:r>
            <w:r w:rsidRPr="00A43F57">
              <w:rPr>
                <w:sz w:val="24"/>
                <w:lang w:val="ru-RU"/>
              </w:rPr>
              <w:tab/>
            </w:r>
            <w:r w:rsidRPr="00A43F57">
              <w:rPr>
                <w:spacing w:val="-10"/>
                <w:sz w:val="24"/>
                <w:lang w:val="ru-RU"/>
              </w:rPr>
              <w:t xml:space="preserve">с </w:t>
            </w:r>
            <w:r w:rsidRPr="00A43F57">
              <w:rPr>
                <w:spacing w:val="-2"/>
                <w:sz w:val="24"/>
                <w:lang w:val="ru-RU"/>
              </w:rPr>
              <w:t xml:space="preserve">монитором, </w:t>
            </w:r>
            <w:r w:rsidRPr="00A43F57">
              <w:rPr>
                <w:sz w:val="24"/>
                <w:lang w:val="ru-RU"/>
              </w:rPr>
              <w:t>клавиатурой и мышью с</w:t>
            </w:r>
            <w:r w:rsidRPr="00A43F57">
              <w:rPr>
                <w:spacing w:val="-2"/>
                <w:sz w:val="24"/>
                <w:lang w:val="ru-RU"/>
              </w:rPr>
              <w:t xml:space="preserve"> </w:t>
            </w:r>
            <w:r w:rsidRPr="00A43F57">
              <w:rPr>
                <w:sz w:val="24"/>
                <w:lang w:val="ru-RU"/>
              </w:rPr>
              <w:t>доступом</w:t>
            </w:r>
            <w:r w:rsidRPr="00A43F57">
              <w:rPr>
                <w:spacing w:val="-2"/>
                <w:sz w:val="24"/>
                <w:lang w:val="ru-RU"/>
              </w:rPr>
              <w:t xml:space="preserve"> </w:t>
            </w:r>
            <w:r w:rsidRPr="00A43F57">
              <w:rPr>
                <w:sz w:val="24"/>
                <w:lang w:val="ru-RU"/>
              </w:rPr>
              <w:t>в</w:t>
            </w:r>
            <w:r w:rsidRPr="00A43F57">
              <w:rPr>
                <w:spacing w:val="1"/>
                <w:sz w:val="24"/>
                <w:lang w:val="ru-RU"/>
              </w:rPr>
              <w:t xml:space="preserve"> </w:t>
            </w:r>
            <w:r w:rsidRPr="00A43F57">
              <w:rPr>
                <w:spacing w:val="-2"/>
                <w:sz w:val="24"/>
                <w:lang w:val="ru-RU"/>
              </w:rPr>
              <w:t>Интернет</w:t>
            </w:r>
          </w:p>
        </w:tc>
        <w:tc>
          <w:tcPr>
            <w:tcW w:w="1923" w:type="dxa"/>
          </w:tcPr>
          <w:p w14:paraId="25898BBA" w14:textId="77777777" w:rsidR="00BD41CB" w:rsidRPr="00A43F57" w:rsidRDefault="00BD41CB" w:rsidP="000308A1">
            <w:pPr>
              <w:pStyle w:val="TableParagraph"/>
              <w:tabs>
                <w:tab w:val="left" w:pos="1581"/>
              </w:tabs>
              <w:spacing w:before="1"/>
              <w:ind w:left="107" w:right="93"/>
              <w:rPr>
                <w:sz w:val="24"/>
                <w:lang w:val="ru-RU"/>
              </w:rPr>
            </w:pPr>
            <w:r w:rsidRPr="00A43F57">
              <w:rPr>
                <w:sz w:val="24"/>
                <w:lang w:val="ru-RU"/>
              </w:rPr>
              <w:t>базовая</w:t>
            </w:r>
            <w:r w:rsidRPr="00A43F57">
              <w:rPr>
                <w:spacing w:val="-15"/>
                <w:sz w:val="24"/>
                <w:lang w:val="ru-RU"/>
              </w:rPr>
              <w:t xml:space="preserve"> </w:t>
            </w:r>
            <w:r w:rsidRPr="00A43F57">
              <w:rPr>
                <w:sz w:val="24"/>
                <w:lang w:val="ru-RU"/>
              </w:rPr>
              <w:t>тактовая частота</w:t>
            </w:r>
            <w:r w:rsidRPr="00A43F57">
              <w:rPr>
                <w:spacing w:val="-15"/>
                <w:sz w:val="24"/>
                <w:lang w:val="ru-RU"/>
              </w:rPr>
              <w:t xml:space="preserve"> </w:t>
            </w:r>
            <w:r w:rsidRPr="00A43F57">
              <w:rPr>
                <w:sz w:val="24"/>
                <w:lang w:val="ru-RU"/>
              </w:rPr>
              <w:t>2.0</w:t>
            </w:r>
            <w:r w:rsidRPr="00A43F57">
              <w:rPr>
                <w:spacing w:val="-15"/>
                <w:sz w:val="24"/>
                <w:lang w:val="ru-RU"/>
              </w:rPr>
              <w:t xml:space="preserve"> </w:t>
            </w:r>
            <w:r w:rsidRPr="00A43F57">
              <w:rPr>
                <w:sz w:val="24"/>
                <w:lang w:val="ru-RU"/>
              </w:rPr>
              <w:t>ГГц</w:t>
            </w:r>
            <w:proofErr w:type="gramStart"/>
            <w:r w:rsidRPr="00A43F57">
              <w:rPr>
                <w:sz w:val="24"/>
                <w:lang w:val="ru-RU"/>
              </w:rPr>
              <w:t xml:space="preserve">., </w:t>
            </w:r>
            <w:proofErr w:type="gramEnd"/>
            <w:r w:rsidRPr="00A43F57">
              <w:rPr>
                <w:spacing w:val="-2"/>
                <w:sz w:val="24"/>
                <w:lang w:val="ru-RU"/>
              </w:rPr>
              <w:t>количество физических</w:t>
            </w:r>
            <w:r w:rsidRPr="00A43F57">
              <w:rPr>
                <w:spacing w:val="80"/>
                <w:sz w:val="24"/>
                <w:lang w:val="ru-RU"/>
              </w:rPr>
              <w:t xml:space="preserve"> </w:t>
            </w:r>
            <w:r w:rsidRPr="00A43F57">
              <w:rPr>
                <w:sz w:val="24"/>
                <w:lang w:val="ru-RU"/>
              </w:rPr>
              <w:t xml:space="preserve">ядер не менее 2, </w:t>
            </w:r>
            <w:r w:rsidRPr="00A43F57">
              <w:rPr>
                <w:spacing w:val="-2"/>
                <w:sz w:val="24"/>
                <w:lang w:val="ru-RU"/>
              </w:rPr>
              <w:t>количество потоков</w:t>
            </w:r>
            <w:r w:rsidRPr="00A43F57">
              <w:rPr>
                <w:sz w:val="24"/>
                <w:lang w:val="ru-RU"/>
              </w:rPr>
              <w:tab/>
            </w:r>
            <w:r w:rsidRPr="00A43F57">
              <w:rPr>
                <w:spacing w:val="-5"/>
                <w:sz w:val="24"/>
                <w:lang w:val="ru-RU"/>
              </w:rPr>
              <w:t>не</w:t>
            </w:r>
          </w:p>
          <w:p w14:paraId="28C22EAC" w14:textId="77777777" w:rsidR="00BD41CB" w:rsidRPr="00A43F57" w:rsidRDefault="00BD41CB" w:rsidP="000308A1">
            <w:pPr>
              <w:pStyle w:val="TableParagraph"/>
              <w:tabs>
                <w:tab w:val="left" w:pos="1631"/>
              </w:tabs>
              <w:spacing w:line="274" w:lineRule="exact"/>
              <w:ind w:left="107"/>
              <w:rPr>
                <w:sz w:val="24"/>
                <w:lang w:val="ru-RU"/>
              </w:rPr>
            </w:pPr>
            <w:r w:rsidRPr="00A43F57">
              <w:rPr>
                <w:spacing w:val="-4"/>
                <w:sz w:val="24"/>
                <w:lang w:val="ru-RU"/>
              </w:rPr>
              <w:t>менее</w:t>
            </w:r>
            <w:r w:rsidRPr="00A43F57">
              <w:rPr>
                <w:sz w:val="24"/>
                <w:lang w:val="ru-RU"/>
              </w:rPr>
              <w:tab/>
            </w:r>
            <w:r w:rsidRPr="00A43F57">
              <w:rPr>
                <w:spacing w:val="-5"/>
                <w:sz w:val="24"/>
                <w:lang w:val="ru-RU"/>
              </w:rPr>
              <w:t>4.</w:t>
            </w:r>
          </w:p>
          <w:p w14:paraId="3C8536A1" w14:textId="77777777" w:rsidR="00BD41CB" w:rsidRPr="00A43F57" w:rsidRDefault="00BD41CB" w:rsidP="000308A1">
            <w:pPr>
              <w:pStyle w:val="TableParagraph"/>
              <w:tabs>
                <w:tab w:val="left" w:pos="1372"/>
              </w:tabs>
              <w:ind w:left="107" w:right="96"/>
              <w:rPr>
                <w:sz w:val="24"/>
                <w:lang w:val="ru-RU"/>
              </w:rPr>
            </w:pPr>
            <w:r w:rsidRPr="00A43F57">
              <w:rPr>
                <w:sz w:val="24"/>
                <w:lang w:val="ru-RU"/>
              </w:rPr>
              <w:t>ОЗУ</w:t>
            </w:r>
            <w:r w:rsidRPr="00A43F57">
              <w:rPr>
                <w:spacing w:val="80"/>
                <w:sz w:val="24"/>
                <w:lang w:val="ru-RU"/>
              </w:rPr>
              <w:t xml:space="preserve"> </w:t>
            </w:r>
            <w:r w:rsidRPr="00A43F57">
              <w:rPr>
                <w:sz w:val="24"/>
                <w:lang w:val="ru-RU"/>
              </w:rPr>
              <w:t>объем</w:t>
            </w:r>
            <w:r w:rsidRPr="00A43F57">
              <w:rPr>
                <w:spacing w:val="80"/>
                <w:sz w:val="24"/>
                <w:lang w:val="ru-RU"/>
              </w:rPr>
              <w:t xml:space="preserve"> </w:t>
            </w:r>
            <w:r w:rsidRPr="00A43F57">
              <w:rPr>
                <w:sz w:val="24"/>
                <w:lang w:val="ru-RU"/>
              </w:rPr>
              <w:t xml:space="preserve">не </w:t>
            </w:r>
            <w:r w:rsidRPr="00A43F57">
              <w:rPr>
                <w:spacing w:val="-2"/>
                <w:sz w:val="24"/>
                <w:lang w:val="ru-RU"/>
              </w:rPr>
              <w:t>менее</w:t>
            </w:r>
            <w:r w:rsidRPr="00A43F57">
              <w:rPr>
                <w:sz w:val="24"/>
                <w:lang w:val="ru-RU"/>
              </w:rPr>
              <w:tab/>
            </w:r>
            <w:r w:rsidRPr="00A43F57">
              <w:rPr>
                <w:spacing w:val="-4"/>
                <w:sz w:val="24"/>
                <w:lang w:val="ru-RU"/>
              </w:rPr>
              <w:t>8Гб.</w:t>
            </w:r>
          </w:p>
          <w:p w14:paraId="5D8D9687" w14:textId="77777777" w:rsidR="00BD41CB" w:rsidRDefault="00BD41CB" w:rsidP="000308A1">
            <w:pPr>
              <w:pStyle w:val="TableParagraph"/>
              <w:tabs>
                <w:tab w:val="left" w:pos="1374"/>
              </w:tabs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ПЗУ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SSD</w:t>
            </w:r>
          </w:p>
          <w:p w14:paraId="1BD4A34B" w14:textId="77777777" w:rsidR="00BD41CB" w:rsidRPr="00A43F57" w:rsidRDefault="00BD41CB" w:rsidP="000308A1">
            <w:pPr>
              <w:pStyle w:val="TableParagraph"/>
              <w:tabs>
                <w:tab w:val="left" w:pos="1578"/>
              </w:tabs>
              <w:ind w:left="107" w:right="96"/>
              <w:rPr>
                <w:sz w:val="24"/>
                <w:lang w:val="ru-RU"/>
              </w:rPr>
            </w:pPr>
            <w:r w:rsidRPr="00A43F57">
              <w:rPr>
                <w:spacing w:val="-2"/>
                <w:sz w:val="24"/>
                <w:lang w:val="ru-RU"/>
              </w:rPr>
              <w:t>объемом</w:t>
            </w:r>
            <w:r w:rsidRPr="00A43F57">
              <w:rPr>
                <w:sz w:val="24"/>
                <w:lang w:val="ru-RU"/>
              </w:rPr>
              <w:tab/>
            </w:r>
            <w:r w:rsidRPr="00A43F57">
              <w:rPr>
                <w:spacing w:val="-6"/>
                <w:sz w:val="24"/>
                <w:lang w:val="ru-RU"/>
              </w:rPr>
              <w:t xml:space="preserve">не </w:t>
            </w:r>
            <w:r w:rsidRPr="00A43F57">
              <w:rPr>
                <w:sz w:val="24"/>
                <w:lang w:val="ru-RU"/>
              </w:rPr>
              <w:t>менее</w:t>
            </w:r>
            <w:r w:rsidRPr="00A43F57">
              <w:rPr>
                <w:spacing w:val="80"/>
                <w:sz w:val="24"/>
                <w:lang w:val="ru-RU"/>
              </w:rPr>
              <w:t xml:space="preserve"> </w:t>
            </w:r>
            <w:r w:rsidRPr="00A43F57">
              <w:rPr>
                <w:sz w:val="24"/>
                <w:lang w:val="ru-RU"/>
              </w:rPr>
              <w:t>256</w:t>
            </w:r>
            <w:r w:rsidRPr="00A43F57">
              <w:rPr>
                <w:spacing w:val="80"/>
                <w:sz w:val="24"/>
                <w:lang w:val="ru-RU"/>
              </w:rPr>
              <w:t xml:space="preserve"> </w:t>
            </w:r>
            <w:r w:rsidRPr="00A43F57">
              <w:rPr>
                <w:sz w:val="24"/>
                <w:lang w:val="ru-RU"/>
              </w:rPr>
              <w:t>Гб</w:t>
            </w:r>
            <w:proofErr w:type="gramStart"/>
            <w:r w:rsidRPr="00A43F57">
              <w:rPr>
                <w:sz w:val="24"/>
                <w:lang w:val="ru-RU"/>
              </w:rPr>
              <w:t xml:space="preserve">., </w:t>
            </w:r>
            <w:proofErr w:type="gramEnd"/>
            <w:r w:rsidRPr="00A43F57">
              <w:rPr>
                <w:spacing w:val="-4"/>
                <w:sz w:val="24"/>
                <w:lang w:val="ru-RU"/>
              </w:rPr>
              <w:t>либо</w:t>
            </w:r>
            <w:r w:rsidRPr="00A43F57">
              <w:rPr>
                <w:spacing w:val="40"/>
                <w:sz w:val="24"/>
                <w:lang w:val="ru-RU"/>
              </w:rPr>
              <w:t xml:space="preserve"> </w:t>
            </w:r>
            <w:r>
              <w:rPr>
                <w:spacing w:val="-2"/>
                <w:sz w:val="24"/>
              </w:rPr>
              <w:t>SSHD</w:t>
            </w:r>
            <w:r w:rsidRPr="00A43F57">
              <w:rPr>
                <w:spacing w:val="-2"/>
                <w:sz w:val="24"/>
                <w:lang w:val="ru-RU"/>
              </w:rPr>
              <w:t>/</w:t>
            </w:r>
            <w:r>
              <w:rPr>
                <w:spacing w:val="-2"/>
                <w:sz w:val="24"/>
              </w:rPr>
              <w:t>HDD</w:t>
            </w:r>
          </w:p>
          <w:p w14:paraId="47893D73" w14:textId="77777777" w:rsidR="00BD41CB" w:rsidRPr="00A43F57" w:rsidRDefault="00BD41CB" w:rsidP="000308A1">
            <w:pPr>
              <w:pStyle w:val="TableParagraph"/>
              <w:tabs>
                <w:tab w:val="left" w:pos="918"/>
                <w:tab w:val="left" w:pos="1492"/>
                <w:tab w:val="left" w:pos="1578"/>
              </w:tabs>
              <w:ind w:left="107" w:right="96"/>
              <w:rPr>
                <w:sz w:val="24"/>
                <w:lang w:val="ru-RU"/>
              </w:rPr>
            </w:pPr>
            <w:r w:rsidRPr="00A43F57">
              <w:rPr>
                <w:spacing w:val="-2"/>
                <w:sz w:val="24"/>
                <w:lang w:val="ru-RU"/>
              </w:rPr>
              <w:t>объемом</w:t>
            </w:r>
            <w:r w:rsidRPr="00A43F57">
              <w:rPr>
                <w:sz w:val="24"/>
                <w:lang w:val="ru-RU"/>
              </w:rPr>
              <w:tab/>
            </w:r>
            <w:r w:rsidRPr="00A43F57">
              <w:rPr>
                <w:sz w:val="24"/>
                <w:lang w:val="ru-RU"/>
              </w:rPr>
              <w:tab/>
            </w:r>
            <w:r w:rsidRPr="00A43F57">
              <w:rPr>
                <w:spacing w:val="-6"/>
                <w:sz w:val="24"/>
                <w:lang w:val="ru-RU"/>
              </w:rPr>
              <w:t xml:space="preserve">не </w:t>
            </w:r>
            <w:r w:rsidRPr="00A43F57">
              <w:rPr>
                <w:spacing w:val="-2"/>
                <w:sz w:val="24"/>
                <w:lang w:val="ru-RU"/>
              </w:rPr>
              <w:t>менее</w:t>
            </w:r>
            <w:r w:rsidRPr="00A43F57">
              <w:rPr>
                <w:sz w:val="24"/>
                <w:lang w:val="ru-RU"/>
              </w:rPr>
              <w:tab/>
            </w:r>
            <w:r w:rsidRPr="00A43F57">
              <w:rPr>
                <w:spacing w:val="-4"/>
                <w:sz w:val="24"/>
                <w:lang w:val="ru-RU"/>
              </w:rPr>
              <w:t>500</w:t>
            </w:r>
            <w:r w:rsidRPr="00A43F57">
              <w:rPr>
                <w:sz w:val="24"/>
                <w:lang w:val="ru-RU"/>
              </w:rPr>
              <w:tab/>
            </w:r>
            <w:r w:rsidRPr="00A43F57">
              <w:rPr>
                <w:spacing w:val="-4"/>
                <w:sz w:val="24"/>
                <w:lang w:val="ru-RU"/>
              </w:rPr>
              <w:t>Гб</w:t>
            </w:r>
            <w:proofErr w:type="gramStart"/>
            <w:r w:rsidRPr="00A43F57">
              <w:rPr>
                <w:spacing w:val="-4"/>
                <w:sz w:val="24"/>
                <w:lang w:val="ru-RU"/>
              </w:rPr>
              <w:t>.</w:t>
            </w:r>
            <w:proofErr w:type="gramEnd"/>
            <w:r w:rsidRPr="00A43F57">
              <w:rPr>
                <w:spacing w:val="-4"/>
                <w:sz w:val="24"/>
                <w:lang w:val="ru-RU"/>
              </w:rPr>
              <w:t xml:space="preserve"> </w:t>
            </w:r>
            <w:proofErr w:type="gramStart"/>
            <w:r w:rsidRPr="00A43F57">
              <w:rPr>
                <w:sz w:val="24"/>
                <w:lang w:val="ru-RU"/>
              </w:rPr>
              <w:t>с</w:t>
            </w:r>
            <w:proofErr w:type="gramEnd"/>
            <w:r w:rsidRPr="00A43F57">
              <w:rPr>
                <w:sz w:val="24"/>
                <w:lang w:val="ru-RU"/>
              </w:rPr>
              <w:t>етевой</w:t>
            </w:r>
            <w:r w:rsidRPr="00A43F57">
              <w:rPr>
                <w:spacing w:val="28"/>
                <w:sz w:val="24"/>
                <w:lang w:val="ru-RU"/>
              </w:rPr>
              <w:t xml:space="preserve"> </w:t>
            </w:r>
            <w:r w:rsidRPr="00A43F57">
              <w:rPr>
                <w:sz w:val="24"/>
                <w:lang w:val="ru-RU"/>
              </w:rPr>
              <w:t xml:space="preserve">адаптер </w:t>
            </w:r>
            <w:r w:rsidRPr="00A43F57">
              <w:rPr>
                <w:spacing w:val="-2"/>
                <w:sz w:val="24"/>
                <w:lang w:val="ru-RU"/>
              </w:rPr>
              <w:t xml:space="preserve">технология </w:t>
            </w:r>
            <w:r>
              <w:rPr>
                <w:spacing w:val="-2"/>
                <w:sz w:val="24"/>
              </w:rPr>
              <w:t>Ethernet</w:t>
            </w:r>
            <w:r w:rsidRPr="00A43F57">
              <w:rPr>
                <w:spacing w:val="-2"/>
                <w:sz w:val="24"/>
                <w:lang w:val="ru-RU"/>
              </w:rPr>
              <w:t xml:space="preserve"> стандарта 100</w:t>
            </w:r>
            <w:r>
              <w:rPr>
                <w:spacing w:val="-2"/>
                <w:sz w:val="24"/>
              </w:rPr>
              <w:t>BASE</w:t>
            </w:r>
            <w:r w:rsidRPr="00A43F57">
              <w:rPr>
                <w:spacing w:val="-2"/>
                <w:sz w:val="24"/>
                <w:lang w:val="ru-RU"/>
              </w:rPr>
              <w:t>-</w:t>
            </w:r>
            <w:r>
              <w:rPr>
                <w:spacing w:val="-2"/>
                <w:sz w:val="24"/>
              </w:rPr>
              <w:t>T</w:t>
            </w:r>
          </w:p>
          <w:p w14:paraId="7707505F" w14:textId="77777777" w:rsidR="00BD41CB" w:rsidRDefault="00BD41CB" w:rsidP="000308A1">
            <w:pPr>
              <w:pStyle w:val="TableParagraph"/>
              <w:spacing w:line="270" w:lineRule="atLeast"/>
              <w:ind w:left="107" w:right="485"/>
              <w:rPr>
                <w:sz w:val="24"/>
              </w:rPr>
            </w:pPr>
            <w:r>
              <w:rPr>
                <w:spacing w:val="-2"/>
                <w:sz w:val="24"/>
              </w:rPr>
              <w:t>и/</w:t>
            </w:r>
            <w:proofErr w:type="spellStart"/>
            <w:r>
              <w:rPr>
                <w:spacing w:val="-2"/>
                <w:sz w:val="24"/>
              </w:rPr>
              <w:t>или</w:t>
            </w:r>
            <w:proofErr w:type="spellEnd"/>
            <w:r>
              <w:rPr>
                <w:spacing w:val="-2"/>
                <w:sz w:val="24"/>
              </w:rPr>
              <w:t xml:space="preserve"> 1000BASE-T</w:t>
            </w:r>
          </w:p>
        </w:tc>
        <w:tc>
          <w:tcPr>
            <w:tcW w:w="1277" w:type="dxa"/>
          </w:tcPr>
          <w:p w14:paraId="6EA3466B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</w:tc>
        <w:tc>
          <w:tcPr>
            <w:tcW w:w="1426" w:type="dxa"/>
          </w:tcPr>
          <w:p w14:paraId="08D16518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642004AF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</w:tc>
        <w:tc>
          <w:tcPr>
            <w:tcW w:w="998" w:type="dxa"/>
          </w:tcPr>
          <w:p w14:paraId="3B60ABE7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 w14:paraId="06AFA034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14:paraId="1AA191DB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</w:tcPr>
          <w:p w14:paraId="4365436B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14:paraId="1ED836F1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</w:tc>
      </w:tr>
      <w:tr w:rsidR="00BD41CB" w14:paraId="2ECAB3B2" w14:textId="77777777" w:rsidTr="000308A1">
        <w:trPr>
          <w:trHeight w:val="1103"/>
        </w:trPr>
        <w:tc>
          <w:tcPr>
            <w:tcW w:w="564" w:type="dxa"/>
          </w:tcPr>
          <w:p w14:paraId="5CD1ECD1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7C76F4A6" w14:textId="77777777" w:rsidR="00BD41CB" w:rsidRDefault="00BD41CB" w:rsidP="000308A1">
            <w:pPr>
              <w:pStyle w:val="TableParagraph"/>
              <w:ind w:right="1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2609" w:type="dxa"/>
          </w:tcPr>
          <w:p w14:paraId="7A9485A1" w14:textId="77777777" w:rsidR="00BD41CB" w:rsidRDefault="00BD41CB" w:rsidP="000308A1">
            <w:pPr>
              <w:pStyle w:val="TableParagraph"/>
              <w:tabs>
                <w:tab w:val="left" w:pos="1065"/>
              </w:tabs>
              <w:spacing w:before="275"/>
              <w:ind w:left="105" w:right="96"/>
              <w:rPr>
                <w:sz w:val="24"/>
              </w:rPr>
            </w:pPr>
            <w:r>
              <w:rPr>
                <w:spacing w:val="-6"/>
                <w:sz w:val="24"/>
              </w:rPr>
              <w:t>ПО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операционная система</w:t>
            </w:r>
          </w:p>
        </w:tc>
        <w:tc>
          <w:tcPr>
            <w:tcW w:w="1923" w:type="dxa"/>
          </w:tcPr>
          <w:p w14:paraId="2ED75F1C" w14:textId="77777777" w:rsidR="00BD41CB" w:rsidRPr="00A43F57" w:rsidRDefault="00BD41CB" w:rsidP="000308A1">
            <w:pPr>
              <w:pStyle w:val="TableParagraph"/>
              <w:tabs>
                <w:tab w:val="left" w:pos="623"/>
              </w:tabs>
              <w:spacing w:line="276" w:lineRule="exact"/>
              <w:ind w:left="107" w:right="96"/>
              <w:rPr>
                <w:sz w:val="24"/>
                <w:lang w:val="ru-RU"/>
              </w:rPr>
            </w:pPr>
            <w:r w:rsidRPr="00A43F57">
              <w:rPr>
                <w:spacing w:val="-2"/>
                <w:sz w:val="24"/>
                <w:lang w:val="ru-RU"/>
              </w:rPr>
              <w:t xml:space="preserve">технические </w:t>
            </w:r>
            <w:proofErr w:type="gramStart"/>
            <w:r w:rsidRPr="00A43F57">
              <w:rPr>
                <w:spacing w:val="-2"/>
                <w:sz w:val="24"/>
                <w:lang w:val="ru-RU"/>
              </w:rPr>
              <w:t xml:space="preserve">характеристики </w:t>
            </w:r>
            <w:r w:rsidRPr="00A43F57">
              <w:rPr>
                <w:spacing w:val="-6"/>
                <w:sz w:val="24"/>
                <w:lang w:val="ru-RU"/>
              </w:rPr>
              <w:t>на</w:t>
            </w:r>
            <w:r w:rsidRPr="00A43F57">
              <w:rPr>
                <w:sz w:val="24"/>
                <w:lang w:val="ru-RU"/>
              </w:rPr>
              <w:tab/>
            </w:r>
            <w:r w:rsidRPr="00A43F57">
              <w:rPr>
                <w:spacing w:val="-2"/>
                <w:sz w:val="24"/>
                <w:lang w:val="ru-RU"/>
              </w:rPr>
              <w:t>усмотрение</w:t>
            </w:r>
            <w:proofErr w:type="gramEnd"/>
            <w:r w:rsidRPr="00A43F57">
              <w:rPr>
                <w:spacing w:val="-2"/>
                <w:sz w:val="24"/>
                <w:lang w:val="ru-RU"/>
              </w:rPr>
              <w:t xml:space="preserve"> </w:t>
            </w:r>
            <w:r w:rsidRPr="00A43F57">
              <w:rPr>
                <w:spacing w:val="-6"/>
                <w:sz w:val="24"/>
                <w:lang w:val="ru-RU"/>
              </w:rPr>
              <w:t>ОО</w:t>
            </w:r>
          </w:p>
        </w:tc>
        <w:tc>
          <w:tcPr>
            <w:tcW w:w="1277" w:type="dxa"/>
          </w:tcPr>
          <w:p w14:paraId="17688520" w14:textId="77777777" w:rsidR="00BD41CB" w:rsidRPr="00A43F57" w:rsidRDefault="00BD41CB" w:rsidP="000308A1">
            <w:pPr>
              <w:pStyle w:val="TableParagraph"/>
              <w:spacing w:before="138"/>
              <w:rPr>
                <w:sz w:val="24"/>
                <w:lang w:val="ru-RU"/>
              </w:rPr>
            </w:pPr>
          </w:p>
          <w:p w14:paraId="1FC7C8D6" w14:textId="77777777" w:rsidR="00BD41CB" w:rsidRDefault="00BD41CB" w:rsidP="000308A1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58.29.11</w:t>
            </w:r>
          </w:p>
        </w:tc>
        <w:tc>
          <w:tcPr>
            <w:tcW w:w="1426" w:type="dxa"/>
          </w:tcPr>
          <w:p w14:paraId="4E7073A9" w14:textId="77777777" w:rsidR="00BD41CB" w:rsidRDefault="00BD41CB" w:rsidP="000308A1">
            <w:pPr>
              <w:pStyle w:val="TableParagraph"/>
              <w:spacing w:before="275"/>
              <w:ind w:left="202" w:firstLine="139"/>
              <w:rPr>
                <w:sz w:val="24"/>
              </w:rPr>
            </w:pPr>
            <w:r>
              <w:rPr>
                <w:sz w:val="24"/>
              </w:rPr>
              <w:t xml:space="preserve">На всю </w:t>
            </w:r>
            <w:r>
              <w:rPr>
                <w:spacing w:val="-2"/>
                <w:sz w:val="24"/>
              </w:rPr>
              <w:t>площадку</w:t>
            </w:r>
          </w:p>
        </w:tc>
        <w:tc>
          <w:tcPr>
            <w:tcW w:w="1416" w:type="dxa"/>
          </w:tcPr>
          <w:p w14:paraId="4B1203E5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0D2C3871" w14:textId="77777777" w:rsidR="00BD41CB" w:rsidRDefault="00BD41CB" w:rsidP="000308A1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8" w:type="dxa"/>
          </w:tcPr>
          <w:p w14:paraId="747E0F21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23175B27" w14:textId="77777777" w:rsidR="00BD41CB" w:rsidRDefault="00BD41CB" w:rsidP="000308A1">
            <w:pPr>
              <w:pStyle w:val="TableParagraph"/>
              <w:ind w:left="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5210ABE0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649E9FDE" w14:textId="77777777" w:rsidR="00BD41CB" w:rsidRDefault="00BD41CB" w:rsidP="000308A1">
            <w:pPr>
              <w:pStyle w:val="TableParagraph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3467EC47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11E03776" w14:textId="77777777" w:rsidR="00BD41CB" w:rsidRDefault="00BD41CB" w:rsidP="000308A1">
            <w:pPr>
              <w:pStyle w:val="TableParagraph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61BC7146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1552683E" w14:textId="77777777" w:rsidR="00BD41CB" w:rsidRDefault="00BD41CB" w:rsidP="000308A1">
            <w:pPr>
              <w:pStyle w:val="TableParagraph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1575D5E3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649B2441" w14:textId="77777777" w:rsidR="00BD41CB" w:rsidRDefault="00BD41CB" w:rsidP="000308A1">
            <w:pPr>
              <w:pStyle w:val="TableParagraph"/>
              <w:ind w:left="16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Б</w:t>
            </w:r>
          </w:p>
        </w:tc>
      </w:tr>
      <w:tr w:rsidR="00BD41CB" w14:paraId="4E2B1368" w14:textId="77777777" w:rsidTr="000308A1">
        <w:trPr>
          <w:trHeight w:val="1105"/>
        </w:trPr>
        <w:tc>
          <w:tcPr>
            <w:tcW w:w="564" w:type="dxa"/>
          </w:tcPr>
          <w:p w14:paraId="315C8496" w14:textId="77777777" w:rsidR="00BD41CB" w:rsidRDefault="00BD41CB" w:rsidP="000308A1">
            <w:pPr>
              <w:pStyle w:val="TableParagraph"/>
              <w:spacing w:before="137"/>
              <w:rPr>
                <w:sz w:val="24"/>
              </w:rPr>
            </w:pPr>
          </w:p>
          <w:p w14:paraId="45574EED" w14:textId="77777777" w:rsidR="00BD41CB" w:rsidRDefault="00BD41CB" w:rsidP="000308A1">
            <w:pPr>
              <w:pStyle w:val="TableParagraph"/>
              <w:ind w:right="1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2609" w:type="dxa"/>
          </w:tcPr>
          <w:p w14:paraId="417BAB2C" w14:textId="77777777" w:rsidR="00BD41CB" w:rsidRPr="00A43F57" w:rsidRDefault="00BD41CB" w:rsidP="000308A1">
            <w:pPr>
              <w:pStyle w:val="TableParagraph"/>
              <w:spacing w:before="137"/>
              <w:ind w:left="105" w:right="95"/>
              <w:jc w:val="both"/>
              <w:rPr>
                <w:sz w:val="24"/>
                <w:lang w:val="ru-RU"/>
              </w:rPr>
            </w:pPr>
            <w:proofErr w:type="gramStart"/>
            <w:r w:rsidRPr="00A43F57">
              <w:rPr>
                <w:sz w:val="24"/>
                <w:lang w:val="ru-RU"/>
              </w:rPr>
              <w:t>ПО</w:t>
            </w:r>
            <w:proofErr w:type="gramEnd"/>
            <w:r w:rsidRPr="00A43F57">
              <w:rPr>
                <w:sz w:val="24"/>
                <w:lang w:val="ru-RU"/>
              </w:rPr>
              <w:t xml:space="preserve"> для просмотра документов в формате </w:t>
            </w:r>
            <w:r>
              <w:rPr>
                <w:spacing w:val="-4"/>
                <w:sz w:val="24"/>
              </w:rPr>
              <w:t>PDF</w:t>
            </w:r>
          </w:p>
        </w:tc>
        <w:tc>
          <w:tcPr>
            <w:tcW w:w="1923" w:type="dxa"/>
          </w:tcPr>
          <w:p w14:paraId="40627EFE" w14:textId="77777777" w:rsidR="00BD41CB" w:rsidRPr="00A43F57" w:rsidRDefault="00BD41CB" w:rsidP="000308A1">
            <w:pPr>
              <w:pStyle w:val="TableParagraph"/>
              <w:tabs>
                <w:tab w:val="left" w:pos="623"/>
              </w:tabs>
              <w:spacing w:line="270" w:lineRule="atLeast"/>
              <w:ind w:left="107" w:right="96"/>
              <w:rPr>
                <w:sz w:val="24"/>
                <w:lang w:val="ru-RU"/>
              </w:rPr>
            </w:pPr>
            <w:r w:rsidRPr="00A43F57">
              <w:rPr>
                <w:spacing w:val="-2"/>
                <w:sz w:val="24"/>
                <w:lang w:val="ru-RU"/>
              </w:rPr>
              <w:t xml:space="preserve">технические </w:t>
            </w:r>
            <w:proofErr w:type="gramStart"/>
            <w:r w:rsidRPr="00A43F57">
              <w:rPr>
                <w:spacing w:val="-2"/>
                <w:sz w:val="24"/>
                <w:lang w:val="ru-RU"/>
              </w:rPr>
              <w:t xml:space="preserve">характеристики </w:t>
            </w:r>
            <w:r w:rsidRPr="00A43F57">
              <w:rPr>
                <w:spacing w:val="-6"/>
                <w:sz w:val="24"/>
                <w:lang w:val="ru-RU"/>
              </w:rPr>
              <w:t>на</w:t>
            </w:r>
            <w:r w:rsidRPr="00A43F57">
              <w:rPr>
                <w:sz w:val="24"/>
                <w:lang w:val="ru-RU"/>
              </w:rPr>
              <w:tab/>
            </w:r>
            <w:r w:rsidRPr="00A43F57">
              <w:rPr>
                <w:spacing w:val="-2"/>
                <w:sz w:val="24"/>
                <w:lang w:val="ru-RU"/>
              </w:rPr>
              <w:t>усмотрение</w:t>
            </w:r>
            <w:proofErr w:type="gramEnd"/>
            <w:r w:rsidRPr="00A43F57">
              <w:rPr>
                <w:spacing w:val="-2"/>
                <w:sz w:val="24"/>
                <w:lang w:val="ru-RU"/>
              </w:rPr>
              <w:t xml:space="preserve"> </w:t>
            </w:r>
            <w:r w:rsidRPr="00A43F57">
              <w:rPr>
                <w:spacing w:val="-6"/>
                <w:sz w:val="24"/>
                <w:lang w:val="ru-RU"/>
              </w:rPr>
              <w:t>ОО</w:t>
            </w:r>
          </w:p>
        </w:tc>
        <w:tc>
          <w:tcPr>
            <w:tcW w:w="1277" w:type="dxa"/>
          </w:tcPr>
          <w:p w14:paraId="1DAE9F1B" w14:textId="77777777" w:rsidR="00BD41CB" w:rsidRPr="00A43F57" w:rsidRDefault="00BD41CB" w:rsidP="000308A1">
            <w:pPr>
              <w:pStyle w:val="TableParagraph"/>
              <w:spacing w:before="137"/>
              <w:rPr>
                <w:sz w:val="24"/>
                <w:lang w:val="ru-RU"/>
              </w:rPr>
            </w:pPr>
          </w:p>
          <w:p w14:paraId="4F1A9790" w14:textId="77777777" w:rsidR="00BD41CB" w:rsidRDefault="00BD41CB" w:rsidP="000308A1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58.29.29</w:t>
            </w:r>
          </w:p>
        </w:tc>
        <w:tc>
          <w:tcPr>
            <w:tcW w:w="1426" w:type="dxa"/>
          </w:tcPr>
          <w:p w14:paraId="4A355776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7B693623" w14:textId="77777777" w:rsidR="00BD41CB" w:rsidRDefault="00BD41CB" w:rsidP="000308A1">
            <w:pPr>
              <w:pStyle w:val="TableParagraph"/>
              <w:spacing w:before="1"/>
              <w:ind w:left="202" w:firstLine="139"/>
              <w:rPr>
                <w:sz w:val="24"/>
              </w:rPr>
            </w:pPr>
            <w:r>
              <w:rPr>
                <w:sz w:val="24"/>
              </w:rPr>
              <w:t xml:space="preserve">На всю </w:t>
            </w:r>
            <w:r>
              <w:rPr>
                <w:spacing w:val="-2"/>
                <w:sz w:val="24"/>
              </w:rPr>
              <w:t>площадку</w:t>
            </w:r>
          </w:p>
        </w:tc>
        <w:tc>
          <w:tcPr>
            <w:tcW w:w="1416" w:type="dxa"/>
          </w:tcPr>
          <w:p w14:paraId="0E4EC89D" w14:textId="77777777" w:rsidR="00BD41CB" w:rsidRDefault="00BD41CB" w:rsidP="000308A1">
            <w:pPr>
              <w:pStyle w:val="TableParagraph"/>
              <w:spacing w:before="137"/>
              <w:rPr>
                <w:sz w:val="24"/>
              </w:rPr>
            </w:pPr>
          </w:p>
          <w:p w14:paraId="7F72F816" w14:textId="77777777" w:rsidR="00BD41CB" w:rsidRDefault="00BD41CB" w:rsidP="000308A1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8" w:type="dxa"/>
          </w:tcPr>
          <w:p w14:paraId="78A46803" w14:textId="77777777" w:rsidR="00BD41CB" w:rsidRDefault="00BD41CB" w:rsidP="000308A1">
            <w:pPr>
              <w:pStyle w:val="TableParagraph"/>
              <w:spacing w:before="137"/>
              <w:rPr>
                <w:sz w:val="24"/>
              </w:rPr>
            </w:pPr>
          </w:p>
          <w:p w14:paraId="56373D64" w14:textId="77777777" w:rsidR="00BD41CB" w:rsidRDefault="00BD41CB" w:rsidP="000308A1">
            <w:pPr>
              <w:pStyle w:val="TableParagraph"/>
              <w:ind w:left="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203AFA60" w14:textId="77777777" w:rsidR="00BD41CB" w:rsidRDefault="00BD41CB" w:rsidP="000308A1">
            <w:pPr>
              <w:pStyle w:val="TableParagraph"/>
              <w:spacing w:before="137"/>
              <w:rPr>
                <w:sz w:val="24"/>
              </w:rPr>
            </w:pPr>
          </w:p>
          <w:p w14:paraId="11A3EE93" w14:textId="77777777" w:rsidR="00BD41CB" w:rsidRDefault="00BD41CB" w:rsidP="000308A1">
            <w:pPr>
              <w:pStyle w:val="TableParagraph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59042BA2" w14:textId="77777777" w:rsidR="00BD41CB" w:rsidRDefault="00BD41CB" w:rsidP="000308A1">
            <w:pPr>
              <w:pStyle w:val="TableParagraph"/>
              <w:spacing w:before="137"/>
              <w:rPr>
                <w:sz w:val="24"/>
              </w:rPr>
            </w:pPr>
          </w:p>
          <w:p w14:paraId="100AC277" w14:textId="77777777" w:rsidR="00BD41CB" w:rsidRDefault="00BD41CB" w:rsidP="000308A1">
            <w:pPr>
              <w:pStyle w:val="TableParagraph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07D31631" w14:textId="77777777" w:rsidR="00BD41CB" w:rsidRDefault="00BD41CB" w:rsidP="000308A1">
            <w:pPr>
              <w:pStyle w:val="TableParagraph"/>
              <w:spacing w:before="137"/>
              <w:rPr>
                <w:sz w:val="24"/>
              </w:rPr>
            </w:pPr>
          </w:p>
          <w:p w14:paraId="480709CD" w14:textId="77777777" w:rsidR="00BD41CB" w:rsidRDefault="00BD41CB" w:rsidP="000308A1">
            <w:pPr>
              <w:pStyle w:val="TableParagraph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510FD98F" w14:textId="77777777" w:rsidR="00BD41CB" w:rsidRDefault="00BD41CB" w:rsidP="000308A1">
            <w:pPr>
              <w:pStyle w:val="TableParagraph"/>
              <w:spacing w:before="137"/>
              <w:rPr>
                <w:sz w:val="24"/>
              </w:rPr>
            </w:pPr>
          </w:p>
          <w:p w14:paraId="681A25DA" w14:textId="77777777" w:rsidR="00BD41CB" w:rsidRDefault="00BD41CB" w:rsidP="000308A1">
            <w:pPr>
              <w:pStyle w:val="TableParagraph"/>
              <w:ind w:left="16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Б</w:t>
            </w:r>
          </w:p>
        </w:tc>
      </w:tr>
    </w:tbl>
    <w:tbl>
      <w:tblPr>
        <w:tblStyle w:val="TableNormal14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2609"/>
        <w:gridCol w:w="1923"/>
        <w:gridCol w:w="1277"/>
        <w:gridCol w:w="1426"/>
        <w:gridCol w:w="1416"/>
        <w:gridCol w:w="998"/>
        <w:gridCol w:w="991"/>
        <w:gridCol w:w="993"/>
        <w:gridCol w:w="1132"/>
        <w:gridCol w:w="993"/>
      </w:tblGrid>
      <w:tr w:rsidR="00BD41CB" w14:paraId="6D4DC307" w14:textId="77777777" w:rsidTr="000308A1">
        <w:trPr>
          <w:trHeight w:val="1106"/>
        </w:trPr>
        <w:tc>
          <w:tcPr>
            <w:tcW w:w="564" w:type="dxa"/>
          </w:tcPr>
          <w:p w14:paraId="37831283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3A6A020F" w14:textId="77777777" w:rsidR="00BD41CB" w:rsidRDefault="00BD41CB" w:rsidP="000308A1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2609" w:type="dxa"/>
          </w:tcPr>
          <w:p w14:paraId="0FDDC475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49C66929" w14:textId="77777777" w:rsidR="00BD41CB" w:rsidRDefault="00BD41CB" w:rsidP="000308A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для </w:t>
            </w:r>
            <w:r>
              <w:rPr>
                <w:spacing w:val="-2"/>
                <w:sz w:val="24"/>
              </w:rPr>
              <w:t>архивации</w:t>
            </w:r>
          </w:p>
        </w:tc>
        <w:tc>
          <w:tcPr>
            <w:tcW w:w="1923" w:type="dxa"/>
          </w:tcPr>
          <w:p w14:paraId="5BBD2D9F" w14:textId="77777777" w:rsidR="00BD41CB" w:rsidRPr="00A43F57" w:rsidRDefault="00BD41CB" w:rsidP="000308A1">
            <w:pPr>
              <w:pStyle w:val="TableParagraph"/>
              <w:tabs>
                <w:tab w:val="left" w:pos="623"/>
              </w:tabs>
              <w:spacing w:line="270" w:lineRule="atLeast"/>
              <w:ind w:left="107" w:right="96"/>
              <w:rPr>
                <w:sz w:val="24"/>
                <w:lang w:val="ru-RU"/>
              </w:rPr>
            </w:pPr>
            <w:r w:rsidRPr="00A43F57">
              <w:rPr>
                <w:spacing w:val="-2"/>
                <w:sz w:val="24"/>
                <w:lang w:val="ru-RU"/>
              </w:rPr>
              <w:t xml:space="preserve">технические </w:t>
            </w:r>
            <w:proofErr w:type="gramStart"/>
            <w:r w:rsidRPr="00A43F57">
              <w:rPr>
                <w:spacing w:val="-2"/>
                <w:sz w:val="24"/>
                <w:lang w:val="ru-RU"/>
              </w:rPr>
              <w:t xml:space="preserve">характеристики </w:t>
            </w:r>
            <w:r w:rsidRPr="00A43F57">
              <w:rPr>
                <w:spacing w:val="-6"/>
                <w:sz w:val="24"/>
                <w:lang w:val="ru-RU"/>
              </w:rPr>
              <w:t>на</w:t>
            </w:r>
            <w:r w:rsidRPr="00A43F57">
              <w:rPr>
                <w:sz w:val="24"/>
                <w:lang w:val="ru-RU"/>
              </w:rPr>
              <w:tab/>
            </w:r>
            <w:r w:rsidRPr="00A43F57">
              <w:rPr>
                <w:spacing w:val="-2"/>
                <w:sz w:val="24"/>
                <w:lang w:val="ru-RU"/>
              </w:rPr>
              <w:t>усмотрение</w:t>
            </w:r>
            <w:proofErr w:type="gramEnd"/>
            <w:r w:rsidRPr="00A43F57">
              <w:rPr>
                <w:spacing w:val="-2"/>
                <w:sz w:val="24"/>
                <w:lang w:val="ru-RU"/>
              </w:rPr>
              <w:t xml:space="preserve"> </w:t>
            </w:r>
            <w:r w:rsidRPr="00A43F57">
              <w:rPr>
                <w:spacing w:val="-6"/>
                <w:sz w:val="24"/>
                <w:lang w:val="ru-RU"/>
              </w:rPr>
              <w:t>ОО</w:t>
            </w:r>
          </w:p>
        </w:tc>
        <w:tc>
          <w:tcPr>
            <w:tcW w:w="1277" w:type="dxa"/>
          </w:tcPr>
          <w:p w14:paraId="038C23E7" w14:textId="77777777" w:rsidR="00BD41CB" w:rsidRPr="00A43F57" w:rsidRDefault="00BD41CB" w:rsidP="000308A1">
            <w:pPr>
              <w:pStyle w:val="TableParagraph"/>
              <w:spacing w:before="138"/>
              <w:rPr>
                <w:sz w:val="24"/>
                <w:lang w:val="ru-RU"/>
              </w:rPr>
            </w:pPr>
          </w:p>
          <w:p w14:paraId="324A010D" w14:textId="77777777" w:rsidR="00BD41CB" w:rsidRDefault="00BD41CB" w:rsidP="000308A1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58.29.29</w:t>
            </w:r>
          </w:p>
        </w:tc>
        <w:tc>
          <w:tcPr>
            <w:tcW w:w="1426" w:type="dxa"/>
          </w:tcPr>
          <w:p w14:paraId="5C172909" w14:textId="77777777" w:rsidR="00BD41CB" w:rsidRDefault="00BD41CB" w:rsidP="000308A1">
            <w:pPr>
              <w:pStyle w:val="TableParagraph"/>
              <w:spacing w:before="1"/>
              <w:rPr>
                <w:sz w:val="24"/>
              </w:rPr>
            </w:pPr>
          </w:p>
          <w:p w14:paraId="7F8E2BE3" w14:textId="77777777" w:rsidR="00BD41CB" w:rsidRDefault="00BD41CB" w:rsidP="000308A1">
            <w:pPr>
              <w:pStyle w:val="TableParagraph"/>
              <w:ind w:left="202" w:firstLine="139"/>
              <w:rPr>
                <w:sz w:val="24"/>
              </w:rPr>
            </w:pPr>
            <w:r>
              <w:rPr>
                <w:sz w:val="24"/>
              </w:rPr>
              <w:t xml:space="preserve">На всю </w:t>
            </w:r>
            <w:r>
              <w:rPr>
                <w:spacing w:val="-2"/>
                <w:sz w:val="24"/>
              </w:rPr>
              <w:t>площадку</w:t>
            </w:r>
          </w:p>
        </w:tc>
        <w:tc>
          <w:tcPr>
            <w:tcW w:w="1416" w:type="dxa"/>
          </w:tcPr>
          <w:p w14:paraId="0C3699B5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25B35A25" w14:textId="77777777" w:rsidR="00BD41CB" w:rsidRDefault="00BD41CB" w:rsidP="000308A1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8" w:type="dxa"/>
          </w:tcPr>
          <w:p w14:paraId="6C96096B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52F42EC1" w14:textId="77777777" w:rsidR="00BD41CB" w:rsidRDefault="00BD41CB" w:rsidP="000308A1">
            <w:pPr>
              <w:pStyle w:val="TableParagraph"/>
              <w:ind w:left="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7CB276B4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6580DA5D" w14:textId="77777777" w:rsidR="00BD41CB" w:rsidRDefault="00BD41CB" w:rsidP="000308A1">
            <w:pPr>
              <w:pStyle w:val="TableParagraph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1B460F1C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69BE592B" w14:textId="77777777" w:rsidR="00BD41CB" w:rsidRDefault="00BD41CB" w:rsidP="000308A1">
            <w:pPr>
              <w:pStyle w:val="TableParagraph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466FC912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49819A72" w14:textId="77777777" w:rsidR="00BD41CB" w:rsidRDefault="00BD41CB" w:rsidP="000308A1">
            <w:pPr>
              <w:pStyle w:val="TableParagraph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0C0ED844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308B5BCE" w14:textId="77777777" w:rsidR="00BD41CB" w:rsidRDefault="00BD41CB" w:rsidP="000308A1">
            <w:pPr>
              <w:pStyle w:val="TableParagraph"/>
              <w:ind w:left="16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Б</w:t>
            </w:r>
          </w:p>
        </w:tc>
      </w:tr>
      <w:tr w:rsidR="00BD41CB" w14:paraId="21CE8CF4" w14:textId="77777777" w:rsidTr="000308A1">
        <w:trPr>
          <w:trHeight w:val="1103"/>
        </w:trPr>
        <w:tc>
          <w:tcPr>
            <w:tcW w:w="564" w:type="dxa"/>
          </w:tcPr>
          <w:p w14:paraId="5B3FD189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3A56677C" w14:textId="77777777" w:rsidR="00BD41CB" w:rsidRDefault="00BD41CB" w:rsidP="000308A1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2609" w:type="dxa"/>
          </w:tcPr>
          <w:p w14:paraId="1FCCDD69" w14:textId="77777777" w:rsidR="00BD41CB" w:rsidRDefault="00BD41CB" w:rsidP="000308A1">
            <w:pPr>
              <w:pStyle w:val="TableParagraph"/>
              <w:tabs>
                <w:tab w:val="left" w:pos="854"/>
                <w:tab w:val="left" w:pos="1610"/>
              </w:tabs>
              <w:spacing w:before="275"/>
              <w:ind w:left="105" w:right="97"/>
              <w:rPr>
                <w:sz w:val="24"/>
              </w:rPr>
            </w:pPr>
            <w:r>
              <w:rPr>
                <w:spacing w:val="-6"/>
                <w:sz w:val="24"/>
              </w:rPr>
              <w:t>ПО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для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офисной работы</w:t>
            </w:r>
          </w:p>
        </w:tc>
        <w:tc>
          <w:tcPr>
            <w:tcW w:w="1923" w:type="dxa"/>
          </w:tcPr>
          <w:p w14:paraId="1156C510" w14:textId="77777777" w:rsidR="00BD41CB" w:rsidRPr="00A43F57" w:rsidRDefault="00BD41CB" w:rsidP="000308A1">
            <w:pPr>
              <w:pStyle w:val="TableParagraph"/>
              <w:tabs>
                <w:tab w:val="left" w:pos="623"/>
              </w:tabs>
              <w:spacing w:line="276" w:lineRule="exact"/>
              <w:ind w:left="107" w:right="96"/>
              <w:rPr>
                <w:sz w:val="24"/>
                <w:lang w:val="ru-RU"/>
              </w:rPr>
            </w:pPr>
            <w:r w:rsidRPr="00A43F57">
              <w:rPr>
                <w:spacing w:val="-2"/>
                <w:sz w:val="24"/>
                <w:lang w:val="ru-RU"/>
              </w:rPr>
              <w:t xml:space="preserve">технические </w:t>
            </w:r>
            <w:proofErr w:type="gramStart"/>
            <w:r w:rsidRPr="00A43F57">
              <w:rPr>
                <w:spacing w:val="-2"/>
                <w:sz w:val="24"/>
                <w:lang w:val="ru-RU"/>
              </w:rPr>
              <w:t xml:space="preserve">характеристики </w:t>
            </w:r>
            <w:r w:rsidRPr="00A43F57">
              <w:rPr>
                <w:spacing w:val="-6"/>
                <w:sz w:val="24"/>
                <w:lang w:val="ru-RU"/>
              </w:rPr>
              <w:t>на</w:t>
            </w:r>
            <w:r w:rsidRPr="00A43F57">
              <w:rPr>
                <w:sz w:val="24"/>
                <w:lang w:val="ru-RU"/>
              </w:rPr>
              <w:tab/>
            </w:r>
            <w:r w:rsidRPr="00A43F57">
              <w:rPr>
                <w:spacing w:val="-2"/>
                <w:sz w:val="24"/>
                <w:lang w:val="ru-RU"/>
              </w:rPr>
              <w:t>усмотрение</w:t>
            </w:r>
            <w:proofErr w:type="gramEnd"/>
            <w:r w:rsidRPr="00A43F57">
              <w:rPr>
                <w:spacing w:val="-2"/>
                <w:sz w:val="24"/>
                <w:lang w:val="ru-RU"/>
              </w:rPr>
              <w:t xml:space="preserve"> </w:t>
            </w:r>
            <w:r w:rsidRPr="00A43F57">
              <w:rPr>
                <w:spacing w:val="-6"/>
                <w:sz w:val="24"/>
                <w:lang w:val="ru-RU"/>
              </w:rPr>
              <w:t>ОО</w:t>
            </w:r>
          </w:p>
        </w:tc>
        <w:tc>
          <w:tcPr>
            <w:tcW w:w="1277" w:type="dxa"/>
          </w:tcPr>
          <w:p w14:paraId="48D2A7F7" w14:textId="77777777" w:rsidR="00BD41CB" w:rsidRPr="00A43F57" w:rsidRDefault="00BD41CB" w:rsidP="000308A1">
            <w:pPr>
              <w:pStyle w:val="TableParagraph"/>
              <w:spacing w:before="135"/>
              <w:rPr>
                <w:sz w:val="24"/>
                <w:lang w:val="ru-RU"/>
              </w:rPr>
            </w:pPr>
          </w:p>
          <w:p w14:paraId="54828E90" w14:textId="77777777" w:rsidR="00BD41CB" w:rsidRDefault="00BD41CB" w:rsidP="000308A1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58.29.29</w:t>
            </w:r>
          </w:p>
        </w:tc>
        <w:tc>
          <w:tcPr>
            <w:tcW w:w="1426" w:type="dxa"/>
          </w:tcPr>
          <w:p w14:paraId="2FA4105E" w14:textId="77777777" w:rsidR="00BD41CB" w:rsidRDefault="00BD41CB" w:rsidP="000308A1">
            <w:pPr>
              <w:pStyle w:val="TableParagraph"/>
              <w:spacing w:before="275"/>
              <w:ind w:left="202" w:firstLine="139"/>
              <w:rPr>
                <w:sz w:val="24"/>
              </w:rPr>
            </w:pPr>
            <w:r>
              <w:rPr>
                <w:sz w:val="24"/>
              </w:rPr>
              <w:t xml:space="preserve">На всю </w:t>
            </w:r>
            <w:r>
              <w:rPr>
                <w:spacing w:val="-2"/>
                <w:sz w:val="24"/>
              </w:rPr>
              <w:t>площадку</w:t>
            </w:r>
          </w:p>
        </w:tc>
        <w:tc>
          <w:tcPr>
            <w:tcW w:w="1416" w:type="dxa"/>
          </w:tcPr>
          <w:p w14:paraId="4414A8C3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679B06AC" w14:textId="77777777" w:rsidR="00BD41CB" w:rsidRDefault="00BD41CB" w:rsidP="000308A1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8" w:type="dxa"/>
          </w:tcPr>
          <w:p w14:paraId="415BD96A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7BB084AE" w14:textId="77777777" w:rsidR="00BD41CB" w:rsidRDefault="00BD41CB" w:rsidP="000308A1">
            <w:pPr>
              <w:pStyle w:val="TableParagraph"/>
              <w:ind w:left="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3DDF0ADC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30B0794F" w14:textId="77777777" w:rsidR="00BD41CB" w:rsidRDefault="00BD41CB" w:rsidP="000308A1">
            <w:pPr>
              <w:pStyle w:val="TableParagraph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7D2A87F0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63AE03E3" w14:textId="77777777" w:rsidR="00BD41CB" w:rsidRDefault="00BD41CB" w:rsidP="000308A1">
            <w:pPr>
              <w:pStyle w:val="TableParagraph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25D8057E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6B576712" w14:textId="77777777" w:rsidR="00BD41CB" w:rsidRDefault="00BD41CB" w:rsidP="000308A1">
            <w:pPr>
              <w:pStyle w:val="TableParagraph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131A1581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6AB7A1FE" w14:textId="77777777" w:rsidR="00BD41CB" w:rsidRDefault="00BD41CB" w:rsidP="000308A1">
            <w:pPr>
              <w:pStyle w:val="TableParagraph"/>
              <w:ind w:left="16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Б</w:t>
            </w:r>
          </w:p>
        </w:tc>
      </w:tr>
      <w:tr w:rsidR="00BD41CB" w14:paraId="582B47C3" w14:textId="77777777" w:rsidTr="000308A1">
        <w:trPr>
          <w:trHeight w:val="1103"/>
        </w:trPr>
        <w:tc>
          <w:tcPr>
            <w:tcW w:w="564" w:type="dxa"/>
          </w:tcPr>
          <w:p w14:paraId="0C0233E7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4B8DCE6E" w14:textId="77777777" w:rsidR="00BD41CB" w:rsidRDefault="00BD41CB" w:rsidP="000308A1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2609" w:type="dxa"/>
          </w:tcPr>
          <w:p w14:paraId="1A351D91" w14:textId="77777777" w:rsidR="00BD41CB" w:rsidRPr="00A43F57" w:rsidRDefault="00BD41CB" w:rsidP="000308A1">
            <w:pPr>
              <w:pStyle w:val="TableParagraph"/>
              <w:tabs>
                <w:tab w:val="left" w:pos="1382"/>
                <w:tab w:val="left" w:pos="2368"/>
              </w:tabs>
              <w:spacing w:line="276" w:lineRule="exact"/>
              <w:ind w:left="105" w:right="97"/>
              <w:rPr>
                <w:sz w:val="24"/>
                <w:lang w:val="ru-RU"/>
              </w:rPr>
            </w:pPr>
            <w:proofErr w:type="gramStart"/>
            <w:r w:rsidRPr="00A43F57">
              <w:rPr>
                <w:sz w:val="24"/>
                <w:lang w:val="ru-RU"/>
              </w:rPr>
              <w:t>ПО</w:t>
            </w:r>
            <w:proofErr w:type="gramEnd"/>
            <w:r w:rsidRPr="00A43F57">
              <w:rPr>
                <w:spacing w:val="40"/>
                <w:sz w:val="24"/>
                <w:lang w:val="ru-RU"/>
              </w:rPr>
              <w:t xml:space="preserve"> </w:t>
            </w:r>
            <w:proofErr w:type="gramStart"/>
            <w:r w:rsidRPr="00A43F57">
              <w:rPr>
                <w:sz w:val="24"/>
                <w:lang w:val="ru-RU"/>
              </w:rPr>
              <w:t>для</w:t>
            </w:r>
            <w:proofErr w:type="gramEnd"/>
            <w:r w:rsidRPr="00A43F57">
              <w:rPr>
                <w:spacing w:val="40"/>
                <w:sz w:val="24"/>
                <w:lang w:val="ru-RU"/>
              </w:rPr>
              <w:t xml:space="preserve"> </w:t>
            </w:r>
            <w:r w:rsidRPr="00A43F57">
              <w:rPr>
                <w:sz w:val="24"/>
                <w:lang w:val="ru-RU"/>
              </w:rPr>
              <w:t>построения</w:t>
            </w:r>
            <w:r w:rsidRPr="00A43F57">
              <w:rPr>
                <w:spacing w:val="40"/>
                <w:sz w:val="24"/>
                <w:lang w:val="ru-RU"/>
              </w:rPr>
              <w:t xml:space="preserve"> </w:t>
            </w:r>
            <w:r w:rsidRPr="00A43F57">
              <w:rPr>
                <w:sz w:val="24"/>
                <w:lang w:val="ru-RU"/>
              </w:rPr>
              <w:t xml:space="preserve">и </w:t>
            </w:r>
            <w:r w:rsidRPr="00A43F57">
              <w:rPr>
                <w:spacing w:val="-2"/>
                <w:sz w:val="24"/>
                <w:lang w:val="ru-RU"/>
              </w:rPr>
              <w:t>редактирования диаграмм</w:t>
            </w:r>
            <w:r w:rsidRPr="00A43F57">
              <w:rPr>
                <w:sz w:val="24"/>
                <w:lang w:val="ru-RU"/>
              </w:rPr>
              <w:tab/>
            </w:r>
            <w:r w:rsidRPr="00A43F57">
              <w:rPr>
                <w:spacing w:val="-4"/>
                <w:sz w:val="24"/>
                <w:lang w:val="ru-RU"/>
              </w:rPr>
              <w:t>(</w:t>
            </w:r>
            <w:r>
              <w:rPr>
                <w:spacing w:val="-4"/>
                <w:sz w:val="24"/>
              </w:rPr>
              <w:t>UML</w:t>
            </w:r>
            <w:r w:rsidRPr="00A43F57">
              <w:rPr>
                <w:spacing w:val="-4"/>
                <w:sz w:val="24"/>
                <w:lang w:val="ru-RU"/>
              </w:rPr>
              <w:t>)</w:t>
            </w:r>
            <w:r w:rsidRPr="00A43F57">
              <w:rPr>
                <w:sz w:val="24"/>
                <w:lang w:val="ru-RU"/>
              </w:rPr>
              <w:tab/>
            </w:r>
            <w:r w:rsidRPr="00A43F57">
              <w:rPr>
                <w:spacing w:val="-10"/>
                <w:sz w:val="24"/>
                <w:lang w:val="ru-RU"/>
              </w:rPr>
              <w:t xml:space="preserve">и </w:t>
            </w:r>
            <w:r w:rsidRPr="00A43F57">
              <w:rPr>
                <w:spacing w:val="-2"/>
                <w:sz w:val="24"/>
                <w:lang w:val="ru-RU"/>
              </w:rPr>
              <w:t>блок-схем</w:t>
            </w:r>
          </w:p>
        </w:tc>
        <w:tc>
          <w:tcPr>
            <w:tcW w:w="1923" w:type="dxa"/>
          </w:tcPr>
          <w:p w14:paraId="02BC01B8" w14:textId="77777777" w:rsidR="00BD41CB" w:rsidRPr="00A43F57" w:rsidRDefault="00BD41CB" w:rsidP="000308A1">
            <w:pPr>
              <w:pStyle w:val="TableParagraph"/>
              <w:tabs>
                <w:tab w:val="left" w:pos="623"/>
              </w:tabs>
              <w:spacing w:line="276" w:lineRule="exact"/>
              <w:ind w:left="107" w:right="96"/>
              <w:rPr>
                <w:sz w:val="24"/>
                <w:lang w:val="ru-RU"/>
              </w:rPr>
            </w:pPr>
            <w:r w:rsidRPr="00A43F57">
              <w:rPr>
                <w:spacing w:val="-2"/>
                <w:sz w:val="24"/>
                <w:lang w:val="ru-RU"/>
              </w:rPr>
              <w:t xml:space="preserve">технические </w:t>
            </w:r>
            <w:proofErr w:type="gramStart"/>
            <w:r w:rsidRPr="00A43F57">
              <w:rPr>
                <w:spacing w:val="-2"/>
                <w:sz w:val="24"/>
                <w:lang w:val="ru-RU"/>
              </w:rPr>
              <w:t xml:space="preserve">характеристики </w:t>
            </w:r>
            <w:r w:rsidRPr="00A43F57">
              <w:rPr>
                <w:spacing w:val="-6"/>
                <w:sz w:val="24"/>
                <w:lang w:val="ru-RU"/>
              </w:rPr>
              <w:t>на</w:t>
            </w:r>
            <w:r w:rsidRPr="00A43F57">
              <w:rPr>
                <w:sz w:val="24"/>
                <w:lang w:val="ru-RU"/>
              </w:rPr>
              <w:tab/>
            </w:r>
            <w:r w:rsidRPr="00A43F57">
              <w:rPr>
                <w:spacing w:val="-2"/>
                <w:sz w:val="24"/>
                <w:lang w:val="ru-RU"/>
              </w:rPr>
              <w:t>усмотрение</w:t>
            </w:r>
            <w:proofErr w:type="gramEnd"/>
            <w:r w:rsidRPr="00A43F57">
              <w:rPr>
                <w:spacing w:val="-2"/>
                <w:sz w:val="24"/>
                <w:lang w:val="ru-RU"/>
              </w:rPr>
              <w:t xml:space="preserve"> </w:t>
            </w:r>
            <w:r w:rsidRPr="00A43F57">
              <w:rPr>
                <w:spacing w:val="-6"/>
                <w:sz w:val="24"/>
                <w:lang w:val="ru-RU"/>
              </w:rPr>
              <w:t>ОО</w:t>
            </w:r>
          </w:p>
        </w:tc>
        <w:tc>
          <w:tcPr>
            <w:tcW w:w="1277" w:type="dxa"/>
          </w:tcPr>
          <w:p w14:paraId="019AB29C" w14:textId="77777777" w:rsidR="00BD41CB" w:rsidRPr="00A43F57" w:rsidRDefault="00BD41CB" w:rsidP="000308A1">
            <w:pPr>
              <w:pStyle w:val="TableParagraph"/>
              <w:spacing w:before="135"/>
              <w:rPr>
                <w:sz w:val="24"/>
                <w:lang w:val="ru-RU"/>
              </w:rPr>
            </w:pPr>
          </w:p>
          <w:p w14:paraId="26C2B815" w14:textId="77777777" w:rsidR="00BD41CB" w:rsidRDefault="00BD41CB" w:rsidP="000308A1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58.29.14</w:t>
            </w:r>
          </w:p>
        </w:tc>
        <w:tc>
          <w:tcPr>
            <w:tcW w:w="1426" w:type="dxa"/>
          </w:tcPr>
          <w:p w14:paraId="171CCAF4" w14:textId="77777777" w:rsidR="00BD41CB" w:rsidRDefault="00BD41CB" w:rsidP="000308A1">
            <w:pPr>
              <w:pStyle w:val="TableParagraph"/>
              <w:spacing w:before="274"/>
              <w:ind w:left="202" w:firstLine="139"/>
              <w:rPr>
                <w:sz w:val="24"/>
              </w:rPr>
            </w:pPr>
            <w:r>
              <w:rPr>
                <w:sz w:val="24"/>
              </w:rPr>
              <w:t xml:space="preserve">На всю </w:t>
            </w:r>
            <w:r>
              <w:rPr>
                <w:spacing w:val="-2"/>
                <w:sz w:val="24"/>
              </w:rPr>
              <w:t>площадку</w:t>
            </w:r>
          </w:p>
        </w:tc>
        <w:tc>
          <w:tcPr>
            <w:tcW w:w="1416" w:type="dxa"/>
          </w:tcPr>
          <w:p w14:paraId="46A2A45B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6888119B" w14:textId="77777777" w:rsidR="00BD41CB" w:rsidRDefault="00BD41CB" w:rsidP="000308A1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8" w:type="dxa"/>
          </w:tcPr>
          <w:p w14:paraId="47186809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0E5BFD5C" w14:textId="77777777" w:rsidR="00BD41CB" w:rsidRDefault="00BD41CB" w:rsidP="000308A1">
            <w:pPr>
              <w:pStyle w:val="TableParagraph"/>
              <w:ind w:left="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7A136EF6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5694CA94" w14:textId="77777777" w:rsidR="00BD41CB" w:rsidRDefault="00BD41CB" w:rsidP="000308A1">
            <w:pPr>
              <w:pStyle w:val="TableParagraph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252C694F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33D0B180" w14:textId="77777777" w:rsidR="00BD41CB" w:rsidRDefault="00BD41CB" w:rsidP="000308A1">
            <w:pPr>
              <w:pStyle w:val="TableParagraph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68363F02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041C22D2" w14:textId="77777777" w:rsidR="00BD41CB" w:rsidRDefault="00BD41CB" w:rsidP="000308A1">
            <w:pPr>
              <w:pStyle w:val="TableParagraph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467085C4" w14:textId="77777777" w:rsidR="00BD41CB" w:rsidRDefault="00BD41CB" w:rsidP="000308A1">
            <w:pPr>
              <w:pStyle w:val="TableParagraph"/>
              <w:spacing w:before="135"/>
              <w:rPr>
                <w:sz w:val="24"/>
              </w:rPr>
            </w:pPr>
          </w:p>
          <w:p w14:paraId="65C881DF" w14:textId="77777777" w:rsidR="00BD41CB" w:rsidRDefault="00BD41CB" w:rsidP="000308A1">
            <w:pPr>
              <w:pStyle w:val="TableParagraph"/>
              <w:ind w:left="16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Б</w:t>
            </w:r>
          </w:p>
        </w:tc>
      </w:tr>
      <w:tr w:rsidR="00BD41CB" w14:paraId="58C8986D" w14:textId="77777777" w:rsidTr="000308A1">
        <w:trPr>
          <w:trHeight w:val="1102"/>
        </w:trPr>
        <w:tc>
          <w:tcPr>
            <w:tcW w:w="564" w:type="dxa"/>
          </w:tcPr>
          <w:p w14:paraId="0F6CF86E" w14:textId="77777777" w:rsidR="00BD41CB" w:rsidRDefault="00BD41CB" w:rsidP="000308A1">
            <w:pPr>
              <w:pStyle w:val="TableParagraph"/>
              <w:spacing w:before="134"/>
              <w:rPr>
                <w:sz w:val="24"/>
              </w:rPr>
            </w:pPr>
          </w:p>
          <w:p w14:paraId="62835FB6" w14:textId="77777777" w:rsidR="00BD41CB" w:rsidRDefault="00BD41CB" w:rsidP="000308A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2609" w:type="dxa"/>
          </w:tcPr>
          <w:p w14:paraId="64FBBB75" w14:textId="77777777" w:rsidR="00BD41CB" w:rsidRDefault="00BD41CB" w:rsidP="000308A1">
            <w:pPr>
              <w:pStyle w:val="TableParagraph"/>
              <w:spacing w:before="134"/>
              <w:rPr>
                <w:sz w:val="24"/>
              </w:rPr>
            </w:pPr>
          </w:p>
          <w:p w14:paraId="28535863" w14:textId="77777777" w:rsidR="00BD41CB" w:rsidRDefault="00BD41CB" w:rsidP="000308A1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веб-</w:t>
            </w:r>
            <w:r>
              <w:rPr>
                <w:spacing w:val="-2"/>
                <w:sz w:val="24"/>
              </w:rPr>
              <w:t>браузер</w:t>
            </w:r>
          </w:p>
        </w:tc>
        <w:tc>
          <w:tcPr>
            <w:tcW w:w="1923" w:type="dxa"/>
          </w:tcPr>
          <w:p w14:paraId="2072A27C" w14:textId="77777777" w:rsidR="00BD41CB" w:rsidRPr="00A43F57" w:rsidRDefault="00BD41CB" w:rsidP="000308A1">
            <w:pPr>
              <w:pStyle w:val="TableParagraph"/>
              <w:tabs>
                <w:tab w:val="left" w:pos="623"/>
              </w:tabs>
              <w:spacing w:line="276" w:lineRule="exact"/>
              <w:ind w:left="107" w:right="96"/>
              <w:rPr>
                <w:sz w:val="24"/>
                <w:lang w:val="ru-RU"/>
              </w:rPr>
            </w:pPr>
            <w:r w:rsidRPr="00A43F57">
              <w:rPr>
                <w:spacing w:val="-2"/>
                <w:sz w:val="24"/>
                <w:lang w:val="ru-RU"/>
              </w:rPr>
              <w:t xml:space="preserve">технические </w:t>
            </w:r>
            <w:proofErr w:type="gramStart"/>
            <w:r w:rsidRPr="00A43F57">
              <w:rPr>
                <w:spacing w:val="-2"/>
                <w:sz w:val="24"/>
                <w:lang w:val="ru-RU"/>
              </w:rPr>
              <w:t xml:space="preserve">характеристики </w:t>
            </w:r>
            <w:r w:rsidRPr="00A43F57">
              <w:rPr>
                <w:spacing w:val="-6"/>
                <w:sz w:val="24"/>
                <w:lang w:val="ru-RU"/>
              </w:rPr>
              <w:t>на</w:t>
            </w:r>
            <w:r w:rsidRPr="00A43F57">
              <w:rPr>
                <w:sz w:val="24"/>
                <w:lang w:val="ru-RU"/>
              </w:rPr>
              <w:tab/>
            </w:r>
            <w:r w:rsidRPr="00A43F57">
              <w:rPr>
                <w:spacing w:val="-2"/>
                <w:sz w:val="24"/>
                <w:lang w:val="ru-RU"/>
              </w:rPr>
              <w:t>усмотрение</w:t>
            </w:r>
            <w:proofErr w:type="gramEnd"/>
            <w:r w:rsidRPr="00A43F57">
              <w:rPr>
                <w:spacing w:val="-2"/>
                <w:sz w:val="24"/>
                <w:lang w:val="ru-RU"/>
              </w:rPr>
              <w:t xml:space="preserve"> </w:t>
            </w:r>
            <w:r w:rsidRPr="00A43F57">
              <w:rPr>
                <w:spacing w:val="-6"/>
                <w:sz w:val="24"/>
                <w:lang w:val="ru-RU"/>
              </w:rPr>
              <w:t>ОО</w:t>
            </w:r>
          </w:p>
        </w:tc>
        <w:tc>
          <w:tcPr>
            <w:tcW w:w="1277" w:type="dxa"/>
          </w:tcPr>
          <w:p w14:paraId="68D044B0" w14:textId="77777777" w:rsidR="00BD41CB" w:rsidRPr="00A43F57" w:rsidRDefault="00BD41CB" w:rsidP="000308A1">
            <w:pPr>
              <w:pStyle w:val="TableParagraph"/>
              <w:spacing w:before="134"/>
              <w:rPr>
                <w:sz w:val="24"/>
                <w:lang w:val="ru-RU"/>
              </w:rPr>
            </w:pPr>
          </w:p>
          <w:p w14:paraId="18E80562" w14:textId="77777777" w:rsidR="00BD41CB" w:rsidRDefault="00BD41CB" w:rsidP="000308A1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58.29.40</w:t>
            </w:r>
          </w:p>
        </w:tc>
        <w:tc>
          <w:tcPr>
            <w:tcW w:w="1426" w:type="dxa"/>
          </w:tcPr>
          <w:p w14:paraId="1823343B" w14:textId="77777777" w:rsidR="00BD41CB" w:rsidRDefault="00BD41CB" w:rsidP="000308A1">
            <w:pPr>
              <w:pStyle w:val="TableParagraph"/>
              <w:spacing w:before="274"/>
              <w:ind w:left="202" w:firstLine="139"/>
              <w:rPr>
                <w:sz w:val="24"/>
              </w:rPr>
            </w:pPr>
            <w:r>
              <w:rPr>
                <w:sz w:val="24"/>
              </w:rPr>
              <w:t xml:space="preserve">На всю </w:t>
            </w:r>
            <w:r>
              <w:rPr>
                <w:spacing w:val="-2"/>
                <w:sz w:val="24"/>
              </w:rPr>
              <w:t>площадку</w:t>
            </w:r>
          </w:p>
        </w:tc>
        <w:tc>
          <w:tcPr>
            <w:tcW w:w="1416" w:type="dxa"/>
          </w:tcPr>
          <w:p w14:paraId="199774AE" w14:textId="77777777" w:rsidR="00BD41CB" w:rsidRDefault="00BD41CB" w:rsidP="000308A1">
            <w:pPr>
              <w:pStyle w:val="TableParagraph"/>
              <w:spacing w:before="134"/>
              <w:rPr>
                <w:sz w:val="24"/>
              </w:rPr>
            </w:pPr>
          </w:p>
          <w:p w14:paraId="6264085B" w14:textId="77777777" w:rsidR="00BD41CB" w:rsidRDefault="00BD41CB" w:rsidP="000308A1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8" w:type="dxa"/>
          </w:tcPr>
          <w:p w14:paraId="32A18066" w14:textId="77777777" w:rsidR="00BD41CB" w:rsidRDefault="00BD41CB" w:rsidP="000308A1">
            <w:pPr>
              <w:pStyle w:val="TableParagraph"/>
              <w:spacing w:before="134"/>
              <w:rPr>
                <w:sz w:val="24"/>
              </w:rPr>
            </w:pPr>
          </w:p>
          <w:p w14:paraId="78C78DC3" w14:textId="77777777" w:rsidR="00BD41CB" w:rsidRDefault="00BD41CB" w:rsidP="000308A1">
            <w:pPr>
              <w:pStyle w:val="TableParagraph"/>
              <w:spacing w:before="1"/>
              <w:ind w:left="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1A966156" w14:textId="77777777" w:rsidR="00BD41CB" w:rsidRDefault="00BD41CB" w:rsidP="000308A1">
            <w:pPr>
              <w:pStyle w:val="TableParagraph"/>
              <w:spacing w:before="134"/>
              <w:rPr>
                <w:sz w:val="24"/>
              </w:rPr>
            </w:pPr>
          </w:p>
          <w:p w14:paraId="1620DE83" w14:textId="77777777" w:rsidR="00BD41CB" w:rsidRDefault="00BD41CB" w:rsidP="000308A1">
            <w:pPr>
              <w:pStyle w:val="TableParagraph"/>
              <w:spacing w:before="1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0604F8E6" w14:textId="77777777" w:rsidR="00BD41CB" w:rsidRDefault="00BD41CB" w:rsidP="000308A1">
            <w:pPr>
              <w:pStyle w:val="TableParagraph"/>
              <w:spacing w:before="134"/>
              <w:rPr>
                <w:sz w:val="24"/>
              </w:rPr>
            </w:pPr>
          </w:p>
          <w:p w14:paraId="07CD309A" w14:textId="77777777" w:rsidR="00BD41CB" w:rsidRDefault="00BD41CB" w:rsidP="000308A1">
            <w:pPr>
              <w:pStyle w:val="TableParagraph"/>
              <w:spacing w:before="1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65CE3B64" w14:textId="77777777" w:rsidR="00BD41CB" w:rsidRDefault="00BD41CB" w:rsidP="000308A1">
            <w:pPr>
              <w:pStyle w:val="TableParagraph"/>
              <w:spacing w:before="134"/>
              <w:rPr>
                <w:sz w:val="24"/>
              </w:rPr>
            </w:pPr>
          </w:p>
          <w:p w14:paraId="33C9550E" w14:textId="77777777" w:rsidR="00BD41CB" w:rsidRDefault="00BD41CB" w:rsidP="000308A1">
            <w:pPr>
              <w:pStyle w:val="TableParagraph"/>
              <w:spacing w:before="1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4DD0B8E0" w14:textId="77777777" w:rsidR="00BD41CB" w:rsidRDefault="00BD41CB" w:rsidP="000308A1">
            <w:pPr>
              <w:pStyle w:val="TableParagraph"/>
              <w:spacing w:before="134"/>
              <w:rPr>
                <w:sz w:val="24"/>
              </w:rPr>
            </w:pPr>
          </w:p>
          <w:p w14:paraId="5B514B74" w14:textId="77777777" w:rsidR="00BD41CB" w:rsidRDefault="00BD41CB" w:rsidP="000308A1">
            <w:pPr>
              <w:pStyle w:val="TableParagraph"/>
              <w:spacing w:before="1"/>
              <w:ind w:left="16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Б</w:t>
            </w:r>
          </w:p>
        </w:tc>
      </w:tr>
      <w:tr w:rsidR="00BD41CB" w14:paraId="1DEE206F" w14:textId="77777777" w:rsidTr="000308A1">
        <w:trPr>
          <w:trHeight w:val="1102"/>
        </w:trPr>
        <w:tc>
          <w:tcPr>
            <w:tcW w:w="564" w:type="dxa"/>
          </w:tcPr>
          <w:p w14:paraId="228C6E08" w14:textId="77777777" w:rsidR="00BD41CB" w:rsidRDefault="00BD41CB" w:rsidP="000308A1">
            <w:pPr>
              <w:pStyle w:val="TableParagraph"/>
              <w:spacing w:before="136"/>
              <w:rPr>
                <w:sz w:val="24"/>
              </w:rPr>
            </w:pPr>
          </w:p>
          <w:p w14:paraId="0065F9FC" w14:textId="77777777" w:rsidR="00BD41CB" w:rsidRDefault="00BD41CB" w:rsidP="000308A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2609" w:type="dxa"/>
          </w:tcPr>
          <w:p w14:paraId="6333DA30" w14:textId="77777777" w:rsidR="00BD41CB" w:rsidRDefault="00BD41CB" w:rsidP="000308A1">
            <w:pPr>
              <w:pStyle w:val="TableParagraph"/>
              <w:tabs>
                <w:tab w:val="left" w:pos="1434"/>
              </w:tabs>
              <w:spacing w:before="273"/>
              <w:ind w:left="105" w:right="100"/>
              <w:rPr>
                <w:sz w:val="24"/>
              </w:rPr>
            </w:pPr>
            <w:r>
              <w:rPr>
                <w:spacing w:val="-6"/>
                <w:sz w:val="24"/>
              </w:rPr>
              <w:t>ПО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текстовый редактор</w:t>
            </w:r>
          </w:p>
        </w:tc>
        <w:tc>
          <w:tcPr>
            <w:tcW w:w="1923" w:type="dxa"/>
          </w:tcPr>
          <w:p w14:paraId="574652A2" w14:textId="77777777" w:rsidR="00BD41CB" w:rsidRPr="00A43F57" w:rsidRDefault="00BD41CB" w:rsidP="000308A1">
            <w:pPr>
              <w:pStyle w:val="TableParagraph"/>
              <w:tabs>
                <w:tab w:val="left" w:pos="623"/>
              </w:tabs>
              <w:spacing w:line="276" w:lineRule="exact"/>
              <w:ind w:left="107" w:right="96"/>
              <w:rPr>
                <w:sz w:val="24"/>
                <w:lang w:val="ru-RU"/>
              </w:rPr>
            </w:pPr>
            <w:r w:rsidRPr="00A43F57">
              <w:rPr>
                <w:spacing w:val="-2"/>
                <w:sz w:val="24"/>
                <w:lang w:val="ru-RU"/>
              </w:rPr>
              <w:t xml:space="preserve">технические </w:t>
            </w:r>
            <w:proofErr w:type="gramStart"/>
            <w:r w:rsidRPr="00A43F57">
              <w:rPr>
                <w:spacing w:val="-2"/>
                <w:sz w:val="24"/>
                <w:lang w:val="ru-RU"/>
              </w:rPr>
              <w:t xml:space="preserve">характеристики </w:t>
            </w:r>
            <w:r w:rsidRPr="00A43F57">
              <w:rPr>
                <w:spacing w:val="-6"/>
                <w:sz w:val="24"/>
                <w:lang w:val="ru-RU"/>
              </w:rPr>
              <w:t>на</w:t>
            </w:r>
            <w:r w:rsidRPr="00A43F57">
              <w:rPr>
                <w:sz w:val="24"/>
                <w:lang w:val="ru-RU"/>
              </w:rPr>
              <w:tab/>
            </w:r>
            <w:r w:rsidRPr="00A43F57">
              <w:rPr>
                <w:spacing w:val="-2"/>
                <w:sz w:val="24"/>
                <w:lang w:val="ru-RU"/>
              </w:rPr>
              <w:t>усмотрение</w:t>
            </w:r>
            <w:proofErr w:type="gramEnd"/>
            <w:r w:rsidRPr="00A43F57">
              <w:rPr>
                <w:spacing w:val="-2"/>
                <w:sz w:val="24"/>
                <w:lang w:val="ru-RU"/>
              </w:rPr>
              <w:t xml:space="preserve"> </w:t>
            </w:r>
            <w:r w:rsidRPr="00A43F57">
              <w:rPr>
                <w:spacing w:val="-6"/>
                <w:sz w:val="24"/>
                <w:lang w:val="ru-RU"/>
              </w:rPr>
              <w:t>ОО</w:t>
            </w:r>
          </w:p>
        </w:tc>
        <w:tc>
          <w:tcPr>
            <w:tcW w:w="1277" w:type="dxa"/>
          </w:tcPr>
          <w:p w14:paraId="3FDCE7FE" w14:textId="77777777" w:rsidR="00BD41CB" w:rsidRPr="00A43F57" w:rsidRDefault="00BD41CB" w:rsidP="000308A1">
            <w:pPr>
              <w:pStyle w:val="TableParagraph"/>
              <w:spacing w:before="136"/>
              <w:rPr>
                <w:sz w:val="24"/>
                <w:lang w:val="ru-RU"/>
              </w:rPr>
            </w:pPr>
          </w:p>
          <w:p w14:paraId="18BCDEA2" w14:textId="77777777" w:rsidR="00BD41CB" w:rsidRDefault="00BD41CB" w:rsidP="000308A1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58.29.29</w:t>
            </w:r>
          </w:p>
        </w:tc>
        <w:tc>
          <w:tcPr>
            <w:tcW w:w="1426" w:type="dxa"/>
          </w:tcPr>
          <w:p w14:paraId="20B59AC9" w14:textId="77777777" w:rsidR="00BD41CB" w:rsidRDefault="00BD41CB" w:rsidP="000308A1">
            <w:pPr>
              <w:pStyle w:val="TableParagraph"/>
              <w:spacing w:before="273"/>
              <w:ind w:left="202" w:firstLine="139"/>
              <w:rPr>
                <w:sz w:val="24"/>
              </w:rPr>
            </w:pPr>
            <w:r>
              <w:rPr>
                <w:sz w:val="24"/>
              </w:rPr>
              <w:t xml:space="preserve">На всю </w:t>
            </w:r>
            <w:r>
              <w:rPr>
                <w:spacing w:val="-2"/>
                <w:sz w:val="24"/>
              </w:rPr>
              <w:t>площадку</w:t>
            </w:r>
          </w:p>
        </w:tc>
        <w:tc>
          <w:tcPr>
            <w:tcW w:w="1416" w:type="dxa"/>
          </w:tcPr>
          <w:p w14:paraId="71FFD1C1" w14:textId="77777777" w:rsidR="00BD41CB" w:rsidRDefault="00BD41CB" w:rsidP="000308A1">
            <w:pPr>
              <w:pStyle w:val="TableParagraph"/>
              <w:spacing w:before="136"/>
              <w:rPr>
                <w:sz w:val="24"/>
              </w:rPr>
            </w:pPr>
          </w:p>
          <w:p w14:paraId="7E1ED6EA" w14:textId="77777777" w:rsidR="00BD41CB" w:rsidRDefault="00BD41CB" w:rsidP="000308A1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8" w:type="dxa"/>
          </w:tcPr>
          <w:p w14:paraId="0027CE51" w14:textId="77777777" w:rsidR="00BD41CB" w:rsidRDefault="00BD41CB" w:rsidP="000308A1">
            <w:pPr>
              <w:pStyle w:val="TableParagraph"/>
              <w:spacing w:before="136"/>
              <w:rPr>
                <w:sz w:val="24"/>
              </w:rPr>
            </w:pPr>
          </w:p>
          <w:p w14:paraId="12229DEB" w14:textId="77777777" w:rsidR="00BD41CB" w:rsidRDefault="00BD41CB" w:rsidP="000308A1">
            <w:pPr>
              <w:pStyle w:val="TableParagraph"/>
              <w:spacing w:before="1"/>
              <w:ind w:left="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55110575" w14:textId="77777777" w:rsidR="00BD41CB" w:rsidRDefault="00BD41CB" w:rsidP="000308A1">
            <w:pPr>
              <w:pStyle w:val="TableParagraph"/>
              <w:spacing w:before="136"/>
              <w:rPr>
                <w:sz w:val="24"/>
              </w:rPr>
            </w:pPr>
          </w:p>
          <w:p w14:paraId="090B2D7C" w14:textId="77777777" w:rsidR="00BD41CB" w:rsidRDefault="00BD41CB" w:rsidP="000308A1">
            <w:pPr>
              <w:pStyle w:val="TableParagraph"/>
              <w:spacing w:before="1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0CDC9AC8" w14:textId="77777777" w:rsidR="00BD41CB" w:rsidRDefault="00BD41CB" w:rsidP="000308A1">
            <w:pPr>
              <w:pStyle w:val="TableParagraph"/>
              <w:spacing w:before="136"/>
              <w:rPr>
                <w:sz w:val="24"/>
              </w:rPr>
            </w:pPr>
          </w:p>
          <w:p w14:paraId="062AAEFF" w14:textId="77777777" w:rsidR="00BD41CB" w:rsidRDefault="00BD41CB" w:rsidP="000308A1">
            <w:pPr>
              <w:pStyle w:val="TableParagraph"/>
              <w:spacing w:before="1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2E8812ED" w14:textId="77777777" w:rsidR="00BD41CB" w:rsidRDefault="00BD41CB" w:rsidP="000308A1">
            <w:pPr>
              <w:pStyle w:val="TableParagraph"/>
              <w:spacing w:before="136"/>
              <w:rPr>
                <w:sz w:val="24"/>
              </w:rPr>
            </w:pPr>
          </w:p>
          <w:p w14:paraId="354AE0F8" w14:textId="77777777" w:rsidR="00BD41CB" w:rsidRDefault="00BD41CB" w:rsidP="000308A1">
            <w:pPr>
              <w:pStyle w:val="TableParagraph"/>
              <w:spacing w:before="1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14A55FE4" w14:textId="77777777" w:rsidR="00BD41CB" w:rsidRDefault="00BD41CB" w:rsidP="000308A1">
            <w:pPr>
              <w:pStyle w:val="TableParagraph"/>
              <w:spacing w:before="136"/>
              <w:rPr>
                <w:sz w:val="24"/>
              </w:rPr>
            </w:pPr>
          </w:p>
          <w:p w14:paraId="275C607B" w14:textId="77777777" w:rsidR="00BD41CB" w:rsidRDefault="00BD41CB" w:rsidP="000308A1">
            <w:pPr>
              <w:pStyle w:val="TableParagraph"/>
              <w:spacing w:before="1"/>
              <w:ind w:left="16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Б</w:t>
            </w:r>
          </w:p>
        </w:tc>
      </w:tr>
      <w:tr w:rsidR="00BD41CB" w14:paraId="0C74DFA0" w14:textId="77777777" w:rsidTr="000308A1">
        <w:trPr>
          <w:trHeight w:val="1101"/>
        </w:trPr>
        <w:tc>
          <w:tcPr>
            <w:tcW w:w="564" w:type="dxa"/>
          </w:tcPr>
          <w:p w14:paraId="535EFC51" w14:textId="77777777" w:rsidR="00BD41CB" w:rsidRDefault="00BD41CB" w:rsidP="000308A1">
            <w:pPr>
              <w:pStyle w:val="TableParagraph"/>
              <w:spacing w:before="136"/>
              <w:rPr>
                <w:sz w:val="24"/>
              </w:rPr>
            </w:pPr>
          </w:p>
          <w:p w14:paraId="7E029FE4" w14:textId="77777777" w:rsidR="00BD41CB" w:rsidRDefault="00BD41CB" w:rsidP="000308A1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2609" w:type="dxa"/>
          </w:tcPr>
          <w:p w14:paraId="45BCE052" w14:textId="77777777" w:rsidR="00BD41CB" w:rsidRDefault="00BD41CB" w:rsidP="000308A1">
            <w:pPr>
              <w:pStyle w:val="TableParagraph"/>
              <w:spacing w:before="136"/>
              <w:rPr>
                <w:sz w:val="24"/>
              </w:rPr>
            </w:pPr>
          </w:p>
          <w:p w14:paraId="79F6723E" w14:textId="77777777" w:rsidR="00BD41CB" w:rsidRDefault="00BD41CB" w:rsidP="000308A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Корзина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для </w:t>
            </w:r>
            <w:r>
              <w:rPr>
                <w:spacing w:val="-2"/>
                <w:sz w:val="24"/>
              </w:rPr>
              <w:t>мусора</w:t>
            </w:r>
          </w:p>
        </w:tc>
        <w:tc>
          <w:tcPr>
            <w:tcW w:w="1923" w:type="dxa"/>
          </w:tcPr>
          <w:p w14:paraId="7E89A729" w14:textId="77777777" w:rsidR="00BD41CB" w:rsidRPr="00A43F57" w:rsidRDefault="00BD41CB" w:rsidP="000308A1">
            <w:pPr>
              <w:pStyle w:val="TableParagraph"/>
              <w:tabs>
                <w:tab w:val="left" w:pos="623"/>
              </w:tabs>
              <w:spacing w:line="276" w:lineRule="exact"/>
              <w:ind w:left="107" w:right="96"/>
              <w:rPr>
                <w:sz w:val="24"/>
                <w:lang w:val="ru-RU"/>
              </w:rPr>
            </w:pPr>
            <w:r w:rsidRPr="00A43F57">
              <w:rPr>
                <w:spacing w:val="-2"/>
                <w:sz w:val="24"/>
                <w:lang w:val="ru-RU"/>
              </w:rPr>
              <w:t xml:space="preserve">технические </w:t>
            </w:r>
            <w:proofErr w:type="gramStart"/>
            <w:r w:rsidRPr="00A43F57">
              <w:rPr>
                <w:spacing w:val="-2"/>
                <w:sz w:val="24"/>
                <w:lang w:val="ru-RU"/>
              </w:rPr>
              <w:t xml:space="preserve">характеристики </w:t>
            </w:r>
            <w:r w:rsidRPr="00A43F57">
              <w:rPr>
                <w:spacing w:val="-6"/>
                <w:sz w:val="24"/>
                <w:lang w:val="ru-RU"/>
              </w:rPr>
              <w:t>на</w:t>
            </w:r>
            <w:r w:rsidRPr="00A43F57">
              <w:rPr>
                <w:sz w:val="24"/>
                <w:lang w:val="ru-RU"/>
              </w:rPr>
              <w:tab/>
            </w:r>
            <w:r w:rsidRPr="00A43F57">
              <w:rPr>
                <w:spacing w:val="-2"/>
                <w:sz w:val="24"/>
                <w:lang w:val="ru-RU"/>
              </w:rPr>
              <w:t>усмотрение</w:t>
            </w:r>
            <w:proofErr w:type="gramEnd"/>
            <w:r w:rsidRPr="00A43F57">
              <w:rPr>
                <w:spacing w:val="-2"/>
                <w:sz w:val="24"/>
                <w:lang w:val="ru-RU"/>
              </w:rPr>
              <w:t xml:space="preserve"> </w:t>
            </w:r>
            <w:r w:rsidRPr="00A43F57">
              <w:rPr>
                <w:spacing w:val="-6"/>
                <w:sz w:val="24"/>
                <w:lang w:val="ru-RU"/>
              </w:rPr>
              <w:t>ОО</w:t>
            </w:r>
          </w:p>
        </w:tc>
        <w:tc>
          <w:tcPr>
            <w:tcW w:w="1277" w:type="dxa"/>
          </w:tcPr>
          <w:p w14:paraId="01DECCCE" w14:textId="77777777" w:rsidR="00BD41CB" w:rsidRPr="00A43F57" w:rsidRDefault="00BD41CB" w:rsidP="000308A1">
            <w:pPr>
              <w:pStyle w:val="TableParagraph"/>
              <w:spacing w:before="136"/>
              <w:rPr>
                <w:sz w:val="24"/>
                <w:lang w:val="ru-RU"/>
              </w:rPr>
            </w:pPr>
          </w:p>
          <w:p w14:paraId="5B63A685" w14:textId="77777777" w:rsidR="00BD41CB" w:rsidRDefault="00BD41CB" w:rsidP="000308A1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22.22.13</w:t>
            </w:r>
          </w:p>
        </w:tc>
        <w:tc>
          <w:tcPr>
            <w:tcW w:w="1426" w:type="dxa"/>
          </w:tcPr>
          <w:p w14:paraId="18F81230" w14:textId="77777777" w:rsidR="00BD41CB" w:rsidRDefault="00BD41CB" w:rsidP="000308A1">
            <w:pPr>
              <w:pStyle w:val="TableParagraph"/>
              <w:spacing w:before="273"/>
              <w:ind w:left="202" w:firstLine="139"/>
              <w:rPr>
                <w:sz w:val="24"/>
              </w:rPr>
            </w:pPr>
            <w:r>
              <w:rPr>
                <w:sz w:val="24"/>
              </w:rPr>
              <w:t xml:space="preserve">На всю </w:t>
            </w:r>
            <w:r>
              <w:rPr>
                <w:spacing w:val="-2"/>
                <w:sz w:val="24"/>
              </w:rPr>
              <w:t>площадку</w:t>
            </w:r>
          </w:p>
        </w:tc>
        <w:tc>
          <w:tcPr>
            <w:tcW w:w="1416" w:type="dxa"/>
          </w:tcPr>
          <w:p w14:paraId="7FDE8C0F" w14:textId="77777777" w:rsidR="00BD41CB" w:rsidRDefault="00BD41CB" w:rsidP="000308A1">
            <w:pPr>
              <w:pStyle w:val="TableParagraph"/>
              <w:spacing w:before="136"/>
              <w:rPr>
                <w:sz w:val="24"/>
              </w:rPr>
            </w:pPr>
          </w:p>
          <w:p w14:paraId="17B00660" w14:textId="77777777" w:rsidR="00BD41CB" w:rsidRDefault="00BD41CB" w:rsidP="000308A1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8" w:type="dxa"/>
          </w:tcPr>
          <w:p w14:paraId="56F14C24" w14:textId="77777777" w:rsidR="00BD41CB" w:rsidRDefault="00BD41CB" w:rsidP="000308A1">
            <w:pPr>
              <w:pStyle w:val="TableParagraph"/>
              <w:spacing w:before="136"/>
              <w:rPr>
                <w:sz w:val="24"/>
              </w:rPr>
            </w:pPr>
          </w:p>
          <w:p w14:paraId="0202F4EC" w14:textId="77777777" w:rsidR="00BD41CB" w:rsidRDefault="00BD41CB" w:rsidP="000308A1">
            <w:pPr>
              <w:pStyle w:val="TableParagraph"/>
              <w:ind w:left="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467AAE2B" w14:textId="77777777" w:rsidR="00BD41CB" w:rsidRDefault="00BD41CB" w:rsidP="000308A1">
            <w:pPr>
              <w:pStyle w:val="TableParagraph"/>
              <w:spacing w:before="136"/>
              <w:rPr>
                <w:sz w:val="24"/>
              </w:rPr>
            </w:pPr>
          </w:p>
          <w:p w14:paraId="6B787672" w14:textId="77777777" w:rsidR="00BD41CB" w:rsidRDefault="00BD41CB" w:rsidP="000308A1">
            <w:pPr>
              <w:pStyle w:val="TableParagraph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0764E78F" w14:textId="77777777" w:rsidR="00BD41CB" w:rsidRDefault="00BD41CB" w:rsidP="000308A1">
            <w:pPr>
              <w:pStyle w:val="TableParagraph"/>
              <w:spacing w:before="136"/>
              <w:rPr>
                <w:sz w:val="24"/>
              </w:rPr>
            </w:pPr>
          </w:p>
          <w:p w14:paraId="4513FB0B" w14:textId="77777777" w:rsidR="00BD41CB" w:rsidRDefault="00BD41CB" w:rsidP="000308A1">
            <w:pPr>
              <w:pStyle w:val="TableParagraph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2A92A146" w14:textId="77777777" w:rsidR="00BD41CB" w:rsidRDefault="00BD41CB" w:rsidP="000308A1">
            <w:pPr>
              <w:pStyle w:val="TableParagraph"/>
              <w:spacing w:before="136"/>
              <w:rPr>
                <w:sz w:val="24"/>
              </w:rPr>
            </w:pPr>
          </w:p>
          <w:p w14:paraId="5641D0D2" w14:textId="77777777" w:rsidR="00BD41CB" w:rsidRDefault="00BD41CB" w:rsidP="000308A1">
            <w:pPr>
              <w:pStyle w:val="TableParagraph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35F4F2B0" w14:textId="77777777" w:rsidR="00BD41CB" w:rsidRDefault="00BD41CB" w:rsidP="000308A1">
            <w:pPr>
              <w:pStyle w:val="TableParagraph"/>
              <w:spacing w:before="136"/>
              <w:rPr>
                <w:sz w:val="24"/>
              </w:rPr>
            </w:pPr>
          </w:p>
          <w:p w14:paraId="110F2115" w14:textId="77777777" w:rsidR="00BD41CB" w:rsidRDefault="00BD41CB" w:rsidP="000308A1">
            <w:pPr>
              <w:pStyle w:val="TableParagraph"/>
              <w:ind w:left="16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Б</w:t>
            </w:r>
          </w:p>
        </w:tc>
      </w:tr>
      <w:tr w:rsidR="00BD41CB" w14:paraId="59B61F30" w14:textId="77777777" w:rsidTr="000308A1">
        <w:trPr>
          <w:trHeight w:val="273"/>
        </w:trPr>
        <w:tc>
          <w:tcPr>
            <w:tcW w:w="14322" w:type="dxa"/>
            <w:gridSpan w:val="11"/>
          </w:tcPr>
          <w:p w14:paraId="7AB3AB0E" w14:textId="77777777" w:rsidR="00BD41CB" w:rsidRDefault="00BD41CB" w:rsidP="000308A1">
            <w:pPr>
              <w:pStyle w:val="TableParagraph"/>
              <w:spacing w:line="254" w:lineRule="exact"/>
              <w:ind w:left="12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Перечень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инструментов</w:t>
            </w:r>
          </w:p>
        </w:tc>
      </w:tr>
      <w:tr w:rsidR="00BD41CB" w14:paraId="059C612F" w14:textId="77777777" w:rsidTr="000308A1">
        <w:trPr>
          <w:trHeight w:val="275"/>
        </w:trPr>
        <w:tc>
          <w:tcPr>
            <w:tcW w:w="564" w:type="dxa"/>
          </w:tcPr>
          <w:p w14:paraId="3AD74BE1" w14:textId="77777777" w:rsidR="00BD41CB" w:rsidRDefault="00BD41CB" w:rsidP="000308A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609" w:type="dxa"/>
          </w:tcPr>
          <w:p w14:paraId="7086CF9A" w14:textId="77777777" w:rsidR="00BD41CB" w:rsidRDefault="00BD41CB" w:rsidP="000308A1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требуется</w:t>
            </w:r>
          </w:p>
        </w:tc>
        <w:tc>
          <w:tcPr>
            <w:tcW w:w="1923" w:type="dxa"/>
          </w:tcPr>
          <w:p w14:paraId="7ED7311D" w14:textId="77777777" w:rsidR="00BD41CB" w:rsidRDefault="00BD41CB" w:rsidP="000308A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277" w:type="dxa"/>
          </w:tcPr>
          <w:p w14:paraId="20843493" w14:textId="77777777" w:rsidR="00BD41CB" w:rsidRDefault="00BD41CB" w:rsidP="000308A1">
            <w:pPr>
              <w:pStyle w:val="TableParagraph"/>
              <w:spacing w:line="256" w:lineRule="exact"/>
              <w:ind w:left="7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426" w:type="dxa"/>
          </w:tcPr>
          <w:p w14:paraId="0AE1BBCE" w14:textId="77777777" w:rsidR="00BD41CB" w:rsidRDefault="00BD41CB" w:rsidP="000308A1">
            <w:pPr>
              <w:pStyle w:val="TableParagraph"/>
              <w:spacing w:line="256" w:lineRule="exact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416" w:type="dxa"/>
          </w:tcPr>
          <w:p w14:paraId="10EE7D7E" w14:textId="77777777" w:rsidR="00BD41CB" w:rsidRDefault="00BD41CB" w:rsidP="000308A1"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8" w:type="dxa"/>
          </w:tcPr>
          <w:p w14:paraId="28511255" w14:textId="77777777" w:rsidR="00BD41CB" w:rsidRDefault="00BD41CB" w:rsidP="000308A1"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1" w:type="dxa"/>
          </w:tcPr>
          <w:p w14:paraId="49390C43" w14:textId="77777777" w:rsidR="00BD41CB" w:rsidRDefault="00BD41CB" w:rsidP="000308A1">
            <w:pPr>
              <w:pStyle w:val="TableParagraph"/>
              <w:spacing w:line="256" w:lineRule="exact"/>
              <w:ind w:left="9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3" w:type="dxa"/>
          </w:tcPr>
          <w:p w14:paraId="2C9847D3" w14:textId="77777777" w:rsidR="00BD41CB" w:rsidRDefault="00BD41CB" w:rsidP="000308A1">
            <w:pPr>
              <w:pStyle w:val="TableParagraph"/>
              <w:spacing w:line="256" w:lineRule="exact"/>
              <w:ind w:left="13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132" w:type="dxa"/>
          </w:tcPr>
          <w:p w14:paraId="69082930" w14:textId="77777777" w:rsidR="00BD41CB" w:rsidRDefault="00BD41CB" w:rsidP="000308A1">
            <w:pPr>
              <w:pStyle w:val="TableParagraph"/>
              <w:spacing w:line="256" w:lineRule="exact"/>
              <w:ind w:left="62" w:right="5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3" w:type="dxa"/>
          </w:tcPr>
          <w:p w14:paraId="792117D6" w14:textId="77777777" w:rsidR="00BD41CB" w:rsidRDefault="00BD41CB" w:rsidP="000308A1">
            <w:pPr>
              <w:pStyle w:val="TableParagraph"/>
              <w:spacing w:line="256" w:lineRule="exact"/>
              <w:ind w:left="15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BD41CB" w14:paraId="1B798FCB" w14:textId="77777777" w:rsidTr="000308A1">
        <w:trPr>
          <w:trHeight w:val="277"/>
        </w:trPr>
        <w:tc>
          <w:tcPr>
            <w:tcW w:w="14322" w:type="dxa"/>
            <w:gridSpan w:val="11"/>
          </w:tcPr>
          <w:p w14:paraId="5B49060A" w14:textId="77777777" w:rsidR="00BD41CB" w:rsidRDefault="00BD41CB" w:rsidP="000308A1">
            <w:pPr>
              <w:pStyle w:val="TableParagraph"/>
              <w:spacing w:before="1" w:line="257" w:lineRule="exact"/>
              <w:ind w:left="12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Перечень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расходных</w:t>
            </w:r>
            <w:r>
              <w:rPr>
                <w:b/>
                <w:spacing w:val="-2"/>
                <w:sz w:val="24"/>
              </w:rPr>
              <w:t xml:space="preserve"> материалов</w:t>
            </w:r>
          </w:p>
        </w:tc>
      </w:tr>
      <w:tr w:rsidR="00BD41CB" w14:paraId="765B5E69" w14:textId="77777777" w:rsidTr="000308A1">
        <w:trPr>
          <w:trHeight w:val="275"/>
        </w:trPr>
        <w:tc>
          <w:tcPr>
            <w:tcW w:w="564" w:type="dxa"/>
          </w:tcPr>
          <w:p w14:paraId="218E1047" w14:textId="77777777" w:rsidR="00BD41CB" w:rsidRDefault="00BD41CB" w:rsidP="000308A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609" w:type="dxa"/>
          </w:tcPr>
          <w:p w14:paraId="621329BD" w14:textId="77777777" w:rsidR="00BD41CB" w:rsidRDefault="00BD41CB" w:rsidP="000308A1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требуется</w:t>
            </w:r>
          </w:p>
        </w:tc>
        <w:tc>
          <w:tcPr>
            <w:tcW w:w="1923" w:type="dxa"/>
          </w:tcPr>
          <w:p w14:paraId="14352F79" w14:textId="77777777" w:rsidR="00BD41CB" w:rsidRDefault="00BD41CB" w:rsidP="000308A1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-</w:t>
            </w:r>
          </w:p>
        </w:tc>
        <w:tc>
          <w:tcPr>
            <w:tcW w:w="1277" w:type="dxa"/>
          </w:tcPr>
          <w:p w14:paraId="576AF971" w14:textId="77777777" w:rsidR="00BD41CB" w:rsidRDefault="00BD41CB" w:rsidP="000308A1">
            <w:pPr>
              <w:pStyle w:val="TableParagraph"/>
              <w:spacing w:line="256" w:lineRule="exact"/>
              <w:ind w:left="7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426" w:type="dxa"/>
          </w:tcPr>
          <w:p w14:paraId="3DF03EA4" w14:textId="77777777" w:rsidR="00BD41CB" w:rsidRDefault="00BD41CB" w:rsidP="000308A1">
            <w:pPr>
              <w:pStyle w:val="TableParagraph"/>
              <w:spacing w:line="256" w:lineRule="exact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416" w:type="dxa"/>
          </w:tcPr>
          <w:p w14:paraId="449FE435" w14:textId="77777777" w:rsidR="00BD41CB" w:rsidRDefault="00BD41CB" w:rsidP="000308A1"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8" w:type="dxa"/>
          </w:tcPr>
          <w:p w14:paraId="45029BCC" w14:textId="77777777" w:rsidR="00BD41CB" w:rsidRDefault="00BD41CB" w:rsidP="000308A1"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1" w:type="dxa"/>
          </w:tcPr>
          <w:p w14:paraId="101FB316" w14:textId="77777777" w:rsidR="00BD41CB" w:rsidRDefault="00BD41CB" w:rsidP="000308A1">
            <w:pPr>
              <w:pStyle w:val="TableParagraph"/>
              <w:spacing w:line="256" w:lineRule="exact"/>
              <w:ind w:left="9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3" w:type="dxa"/>
          </w:tcPr>
          <w:p w14:paraId="2B25FB88" w14:textId="77777777" w:rsidR="00BD41CB" w:rsidRDefault="00BD41CB" w:rsidP="000308A1">
            <w:pPr>
              <w:pStyle w:val="TableParagraph"/>
              <w:spacing w:line="256" w:lineRule="exact"/>
              <w:ind w:left="13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132" w:type="dxa"/>
          </w:tcPr>
          <w:p w14:paraId="6B2F4E25" w14:textId="77777777" w:rsidR="00BD41CB" w:rsidRDefault="00BD41CB" w:rsidP="000308A1">
            <w:pPr>
              <w:pStyle w:val="TableParagraph"/>
              <w:spacing w:line="256" w:lineRule="exact"/>
              <w:ind w:left="62" w:right="5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3" w:type="dxa"/>
          </w:tcPr>
          <w:p w14:paraId="10D5D50F" w14:textId="77777777" w:rsidR="00BD41CB" w:rsidRDefault="00BD41CB" w:rsidP="000308A1">
            <w:pPr>
              <w:pStyle w:val="TableParagraph"/>
              <w:spacing w:line="256" w:lineRule="exact"/>
              <w:ind w:left="15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BD41CB" w14:paraId="3DD453CD" w14:textId="77777777" w:rsidTr="000308A1">
        <w:trPr>
          <w:trHeight w:val="275"/>
        </w:trPr>
        <w:tc>
          <w:tcPr>
            <w:tcW w:w="14322" w:type="dxa"/>
            <w:gridSpan w:val="11"/>
          </w:tcPr>
          <w:p w14:paraId="2A41EAAA" w14:textId="77777777" w:rsidR="00BD41CB" w:rsidRPr="00A43F57" w:rsidRDefault="00BD41CB" w:rsidP="000308A1">
            <w:pPr>
              <w:pStyle w:val="TableParagraph"/>
              <w:spacing w:line="256" w:lineRule="exact"/>
              <w:ind w:left="12"/>
              <w:jc w:val="center"/>
              <w:rPr>
                <w:b/>
                <w:sz w:val="24"/>
                <w:lang w:val="ru-RU"/>
              </w:rPr>
            </w:pPr>
            <w:r w:rsidRPr="00A43F57">
              <w:rPr>
                <w:b/>
                <w:sz w:val="24"/>
                <w:lang w:val="ru-RU"/>
              </w:rPr>
              <w:t>Оснащение</w:t>
            </w:r>
            <w:r w:rsidRPr="00A43F57">
              <w:rPr>
                <w:b/>
                <w:spacing w:val="-5"/>
                <w:sz w:val="24"/>
                <w:lang w:val="ru-RU"/>
              </w:rPr>
              <w:t xml:space="preserve"> </w:t>
            </w:r>
            <w:r w:rsidRPr="00A43F57">
              <w:rPr>
                <w:b/>
                <w:sz w:val="24"/>
                <w:lang w:val="ru-RU"/>
              </w:rPr>
              <w:t>средствами,</w:t>
            </w:r>
            <w:r w:rsidRPr="00A43F57">
              <w:rPr>
                <w:b/>
                <w:spacing w:val="-1"/>
                <w:sz w:val="24"/>
                <w:lang w:val="ru-RU"/>
              </w:rPr>
              <w:t xml:space="preserve"> </w:t>
            </w:r>
            <w:r w:rsidRPr="00A43F57">
              <w:rPr>
                <w:b/>
                <w:sz w:val="24"/>
                <w:lang w:val="ru-RU"/>
              </w:rPr>
              <w:t>обеспечивающими</w:t>
            </w:r>
            <w:r w:rsidRPr="00A43F57">
              <w:rPr>
                <w:b/>
                <w:spacing w:val="2"/>
                <w:sz w:val="24"/>
                <w:lang w:val="ru-RU"/>
              </w:rPr>
              <w:t xml:space="preserve"> </w:t>
            </w:r>
            <w:r w:rsidRPr="00A43F57">
              <w:rPr>
                <w:b/>
                <w:sz w:val="24"/>
                <w:lang w:val="ru-RU"/>
              </w:rPr>
              <w:t>охрану</w:t>
            </w:r>
            <w:r w:rsidRPr="00A43F57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A43F57">
              <w:rPr>
                <w:b/>
                <w:sz w:val="24"/>
                <w:lang w:val="ru-RU"/>
              </w:rPr>
              <w:t>труда</w:t>
            </w:r>
            <w:r w:rsidRPr="00A43F57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A43F57">
              <w:rPr>
                <w:b/>
                <w:sz w:val="24"/>
                <w:lang w:val="ru-RU"/>
              </w:rPr>
              <w:t>и</w:t>
            </w:r>
            <w:r w:rsidRPr="00A43F57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A43F57">
              <w:rPr>
                <w:b/>
                <w:sz w:val="24"/>
                <w:lang w:val="ru-RU"/>
              </w:rPr>
              <w:t>технику</w:t>
            </w:r>
            <w:r w:rsidRPr="00A43F57">
              <w:rPr>
                <w:b/>
                <w:spacing w:val="-2"/>
                <w:sz w:val="24"/>
                <w:lang w:val="ru-RU"/>
              </w:rPr>
              <w:t xml:space="preserve"> безопасности</w:t>
            </w:r>
          </w:p>
        </w:tc>
      </w:tr>
      <w:tr w:rsidR="00BD41CB" w14:paraId="70890B68" w14:textId="77777777" w:rsidTr="000308A1">
        <w:trPr>
          <w:trHeight w:val="1103"/>
        </w:trPr>
        <w:tc>
          <w:tcPr>
            <w:tcW w:w="564" w:type="dxa"/>
          </w:tcPr>
          <w:p w14:paraId="159FA35C" w14:textId="77777777" w:rsidR="00BD41CB" w:rsidRPr="00A43F57" w:rsidRDefault="00BD41CB" w:rsidP="000308A1">
            <w:pPr>
              <w:pStyle w:val="TableParagraph"/>
              <w:spacing w:before="138"/>
              <w:rPr>
                <w:sz w:val="24"/>
                <w:lang w:val="ru-RU"/>
              </w:rPr>
            </w:pPr>
          </w:p>
          <w:p w14:paraId="284AC9A1" w14:textId="77777777" w:rsidR="00BD41CB" w:rsidRDefault="00BD41CB" w:rsidP="000308A1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609" w:type="dxa"/>
          </w:tcPr>
          <w:p w14:paraId="5825EAB9" w14:textId="77777777" w:rsidR="00BD41CB" w:rsidRDefault="00BD41CB" w:rsidP="000308A1">
            <w:pPr>
              <w:pStyle w:val="TableParagraph"/>
              <w:spacing w:before="275"/>
              <w:ind w:left="105" w:right="32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Огнетушитель </w:t>
            </w:r>
            <w:r>
              <w:rPr>
                <w:sz w:val="24"/>
              </w:rPr>
              <w:t>углекислотный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ОУ-1</w:t>
            </w:r>
          </w:p>
        </w:tc>
        <w:tc>
          <w:tcPr>
            <w:tcW w:w="1923" w:type="dxa"/>
          </w:tcPr>
          <w:p w14:paraId="41AA8EC1" w14:textId="77777777" w:rsidR="00BD41CB" w:rsidRDefault="00BD41CB" w:rsidP="000308A1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Огнетушитель переносной.</w:t>
            </w:r>
          </w:p>
          <w:p w14:paraId="473349E5" w14:textId="77777777" w:rsidR="00BD41CB" w:rsidRDefault="00BD41CB" w:rsidP="000308A1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Общие технические</w:t>
            </w:r>
          </w:p>
        </w:tc>
        <w:tc>
          <w:tcPr>
            <w:tcW w:w="1277" w:type="dxa"/>
          </w:tcPr>
          <w:p w14:paraId="15A6B07C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36CD33CE" w14:textId="77777777" w:rsidR="00BD41CB" w:rsidRDefault="00BD41CB" w:rsidP="000308A1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28.29.22</w:t>
            </w:r>
          </w:p>
        </w:tc>
        <w:tc>
          <w:tcPr>
            <w:tcW w:w="1426" w:type="dxa"/>
          </w:tcPr>
          <w:p w14:paraId="7949267F" w14:textId="77777777" w:rsidR="00BD41CB" w:rsidRDefault="00BD41CB" w:rsidP="000308A1">
            <w:pPr>
              <w:pStyle w:val="TableParagraph"/>
              <w:spacing w:before="275"/>
              <w:ind w:left="202" w:firstLine="139"/>
              <w:rPr>
                <w:sz w:val="24"/>
              </w:rPr>
            </w:pPr>
            <w:r>
              <w:rPr>
                <w:sz w:val="24"/>
              </w:rPr>
              <w:t xml:space="preserve">На всю </w:t>
            </w:r>
            <w:r>
              <w:rPr>
                <w:spacing w:val="-2"/>
                <w:sz w:val="24"/>
              </w:rPr>
              <w:t>площадку</w:t>
            </w:r>
          </w:p>
        </w:tc>
        <w:tc>
          <w:tcPr>
            <w:tcW w:w="1416" w:type="dxa"/>
          </w:tcPr>
          <w:p w14:paraId="0656CCFA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4B024998" w14:textId="77777777" w:rsidR="00BD41CB" w:rsidRDefault="00BD41CB" w:rsidP="000308A1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8" w:type="dxa"/>
          </w:tcPr>
          <w:p w14:paraId="31CE1D98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4B520DBC" w14:textId="77777777" w:rsidR="00BD41CB" w:rsidRDefault="00BD41CB" w:rsidP="000308A1">
            <w:pPr>
              <w:pStyle w:val="TableParagraph"/>
              <w:ind w:left="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25E5C402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7A9D4AFA" w14:textId="77777777" w:rsidR="00BD41CB" w:rsidRDefault="00BD41CB" w:rsidP="000308A1">
            <w:pPr>
              <w:pStyle w:val="TableParagraph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7F52593E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1536AC9E" w14:textId="77777777" w:rsidR="00BD41CB" w:rsidRDefault="00BD41CB" w:rsidP="000308A1">
            <w:pPr>
              <w:pStyle w:val="TableParagraph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6D88DE12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36BC4CFB" w14:textId="77777777" w:rsidR="00BD41CB" w:rsidRDefault="00BD41CB" w:rsidP="000308A1">
            <w:pPr>
              <w:pStyle w:val="TableParagraph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70E1F726" w14:textId="77777777" w:rsidR="00BD41CB" w:rsidRDefault="00BD41CB" w:rsidP="000308A1">
            <w:pPr>
              <w:pStyle w:val="TableParagraph"/>
              <w:spacing w:before="138"/>
              <w:rPr>
                <w:sz w:val="24"/>
              </w:rPr>
            </w:pPr>
          </w:p>
          <w:p w14:paraId="27D34EF6" w14:textId="77777777" w:rsidR="00BD41CB" w:rsidRDefault="00BD41CB" w:rsidP="000308A1">
            <w:pPr>
              <w:pStyle w:val="TableParagraph"/>
              <w:ind w:left="16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Б</w:t>
            </w:r>
          </w:p>
        </w:tc>
      </w:tr>
    </w:tbl>
    <w:tbl>
      <w:tblPr>
        <w:tblStyle w:val="TableNormal15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2609"/>
        <w:gridCol w:w="1923"/>
        <w:gridCol w:w="1277"/>
        <w:gridCol w:w="1426"/>
        <w:gridCol w:w="1416"/>
        <w:gridCol w:w="998"/>
        <w:gridCol w:w="991"/>
        <w:gridCol w:w="993"/>
        <w:gridCol w:w="1132"/>
        <w:gridCol w:w="993"/>
      </w:tblGrid>
      <w:tr w:rsidR="00BD41CB" w14:paraId="5B985A0B" w14:textId="77777777" w:rsidTr="000308A1">
        <w:trPr>
          <w:trHeight w:val="5243"/>
        </w:trPr>
        <w:tc>
          <w:tcPr>
            <w:tcW w:w="564" w:type="dxa"/>
          </w:tcPr>
          <w:p w14:paraId="6BD1871A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</w:tc>
        <w:tc>
          <w:tcPr>
            <w:tcW w:w="2609" w:type="dxa"/>
          </w:tcPr>
          <w:p w14:paraId="6038E675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</w:tc>
        <w:tc>
          <w:tcPr>
            <w:tcW w:w="1923" w:type="dxa"/>
          </w:tcPr>
          <w:p w14:paraId="01EDF3A5" w14:textId="77777777" w:rsidR="00BD41CB" w:rsidRPr="00A43F57" w:rsidRDefault="00BD41CB" w:rsidP="000308A1">
            <w:pPr>
              <w:pStyle w:val="TableParagraph"/>
              <w:spacing w:before="1"/>
              <w:ind w:left="107" w:right="128"/>
              <w:rPr>
                <w:sz w:val="24"/>
                <w:lang w:val="ru-RU"/>
              </w:rPr>
            </w:pPr>
            <w:r w:rsidRPr="00A43F57">
              <w:rPr>
                <w:spacing w:val="-2"/>
                <w:sz w:val="24"/>
                <w:lang w:val="ru-RU"/>
              </w:rPr>
              <w:t xml:space="preserve">требования. </w:t>
            </w:r>
            <w:r w:rsidRPr="00A43F57">
              <w:rPr>
                <w:sz w:val="24"/>
                <w:lang w:val="ru-RU"/>
              </w:rPr>
              <w:t xml:space="preserve">Требования не менее, чем по </w:t>
            </w:r>
            <w:r w:rsidRPr="00A43F57">
              <w:rPr>
                <w:spacing w:val="-2"/>
                <w:sz w:val="24"/>
                <w:lang w:val="ru-RU"/>
              </w:rPr>
              <w:t xml:space="preserve">приказу Федерального </w:t>
            </w:r>
            <w:r w:rsidRPr="00A43F57">
              <w:rPr>
                <w:sz w:val="24"/>
                <w:lang w:val="ru-RU"/>
              </w:rPr>
              <w:t xml:space="preserve">агентства по </w:t>
            </w:r>
            <w:r w:rsidRPr="00A43F57">
              <w:rPr>
                <w:spacing w:val="-2"/>
                <w:sz w:val="24"/>
                <w:lang w:val="ru-RU"/>
              </w:rPr>
              <w:t xml:space="preserve">техническому регулированию </w:t>
            </w:r>
            <w:r w:rsidRPr="00A43F57">
              <w:rPr>
                <w:sz w:val="24"/>
                <w:lang w:val="ru-RU"/>
              </w:rPr>
              <w:t>и</w:t>
            </w:r>
            <w:r w:rsidRPr="00A43F57">
              <w:rPr>
                <w:spacing w:val="-15"/>
                <w:sz w:val="24"/>
                <w:lang w:val="ru-RU"/>
              </w:rPr>
              <w:t xml:space="preserve"> </w:t>
            </w:r>
            <w:r w:rsidRPr="00A43F57">
              <w:rPr>
                <w:sz w:val="24"/>
                <w:lang w:val="ru-RU"/>
              </w:rPr>
              <w:t>метрологии</w:t>
            </w:r>
            <w:r w:rsidRPr="00A43F57">
              <w:rPr>
                <w:spacing w:val="-15"/>
                <w:sz w:val="24"/>
                <w:lang w:val="ru-RU"/>
              </w:rPr>
              <w:t xml:space="preserve"> </w:t>
            </w:r>
            <w:r w:rsidRPr="00A43F57">
              <w:rPr>
                <w:sz w:val="24"/>
                <w:lang w:val="ru-RU"/>
              </w:rPr>
              <w:t xml:space="preserve">от 24 августа 2021 г. № 794-ст, в части ГОСТ </w:t>
            </w:r>
            <w:proofErr w:type="gramStart"/>
            <w:r w:rsidRPr="00A43F57">
              <w:rPr>
                <w:sz w:val="24"/>
                <w:lang w:val="ru-RU"/>
              </w:rPr>
              <w:t>Р</w:t>
            </w:r>
            <w:proofErr w:type="gramEnd"/>
            <w:r w:rsidRPr="00A43F57">
              <w:rPr>
                <w:sz w:val="24"/>
                <w:lang w:val="ru-RU"/>
              </w:rPr>
              <w:t xml:space="preserve"> 51057 Техника </w:t>
            </w:r>
            <w:r w:rsidRPr="00A43F57">
              <w:rPr>
                <w:spacing w:val="-2"/>
                <w:sz w:val="24"/>
                <w:lang w:val="ru-RU"/>
              </w:rPr>
              <w:t>пожарная.</w:t>
            </w:r>
          </w:p>
          <w:p w14:paraId="20A8ABF4" w14:textId="77777777" w:rsidR="00BD41CB" w:rsidRPr="00A43F57" w:rsidRDefault="00BD41CB" w:rsidP="000308A1">
            <w:pPr>
              <w:pStyle w:val="TableParagraph"/>
              <w:ind w:left="107"/>
              <w:rPr>
                <w:sz w:val="24"/>
                <w:lang w:val="ru-RU"/>
              </w:rPr>
            </w:pPr>
            <w:r w:rsidRPr="00A43F57">
              <w:rPr>
                <w:spacing w:val="-2"/>
                <w:sz w:val="24"/>
                <w:lang w:val="ru-RU"/>
              </w:rPr>
              <w:t>Огнетушители переносные.</w:t>
            </w:r>
          </w:p>
          <w:p w14:paraId="01D96D2A" w14:textId="77777777" w:rsidR="00BD41CB" w:rsidRPr="00A43F57" w:rsidRDefault="00BD41CB" w:rsidP="000308A1">
            <w:pPr>
              <w:pStyle w:val="TableParagraph"/>
              <w:spacing w:line="270" w:lineRule="atLeast"/>
              <w:ind w:left="107"/>
              <w:rPr>
                <w:sz w:val="24"/>
                <w:lang w:val="ru-RU"/>
              </w:rPr>
            </w:pPr>
            <w:r w:rsidRPr="00A43F57">
              <w:rPr>
                <w:spacing w:val="-2"/>
                <w:sz w:val="24"/>
                <w:lang w:val="ru-RU"/>
              </w:rPr>
              <w:t>Общие технические требования</w:t>
            </w:r>
          </w:p>
        </w:tc>
        <w:tc>
          <w:tcPr>
            <w:tcW w:w="1277" w:type="dxa"/>
          </w:tcPr>
          <w:p w14:paraId="0D3D8D3F" w14:textId="77777777" w:rsidR="00BD41CB" w:rsidRPr="00A43F57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1426" w:type="dxa"/>
          </w:tcPr>
          <w:p w14:paraId="0D606B15" w14:textId="77777777" w:rsidR="00BD41CB" w:rsidRPr="00A43F57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1416" w:type="dxa"/>
          </w:tcPr>
          <w:p w14:paraId="46F8A9C9" w14:textId="77777777" w:rsidR="00BD41CB" w:rsidRPr="00A43F57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98" w:type="dxa"/>
          </w:tcPr>
          <w:p w14:paraId="4C965235" w14:textId="77777777" w:rsidR="00BD41CB" w:rsidRPr="00A43F57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91" w:type="dxa"/>
          </w:tcPr>
          <w:p w14:paraId="3DDC96AB" w14:textId="77777777" w:rsidR="00BD41CB" w:rsidRPr="00A43F57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93" w:type="dxa"/>
          </w:tcPr>
          <w:p w14:paraId="528CE8AD" w14:textId="77777777" w:rsidR="00BD41CB" w:rsidRPr="00A43F57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1132" w:type="dxa"/>
          </w:tcPr>
          <w:p w14:paraId="02C7046D" w14:textId="77777777" w:rsidR="00BD41CB" w:rsidRPr="00A43F57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93" w:type="dxa"/>
          </w:tcPr>
          <w:p w14:paraId="28017954" w14:textId="77777777" w:rsidR="00BD41CB" w:rsidRPr="00A43F57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BD41CB" w14:paraId="3662FA87" w14:textId="77777777" w:rsidTr="000308A1">
        <w:trPr>
          <w:trHeight w:val="3864"/>
        </w:trPr>
        <w:tc>
          <w:tcPr>
            <w:tcW w:w="564" w:type="dxa"/>
          </w:tcPr>
          <w:p w14:paraId="7EC33042" w14:textId="77777777" w:rsidR="00BD41CB" w:rsidRPr="00A43F57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  <w:p w14:paraId="211F5322" w14:textId="77777777" w:rsidR="00BD41CB" w:rsidRPr="00A43F57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  <w:p w14:paraId="49C4FC45" w14:textId="77777777" w:rsidR="00BD41CB" w:rsidRPr="00A43F57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  <w:p w14:paraId="250EB065" w14:textId="77777777" w:rsidR="00BD41CB" w:rsidRPr="00A43F57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  <w:p w14:paraId="3F91D78D" w14:textId="77777777" w:rsidR="00BD41CB" w:rsidRPr="00A43F57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  <w:p w14:paraId="5907134A" w14:textId="77777777" w:rsidR="00BD41CB" w:rsidRPr="00A43F57" w:rsidRDefault="00BD41CB" w:rsidP="000308A1">
            <w:pPr>
              <w:pStyle w:val="TableParagraph"/>
              <w:spacing w:before="137"/>
              <w:rPr>
                <w:sz w:val="24"/>
                <w:lang w:val="ru-RU"/>
              </w:rPr>
            </w:pPr>
          </w:p>
          <w:p w14:paraId="7F7BDA44" w14:textId="77777777" w:rsidR="00BD41CB" w:rsidRDefault="00BD41CB" w:rsidP="000308A1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2609" w:type="dxa"/>
          </w:tcPr>
          <w:p w14:paraId="4D71617B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11B5926A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7DBEA11B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15377648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0BC16A2C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1612CE70" w14:textId="77777777" w:rsidR="00BD41CB" w:rsidRDefault="00BD41CB" w:rsidP="000308A1">
            <w:pPr>
              <w:pStyle w:val="TableParagraph"/>
              <w:spacing w:before="137"/>
              <w:rPr>
                <w:sz w:val="24"/>
              </w:rPr>
            </w:pPr>
          </w:p>
          <w:p w14:paraId="6A8657DB" w14:textId="77777777" w:rsidR="00BD41CB" w:rsidRDefault="00BD41CB" w:rsidP="000308A1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Аптечка</w:t>
            </w:r>
          </w:p>
        </w:tc>
        <w:tc>
          <w:tcPr>
            <w:tcW w:w="1923" w:type="dxa"/>
          </w:tcPr>
          <w:p w14:paraId="3EE55D1A" w14:textId="77777777" w:rsidR="00BD41CB" w:rsidRPr="00A43F57" w:rsidRDefault="00BD41CB" w:rsidP="000308A1">
            <w:pPr>
              <w:pStyle w:val="TableParagraph"/>
              <w:ind w:left="107" w:right="96"/>
              <w:rPr>
                <w:sz w:val="24"/>
                <w:lang w:val="ru-RU"/>
              </w:rPr>
            </w:pPr>
            <w:r w:rsidRPr="00A43F57">
              <w:rPr>
                <w:sz w:val="24"/>
                <w:lang w:val="ru-RU"/>
              </w:rPr>
              <w:t>Для оказания первой</w:t>
            </w:r>
            <w:r w:rsidRPr="00A43F57">
              <w:rPr>
                <w:spacing w:val="-15"/>
                <w:sz w:val="24"/>
                <w:lang w:val="ru-RU"/>
              </w:rPr>
              <w:t xml:space="preserve"> </w:t>
            </w:r>
            <w:r w:rsidRPr="00A43F57">
              <w:rPr>
                <w:sz w:val="24"/>
                <w:lang w:val="ru-RU"/>
              </w:rPr>
              <w:t>помощи. Оснащение не менее</w:t>
            </w:r>
            <w:proofErr w:type="gramStart"/>
            <w:r w:rsidRPr="00A43F57">
              <w:rPr>
                <w:sz w:val="24"/>
                <w:lang w:val="ru-RU"/>
              </w:rPr>
              <w:t>,</w:t>
            </w:r>
            <w:proofErr w:type="gramEnd"/>
            <w:r w:rsidRPr="00A43F57">
              <w:rPr>
                <w:sz w:val="24"/>
                <w:lang w:val="ru-RU"/>
              </w:rPr>
              <w:t xml:space="preserve"> чем по </w:t>
            </w:r>
            <w:r w:rsidRPr="00A43F57">
              <w:rPr>
                <w:spacing w:val="-2"/>
                <w:sz w:val="24"/>
                <w:lang w:val="ru-RU"/>
              </w:rPr>
              <w:t xml:space="preserve">приказу </w:t>
            </w:r>
            <w:r w:rsidRPr="00A43F57">
              <w:rPr>
                <w:sz w:val="24"/>
                <w:lang w:val="ru-RU"/>
              </w:rPr>
              <w:t>Минздрава РФ от</w:t>
            </w:r>
            <w:r w:rsidRPr="00A43F57">
              <w:rPr>
                <w:spacing w:val="-6"/>
                <w:sz w:val="24"/>
                <w:lang w:val="ru-RU"/>
              </w:rPr>
              <w:t xml:space="preserve"> </w:t>
            </w:r>
            <w:r w:rsidRPr="00A43F57">
              <w:rPr>
                <w:sz w:val="24"/>
                <w:lang w:val="ru-RU"/>
              </w:rPr>
              <w:t>24</w:t>
            </w:r>
            <w:r w:rsidRPr="00A43F57">
              <w:rPr>
                <w:spacing w:val="-6"/>
                <w:sz w:val="24"/>
                <w:lang w:val="ru-RU"/>
              </w:rPr>
              <w:t xml:space="preserve"> </w:t>
            </w:r>
            <w:r w:rsidRPr="00A43F57">
              <w:rPr>
                <w:sz w:val="24"/>
                <w:lang w:val="ru-RU"/>
              </w:rPr>
              <w:t>мая</w:t>
            </w:r>
            <w:r w:rsidRPr="00A43F57">
              <w:rPr>
                <w:spacing w:val="-6"/>
                <w:sz w:val="24"/>
                <w:lang w:val="ru-RU"/>
              </w:rPr>
              <w:t xml:space="preserve"> </w:t>
            </w:r>
            <w:r w:rsidRPr="00A43F57">
              <w:rPr>
                <w:sz w:val="24"/>
                <w:lang w:val="ru-RU"/>
              </w:rPr>
              <w:t>2024г.</w:t>
            </w:r>
          </w:p>
          <w:p w14:paraId="0031818C" w14:textId="77777777" w:rsidR="00BD41CB" w:rsidRPr="00A43F57" w:rsidRDefault="00BD41CB" w:rsidP="000308A1">
            <w:pPr>
              <w:pStyle w:val="TableParagraph"/>
              <w:spacing w:line="276" w:lineRule="exact"/>
              <w:ind w:left="107"/>
              <w:rPr>
                <w:sz w:val="24"/>
                <w:lang w:val="ru-RU"/>
              </w:rPr>
            </w:pPr>
            <w:r w:rsidRPr="00A43F57">
              <w:rPr>
                <w:sz w:val="24"/>
                <w:lang w:val="ru-RU"/>
              </w:rPr>
              <w:t xml:space="preserve">№ 262н «Об </w:t>
            </w:r>
            <w:r w:rsidRPr="00A43F57">
              <w:rPr>
                <w:spacing w:val="-2"/>
                <w:sz w:val="24"/>
                <w:lang w:val="ru-RU"/>
              </w:rPr>
              <w:t xml:space="preserve">утверждении </w:t>
            </w:r>
            <w:r w:rsidRPr="00A43F57">
              <w:rPr>
                <w:sz w:val="24"/>
                <w:lang w:val="ru-RU"/>
              </w:rPr>
              <w:t xml:space="preserve">требований к </w:t>
            </w:r>
            <w:r w:rsidRPr="00A43F57">
              <w:rPr>
                <w:spacing w:val="-2"/>
                <w:sz w:val="24"/>
                <w:lang w:val="ru-RU"/>
              </w:rPr>
              <w:t xml:space="preserve">комплектации </w:t>
            </w:r>
            <w:r w:rsidRPr="00A43F57">
              <w:rPr>
                <w:sz w:val="24"/>
                <w:lang w:val="ru-RU"/>
              </w:rPr>
              <w:t xml:space="preserve">аптечки для </w:t>
            </w:r>
            <w:r w:rsidRPr="00A43F57">
              <w:rPr>
                <w:spacing w:val="-2"/>
                <w:sz w:val="24"/>
                <w:lang w:val="ru-RU"/>
              </w:rPr>
              <w:t>оказания работниками</w:t>
            </w:r>
          </w:p>
        </w:tc>
        <w:tc>
          <w:tcPr>
            <w:tcW w:w="1277" w:type="dxa"/>
          </w:tcPr>
          <w:p w14:paraId="064375D6" w14:textId="77777777" w:rsidR="00BD41CB" w:rsidRPr="00A43F57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  <w:p w14:paraId="650C3908" w14:textId="77777777" w:rsidR="00BD41CB" w:rsidRPr="00A43F57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  <w:p w14:paraId="20F4C927" w14:textId="77777777" w:rsidR="00BD41CB" w:rsidRPr="00A43F57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  <w:p w14:paraId="69D5974F" w14:textId="77777777" w:rsidR="00BD41CB" w:rsidRPr="00A43F57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  <w:p w14:paraId="421AB01A" w14:textId="77777777" w:rsidR="00BD41CB" w:rsidRPr="00A43F57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  <w:p w14:paraId="14E2BFB2" w14:textId="77777777" w:rsidR="00BD41CB" w:rsidRPr="00A43F57" w:rsidRDefault="00BD41CB" w:rsidP="000308A1">
            <w:pPr>
              <w:pStyle w:val="TableParagraph"/>
              <w:spacing w:before="137"/>
              <w:rPr>
                <w:sz w:val="24"/>
                <w:lang w:val="ru-RU"/>
              </w:rPr>
            </w:pPr>
          </w:p>
          <w:p w14:paraId="59E0D8DE" w14:textId="77777777" w:rsidR="00BD41CB" w:rsidRDefault="00BD41CB" w:rsidP="000308A1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21.20.24</w:t>
            </w:r>
          </w:p>
        </w:tc>
        <w:tc>
          <w:tcPr>
            <w:tcW w:w="1426" w:type="dxa"/>
          </w:tcPr>
          <w:p w14:paraId="21ECA83F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0EFF4C6F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7324061A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480B1419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6C0ED846" w14:textId="77777777" w:rsidR="00BD41CB" w:rsidRDefault="00BD41CB" w:rsidP="000308A1">
            <w:pPr>
              <w:pStyle w:val="TableParagraph"/>
              <w:spacing w:before="274"/>
              <w:rPr>
                <w:sz w:val="24"/>
              </w:rPr>
            </w:pPr>
          </w:p>
          <w:p w14:paraId="108BE36D" w14:textId="77777777" w:rsidR="00BD41CB" w:rsidRDefault="00BD41CB" w:rsidP="000308A1">
            <w:pPr>
              <w:pStyle w:val="TableParagraph"/>
              <w:ind w:left="202" w:firstLine="139"/>
              <w:rPr>
                <w:sz w:val="24"/>
              </w:rPr>
            </w:pPr>
            <w:r>
              <w:rPr>
                <w:sz w:val="24"/>
              </w:rPr>
              <w:t xml:space="preserve">На всю </w:t>
            </w:r>
            <w:r>
              <w:rPr>
                <w:spacing w:val="-2"/>
                <w:sz w:val="24"/>
              </w:rPr>
              <w:t>площадку</w:t>
            </w:r>
          </w:p>
        </w:tc>
        <w:tc>
          <w:tcPr>
            <w:tcW w:w="1416" w:type="dxa"/>
          </w:tcPr>
          <w:p w14:paraId="61A098F3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69187FA3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6BE5767D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5CFF974A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545BD1B7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61893F88" w14:textId="77777777" w:rsidR="00BD41CB" w:rsidRDefault="00BD41CB" w:rsidP="000308A1">
            <w:pPr>
              <w:pStyle w:val="TableParagraph"/>
              <w:spacing w:before="137"/>
              <w:rPr>
                <w:sz w:val="24"/>
              </w:rPr>
            </w:pPr>
          </w:p>
          <w:p w14:paraId="69572D61" w14:textId="77777777" w:rsidR="00BD41CB" w:rsidRDefault="00BD41CB" w:rsidP="000308A1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8" w:type="dxa"/>
          </w:tcPr>
          <w:p w14:paraId="5074CE6F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2C205D41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70A653C9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37E949AB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0BBC0482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4705AB78" w14:textId="77777777" w:rsidR="00BD41CB" w:rsidRDefault="00BD41CB" w:rsidP="000308A1">
            <w:pPr>
              <w:pStyle w:val="TableParagraph"/>
              <w:spacing w:before="137"/>
              <w:rPr>
                <w:sz w:val="24"/>
              </w:rPr>
            </w:pPr>
          </w:p>
          <w:p w14:paraId="3F8FF5EF" w14:textId="77777777" w:rsidR="00BD41CB" w:rsidRDefault="00BD41CB" w:rsidP="000308A1">
            <w:pPr>
              <w:pStyle w:val="TableParagraph"/>
              <w:ind w:left="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10DA956A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2CA2B0D7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7866FDD2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222459B3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6791FDF8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66C8FA0B" w14:textId="77777777" w:rsidR="00BD41CB" w:rsidRDefault="00BD41CB" w:rsidP="000308A1">
            <w:pPr>
              <w:pStyle w:val="TableParagraph"/>
              <w:spacing w:before="137"/>
              <w:rPr>
                <w:sz w:val="24"/>
              </w:rPr>
            </w:pPr>
          </w:p>
          <w:p w14:paraId="472D67DD" w14:textId="77777777" w:rsidR="00BD41CB" w:rsidRDefault="00BD41CB" w:rsidP="000308A1">
            <w:pPr>
              <w:pStyle w:val="TableParagraph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3" w:type="dxa"/>
          </w:tcPr>
          <w:p w14:paraId="33F66A65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0F5C67C1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67052064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4AB88EE5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254EB69E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57C0938E" w14:textId="77777777" w:rsidR="00BD41CB" w:rsidRDefault="00BD41CB" w:rsidP="000308A1">
            <w:pPr>
              <w:pStyle w:val="TableParagraph"/>
              <w:spacing w:before="137"/>
              <w:rPr>
                <w:sz w:val="24"/>
              </w:rPr>
            </w:pPr>
          </w:p>
          <w:p w14:paraId="11E9855B" w14:textId="77777777" w:rsidR="00BD41CB" w:rsidRDefault="00BD41CB" w:rsidP="000308A1">
            <w:pPr>
              <w:pStyle w:val="TableParagraph"/>
              <w:ind w:left="13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2" w:type="dxa"/>
          </w:tcPr>
          <w:p w14:paraId="46ADB492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10F52DF1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28F0356B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223E0C8F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417496C0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30C8248F" w14:textId="77777777" w:rsidR="00BD41CB" w:rsidRDefault="00BD41CB" w:rsidP="000308A1">
            <w:pPr>
              <w:pStyle w:val="TableParagraph"/>
              <w:spacing w:before="137"/>
              <w:rPr>
                <w:sz w:val="24"/>
              </w:rPr>
            </w:pPr>
          </w:p>
          <w:p w14:paraId="092F4F81" w14:textId="77777777" w:rsidR="00BD41CB" w:rsidRDefault="00BD41CB" w:rsidP="000308A1">
            <w:pPr>
              <w:pStyle w:val="TableParagraph"/>
              <w:ind w:left="62" w:right="56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993" w:type="dxa"/>
          </w:tcPr>
          <w:p w14:paraId="7709BB43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4B61EA68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066A755F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3D256BF8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5FABD43F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  <w:p w14:paraId="5DFA55D8" w14:textId="77777777" w:rsidR="00BD41CB" w:rsidRDefault="00BD41CB" w:rsidP="000308A1">
            <w:pPr>
              <w:pStyle w:val="TableParagraph"/>
              <w:spacing w:before="137"/>
              <w:rPr>
                <w:sz w:val="24"/>
              </w:rPr>
            </w:pPr>
          </w:p>
          <w:p w14:paraId="67BC1AF4" w14:textId="77777777" w:rsidR="00BD41CB" w:rsidRDefault="00BD41CB" w:rsidP="000308A1">
            <w:pPr>
              <w:pStyle w:val="TableParagraph"/>
              <w:ind w:left="16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Б</w:t>
            </w:r>
          </w:p>
        </w:tc>
      </w:tr>
    </w:tbl>
    <w:tbl>
      <w:tblPr>
        <w:tblStyle w:val="TableNormal16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2"/>
        <w:gridCol w:w="2632"/>
        <w:gridCol w:w="1923"/>
        <w:gridCol w:w="1277"/>
        <w:gridCol w:w="1425"/>
        <w:gridCol w:w="1422"/>
        <w:gridCol w:w="992"/>
        <w:gridCol w:w="991"/>
        <w:gridCol w:w="993"/>
        <w:gridCol w:w="1132"/>
        <w:gridCol w:w="993"/>
      </w:tblGrid>
      <w:tr w:rsidR="00BD41CB" w14:paraId="266EA547" w14:textId="77777777" w:rsidTr="000308A1">
        <w:trPr>
          <w:trHeight w:val="1382"/>
        </w:trPr>
        <w:tc>
          <w:tcPr>
            <w:tcW w:w="542" w:type="dxa"/>
          </w:tcPr>
          <w:p w14:paraId="24A47D39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</w:tc>
        <w:tc>
          <w:tcPr>
            <w:tcW w:w="2632" w:type="dxa"/>
          </w:tcPr>
          <w:p w14:paraId="5564B1F9" w14:textId="77777777" w:rsidR="00BD41CB" w:rsidRDefault="00BD41CB" w:rsidP="000308A1">
            <w:pPr>
              <w:pStyle w:val="TableParagraph"/>
              <w:rPr>
                <w:sz w:val="24"/>
              </w:rPr>
            </w:pPr>
          </w:p>
        </w:tc>
        <w:tc>
          <w:tcPr>
            <w:tcW w:w="1923" w:type="dxa"/>
          </w:tcPr>
          <w:p w14:paraId="130C7520" w14:textId="77777777" w:rsidR="00BD41CB" w:rsidRPr="00BD41CB" w:rsidRDefault="00BD41CB" w:rsidP="000308A1">
            <w:pPr>
              <w:pStyle w:val="TableParagraph"/>
              <w:spacing w:line="270" w:lineRule="atLeast"/>
              <w:ind w:left="106" w:right="142"/>
              <w:rPr>
                <w:sz w:val="24"/>
                <w:lang w:val="ru-RU"/>
              </w:rPr>
            </w:pPr>
            <w:r w:rsidRPr="00BD41CB">
              <w:rPr>
                <w:sz w:val="24"/>
                <w:lang w:val="ru-RU"/>
              </w:rPr>
              <w:t>первой помощи пострадавшим</w:t>
            </w:r>
            <w:r w:rsidRPr="00BD41CB">
              <w:rPr>
                <w:spacing w:val="-15"/>
                <w:sz w:val="24"/>
                <w:lang w:val="ru-RU"/>
              </w:rPr>
              <w:t xml:space="preserve"> </w:t>
            </w:r>
            <w:r w:rsidRPr="00BD41CB">
              <w:rPr>
                <w:sz w:val="24"/>
                <w:lang w:val="ru-RU"/>
              </w:rPr>
              <w:t xml:space="preserve">с </w:t>
            </w:r>
            <w:r w:rsidRPr="00BD41CB">
              <w:rPr>
                <w:spacing w:val="-2"/>
                <w:sz w:val="24"/>
                <w:lang w:val="ru-RU"/>
              </w:rPr>
              <w:t>применением медицинских изделий»</w:t>
            </w:r>
          </w:p>
        </w:tc>
        <w:tc>
          <w:tcPr>
            <w:tcW w:w="1277" w:type="dxa"/>
          </w:tcPr>
          <w:p w14:paraId="5FF61408" w14:textId="77777777" w:rsidR="00BD41CB" w:rsidRPr="00BD41CB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1425" w:type="dxa"/>
          </w:tcPr>
          <w:p w14:paraId="7E6B54B7" w14:textId="77777777" w:rsidR="00BD41CB" w:rsidRPr="00BD41CB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1422" w:type="dxa"/>
          </w:tcPr>
          <w:p w14:paraId="769DDA34" w14:textId="77777777" w:rsidR="00BD41CB" w:rsidRPr="00BD41CB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92" w:type="dxa"/>
          </w:tcPr>
          <w:p w14:paraId="20C8E21F" w14:textId="77777777" w:rsidR="00BD41CB" w:rsidRPr="00BD41CB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91" w:type="dxa"/>
          </w:tcPr>
          <w:p w14:paraId="55978206" w14:textId="77777777" w:rsidR="00BD41CB" w:rsidRPr="00BD41CB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93" w:type="dxa"/>
          </w:tcPr>
          <w:p w14:paraId="3063F3F3" w14:textId="77777777" w:rsidR="00BD41CB" w:rsidRPr="00BD41CB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1132" w:type="dxa"/>
          </w:tcPr>
          <w:p w14:paraId="05928DF8" w14:textId="77777777" w:rsidR="00BD41CB" w:rsidRPr="00BD41CB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93" w:type="dxa"/>
          </w:tcPr>
          <w:p w14:paraId="625D0AA7" w14:textId="77777777" w:rsidR="00BD41CB" w:rsidRPr="00BD41CB" w:rsidRDefault="00BD41CB" w:rsidP="000308A1">
            <w:pPr>
              <w:pStyle w:val="TableParagraph"/>
              <w:rPr>
                <w:sz w:val="24"/>
                <w:lang w:val="ru-RU"/>
              </w:rPr>
            </w:pPr>
          </w:p>
        </w:tc>
      </w:tr>
    </w:tbl>
    <w:p w14:paraId="743AC85F" w14:textId="77777777" w:rsidR="00253AAE" w:rsidRPr="00444049" w:rsidRDefault="00253AAE" w:rsidP="00D2407E">
      <w:pPr>
        <w:pStyle w:val="a8"/>
        <w:ind w:left="1440"/>
        <w:rPr>
          <w:rFonts w:ascii="Times New Roman" w:hAnsi="Times New Roman"/>
          <w:b/>
          <w:sz w:val="28"/>
          <w:szCs w:val="28"/>
        </w:rPr>
      </w:pPr>
    </w:p>
    <w:p w14:paraId="0E25EA30" w14:textId="77777777" w:rsidR="00253AAE" w:rsidRPr="00444049" w:rsidRDefault="00253AAE" w:rsidP="00D2407E">
      <w:pPr>
        <w:pStyle w:val="a8"/>
        <w:ind w:left="1440"/>
        <w:rPr>
          <w:rFonts w:ascii="Times New Roman" w:hAnsi="Times New Roman"/>
          <w:b/>
          <w:sz w:val="28"/>
          <w:szCs w:val="28"/>
        </w:rPr>
        <w:sectPr w:rsidR="00253AAE" w:rsidRPr="00444049" w:rsidSect="00EF3692">
          <w:pgSz w:w="16838" w:h="11906" w:orient="landscape"/>
          <w:pgMar w:top="709" w:right="1134" w:bottom="851" w:left="1134" w:header="720" w:footer="720" w:gutter="0"/>
          <w:cols w:space="720"/>
          <w:titlePg/>
          <w:docGrid w:linePitch="600" w:charSpace="32768"/>
        </w:sectPr>
      </w:pPr>
    </w:p>
    <w:p w14:paraId="4A50E002" w14:textId="78865E33" w:rsidR="00985C03" w:rsidRDefault="009B4EF1" w:rsidP="009B4EF1">
      <w:pPr>
        <w:pStyle w:val="a8"/>
        <w:ind w:left="0"/>
        <w:jc w:val="right"/>
        <w:outlineLvl w:val="0"/>
        <w:rPr>
          <w:rFonts w:ascii="Times New Roman" w:hAnsi="Times New Roman"/>
          <w:sz w:val="28"/>
          <w:szCs w:val="24"/>
        </w:rPr>
      </w:pPr>
      <w:bookmarkStart w:id="27" w:name="_Toc182322118"/>
      <w:r w:rsidRPr="009B4EF1">
        <w:rPr>
          <w:rFonts w:ascii="Times New Roman" w:hAnsi="Times New Roman"/>
          <w:sz w:val="28"/>
          <w:szCs w:val="24"/>
        </w:rPr>
        <w:lastRenderedPageBreak/>
        <w:t xml:space="preserve">Приложение </w:t>
      </w:r>
      <w:r w:rsidR="003A5446">
        <w:rPr>
          <w:rFonts w:ascii="Times New Roman" w:hAnsi="Times New Roman"/>
          <w:sz w:val="28"/>
          <w:szCs w:val="24"/>
        </w:rPr>
        <w:t>8</w:t>
      </w:r>
      <w:bookmarkEnd w:id="27"/>
    </w:p>
    <w:p w14:paraId="3CA039E6" w14:textId="3A98803E" w:rsidR="00B540F8" w:rsidRPr="009B4EF1" w:rsidRDefault="00B540F8" w:rsidP="00B540F8">
      <w:pPr>
        <w:pStyle w:val="a8"/>
        <w:ind w:left="0"/>
        <w:jc w:val="right"/>
        <w:outlineLvl w:val="0"/>
        <w:rPr>
          <w:rFonts w:ascii="Times New Roman" w:hAnsi="Times New Roman"/>
          <w:b/>
          <w:sz w:val="28"/>
          <w:szCs w:val="28"/>
        </w:rPr>
      </w:pPr>
      <w:r w:rsidRPr="009B4EF1">
        <w:rPr>
          <w:rFonts w:ascii="Times New Roman" w:hAnsi="Times New Roman"/>
          <w:sz w:val="28"/>
          <w:szCs w:val="24"/>
        </w:rPr>
        <w:t xml:space="preserve">Приложение </w:t>
      </w:r>
      <w:r>
        <w:rPr>
          <w:rFonts w:ascii="Times New Roman" w:hAnsi="Times New Roman"/>
          <w:sz w:val="28"/>
          <w:szCs w:val="24"/>
        </w:rPr>
        <w:t>9</w:t>
      </w:r>
    </w:p>
    <w:p w14:paraId="69DA0DE2" w14:textId="2CC4990B" w:rsidR="00B540F8" w:rsidRPr="009B4EF1" w:rsidRDefault="00B540F8" w:rsidP="00B540F8">
      <w:pPr>
        <w:pStyle w:val="a8"/>
        <w:ind w:left="0"/>
        <w:jc w:val="right"/>
        <w:outlineLvl w:val="0"/>
        <w:rPr>
          <w:rFonts w:ascii="Times New Roman" w:hAnsi="Times New Roman"/>
          <w:b/>
          <w:sz w:val="28"/>
          <w:szCs w:val="28"/>
        </w:rPr>
      </w:pPr>
      <w:r w:rsidRPr="009B4EF1">
        <w:rPr>
          <w:rFonts w:ascii="Times New Roman" w:hAnsi="Times New Roman"/>
          <w:sz w:val="28"/>
          <w:szCs w:val="24"/>
        </w:rPr>
        <w:t xml:space="preserve">Приложение </w:t>
      </w:r>
      <w:r>
        <w:rPr>
          <w:rFonts w:ascii="Times New Roman" w:hAnsi="Times New Roman"/>
          <w:sz w:val="28"/>
          <w:szCs w:val="24"/>
        </w:rPr>
        <w:t>10</w:t>
      </w:r>
      <w:bookmarkStart w:id="28" w:name="_GoBack"/>
      <w:bookmarkEnd w:id="28"/>
    </w:p>
    <w:p w14:paraId="5B649475" w14:textId="77777777" w:rsidR="00B540F8" w:rsidRPr="009B4EF1" w:rsidRDefault="00B540F8" w:rsidP="009B4EF1">
      <w:pPr>
        <w:pStyle w:val="a8"/>
        <w:ind w:left="0"/>
        <w:jc w:val="right"/>
        <w:outlineLvl w:val="0"/>
        <w:rPr>
          <w:rFonts w:ascii="Times New Roman" w:hAnsi="Times New Roman"/>
          <w:b/>
          <w:sz w:val="28"/>
          <w:szCs w:val="28"/>
        </w:rPr>
      </w:pPr>
    </w:p>
    <w:sectPr w:rsidR="00B540F8" w:rsidRPr="009B4EF1" w:rsidSect="00045C8A">
      <w:pgSz w:w="11906" w:h="16838"/>
      <w:pgMar w:top="1134" w:right="850" w:bottom="1134" w:left="1701" w:header="720" w:footer="720" w:gutter="0"/>
      <w:cols w:space="720"/>
      <w:titlePg/>
      <w:docGrid w:linePitch="600" w:charSpace="32768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BD0A45" w16cex:dateUtc="2021-08-10T11:23:00Z"/>
  <w16cex:commentExtensible w16cex:durableId="24BD0A9F" w16cex:dateUtc="2021-08-10T11:24:00Z"/>
  <w16cex:commentExtensible w16cex:durableId="24BD12AE" w16cex:dateUtc="2021-08-10T11:58:00Z"/>
  <w16cex:commentExtensible w16cex:durableId="24BE244E" w16cex:dateUtc="2021-08-11T07:26:00Z"/>
  <w16cex:commentExtensible w16cex:durableId="24BE246C" w16cex:dateUtc="2021-08-11T07:26:00Z"/>
  <w16cex:commentExtensible w16cex:durableId="24BE2532" w16cex:dateUtc="2021-08-11T07:30:00Z"/>
</w16cex:commentsExtensible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327796" w14:textId="77777777" w:rsidR="00663A82" w:rsidRDefault="00663A82" w:rsidP="00AC1D10">
      <w:r>
        <w:separator/>
      </w:r>
    </w:p>
  </w:endnote>
  <w:endnote w:type="continuationSeparator" w:id="0">
    <w:p w14:paraId="49AE4669" w14:textId="77777777" w:rsidR="00663A82" w:rsidRDefault="00663A82" w:rsidP="00AC1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">
    <w:altName w:val="Times New Roman"/>
    <w:charset w:val="CC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F0789" w14:textId="77777777" w:rsidR="000308A1" w:rsidRDefault="000308A1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665537">
      <w:rPr>
        <w:noProof/>
      </w:rPr>
      <w:t>52</w:t>
    </w:r>
    <w:r>
      <w:fldChar w:fldCharType="end"/>
    </w:r>
  </w:p>
  <w:p w14:paraId="0650E100" w14:textId="77777777" w:rsidR="000308A1" w:rsidRDefault="000308A1">
    <w:pPr>
      <w:pStyle w:val="a9"/>
    </w:pPr>
  </w:p>
  <w:p w14:paraId="78A0955F" w14:textId="77777777" w:rsidR="00D03BD0" w:rsidRDefault="00D03B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C0097" w14:textId="77777777" w:rsidR="00663A82" w:rsidRDefault="00663A82" w:rsidP="00AC1D10">
      <w:r>
        <w:separator/>
      </w:r>
    </w:p>
  </w:footnote>
  <w:footnote w:type="continuationSeparator" w:id="0">
    <w:p w14:paraId="5DB1E1FB" w14:textId="77777777" w:rsidR="00663A82" w:rsidRDefault="00663A82" w:rsidP="00AC1D10">
      <w:r>
        <w:continuationSeparator/>
      </w:r>
    </w:p>
  </w:footnote>
  <w:footnote w:id="1">
    <w:p w14:paraId="37726FB5" w14:textId="5FE17055" w:rsidR="000308A1" w:rsidRDefault="000308A1">
      <w:pPr>
        <w:pStyle w:val="af7"/>
      </w:pPr>
      <w:r>
        <w:rPr>
          <w:rStyle w:val="af9"/>
        </w:rPr>
        <w:footnoteRef/>
      </w:r>
      <w:r>
        <w:t xml:space="preserve"> В соответствии с календарным графиком учебного процесса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cs="Times New Roman" w:hint="default"/>
        <w:b w:val="0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Times New Roman" w:hAnsi="Times New Roman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−"/>
      <w:lvlJc w:val="left"/>
      <w:pPr>
        <w:tabs>
          <w:tab w:val="num" w:pos="1328"/>
        </w:tabs>
        <w:ind w:left="1328" w:hanging="360"/>
      </w:pPr>
      <w:rPr>
        <w:rFonts w:ascii="Segoe UI" w:hAnsi="Segoe UI" w:cs="OpenSymbol"/>
      </w:rPr>
    </w:lvl>
    <w:lvl w:ilvl="1">
      <w:start w:val="1"/>
      <w:numFmt w:val="bullet"/>
      <w:lvlText w:val="◦"/>
      <w:lvlJc w:val="left"/>
      <w:pPr>
        <w:tabs>
          <w:tab w:val="num" w:pos="1688"/>
        </w:tabs>
        <w:ind w:left="168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48"/>
        </w:tabs>
        <w:ind w:left="204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08"/>
        </w:tabs>
        <w:ind w:left="2408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68"/>
        </w:tabs>
        <w:ind w:left="276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128"/>
        </w:tabs>
        <w:ind w:left="312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88"/>
        </w:tabs>
        <w:ind w:left="3488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48"/>
        </w:tabs>
        <w:ind w:left="384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08"/>
        </w:tabs>
        <w:ind w:left="4208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A56638"/>
    <w:multiLevelType w:val="multilevel"/>
    <w:tmpl w:val="D5B2B7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2F17BD5"/>
    <w:multiLevelType w:val="hybridMultilevel"/>
    <w:tmpl w:val="1EB80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000ECD"/>
    <w:multiLevelType w:val="hybridMultilevel"/>
    <w:tmpl w:val="1E62E868"/>
    <w:lvl w:ilvl="0" w:tplc="974238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02D4342"/>
    <w:multiLevelType w:val="hybridMultilevel"/>
    <w:tmpl w:val="124E9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F23813"/>
    <w:multiLevelType w:val="hybridMultilevel"/>
    <w:tmpl w:val="D576D282"/>
    <w:lvl w:ilvl="0" w:tplc="974238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3CD4BF8"/>
    <w:multiLevelType w:val="multilevel"/>
    <w:tmpl w:val="43023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>
    <w:nsid w:val="18940ED6"/>
    <w:multiLevelType w:val="hybridMultilevel"/>
    <w:tmpl w:val="2924B100"/>
    <w:lvl w:ilvl="0" w:tplc="DB421CE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5E7259"/>
    <w:multiLevelType w:val="hybridMultilevel"/>
    <w:tmpl w:val="3ECE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2706617"/>
    <w:multiLevelType w:val="hybridMultilevel"/>
    <w:tmpl w:val="B5B68822"/>
    <w:lvl w:ilvl="0" w:tplc="CB843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5637146"/>
    <w:multiLevelType w:val="hybridMultilevel"/>
    <w:tmpl w:val="D974ED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62045AE"/>
    <w:multiLevelType w:val="hybridMultilevel"/>
    <w:tmpl w:val="AE0A58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9261FB"/>
    <w:multiLevelType w:val="hybridMultilevel"/>
    <w:tmpl w:val="715A16C2"/>
    <w:lvl w:ilvl="0" w:tplc="CB843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B4656F4"/>
    <w:multiLevelType w:val="multilevel"/>
    <w:tmpl w:val="22A8D36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34" w:hanging="1125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183" w:hanging="112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2" w:hanging="112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1" w:hanging="112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30" w:hanging="112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8">
    <w:nsid w:val="2DA0076F"/>
    <w:multiLevelType w:val="hybridMultilevel"/>
    <w:tmpl w:val="BD283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343B36"/>
    <w:multiLevelType w:val="hybridMultilevel"/>
    <w:tmpl w:val="1FF20326"/>
    <w:lvl w:ilvl="0" w:tplc="B38218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E8311DA"/>
    <w:multiLevelType w:val="hybridMultilevel"/>
    <w:tmpl w:val="CA64DB34"/>
    <w:lvl w:ilvl="0" w:tplc="7E225262">
      <w:start w:val="7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2F6A3DF5"/>
    <w:multiLevelType w:val="multilevel"/>
    <w:tmpl w:val="43743A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>
    <w:nsid w:val="35570BDD"/>
    <w:multiLevelType w:val="hybridMultilevel"/>
    <w:tmpl w:val="506E1C3A"/>
    <w:lvl w:ilvl="0" w:tplc="428E9162">
      <w:start w:val="1"/>
      <w:numFmt w:val="decimal"/>
      <w:lvlText w:val="%1."/>
      <w:lvlJc w:val="left"/>
      <w:pPr>
        <w:ind w:left="360" w:hanging="360"/>
      </w:pPr>
      <w:rPr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8B138A"/>
    <w:multiLevelType w:val="hybridMultilevel"/>
    <w:tmpl w:val="7474E7AA"/>
    <w:lvl w:ilvl="0" w:tplc="DF1CE1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C4907A4"/>
    <w:multiLevelType w:val="hybridMultilevel"/>
    <w:tmpl w:val="97840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B35DA0"/>
    <w:multiLevelType w:val="hybridMultilevel"/>
    <w:tmpl w:val="F5AE9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C36274"/>
    <w:multiLevelType w:val="hybridMultilevel"/>
    <w:tmpl w:val="A232FE18"/>
    <w:lvl w:ilvl="0" w:tplc="B38218F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41581B3E"/>
    <w:multiLevelType w:val="hybridMultilevel"/>
    <w:tmpl w:val="89C61C32"/>
    <w:lvl w:ilvl="0" w:tplc="B38218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37B0B10"/>
    <w:multiLevelType w:val="hybridMultilevel"/>
    <w:tmpl w:val="203A9A14"/>
    <w:lvl w:ilvl="0" w:tplc="974238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C146C28"/>
    <w:multiLevelType w:val="hybridMultilevel"/>
    <w:tmpl w:val="ED50BD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6442971"/>
    <w:multiLevelType w:val="hybridMultilevel"/>
    <w:tmpl w:val="F98E8A14"/>
    <w:lvl w:ilvl="0" w:tplc="B38218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77916BE"/>
    <w:multiLevelType w:val="multilevel"/>
    <w:tmpl w:val="68142B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1A66588"/>
    <w:multiLevelType w:val="multilevel"/>
    <w:tmpl w:val="F48A07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3">
    <w:nsid w:val="64653CE8"/>
    <w:multiLevelType w:val="hybridMultilevel"/>
    <w:tmpl w:val="B6348F68"/>
    <w:lvl w:ilvl="0" w:tplc="974238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5CE5391"/>
    <w:multiLevelType w:val="hybridMultilevel"/>
    <w:tmpl w:val="64F6B856"/>
    <w:lvl w:ilvl="0" w:tplc="974238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6C27736"/>
    <w:multiLevelType w:val="hybridMultilevel"/>
    <w:tmpl w:val="6BFAB266"/>
    <w:lvl w:ilvl="0" w:tplc="974238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0681972"/>
    <w:multiLevelType w:val="multilevel"/>
    <w:tmpl w:val="E07A4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834" w:hanging="1125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83" w:hanging="112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2" w:hanging="112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1" w:hanging="112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30" w:hanging="112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7">
    <w:nsid w:val="720B552B"/>
    <w:multiLevelType w:val="hybridMultilevel"/>
    <w:tmpl w:val="D08C2222"/>
    <w:lvl w:ilvl="0" w:tplc="66C61422">
      <w:start w:val="7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2D63EA9"/>
    <w:multiLevelType w:val="hybridMultilevel"/>
    <w:tmpl w:val="4CD4E2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7496C7B"/>
    <w:multiLevelType w:val="hybridMultilevel"/>
    <w:tmpl w:val="D3FACC86"/>
    <w:lvl w:ilvl="0" w:tplc="9742389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>
    <w:nsid w:val="77EC752D"/>
    <w:multiLevelType w:val="hybridMultilevel"/>
    <w:tmpl w:val="2530F900"/>
    <w:lvl w:ilvl="0" w:tplc="B38218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C5E05E7"/>
    <w:multiLevelType w:val="hybridMultilevel"/>
    <w:tmpl w:val="3F864D10"/>
    <w:lvl w:ilvl="0" w:tplc="9742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302213"/>
    <w:multiLevelType w:val="multilevel"/>
    <w:tmpl w:val="4CACF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3">
    <w:nsid w:val="7F5535B8"/>
    <w:multiLevelType w:val="hybridMultilevel"/>
    <w:tmpl w:val="2392E636"/>
    <w:lvl w:ilvl="0" w:tplc="0419000F">
      <w:start w:val="1"/>
      <w:numFmt w:val="decimal"/>
      <w:lvlText w:val="%1."/>
      <w:lvlJc w:val="left"/>
      <w:pPr>
        <w:ind w:left="1443" w:hanging="360"/>
      </w:pPr>
    </w:lvl>
    <w:lvl w:ilvl="1" w:tplc="04190019" w:tentative="1">
      <w:start w:val="1"/>
      <w:numFmt w:val="lowerLetter"/>
      <w:lvlText w:val="%2."/>
      <w:lvlJc w:val="left"/>
      <w:pPr>
        <w:ind w:left="2163" w:hanging="360"/>
      </w:pPr>
    </w:lvl>
    <w:lvl w:ilvl="2" w:tplc="0419001B" w:tentative="1">
      <w:start w:val="1"/>
      <w:numFmt w:val="lowerRoman"/>
      <w:lvlText w:val="%3."/>
      <w:lvlJc w:val="right"/>
      <w:pPr>
        <w:ind w:left="2883" w:hanging="180"/>
      </w:pPr>
    </w:lvl>
    <w:lvl w:ilvl="3" w:tplc="0419000F" w:tentative="1">
      <w:start w:val="1"/>
      <w:numFmt w:val="decimal"/>
      <w:lvlText w:val="%4."/>
      <w:lvlJc w:val="left"/>
      <w:pPr>
        <w:ind w:left="3603" w:hanging="360"/>
      </w:pPr>
    </w:lvl>
    <w:lvl w:ilvl="4" w:tplc="04190019" w:tentative="1">
      <w:start w:val="1"/>
      <w:numFmt w:val="lowerLetter"/>
      <w:lvlText w:val="%5."/>
      <w:lvlJc w:val="left"/>
      <w:pPr>
        <w:ind w:left="4323" w:hanging="360"/>
      </w:pPr>
    </w:lvl>
    <w:lvl w:ilvl="5" w:tplc="0419001B" w:tentative="1">
      <w:start w:val="1"/>
      <w:numFmt w:val="lowerRoman"/>
      <w:lvlText w:val="%6."/>
      <w:lvlJc w:val="right"/>
      <w:pPr>
        <w:ind w:left="5043" w:hanging="180"/>
      </w:pPr>
    </w:lvl>
    <w:lvl w:ilvl="6" w:tplc="0419000F" w:tentative="1">
      <w:start w:val="1"/>
      <w:numFmt w:val="decimal"/>
      <w:lvlText w:val="%7."/>
      <w:lvlJc w:val="left"/>
      <w:pPr>
        <w:ind w:left="5763" w:hanging="360"/>
      </w:pPr>
    </w:lvl>
    <w:lvl w:ilvl="7" w:tplc="04190019" w:tentative="1">
      <w:start w:val="1"/>
      <w:numFmt w:val="lowerLetter"/>
      <w:lvlText w:val="%8."/>
      <w:lvlJc w:val="left"/>
      <w:pPr>
        <w:ind w:left="6483" w:hanging="360"/>
      </w:pPr>
    </w:lvl>
    <w:lvl w:ilvl="8" w:tplc="0419001B" w:tentative="1">
      <w:start w:val="1"/>
      <w:numFmt w:val="lowerRoman"/>
      <w:lvlText w:val="%9."/>
      <w:lvlJc w:val="right"/>
      <w:pPr>
        <w:ind w:left="72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15"/>
  </w:num>
  <w:num w:numId="7">
    <w:abstractNumId w:val="32"/>
  </w:num>
  <w:num w:numId="8">
    <w:abstractNumId w:val="25"/>
  </w:num>
  <w:num w:numId="9">
    <w:abstractNumId w:val="31"/>
  </w:num>
  <w:num w:numId="10">
    <w:abstractNumId w:val="42"/>
  </w:num>
  <w:num w:numId="11">
    <w:abstractNumId w:val="37"/>
  </w:num>
  <w:num w:numId="12">
    <w:abstractNumId w:val="21"/>
  </w:num>
  <w:num w:numId="13">
    <w:abstractNumId w:val="20"/>
  </w:num>
  <w:num w:numId="14">
    <w:abstractNumId w:val="22"/>
  </w:num>
  <w:num w:numId="15">
    <w:abstractNumId w:val="24"/>
  </w:num>
  <w:num w:numId="16">
    <w:abstractNumId w:val="11"/>
  </w:num>
  <w:num w:numId="17">
    <w:abstractNumId w:val="16"/>
  </w:num>
  <w:num w:numId="18">
    <w:abstractNumId w:val="13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9"/>
  </w:num>
  <w:num w:numId="21">
    <w:abstractNumId w:val="41"/>
  </w:num>
  <w:num w:numId="22">
    <w:abstractNumId w:val="7"/>
  </w:num>
  <w:num w:numId="23">
    <w:abstractNumId w:val="33"/>
  </w:num>
  <w:num w:numId="24">
    <w:abstractNumId w:val="35"/>
  </w:num>
  <w:num w:numId="25">
    <w:abstractNumId w:val="28"/>
  </w:num>
  <w:num w:numId="26">
    <w:abstractNumId w:val="34"/>
  </w:num>
  <w:num w:numId="27">
    <w:abstractNumId w:val="36"/>
  </w:num>
  <w:num w:numId="28">
    <w:abstractNumId w:val="9"/>
  </w:num>
  <w:num w:numId="29">
    <w:abstractNumId w:val="27"/>
  </w:num>
  <w:num w:numId="30">
    <w:abstractNumId w:val="40"/>
  </w:num>
  <w:num w:numId="31">
    <w:abstractNumId w:val="19"/>
  </w:num>
  <w:num w:numId="32">
    <w:abstractNumId w:val="6"/>
  </w:num>
  <w:num w:numId="33">
    <w:abstractNumId w:val="43"/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30"/>
  </w:num>
  <w:num w:numId="37">
    <w:abstractNumId w:val="26"/>
  </w:num>
  <w:num w:numId="38">
    <w:abstractNumId w:val="5"/>
  </w:num>
  <w:num w:numId="39">
    <w:abstractNumId w:val="23"/>
  </w:num>
  <w:num w:numId="40">
    <w:abstractNumId w:val="4"/>
  </w:num>
  <w:num w:numId="41">
    <w:abstractNumId w:val="29"/>
  </w:num>
  <w:num w:numId="42">
    <w:abstractNumId w:val="38"/>
  </w:num>
  <w:num w:numId="43">
    <w:abstractNumId w:val="14"/>
  </w:num>
  <w:num w:numId="44">
    <w:abstractNumId w:val="12"/>
  </w:num>
  <w:num w:numId="4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378E"/>
    <w:rsid w:val="000016FD"/>
    <w:rsid w:val="00001D6F"/>
    <w:rsid w:val="00004A7B"/>
    <w:rsid w:val="00010C07"/>
    <w:rsid w:val="00016085"/>
    <w:rsid w:val="00020663"/>
    <w:rsid w:val="00020954"/>
    <w:rsid w:val="00023C95"/>
    <w:rsid w:val="00026A33"/>
    <w:rsid w:val="000308A1"/>
    <w:rsid w:val="000340D3"/>
    <w:rsid w:val="0003486E"/>
    <w:rsid w:val="00042640"/>
    <w:rsid w:val="000455C5"/>
    <w:rsid w:val="00045898"/>
    <w:rsid w:val="00045C8A"/>
    <w:rsid w:val="000507F3"/>
    <w:rsid w:val="0005177C"/>
    <w:rsid w:val="000563AC"/>
    <w:rsid w:val="00061931"/>
    <w:rsid w:val="00066CAE"/>
    <w:rsid w:val="00072E62"/>
    <w:rsid w:val="0008133F"/>
    <w:rsid w:val="0008498D"/>
    <w:rsid w:val="00087523"/>
    <w:rsid w:val="000877E7"/>
    <w:rsid w:val="00090A71"/>
    <w:rsid w:val="000A6030"/>
    <w:rsid w:val="000A731F"/>
    <w:rsid w:val="000B3DD2"/>
    <w:rsid w:val="000B7486"/>
    <w:rsid w:val="000C1A24"/>
    <w:rsid w:val="000C5A69"/>
    <w:rsid w:val="000D2035"/>
    <w:rsid w:val="000D25BC"/>
    <w:rsid w:val="000F1F55"/>
    <w:rsid w:val="000F375C"/>
    <w:rsid w:val="00100D34"/>
    <w:rsid w:val="001255F1"/>
    <w:rsid w:val="00125C2D"/>
    <w:rsid w:val="00134329"/>
    <w:rsid w:val="00136FB1"/>
    <w:rsid w:val="0014350A"/>
    <w:rsid w:val="00147477"/>
    <w:rsid w:val="0015074B"/>
    <w:rsid w:val="001558CD"/>
    <w:rsid w:val="00161620"/>
    <w:rsid w:val="00171D6C"/>
    <w:rsid w:val="00173781"/>
    <w:rsid w:val="0018590A"/>
    <w:rsid w:val="00187694"/>
    <w:rsid w:val="001908B3"/>
    <w:rsid w:val="0019772B"/>
    <w:rsid w:val="001B1FA0"/>
    <w:rsid w:val="001B4202"/>
    <w:rsid w:val="001B42DD"/>
    <w:rsid w:val="001B7B5F"/>
    <w:rsid w:val="001D1B4B"/>
    <w:rsid w:val="00200A96"/>
    <w:rsid w:val="0020620A"/>
    <w:rsid w:val="0021138A"/>
    <w:rsid w:val="00211F62"/>
    <w:rsid w:val="002228E3"/>
    <w:rsid w:val="00223068"/>
    <w:rsid w:val="00227462"/>
    <w:rsid w:val="00230FCB"/>
    <w:rsid w:val="00236AE9"/>
    <w:rsid w:val="0024171E"/>
    <w:rsid w:val="00242232"/>
    <w:rsid w:val="0024334D"/>
    <w:rsid w:val="00245CD8"/>
    <w:rsid w:val="00253AAE"/>
    <w:rsid w:val="00254A14"/>
    <w:rsid w:val="00262F83"/>
    <w:rsid w:val="00272CDC"/>
    <w:rsid w:val="0029357B"/>
    <w:rsid w:val="0029476B"/>
    <w:rsid w:val="00295C07"/>
    <w:rsid w:val="00296198"/>
    <w:rsid w:val="00297926"/>
    <w:rsid w:val="002A2A96"/>
    <w:rsid w:val="002C0429"/>
    <w:rsid w:val="002C561B"/>
    <w:rsid w:val="002C791C"/>
    <w:rsid w:val="002D315A"/>
    <w:rsid w:val="002D4F0E"/>
    <w:rsid w:val="002D51F9"/>
    <w:rsid w:val="002F377F"/>
    <w:rsid w:val="0030235C"/>
    <w:rsid w:val="003108A6"/>
    <w:rsid w:val="00316AE8"/>
    <w:rsid w:val="00317107"/>
    <w:rsid w:val="003224F3"/>
    <w:rsid w:val="00326F96"/>
    <w:rsid w:val="003455AC"/>
    <w:rsid w:val="0034796F"/>
    <w:rsid w:val="00347EE6"/>
    <w:rsid w:val="003650A1"/>
    <w:rsid w:val="00370A78"/>
    <w:rsid w:val="00376BF1"/>
    <w:rsid w:val="003847BE"/>
    <w:rsid w:val="0039735C"/>
    <w:rsid w:val="003A276E"/>
    <w:rsid w:val="003A5446"/>
    <w:rsid w:val="003A66F7"/>
    <w:rsid w:val="003B254E"/>
    <w:rsid w:val="003B5EAA"/>
    <w:rsid w:val="003C7950"/>
    <w:rsid w:val="003E081F"/>
    <w:rsid w:val="003E189C"/>
    <w:rsid w:val="003E520F"/>
    <w:rsid w:val="003F04CD"/>
    <w:rsid w:val="003F13BE"/>
    <w:rsid w:val="003F355F"/>
    <w:rsid w:val="003F63C4"/>
    <w:rsid w:val="00412D2F"/>
    <w:rsid w:val="004154C2"/>
    <w:rsid w:val="00421B3C"/>
    <w:rsid w:val="00433BB3"/>
    <w:rsid w:val="00444049"/>
    <w:rsid w:val="00454A34"/>
    <w:rsid w:val="004667BA"/>
    <w:rsid w:val="00470007"/>
    <w:rsid w:val="004738B2"/>
    <w:rsid w:val="004760FF"/>
    <w:rsid w:val="00483C1D"/>
    <w:rsid w:val="004849B0"/>
    <w:rsid w:val="004870EB"/>
    <w:rsid w:val="0049034F"/>
    <w:rsid w:val="00496E66"/>
    <w:rsid w:val="004A4406"/>
    <w:rsid w:val="004A45C5"/>
    <w:rsid w:val="004B0C93"/>
    <w:rsid w:val="004B321B"/>
    <w:rsid w:val="004B6095"/>
    <w:rsid w:val="004B674D"/>
    <w:rsid w:val="004B7445"/>
    <w:rsid w:val="004C07C4"/>
    <w:rsid w:val="004C6AF7"/>
    <w:rsid w:val="004D0C63"/>
    <w:rsid w:val="004D3F64"/>
    <w:rsid w:val="004D4799"/>
    <w:rsid w:val="004E6431"/>
    <w:rsid w:val="004F012E"/>
    <w:rsid w:val="0050083F"/>
    <w:rsid w:val="00500E23"/>
    <w:rsid w:val="00501C1E"/>
    <w:rsid w:val="005028A2"/>
    <w:rsid w:val="00502E9B"/>
    <w:rsid w:val="00502EED"/>
    <w:rsid w:val="005043BF"/>
    <w:rsid w:val="0051194F"/>
    <w:rsid w:val="00516445"/>
    <w:rsid w:val="0052457E"/>
    <w:rsid w:val="00540634"/>
    <w:rsid w:val="00541B5D"/>
    <w:rsid w:val="005424B7"/>
    <w:rsid w:val="005425BF"/>
    <w:rsid w:val="0054406F"/>
    <w:rsid w:val="0055053F"/>
    <w:rsid w:val="005524AD"/>
    <w:rsid w:val="00557D5C"/>
    <w:rsid w:val="00560CE3"/>
    <w:rsid w:val="00565EC2"/>
    <w:rsid w:val="0056734F"/>
    <w:rsid w:val="00580FF4"/>
    <w:rsid w:val="00583833"/>
    <w:rsid w:val="005923AB"/>
    <w:rsid w:val="00592F28"/>
    <w:rsid w:val="005937D7"/>
    <w:rsid w:val="005A1C9F"/>
    <w:rsid w:val="005A437D"/>
    <w:rsid w:val="005B06F9"/>
    <w:rsid w:val="005B4089"/>
    <w:rsid w:val="005B4397"/>
    <w:rsid w:val="005C4F52"/>
    <w:rsid w:val="005D473B"/>
    <w:rsid w:val="005D70AC"/>
    <w:rsid w:val="005E0E10"/>
    <w:rsid w:val="005E167C"/>
    <w:rsid w:val="005E52DA"/>
    <w:rsid w:val="005E690F"/>
    <w:rsid w:val="00600879"/>
    <w:rsid w:val="0060363A"/>
    <w:rsid w:val="006059AF"/>
    <w:rsid w:val="00605B9D"/>
    <w:rsid w:val="00605E4B"/>
    <w:rsid w:val="0060716F"/>
    <w:rsid w:val="00614C60"/>
    <w:rsid w:val="00625E52"/>
    <w:rsid w:val="0063036D"/>
    <w:rsid w:val="006305DA"/>
    <w:rsid w:val="00634094"/>
    <w:rsid w:val="00634FF6"/>
    <w:rsid w:val="006404D0"/>
    <w:rsid w:val="00640A84"/>
    <w:rsid w:val="006440BB"/>
    <w:rsid w:val="0064744C"/>
    <w:rsid w:val="006545E9"/>
    <w:rsid w:val="00660C02"/>
    <w:rsid w:val="006631C0"/>
    <w:rsid w:val="00663A82"/>
    <w:rsid w:val="00665537"/>
    <w:rsid w:val="00677259"/>
    <w:rsid w:val="00683DE3"/>
    <w:rsid w:val="006A0BCD"/>
    <w:rsid w:val="006A4759"/>
    <w:rsid w:val="006A4786"/>
    <w:rsid w:val="006C5ECE"/>
    <w:rsid w:val="006E0B19"/>
    <w:rsid w:val="006E1F78"/>
    <w:rsid w:val="006E3C10"/>
    <w:rsid w:val="006E72F7"/>
    <w:rsid w:val="00700412"/>
    <w:rsid w:val="007010EE"/>
    <w:rsid w:val="007039B0"/>
    <w:rsid w:val="00712DD5"/>
    <w:rsid w:val="00715E53"/>
    <w:rsid w:val="007177FC"/>
    <w:rsid w:val="00721D37"/>
    <w:rsid w:val="00743078"/>
    <w:rsid w:val="00764E7D"/>
    <w:rsid w:val="00781178"/>
    <w:rsid w:val="007851CA"/>
    <w:rsid w:val="00786BCB"/>
    <w:rsid w:val="007A3D57"/>
    <w:rsid w:val="007A715B"/>
    <w:rsid w:val="007C19FC"/>
    <w:rsid w:val="007D0DD1"/>
    <w:rsid w:val="007D2830"/>
    <w:rsid w:val="007D6502"/>
    <w:rsid w:val="007E0317"/>
    <w:rsid w:val="007E4F60"/>
    <w:rsid w:val="007E60A4"/>
    <w:rsid w:val="007E7D0E"/>
    <w:rsid w:val="007F35D5"/>
    <w:rsid w:val="00800989"/>
    <w:rsid w:val="008028D2"/>
    <w:rsid w:val="00810CB7"/>
    <w:rsid w:val="00811CDC"/>
    <w:rsid w:val="00824D14"/>
    <w:rsid w:val="00827E22"/>
    <w:rsid w:val="00837636"/>
    <w:rsid w:val="008454DB"/>
    <w:rsid w:val="00846E69"/>
    <w:rsid w:val="00846F04"/>
    <w:rsid w:val="0085664B"/>
    <w:rsid w:val="00876195"/>
    <w:rsid w:val="00890560"/>
    <w:rsid w:val="00896F29"/>
    <w:rsid w:val="008A126D"/>
    <w:rsid w:val="008A4FE6"/>
    <w:rsid w:val="008A675E"/>
    <w:rsid w:val="008C2CAB"/>
    <w:rsid w:val="008C4117"/>
    <w:rsid w:val="008D7D8A"/>
    <w:rsid w:val="008F7E2D"/>
    <w:rsid w:val="0090025E"/>
    <w:rsid w:val="00912946"/>
    <w:rsid w:val="0091644C"/>
    <w:rsid w:val="00923CBC"/>
    <w:rsid w:val="00931337"/>
    <w:rsid w:val="00931811"/>
    <w:rsid w:val="009331DE"/>
    <w:rsid w:val="009403D2"/>
    <w:rsid w:val="009421CC"/>
    <w:rsid w:val="009432F8"/>
    <w:rsid w:val="00952461"/>
    <w:rsid w:val="00963BAE"/>
    <w:rsid w:val="00980914"/>
    <w:rsid w:val="00982472"/>
    <w:rsid w:val="00982C4F"/>
    <w:rsid w:val="009830D7"/>
    <w:rsid w:val="00984F05"/>
    <w:rsid w:val="00985C03"/>
    <w:rsid w:val="009A10BE"/>
    <w:rsid w:val="009A7DDE"/>
    <w:rsid w:val="009B40DC"/>
    <w:rsid w:val="009B4793"/>
    <w:rsid w:val="009B4EF1"/>
    <w:rsid w:val="009B7289"/>
    <w:rsid w:val="009C4944"/>
    <w:rsid w:val="009D72DE"/>
    <w:rsid w:val="009E021D"/>
    <w:rsid w:val="009E5F6C"/>
    <w:rsid w:val="009F02CF"/>
    <w:rsid w:val="009F2408"/>
    <w:rsid w:val="009F41EE"/>
    <w:rsid w:val="00A07485"/>
    <w:rsid w:val="00A12A11"/>
    <w:rsid w:val="00A143BA"/>
    <w:rsid w:val="00A15134"/>
    <w:rsid w:val="00A212D0"/>
    <w:rsid w:val="00A260E8"/>
    <w:rsid w:val="00A26F93"/>
    <w:rsid w:val="00A330BC"/>
    <w:rsid w:val="00A33DE6"/>
    <w:rsid w:val="00A43F57"/>
    <w:rsid w:val="00A6155E"/>
    <w:rsid w:val="00A718AB"/>
    <w:rsid w:val="00A75D2A"/>
    <w:rsid w:val="00A800F3"/>
    <w:rsid w:val="00A81386"/>
    <w:rsid w:val="00A9059E"/>
    <w:rsid w:val="00A90AB7"/>
    <w:rsid w:val="00AB12FF"/>
    <w:rsid w:val="00AC0576"/>
    <w:rsid w:val="00AC0629"/>
    <w:rsid w:val="00AC1A62"/>
    <w:rsid w:val="00AC1D10"/>
    <w:rsid w:val="00AC3F1B"/>
    <w:rsid w:val="00AD14F5"/>
    <w:rsid w:val="00AD2162"/>
    <w:rsid w:val="00AE586A"/>
    <w:rsid w:val="00AE7F66"/>
    <w:rsid w:val="00AF0A7F"/>
    <w:rsid w:val="00AF2835"/>
    <w:rsid w:val="00AF2934"/>
    <w:rsid w:val="00AF3EB9"/>
    <w:rsid w:val="00B00AC4"/>
    <w:rsid w:val="00B02627"/>
    <w:rsid w:val="00B054B6"/>
    <w:rsid w:val="00B07CAB"/>
    <w:rsid w:val="00B1559D"/>
    <w:rsid w:val="00B15FD0"/>
    <w:rsid w:val="00B228ED"/>
    <w:rsid w:val="00B35983"/>
    <w:rsid w:val="00B374D5"/>
    <w:rsid w:val="00B40D83"/>
    <w:rsid w:val="00B43D29"/>
    <w:rsid w:val="00B540F8"/>
    <w:rsid w:val="00B5444F"/>
    <w:rsid w:val="00B703E4"/>
    <w:rsid w:val="00B703F5"/>
    <w:rsid w:val="00B724C1"/>
    <w:rsid w:val="00B77396"/>
    <w:rsid w:val="00B81A40"/>
    <w:rsid w:val="00B835FA"/>
    <w:rsid w:val="00B86A99"/>
    <w:rsid w:val="00B9073D"/>
    <w:rsid w:val="00B91329"/>
    <w:rsid w:val="00B91E41"/>
    <w:rsid w:val="00BA4DBE"/>
    <w:rsid w:val="00BB2BB0"/>
    <w:rsid w:val="00BB330F"/>
    <w:rsid w:val="00BC6968"/>
    <w:rsid w:val="00BC79FF"/>
    <w:rsid w:val="00BD3063"/>
    <w:rsid w:val="00BD378E"/>
    <w:rsid w:val="00BD41CB"/>
    <w:rsid w:val="00BF0A38"/>
    <w:rsid w:val="00BF6210"/>
    <w:rsid w:val="00BF68E7"/>
    <w:rsid w:val="00BF760D"/>
    <w:rsid w:val="00BF77F5"/>
    <w:rsid w:val="00C00E51"/>
    <w:rsid w:val="00C04F40"/>
    <w:rsid w:val="00C07675"/>
    <w:rsid w:val="00C168C8"/>
    <w:rsid w:val="00C302FD"/>
    <w:rsid w:val="00C32EDF"/>
    <w:rsid w:val="00C432E1"/>
    <w:rsid w:val="00C4523B"/>
    <w:rsid w:val="00C53A2C"/>
    <w:rsid w:val="00C607BC"/>
    <w:rsid w:val="00C7127D"/>
    <w:rsid w:val="00C7373A"/>
    <w:rsid w:val="00C745B1"/>
    <w:rsid w:val="00C82ABF"/>
    <w:rsid w:val="00C96171"/>
    <w:rsid w:val="00C9696F"/>
    <w:rsid w:val="00CA6DD5"/>
    <w:rsid w:val="00CB4855"/>
    <w:rsid w:val="00CB76B9"/>
    <w:rsid w:val="00CB7F24"/>
    <w:rsid w:val="00CD151C"/>
    <w:rsid w:val="00CE0B8D"/>
    <w:rsid w:val="00CE25D1"/>
    <w:rsid w:val="00CF16A2"/>
    <w:rsid w:val="00CF7F37"/>
    <w:rsid w:val="00D03BD0"/>
    <w:rsid w:val="00D07547"/>
    <w:rsid w:val="00D07FD1"/>
    <w:rsid w:val="00D1073F"/>
    <w:rsid w:val="00D13F1D"/>
    <w:rsid w:val="00D173E5"/>
    <w:rsid w:val="00D2371C"/>
    <w:rsid w:val="00D2407E"/>
    <w:rsid w:val="00D27863"/>
    <w:rsid w:val="00D34DBA"/>
    <w:rsid w:val="00D4654D"/>
    <w:rsid w:val="00D53A31"/>
    <w:rsid w:val="00D64FFB"/>
    <w:rsid w:val="00D650D3"/>
    <w:rsid w:val="00D6540E"/>
    <w:rsid w:val="00D67F35"/>
    <w:rsid w:val="00D713C8"/>
    <w:rsid w:val="00D731C1"/>
    <w:rsid w:val="00D823DD"/>
    <w:rsid w:val="00D83394"/>
    <w:rsid w:val="00D842CE"/>
    <w:rsid w:val="00D90F09"/>
    <w:rsid w:val="00D96A65"/>
    <w:rsid w:val="00DA1AFE"/>
    <w:rsid w:val="00DB128A"/>
    <w:rsid w:val="00DB3BB0"/>
    <w:rsid w:val="00DC5DA2"/>
    <w:rsid w:val="00DC721F"/>
    <w:rsid w:val="00DD655A"/>
    <w:rsid w:val="00DE7BA5"/>
    <w:rsid w:val="00DF01EE"/>
    <w:rsid w:val="00E02FE4"/>
    <w:rsid w:val="00E06F7C"/>
    <w:rsid w:val="00E10FE5"/>
    <w:rsid w:val="00E11EA7"/>
    <w:rsid w:val="00E148F9"/>
    <w:rsid w:val="00E16D63"/>
    <w:rsid w:val="00E23FFA"/>
    <w:rsid w:val="00E24DED"/>
    <w:rsid w:val="00E278BB"/>
    <w:rsid w:val="00E32F7C"/>
    <w:rsid w:val="00E3391D"/>
    <w:rsid w:val="00E420A9"/>
    <w:rsid w:val="00E43AAF"/>
    <w:rsid w:val="00E45554"/>
    <w:rsid w:val="00E465C8"/>
    <w:rsid w:val="00E55549"/>
    <w:rsid w:val="00E57C7E"/>
    <w:rsid w:val="00E60365"/>
    <w:rsid w:val="00E6153F"/>
    <w:rsid w:val="00E67E2D"/>
    <w:rsid w:val="00E7258B"/>
    <w:rsid w:val="00E8125B"/>
    <w:rsid w:val="00E83FC7"/>
    <w:rsid w:val="00E8758D"/>
    <w:rsid w:val="00E9485D"/>
    <w:rsid w:val="00E95334"/>
    <w:rsid w:val="00EA13B3"/>
    <w:rsid w:val="00EA7331"/>
    <w:rsid w:val="00EA7837"/>
    <w:rsid w:val="00EA7A97"/>
    <w:rsid w:val="00EB2041"/>
    <w:rsid w:val="00EC2769"/>
    <w:rsid w:val="00ED3575"/>
    <w:rsid w:val="00ED53F4"/>
    <w:rsid w:val="00EE30F2"/>
    <w:rsid w:val="00EF1158"/>
    <w:rsid w:val="00EF3692"/>
    <w:rsid w:val="00EF3ECA"/>
    <w:rsid w:val="00F024B3"/>
    <w:rsid w:val="00F1253C"/>
    <w:rsid w:val="00F21923"/>
    <w:rsid w:val="00F257D3"/>
    <w:rsid w:val="00F26509"/>
    <w:rsid w:val="00F26A32"/>
    <w:rsid w:val="00F33DA3"/>
    <w:rsid w:val="00F400FD"/>
    <w:rsid w:val="00F41082"/>
    <w:rsid w:val="00F512E7"/>
    <w:rsid w:val="00F531E3"/>
    <w:rsid w:val="00F5578D"/>
    <w:rsid w:val="00F57E5E"/>
    <w:rsid w:val="00F67D8B"/>
    <w:rsid w:val="00F71DDD"/>
    <w:rsid w:val="00F8582B"/>
    <w:rsid w:val="00F91BB7"/>
    <w:rsid w:val="00F9498E"/>
    <w:rsid w:val="00F95EE8"/>
    <w:rsid w:val="00FB5441"/>
    <w:rsid w:val="00FC6001"/>
    <w:rsid w:val="00FC7BCC"/>
    <w:rsid w:val="00FD3767"/>
    <w:rsid w:val="00FD5002"/>
    <w:rsid w:val="00FE2446"/>
    <w:rsid w:val="00FE6A94"/>
    <w:rsid w:val="00FF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5B5D7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82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E3391D"/>
    <w:pPr>
      <w:keepNext/>
      <w:tabs>
        <w:tab w:val="num" w:pos="432"/>
      </w:tabs>
      <w:spacing w:after="360" w:line="276" w:lineRule="auto"/>
      <w:ind w:firstLine="709"/>
      <w:outlineLvl w:val="0"/>
    </w:pPr>
    <w:rPr>
      <w:rFonts w:cs="Arial"/>
      <w:bCs/>
      <w:kern w:val="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391D"/>
    <w:pPr>
      <w:keepNext/>
      <w:keepLines/>
      <w:spacing w:line="276" w:lineRule="auto"/>
      <w:ind w:firstLine="709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10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391D"/>
    <w:rPr>
      <w:rFonts w:ascii="Times New Roman" w:eastAsia="Times New Roman" w:hAnsi="Times New Roman" w:cs="Arial"/>
      <w:bCs/>
      <w:kern w:val="1"/>
      <w:sz w:val="36"/>
      <w:szCs w:val="32"/>
      <w:lang w:eastAsia="ar-SA"/>
    </w:rPr>
  </w:style>
  <w:style w:type="paragraph" w:styleId="a3">
    <w:name w:val="Body Text"/>
    <w:basedOn w:val="a"/>
    <w:link w:val="a4"/>
    <w:rsid w:val="00BD378E"/>
    <w:pPr>
      <w:jc w:val="center"/>
    </w:pPr>
  </w:style>
  <w:style w:type="character" w:customStyle="1" w:styleId="a4">
    <w:name w:val="Основной текст Знак"/>
    <w:basedOn w:val="a0"/>
    <w:link w:val="a3"/>
    <w:rsid w:val="00BD378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Title"/>
    <w:basedOn w:val="a"/>
    <w:next w:val="a6"/>
    <w:link w:val="a7"/>
    <w:qFormat/>
    <w:rsid w:val="00BD378E"/>
    <w:pPr>
      <w:spacing w:line="360" w:lineRule="auto"/>
      <w:ind w:left="851"/>
      <w:jc w:val="center"/>
    </w:pPr>
    <w:rPr>
      <w:sz w:val="28"/>
    </w:rPr>
  </w:style>
  <w:style w:type="character" w:customStyle="1" w:styleId="a7">
    <w:name w:val="Название Знак"/>
    <w:basedOn w:val="a0"/>
    <w:link w:val="a5"/>
    <w:rsid w:val="00BD378E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31">
    <w:name w:val="Основной текст с отступом 31"/>
    <w:basedOn w:val="a"/>
    <w:rsid w:val="00BD378E"/>
    <w:pPr>
      <w:spacing w:line="360" w:lineRule="auto"/>
      <w:ind w:left="862" w:firstLine="758"/>
    </w:pPr>
  </w:style>
  <w:style w:type="paragraph" w:styleId="a8">
    <w:name w:val="List Paragraph"/>
    <w:basedOn w:val="a"/>
    <w:qFormat/>
    <w:rsid w:val="00BD378E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BD378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D378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Subtitle"/>
    <w:basedOn w:val="a"/>
    <w:next w:val="a"/>
    <w:link w:val="ab"/>
    <w:uiPriority w:val="11"/>
    <w:qFormat/>
    <w:rsid w:val="00BD37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одзаголовок Знак"/>
    <w:basedOn w:val="a0"/>
    <w:link w:val="a6"/>
    <w:uiPriority w:val="11"/>
    <w:rsid w:val="00BD37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styleId="ac">
    <w:name w:val="Balloon Text"/>
    <w:basedOn w:val="a"/>
    <w:link w:val="ad"/>
    <w:uiPriority w:val="99"/>
    <w:semiHidden/>
    <w:unhideWhenUsed/>
    <w:rsid w:val="00E7258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7258B"/>
    <w:rPr>
      <w:rFonts w:ascii="Segoe UI" w:eastAsia="Times New Roman" w:hAnsi="Segoe UI" w:cs="Segoe UI"/>
      <w:sz w:val="18"/>
      <w:szCs w:val="18"/>
      <w:lang w:eastAsia="ar-SA"/>
    </w:rPr>
  </w:style>
  <w:style w:type="table" w:styleId="ae">
    <w:name w:val="Table Grid"/>
    <w:basedOn w:val="a1"/>
    <w:uiPriority w:val="59"/>
    <w:rsid w:val="009F0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0">
    <w:name w:val="a1"/>
    <w:basedOn w:val="a"/>
    <w:rsid w:val="009F02CF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ConsPlusNormal">
    <w:name w:val="ConsPlusNormal"/>
    <w:qFormat/>
    <w:rsid w:val="00B43D2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Default">
    <w:name w:val="Default"/>
    <w:rsid w:val="00D465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3391D"/>
    <w:rPr>
      <w:rFonts w:ascii="Times New Roman" w:eastAsiaTheme="majorEastAsia" w:hAnsi="Times New Roman" w:cstheme="majorBidi"/>
      <w:sz w:val="32"/>
      <w:szCs w:val="26"/>
      <w:lang w:eastAsia="ar-SA"/>
    </w:rPr>
  </w:style>
  <w:style w:type="paragraph" w:styleId="af">
    <w:name w:val="TOC Heading"/>
    <w:basedOn w:val="1"/>
    <w:next w:val="a"/>
    <w:uiPriority w:val="39"/>
    <w:unhideWhenUsed/>
    <w:qFormat/>
    <w:rsid w:val="00236AE9"/>
    <w:pPr>
      <w:keepLines/>
      <w:tabs>
        <w:tab w:val="clear" w:pos="432"/>
      </w:tabs>
      <w:suppressAutoHyphens w:val="0"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08A6"/>
    <w:pPr>
      <w:tabs>
        <w:tab w:val="right" w:leader="dot" w:pos="9345"/>
      </w:tabs>
      <w:spacing w:after="100" w:line="276" w:lineRule="auto"/>
    </w:pPr>
    <w:rPr>
      <w:b/>
      <w:color w:val="00B05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9432F8"/>
    <w:pPr>
      <w:tabs>
        <w:tab w:val="right" w:leader="dot" w:pos="9345"/>
      </w:tabs>
      <w:spacing w:after="100"/>
      <w:ind w:left="240"/>
    </w:pPr>
    <w:rPr>
      <w:color w:val="00B050"/>
      <w:sz w:val="28"/>
      <w:szCs w:val="28"/>
    </w:rPr>
  </w:style>
  <w:style w:type="character" w:styleId="af0">
    <w:name w:val="Hyperlink"/>
    <w:basedOn w:val="a0"/>
    <w:uiPriority w:val="99"/>
    <w:unhideWhenUsed/>
    <w:rsid w:val="00236AE9"/>
    <w:rPr>
      <w:color w:val="0000FF" w:themeColor="hyperlink"/>
      <w:u w:val="single"/>
    </w:rPr>
  </w:style>
  <w:style w:type="paragraph" w:styleId="af1">
    <w:name w:val="Normal (Web)"/>
    <w:basedOn w:val="a"/>
    <w:uiPriority w:val="99"/>
    <w:semiHidden/>
    <w:unhideWhenUsed/>
    <w:rsid w:val="006545E9"/>
    <w:pPr>
      <w:suppressAutoHyphens w:val="0"/>
      <w:spacing w:before="100" w:beforeAutospacing="1" w:after="119"/>
    </w:pPr>
    <w:rPr>
      <w:lang w:eastAsia="ru-RU"/>
    </w:rPr>
  </w:style>
  <w:style w:type="character" w:styleId="af2">
    <w:name w:val="annotation reference"/>
    <w:uiPriority w:val="99"/>
    <w:semiHidden/>
    <w:unhideWhenUsed/>
    <w:rsid w:val="00EF115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F1158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F115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F115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F1158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f7">
    <w:name w:val="footnote text"/>
    <w:basedOn w:val="a"/>
    <w:link w:val="af8"/>
    <w:uiPriority w:val="99"/>
    <w:semiHidden/>
    <w:unhideWhenUsed/>
    <w:rsid w:val="008C2CAB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8C2CAB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9">
    <w:name w:val="footnote reference"/>
    <w:basedOn w:val="a0"/>
    <w:uiPriority w:val="99"/>
    <w:semiHidden/>
    <w:unhideWhenUsed/>
    <w:rsid w:val="008C2CAB"/>
    <w:rPr>
      <w:vertAlign w:val="superscript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D72D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F4108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32">
    <w:name w:val="toc 3"/>
    <w:basedOn w:val="a"/>
    <w:next w:val="a"/>
    <w:autoRedefine/>
    <w:uiPriority w:val="39"/>
    <w:unhideWhenUsed/>
    <w:rsid w:val="00F41082"/>
    <w:pPr>
      <w:spacing w:after="100"/>
      <w:ind w:left="480"/>
    </w:pPr>
  </w:style>
  <w:style w:type="character" w:customStyle="1" w:styleId="22">
    <w:name w:val="Неразрешенное упоминание2"/>
    <w:basedOn w:val="a0"/>
    <w:uiPriority w:val="99"/>
    <w:semiHidden/>
    <w:unhideWhenUsed/>
    <w:rsid w:val="00640A84"/>
    <w:rPr>
      <w:color w:val="605E5C"/>
      <w:shd w:val="clear" w:color="auto" w:fill="E1DFDD"/>
    </w:rPr>
  </w:style>
  <w:style w:type="paragraph" w:styleId="afa">
    <w:name w:val="No Spacing"/>
    <w:link w:val="afb"/>
    <w:uiPriority w:val="1"/>
    <w:qFormat/>
    <w:rsid w:val="0063036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fb">
    <w:name w:val="Без интервала Знак"/>
    <w:link w:val="afa"/>
    <w:uiPriority w:val="1"/>
    <w:rsid w:val="0063036D"/>
    <w:rPr>
      <w:rFonts w:ascii="Calibri" w:eastAsia="Times New Roman" w:hAnsi="Calibri" w:cs="Times New Roman"/>
      <w:lang w:eastAsia="ru-RU"/>
    </w:rPr>
  </w:style>
  <w:style w:type="character" w:customStyle="1" w:styleId="js-form-orderprice">
    <w:name w:val="js-form-order__price"/>
    <w:rsid w:val="0063036D"/>
  </w:style>
  <w:style w:type="character" w:customStyle="1" w:styleId="WW8Num2z7">
    <w:name w:val="WW8Num2z7"/>
    <w:rsid w:val="007A3D57"/>
  </w:style>
  <w:style w:type="paragraph" w:customStyle="1" w:styleId="afc">
    <w:name w:val="Содержимое таблицы"/>
    <w:basedOn w:val="a"/>
    <w:rsid w:val="00317107"/>
    <w:pPr>
      <w:suppressLineNumbers/>
      <w:spacing w:line="100" w:lineRule="atLeast"/>
    </w:pPr>
    <w:rPr>
      <w:kern w:val="1"/>
    </w:rPr>
  </w:style>
  <w:style w:type="paragraph" w:customStyle="1" w:styleId="210">
    <w:name w:val="Основной текст 21"/>
    <w:basedOn w:val="a"/>
    <w:rsid w:val="00010C07"/>
    <w:pPr>
      <w:spacing w:after="120" w:line="480" w:lineRule="auto"/>
    </w:pPr>
    <w:rPr>
      <w:kern w:val="1"/>
    </w:rPr>
  </w:style>
  <w:style w:type="table" w:customStyle="1" w:styleId="TableNormal">
    <w:name w:val="Table Normal"/>
    <w:uiPriority w:val="2"/>
    <w:semiHidden/>
    <w:unhideWhenUsed/>
    <w:qFormat/>
    <w:rsid w:val="00683D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3DE3"/>
    <w:pPr>
      <w:widowControl w:val="0"/>
      <w:suppressAutoHyphens w:val="0"/>
      <w:autoSpaceDE w:val="0"/>
      <w:autoSpaceDN w:val="0"/>
    </w:pPr>
    <w:rPr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683D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683D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683D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683D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683D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uiPriority w:val="2"/>
    <w:semiHidden/>
    <w:unhideWhenUsed/>
    <w:qFormat/>
    <w:rsid w:val="00683D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683D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uiPriority w:val="2"/>
    <w:semiHidden/>
    <w:unhideWhenUsed/>
    <w:qFormat/>
    <w:rsid w:val="00683D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683D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uiPriority w:val="2"/>
    <w:semiHidden/>
    <w:unhideWhenUsed/>
    <w:qFormat/>
    <w:rsid w:val="00683D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uiPriority w:val="2"/>
    <w:semiHidden/>
    <w:unhideWhenUsed/>
    <w:qFormat/>
    <w:rsid w:val="00683D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semiHidden/>
    <w:unhideWhenUsed/>
    <w:qFormat/>
    <w:rsid w:val="00683D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uiPriority w:val="2"/>
    <w:semiHidden/>
    <w:unhideWhenUsed/>
    <w:qFormat/>
    <w:rsid w:val="00BD41C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4">
    <w:name w:val="Table Normal14"/>
    <w:uiPriority w:val="2"/>
    <w:semiHidden/>
    <w:unhideWhenUsed/>
    <w:qFormat/>
    <w:rsid w:val="00BD41C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5">
    <w:name w:val="Table Normal15"/>
    <w:uiPriority w:val="2"/>
    <w:semiHidden/>
    <w:unhideWhenUsed/>
    <w:qFormat/>
    <w:rsid w:val="00BD41C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6">
    <w:name w:val="Table Normal16"/>
    <w:uiPriority w:val="2"/>
    <w:semiHidden/>
    <w:unhideWhenUsed/>
    <w:qFormat/>
    <w:rsid w:val="00BD41C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bom.firpo.ru/Public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879B9A-5DA5-4F23-9992-8F5D42235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53</Pages>
  <Words>11456</Words>
  <Characters>65305</Characters>
  <Application>Microsoft Office Word</Application>
  <DocSecurity>0</DocSecurity>
  <Lines>544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206srv</cp:lastModifiedBy>
  <cp:revision>368</cp:revision>
  <cp:lastPrinted>2023-12-26T10:23:00Z</cp:lastPrinted>
  <dcterms:created xsi:type="dcterms:W3CDTF">2017-02-06T15:01:00Z</dcterms:created>
  <dcterms:modified xsi:type="dcterms:W3CDTF">2024-11-15T10:48:00Z</dcterms:modified>
</cp:coreProperties>
</file>