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9837" w14:textId="6EEC3F5C" w:rsidR="002E7979" w:rsidRPr="003F5087" w:rsidRDefault="002E7979" w:rsidP="002E7979">
      <w:pPr>
        <w:jc w:val="center"/>
        <w:rPr>
          <w:rFonts w:ascii="Arial" w:hAnsi="Arial" w:cs="Arial"/>
          <w:sz w:val="24"/>
          <w:szCs w:val="24"/>
        </w:rPr>
      </w:pPr>
      <w:r w:rsidRPr="003F5087">
        <w:rPr>
          <w:rFonts w:ascii="Arial" w:hAnsi="Arial" w:cs="Arial"/>
          <w:sz w:val="24"/>
          <w:szCs w:val="24"/>
        </w:rPr>
        <w:t>Подходы к решению проблемы</w:t>
      </w:r>
    </w:p>
    <w:p w14:paraId="78479CBC" w14:textId="0AFD2ACD" w:rsidR="002E7979" w:rsidRPr="003F5087" w:rsidRDefault="002E7979" w:rsidP="002E79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F50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Социальные сети на данный момент времени остаются очень популярными среди аудитории, которая принадлежит разным возрастным группам. Вместе с тем, наиболее уязвимой является группа школьного возраста, что связано не только с желанием самовыражения, но и с недостатком жизненного опыта, пренебрежение опасностью, </w:t>
      </w:r>
      <w:proofErr w:type="spellStart"/>
      <w:r w:rsidRPr="003F5087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недооценивание</w:t>
      </w:r>
      <w:proofErr w:type="spellEnd"/>
      <w:r w:rsidRPr="003F50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возможных рисков.</w:t>
      </w:r>
      <w:r w:rsidR="00ED539A" w:rsidRPr="003F50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970A1" w:rsidRPr="003F5087">
        <w:rPr>
          <w:rFonts w:ascii="Arial" w:hAnsi="Arial" w:cs="Arial"/>
          <w:color w:val="000000"/>
          <w:sz w:val="24"/>
          <w:szCs w:val="24"/>
          <w:shd w:val="clear" w:color="auto" w:fill="FFFFFF"/>
        </w:rPr>
        <w:t>С</w:t>
      </w:r>
      <w:r w:rsidR="00ED539A" w:rsidRPr="003F5087">
        <w:rPr>
          <w:rFonts w:ascii="Arial" w:hAnsi="Arial" w:cs="Arial"/>
          <w:color w:val="000000"/>
          <w:sz w:val="24"/>
          <w:szCs w:val="24"/>
          <w:shd w:val="clear" w:color="auto" w:fill="FFFFFF"/>
        </w:rPr>
        <w:t>уществует несколько возможностей уведомить детей о проблемах социальных сетей, с которыми они могут столкнуться. Среди них могут быть:</w:t>
      </w:r>
    </w:p>
    <w:p w14:paraId="45C5B4F5" w14:textId="396900C4" w:rsidR="00ED539A" w:rsidRPr="003F5087" w:rsidRDefault="00F837F2" w:rsidP="00ED539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3F5087">
        <w:rPr>
          <w:rFonts w:ascii="Arial" w:hAnsi="Arial" w:cs="Arial"/>
          <w:sz w:val="28"/>
          <w:szCs w:val="28"/>
          <w:u w:val="single"/>
        </w:rPr>
        <w:t>Собрания</w:t>
      </w:r>
    </w:p>
    <w:p w14:paraId="78B86F81" w14:textId="29A9BAB0" w:rsidR="00F970A1" w:rsidRPr="003F5087" w:rsidRDefault="00F837F2" w:rsidP="00F837F2">
      <w:pPr>
        <w:pStyle w:val="a3"/>
        <w:rPr>
          <w:rFonts w:ascii="Arial" w:hAnsi="Arial" w:cs="Arial"/>
          <w:sz w:val="24"/>
          <w:szCs w:val="24"/>
        </w:rPr>
      </w:pPr>
      <w:r w:rsidRPr="003F5087">
        <w:rPr>
          <w:rFonts w:ascii="Arial" w:hAnsi="Arial" w:cs="Arial"/>
          <w:sz w:val="24"/>
          <w:szCs w:val="24"/>
        </w:rPr>
        <w:t xml:space="preserve">Первым из списка возможных решений проблемы, является организация собраний, которые могут </w:t>
      </w:r>
      <w:r w:rsidRPr="003F5087">
        <w:rPr>
          <w:rFonts w:ascii="Arial" w:hAnsi="Arial" w:cs="Arial"/>
          <w:sz w:val="24"/>
          <w:szCs w:val="24"/>
        </w:rPr>
        <w:t>предупредить</w:t>
      </w:r>
      <w:r w:rsidRPr="003F5087">
        <w:rPr>
          <w:rFonts w:ascii="Arial" w:hAnsi="Arial" w:cs="Arial"/>
          <w:sz w:val="24"/>
          <w:szCs w:val="24"/>
        </w:rPr>
        <w:t xml:space="preserve"> детей об</w:t>
      </w:r>
      <w:r w:rsidRPr="003F5087">
        <w:rPr>
          <w:rFonts w:ascii="Arial" w:hAnsi="Arial" w:cs="Arial"/>
          <w:sz w:val="24"/>
          <w:szCs w:val="24"/>
        </w:rPr>
        <w:t xml:space="preserve"> угро</w:t>
      </w:r>
      <w:r w:rsidRPr="003F5087">
        <w:rPr>
          <w:rFonts w:ascii="Arial" w:hAnsi="Arial" w:cs="Arial"/>
          <w:sz w:val="24"/>
          <w:szCs w:val="24"/>
        </w:rPr>
        <w:t>зах</w:t>
      </w:r>
      <w:r w:rsidRPr="003F5087">
        <w:rPr>
          <w:rFonts w:ascii="Arial" w:hAnsi="Arial" w:cs="Arial"/>
          <w:sz w:val="24"/>
          <w:szCs w:val="24"/>
        </w:rPr>
        <w:t xml:space="preserve"> и сделать </w:t>
      </w:r>
      <w:r w:rsidRPr="003F5087">
        <w:rPr>
          <w:rFonts w:ascii="Arial" w:hAnsi="Arial" w:cs="Arial"/>
          <w:sz w:val="24"/>
          <w:szCs w:val="24"/>
        </w:rPr>
        <w:t>присутствие</w:t>
      </w:r>
      <w:r w:rsidRPr="003F5087">
        <w:rPr>
          <w:rFonts w:ascii="Arial" w:hAnsi="Arial" w:cs="Arial"/>
          <w:sz w:val="24"/>
          <w:szCs w:val="24"/>
        </w:rPr>
        <w:t xml:space="preserve"> детей в Интернете полезной и безопасной</w:t>
      </w:r>
      <w:r w:rsidRPr="003F5087">
        <w:rPr>
          <w:rFonts w:ascii="Arial" w:hAnsi="Arial" w:cs="Arial"/>
          <w:sz w:val="24"/>
          <w:szCs w:val="24"/>
        </w:rPr>
        <w:t>. Однако, данное решение не сможет дать гарантии того, что дети смогут усвоить всю информацию, полученную во время одного из них.</w:t>
      </w:r>
    </w:p>
    <w:p w14:paraId="6F6BB9CB" w14:textId="77777777" w:rsidR="00F837F2" w:rsidRPr="003F5087" w:rsidRDefault="00F837F2" w:rsidP="00F837F2">
      <w:pPr>
        <w:pStyle w:val="a3"/>
        <w:rPr>
          <w:rFonts w:ascii="Arial" w:hAnsi="Arial" w:cs="Arial"/>
          <w:sz w:val="24"/>
          <w:szCs w:val="24"/>
        </w:rPr>
      </w:pPr>
    </w:p>
    <w:p w14:paraId="6B8075C6" w14:textId="0DD5AC44" w:rsidR="00F970A1" w:rsidRPr="003F5087" w:rsidRDefault="00F970A1" w:rsidP="00F970A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3F5087">
        <w:rPr>
          <w:rFonts w:ascii="Arial" w:hAnsi="Arial" w:cs="Arial"/>
          <w:sz w:val="28"/>
          <w:szCs w:val="28"/>
          <w:u w:val="single"/>
        </w:rPr>
        <w:t>Учебники</w:t>
      </w:r>
    </w:p>
    <w:p w14:paraId="5FF7FFCD" w14:textId="1BE7FE9B" w:rsidR="00F970A1" w:rsidRPr="003F5087" w:rsidRDefault="00F970A1" w:rsidP="00F970A1">
      <w:pPr>
        <w:pStyle w:val="a3"/>
        <w:rPr>
          <w:rFonts w:ascii="Arial" w:hAnsi="Arial" w:cs="Arial"/>
          <w:sz w:val="24"/>
          <w:szCs w:val="24"/>
        </w:rPr>
      </w:pPr>
      <w:r w:rsidRPr="003F5087">
        <w:rPr>
          <w:rFonts w:ascii="Arial" w:hAnsi="Arial" w:cs="Arial"/>
          <w:sz w:val="24"/>
          <w:szCs w:val="24"/>
        </w:rPr>
        <w:t xml:space="preserve">Существует множество учебных пособий, предназначенных для рассмотрения проблем компьютерной безопасности. В них достаточно подробно описано, </w:t>
      </w:r>
      <w:r w:rsidR="002B7965" w:rsidRPr="003F5087">
        <w:rPr>
          <w:rFonts w:ascii="Arial" w:hAnsi="Arial" w:cs="Arial"/>
          <w:sz w:val="24"/>
          <w:szCs w:val="24"/>
        </w:rPr>
        <w:t>как необходимо вести себя в той или иной ситуации при работе в Интернете.</w:t>
      </w:r>
      <w:r w:rsidR="00B00164" w:rsidRPr="003F5087">
        <w:rPr>
          <w:rFonts w:ascii="Arial" w:hAnsi="Arial" w:cs="Arial"/>
          <w:sz w:val="24"/>
          <w:szCs w:val="24"/>
        </w:rPr>
        <w:t xml:space="preserve"> К сожалению, на сегодняшний день, существует проблема детского чтения, которая проявляется в том, что у нынешних детей снижен интерес к прочтению текстовой информации.</w:t>
      </w:r>
    </w:p>
    <w:p w14:paraId="19673085" w14:textId="77777777" w:rsidR="00F970A1" w:rsidRPr="003F5087" w:rsidRDefault="00F970A1" w:rsidP="00F970A1">
      <w:pPr>
        <w:pStyle w:val="a3"/>
        <w:rPr>
          <w:rFonts w:ascii="Arial" w:hAnsi="Arial" w:cs="Arial"/>
          <w:sz w:val="24"/>
          <w:szCs w:val="24"/>
        </w:rPr>
      </w:pPr>
    </w:p>
    <w:p w14:paraId="01378ED4" w14:textId="0E68B531" w:rsidR="00F970A1" w:rsidRPr="003F5087" w:rsidRDefault="00F970A1" w:rsidP="00F970A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3F5087">
        <w:rPr>
          <w:rFonts w:ascii="Arial" w:hAnsi="Arial" w:cs="Arial"/>
          <w:sz w:val="28"/>
          <w:szCs w:val="28"/>
          <w:u w:val="single"/>
        </w:rPr>
        <w:t>Веб-сайты</w:t>
      </w:r>
    </w:p>
    <w:p w14:paraId="61FBDABC" w14:textId="6C09AD2D" w:rsidR="00F970A1" w:rsidRPr="003F5087" w:rsidRDefault="00CB1288" w:rsidP="00F970A1">
      <w:pPr>
        <w:pStyle w:val="a3"/>
        <w:rPr>
          <w:rFonts w:ascii="Arial" w:hAnsi="Arial" w:cs="Arial"/>
          <w:sz w:val="24"/>
          <w:szCs w:val="24"/>
        </w:rPr>
      </w:pPr>
      <w:r w:rsidRPr="003F5087">
        <w:rPr>
          <w:rFonts w:ascii="Arial" w:hAnsi="Arial" w:cs="Arial"/>
          <w:sz w:val="24"/>
          <w:szCs w:val="24"/>
        </w:rPr>
        <w:t>Данный подход схож с печатными учебниками. Его единственное отличие заключается в том, что весь текст перенесён в цифровой формат. Несмотря на это, не каждый ребёнок может заинтересоваться прочтением информации в текстовом виде.</w:t>
      </w:r>
    </w:p>
    <w:p w14:paraId="1594E45A" w14:textId="7BC37ECF" w:rsidR="00F837F2" w:rsidRPr="003F5087" w:rsidRDefault="00F837F2" w:rsidP="00F970A1">
      <w:pPr>
        <w:pStyle w:val="a3"/>
        <w:rPr>
          <w:rFonts w:ascii="Arial" w:hAnsi="Arial" w:cs="Arial"/>
          <w:sz w:val="24"/>
          <w:szCs w:val="24"/>
        </w:rPr>
      </w:pPr>
    </w:p>
    <w:p w14:paraId="15E4C4BC" w14:textId="64729083" w:rsidR="00F837F2" w:rsidRPr="003F5087" w:rsidRDefault="00F837F2" w:rsidP="00F837F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3F5087">
        <w:rPr>
          <w:rFonts w:ascii="Arial" w:hAnsi="Arial" w:cs="Arial"/>
          <w:sz w:val="28"/>
          <w:szCs w:val="28"/>
          <w:u w:val="single"/>
        </w:rPr>
        <w:t>Компьютерн</w:t>
      </w:r>
      <w:r w:rsidR="003F5087">
        <w:rPr>
          <w:rFonts w:ascii="Arial" w:hAnsi="Arial" w:cs="Arial"/>
          <w:sz w:val="28"/>
          <w:szCs w:val="28"/>
          <w:u w:val="single"/>
        </w:rPr>
        <w:t>ые</w:t>
      </w:r>
      <w:r w:rsidRPr="003F5087">
        <w:rPr>
          <w:rFonts w:ascii="Arial" w:hAnsi="Arial" w:cs="Arial"/>
          <w:sz w:val="28"/>
          <w:szCs w:val="28"/>
          <w:u w:val="single"/>
        </w:rPr>
        <w:t xml:space="preserve"> игр</w:t>
      </w:r>
      <w:r w:rsidR="003F5087">
        <w:rPr>
          <w:rFonts w:ascii="Arial" w:hAnsi="Arial" w:cs="Arial"/>
          <w:sz w:val="28"/>
          <w:szCs w:val="28"/>
          <w:u w:val="single"/>
        </w:rPr>
        <w:t>ы</w:t>
      </w:r>
    </w:p>
    <w:p w14:paraId="3B8C2654" w14:textId="71ECEFEF" w:rsidR="00F837F2" w:rsidRPr="003F5087" w:rsidRDefault="003F5087" w:rsidP="00F837F2">
      <w:pPr>
        <w:pStyle w:val="a3"/>
        <w:rPr>
          <w:rFonts w:ascii="Arial" w:hAnsi="Arial" w:cs="Arial"/>
          <w:sz w:val="24"/>
          <w:szCs w:val="24"/>
        </w:rPr>
      </w:pPr>
      <w:r w:rsidRPr="003F5087">
        <w:rPr>
          <w:rFonts w:ascii="Arial" w:hAnsi="Arial" w:cs="Arial"/>
          <w:sz w:val="24"/>
          <w:szCs w:val="24"/>
        </w:rPr>
        <w:t>На данный момент</w:t>
      </w:r>
      <w:r w:rsidR="00F837F2" w:rsidRPr="003F5087">
        <w:rPr>
          <w:rFonts w:ascii="Arial" w:hAnsi="Arial" w:cs="Arial"/>
          <w:sz w:val="24"/>
          <w:szCs w:val="24"/>
        </w:rPr>
        <w:t xml:space="preserve"> компьютерные игры могут являться самым эффективным подходом для</w:t>
      </w:r>
      <w:r w:rsidR="00084B6B" w:rsidRPr="003F5087">
        <w:rPr>
          <w:rFonts w:ascii="Arial" w:hAnsi="Arial" w:cs="Arial"/>
          <w:sz w:val="24"/>
          <w:szCs w:val="24"/>
        </w:rPr>
        <w:t xml:space="preserve"> решения проблемы компьютерной безопасности для детей. Поскольку, школьники младших классов особо заинтересованы в компьютерных играх, обучение будет опосредовано через игровой процесс. Таким образом, ребёнок должен запоминать </w:t>
      </w:r>
      <w:r w:rsidRPr="003F5087">
        <w:rPr>
          <w:rFonts w:ascii="Arial" w:hAnsi="Arial" w:cs="Arial"/>
          <w:sz w:val="24"/>
          <w:szCs w:val="24"/>
        </w:rPr>
        <w:t>все основные правила,</w:t>
      </w:r>
      <w:r w:rsidR="00084B6B" w:rsidRPr="003F5087">
        <w:rPr>
          <w:rFonts w:ascii="Arial" w:hAnsi="Arial" w:cs="Arial"/>
          <w:sz w:val="24"/>
          <w:szCs w:val="24"/>
        </w:rPr>
        <w:t xml:space="preserve"> которые</w:t>
      </w:r>
      <w:r w:rsidR="002B7965" w:rsidRPr="003F5087">
        <w:rPr>
          <w:rFonts w:ascii="Arial" w:hAnsi="Arial" w:cs="Arial"/>
          <w:sz w:val="24"/>
          <w:szCs w:val="24"/>
        </w:rPr>
        <w:t xml:space="preserve"> ему</w:t>
      </w:r>
      <w:r w:rsidR="00084B6B" w:rsidRPr="003F5087">
        <w:rPr>
          <w:rFonts w:ascii="Arial" w:hAnsi="Arial" w:cs="Arial"/>
          <w:sz w:val="24"/>
          <w:szCs w:val="24"/>
        </w:rPr>
        <w:t xml:space="preserve"> необходимо</w:t>
      </w:r>
      <w:r w:rsidR="002B7965" w:rsidRPr="003F5087">
        <w:rPr>
          <w:rFonts w:ascii="Arial" w:hAnsi="Arial" w:cs="Arial"/>
          <w:sz w:val="24"/>
          <w:szCs w:val="24"/>
        </w:rPr>
        <w:t xml:space="preserve"> будет</w:t>
      </w:r>
      <w:r w:rsidR="00084B6B" w:rsidRPr="003F5087">
        <w:rPr>
          <w:rFonts w:ascii="Arial" w:hAnsi="Arial" w:cs="Arial"/>
          <w:sz w:val="24"/>
          <w:szCs w:val="24"/>
        </w:rPr>
        <w:t xml:space="preserve"> выполнять</w:t>
      </w:r>
      <w:r w:rsidR="002B7965" w:rsidRPr="003F5087">
        <w:rPr>
          <w:rFonts w:ascii="Arial" w:hAnsi="Arial" w:cs="Arial"/>
          <w:sz w:val="24"/>
          <w:szCs w:val="24"/>
        </w:rPr>
        <w:t xml:space="preserve"> при работе в сети Интернет.</w:t>
      </w:r>
    </w:p>
    <w:sectPr w:rsidR="00F837F2" w:rsidRPr="003F5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671B0"/>
    <w:multiLevelType w:val="hybridMultilevel"/>
    <w:tmpl w:val="3948DADC"/>
    <w:lvl w:ilvl="0" w:tplc="006C76B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79"/>
    <w:rsid w:val="00084B6B"/>
    <w:rsid w:val="002B7965"/>
    <w:rsid w:val="002E7979"/>
    <w:rsid w:val="003F5087"/>
    <w:rsid w:val="00B00164"/>
    <w:rsid w:val="00CB1288"/>
    <w:rsid w:val="00ED539A"/>
    <w:rsid w:val="00F837F2"/>
    <w:rsid w:val="00F9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E81A"/>
  <w15:chartTrackingRefBased/>
  <w15:docId w15:val="{C69CF767-7299-48C4-99E0-46D654D2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 Роман Александрович</dc:creator>
  <cp:keywords/>
  <dc:description/>
  <cp:lastModifiedBy>Старцев Роман Александрович</cp:lastModifiedBy>
  <cp:revision>1</cp:revision>
  <dcterms:created xsi:type="dcterms:W3CDTF">2021-04-24T12:04:00Z</dcterms:created>
  <dcterms:modified xsi:type="dcterms:W3CDTF">2021-04-24T13:31:00Z</dcterms:modified>
</cp:coreProperties>
</file>