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8BF69" w14:textId="77777777" w:rsidR="00D539AF" w:rsidRPr="00356083" w:rsidRDefault="00D539AF" w:rsidP="00263367">
      <w:pPr>
        <w:tabs>
          <w:tab w:val="left" w:pos="3402"/>
        </w:tabs>
        <w:spacing w:line="276" w:lineRule="auto"/>
        <w:ind w:right="-648"/>
        <w:rPr>
          <w:rFonts w:asciiTheme="majorHAnsi" w:hAnsiTheme="majorHAnsi" w:cstheme="majorHAnsi"/>
          <w:color w:val="595959" w:themeColor="text1" w:themeTint="A6"/>
          <w:sz w:val="22"/>
          <w:szCs w:val="22"/>
          <w:lang w:val="es-ES_tradnl"/>
        </w:rPr>
      </w:pPr>
    </w:p>
    <w:p w14:paraId="23491F78" w14:textId="77777777" w:rsidR="004520B8" w:rsidRPr="00356083" w:rsidRDefault="004520B8" w:rsidP="00065160">
      <w:pPr>
        <w:tabs>
          <w:tab w:val="left" w:pos="3402"/>
          <w:tab w:val="left" w:pos="6237"/>
        </w:tabs>
        <w:spacing w:line="276" w:lineRule="auto"/>
        <w:rPr>
          <w:rFonts w:asciiTheme="majorHAnsi" w:hAnsiTheme="majorHAnsi" w:cstheme="majorHAnsi"/>
          <w:color w:val="595959" w:themeColor="text1" w:themeTint="A6"/>
          <w:sz w:val="22"/>
          <w:szCs w:val="22"/>
          <w:lang w:val="es-ES_tradnl"/>
        </w:rPr>
      </w:pPr>
    </w:p>
    <w:p w14:paraId="4748FCC9" w14:textId="77777777" w:rsidR="00A054C4" w:rsidRPr="00356083" w:rsidRDefault="004520B8" w:rsidP="00263367">
      <w:pPr>
        <w:tabs>
          <w:tab w:val="left" w:pos="3402"/>
          <w:tab w:val="left" w:pos="6237"/>
        </w:tabs>
        <w:spacing w:line="276" w:lineRule="auto"/>
        <w:jc w:val="center"/>
        <w:rPr>
          <w:rFonts w:asciiTheme="majorHAnsi" w:hAnsiTheme="majorHAnsi" w:cstheme="majorHAnsi"/>
          <w:b/>
          <w:color w:val="595959" w:themeColor="text1" w:themeTint="A6"/>
          <w:sz w:val="22"/>
          <w:szCs w:val="22"/>
          <w:lang w:val="es-ES_tradnl"/>
        </w:rPr>
      </w:pPr>
      <w:r w:rsidRPr="00356083">
        <w:rPr>
          <w:rFonts w:asciiTheme="majorHAnsi" w:hAnsiTheme="majorHAnsi" w:cstheme="majorHAnsi"/>
          <w:noProof/>
          <w:color w:val="595959" w:themeColor="text1" w:themeTint="A6"/>
          <w:sz w:val="22"/>
          <w:szCs w:val="22"/>
          <w:lang w:val="es-ES_tradnl" w:eastAsia="es-EC"/>
        </w:rPr>
        <w:drawing>
          <wp:anchor distT="0" distB="0" distL="114300" distR="114300" simplePos="0" relativeHeight="251667456" behindDoc="0" locked="0" layoutInCell="1" allowOverlap="1" wp14:anchorId="39442039" wp14:editId="0594FCAF">
            <wp:simplePos x="0" y="0"/>
            <wp:positionH relativeFrom="column">
              <wp:posOffset>800100</wp:posOffset>
            </wp:positionH>
            <wp:positionV relativeFrom="paragraph">
              <wp:posOffset>86360</wp:posOffset>
            </wp:positionV>
            <wp:extent cx="4465320" cy="2432685"/>
            <wp:effectExtent l="0" t="0" r="0" b="0"/>
            <wp:wrapTight wrapText="bothSides">
              <wp:wrapPolygon edited="0">
                <wp:start x="10444" y="226"/>
                <wp:lineTo x="9338" y="1804"/>
                <wp:lineTo x="8232" y="3834"/>
                <wp:lineTo x="8232" y="5187"/>
                <wp:lineTo x="8355" y="7894"/>
                <wp:lineTo x="123" y="11276"/>
                <wp:lineTo x="0" y="11953"/>
                <wp:lineTo x="0" y="15787"/>
                <wp:lineTo x="11181" y="18719"/>
                <wp:lineTo x="13392" y="18719"/>
                <wp:lineTo x="13392" y="19621"/>
                <wp:lineTo x="14007" y="19621"/>
                <wp:lineTo x="14007" y="18719"/>
                <wp:lineTo x="16587" y="18719"/>
                <wp:lineTo x="21379" y="16464"/>
                <wp:lineTo x="21379" y="11502"/>
                <wp:lineTo x="13147" y="7894"/>
                <wp:lineTo x="13392" y="3834"/>
                <wp:lineTo x="11058" y="226"/>
                <wp:lineTo x="10444" y="226"/>
              </wp:wrapPolygon>
            </wp:wrapTight>
            <wp:docPr id="23" name="Picture 23" descr="Macintosh HD:Users:marissaillingworth:Desktop:LOGOS:Logo-Semgroup-Aqua-2018-2 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issaillingworth:Desktop:LOGOS:Logo-Semgroup-Aqua-2018-2 copia.png"/>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4465320" cy="2432685"/>
                    </a:xfrm>
                    <a:prstGeom prst="rect">
                      <a:avLst/>
                    </a:prstGeom>
                    <a:noFill/>
                    <a:ln>
                      <a:noFill/>
                    </a:ln>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6167BB7" w14:textId="77777777" w:rsidR="00A054C4" w:rsidRPr="00356083" w:rsidRDefault="00A054C4" w:rsidP="00263367">
      <w:pPr>
        <w:tabs>
          <w:tab w:val="left" w:pos="6237"/>
        </w:tabs>
        <w:spacing w:line="276" w:lineRule="auto"/>
        <w:ind w:left="-600" w:right="-528"/>
        <w:jc w:val="center"/>
        <w:rPr>
          <w:rFonts w:asciiTheme="majorHAnsi" w:hAnsiTheme="majorHAnsi" w:cstheme="majorHAnsi"/>
          <w:b/>
          <w:color w:val="595959" w:themeColor="text1" w:themeTint="A6"/>
          <w:sz w:val="22"/>
          <w:szCs w:val="22"/>
          <w:lang w:val="es-ES_tradnl"/>
        </w:rPr>
      </w:pPr>
    </w:p>
    <w:p w14:paraId="37950D5F" w14:textId="77777777" w:rsidR="00A054C4" w:rsidRPr="00356083" w:rsidRDefault="00A054C4" w:rsidP="00263367">
      <w:pPr>
        <w:tabs>
          <w:tab w:val="left" w:pos="6237"/>
        </w:tabs>
        <w:spacing w:line="276" w:lineRule="auto"/>
        <w:ind w:right="-528"/>
        <w:jc w:val="center"/>
        <w:rPr>
          <w:rFonts w:asciiTheme="majorHAnsi" w:hAnsiTheme="majorHAnsi" w:cstheme="majorHAnsi"/>
          <w:color w:val="595959" w:themeColor="text1" w:themeTint="A6"/>
          <w:sz w:val="22"/>
          <w:szCs w:val="22"/>
          <w:lang w:val="es-ES_tradnl"/>
        </w:rPr>
      </w:pPr>
    </w:p>
    <w:p w14:paraId="46FD3F1D" w14:textId="71039B48" w:rsidR="00065160" w:rsidRPr="00356083" w:rsidRDefault="00065160" w:rsidP="77AF47C4">
      <w:pPr>
        <w:tabs>
          <w:tab w:val="left" w:pos="6237"/>
        </w:tabs>
        <w:spacing w:line="276" w:lineRule="auto"/>
        <w:ind w:right="-528"/>
        <w:jc w:val="center"/>
        <w:rPr>
          <w:rFonts w:asciiTheme="majorHAnsi" w:hAnsiTheme="majorHAnsi" w:cstheme="majorHAnsi"/>
          <w:color w:val="595959" w:themeColor="text1" w:themeTint="A6"/>
          <w:sz w:val="22"/>
          <w:szCs w:val="22"/>
          <w:lang w:val="es-ES_tradnl"/>
        </w:rPr>
      </w:pPr>
    </w:p>
    <w:p w14:paraId="337331CC" w14:textId="654A3427" w:rsidR="00065160" w:rsidRPr="00356083" w:rsidRDefault="00065160" w:rsidP="00263367">
      <w:pPr>
        <w:tabs>
          <w:tab w:val="left" w:pos="6237"/>
        </w:tabs>
        <w:spacing w:line="276" w:lineRule="auto"/>
        <w:ind w:right="-528"/>
        <w:jc w:val="center"/>
        <w:rPr>
          <w:rFonts w:asciiTheme="majorHAnsi" w:hAnsiTheme="majorHAnsi" w:cstheme="majorHAnsi"/>
          <w:color w:val="595959" w:themeColor="text1" w:themeTint="A6"/>
          <w:sz w:val="22"/>
          <w:szCs w:val="22"/>
          <w:lang w:val="es-ES_tradnl"/>
        </w:rPr>
      </w:pPr>
    </w:p>
    <w:p w14:paraId="6ABF9C39" w14:textId="77777777" w:rsidR="00065160" w:rsidRPr="00356083" w:rsidRDefault="00065160" w:rsidP="00263367">
      <w:pPr>
        <w:tabs>
          <w:tab w:val="left" w:pos="6237"/>
        </w:tabs>
        <w:spacing w:line="276" w:lineRule="auto"/>
        <w:ind w:right="-528"/>
        <w:jc w:val="center"/>
        <w:rPr>
          <w:rFonts w:asciiTheme="majorHAnsi" w:hAnsiTheme="majorHAnsi" w:cstheme="majorHAnsi"/>
          <w:color w:val="595959" w:themeColor="text1" w:themeTint="A6"/>
          <w:sz w:val="22"/>
          <w:szCs w:val="22"/>
          <w:lang w:val="es-ES_tradnl"/>
        </w:rPr>
      </w:pPr>
    </w:p>
    <w:p w14:paraId="7DB5FB16" w14:textId="77777777" w:rsidR="00A054C4" w:rsidRPr="00356083" w:rsidRDefault="00A054C4" w:rsidP="00263367">
      <w:pPr>
        <w:tabs>
          <w:tab w:val="left" w:pos="6237"/>
        </w:tabs>
        <w:spacing w:line="276" w:lineRule="auto"/>
        <w:ind w:left="-600" w:right="-528" w:firstLine="600"/>
        <w:jc w:val="center"/>
        <w:rPr>
          <w:rFonts w:asciiTheme="majorHAnsi" w:hAnsiTheme="majorHAnsi" w:cstheme="majorHAnsi"/>
          <w:color w:val="595959" w:themeColor="text1" w:themeTint="A6"/>
          <w:sz w:val="22"/>
          <w:szCs w:val="22"/>
          <w:lang w:val="es-ES_tradnl"/>
        </w:rPr>
      </w:pPr>
    </w:p>
    <w:p w14:paraId="299163E0" w14:textId="77777777" w:rsidR="009948F7" w:rsidRPr="00356083" w:rsidRDefault="009948F7" w:rsidP="00065160">
      <w:pPr>
        <w:tabs>
          <w:tab w:val="left" w:pos="3402"/>
        </w:tabs>
        <w:spacing w:line="276" w:lineRule="auto"/>
        <w:ind w:right="-648"/>
        <w:jc w:val="center"/>
        <w:rPr>
          <w:rFonts w:asciiTheme="majorHAnsi" w:hAnsiTheme="majorHAnsi" w:cstheme="majorHAnsi"/>
          <w:color w:val="737B83"/>
          <w:sz w:val="22"/>
          <w:szCs w:val="22"/>
          <w:lang w:val="es-ES_tradnl"/>
        </w:rPr>
      </w:pPr>
    </w:p>
    <w:p w14:paraId="32A4C596" w14:textId="77777777" w:rsidR="009948F7" w:rsidRPr="00356083" w:rsidRDefault="009948F7" w:rsidP="00065160">
      <w:pPr>
        <w:tabs>
          <w:tab w:val="left" w:pos="3402"/>
        </w:tabs>
        <w:spacing w:line="276" w:lineRule="auto"/>
        <w:ind w:right="-648"/>
        <w:jc w:val="center"/>
        <w:rPr>
          <w:rFonts w:asciiTheme="majorHAnsi" w:hAnsiTheme="majorHAnsi" w:cstheme="majorHAnsi"/>
          <w:color w:val="737B83"/>
          <w:sz w:val="22"/>
          <w:szCs w:val="22"/>
          <w:lang w:val="es-ES_tradnl"/>
        </w:rPr>
      </w:pPr>
    </w:p>
    <w:p w14:paraId="1A5072E1" w14:textId="77777777" w:rsidR="009948F7" w:rsidRPr="00356083" w:rsidRDefault="009948F7" w:rsidP="00065160">
      <w:pPr>
        <w:tabs>
          <w:tab w:val="left" w:pos="3402"/>
        </w:tabs>
        <w:spacing w:line="276" w:lineRule="auto"/>
        <w:ind w:right="-648"/>
        <w:jc w:val="center"/>
        <w:rPr>
          <w:rFonts w:asciiTheme="majorHAnsi" w:hAnsiTheme="majorHAnsi" w:cstheme="majorHAnsi"/>
          <w:color w:val="737B83"/>
          <w:sz w:val="22"/>
          <w:szCs w:val="22"/>
          <w:lang w:val="es-ES_tradnl"/>
        </w:rPr>
      </w:pPr>
    </w:p>
    <w:p w14:paraId="7CCDD221" w14:textId="77777777" w:rsidR="009948F7" w:rsidRPr="00356083" w:rsidRDefault="009948F7" w:rsidP="00065160">
      <w:pPr>
        <w:tabs>
          <w:tab w:val="left" w:pos="3402"/>
        </w:tabs>
        <w:spacing w:line="276" w:lineRule="auto"/>
        <w:ind w:right="-648"/>
        <w:jc w:val="center"/>
        <w:rPr>
          <w:rFonts w:asciiTheme="majorHAnsi" w:hAnsiTheme="majorHAnsi" w:cstheme="majorHAnsi"/>
          <w:color w:val="737B83"/>
          <w:sz w:val="22"/>
          <w:szCs w:val="22"/>
          <w:lang w:val="es-ES_tradnl"/>
        </w:rPr>
      </w:pPr>
    </w:p>
    <w:p w14:paraId="38124D9A" w14:textId="77777777" w:rsidR="009948F7" w:rsidRPr="00356083" w:rsidRDefault="009948F7" w:rsidP="00065160">
      <w:pPr>
        <w:tabs>
          <w:tab w:val="left" w:pos="3402"/>
        </w:tabs>
        <w:spacing w:line="276" w:lineRule="auto"/>
        <w:ind w:right="-648"/>
        <w:jc w:val="center"/>
        <w:rPr>
          <w:rFonts w:asciiTheme="majorHAnsi" w:hAnsiTheme="majorHAnsi" w:cstheme="majorHAnsi"/>
          <w:color w:val="737B83"/>
          <w:sz w:val="22"/>
          <w:szCs w:val="22"/>
          <w:lang w:val="es-ES_tradnl"/>
        </w:rPr>
      </w:pPr>
    </w:p>
    <w:p w14:paraId="497DB49B" w14:textId="77777777" w:rsidR="009948F7" w:rsidRPr="00356083" w:rsidRDefault="009948F7" w:rsidP="00065160">
      <w:pPr>
        <w:tabs>
          <w:tab w:val="left" w:pos="3402"/>
        </w:tabs>
        <w:spacing w:line="276" w:lineRule="auto"/>
        <w:ind w:right="-648"/>
        <w:jc w:val="center"/>
        <w:rPr>
          <w:rFonts w:asciiTheme="majorHAnsi" w:hAnsiTheme="majorHAnsi" w:cstheme="majorHAnsi"/>
          <w:color w:val="737B83"/>
          <w:sz w:val="22"/>
          <w:szCs w:val="22"/>
          <w:lang w:val="es-ES_tradnl"/>
        </w:rPr>
      </w:pPr>
    </w:p>
    <w:p w14:paraId="419F07D6" w14:textId="3137ECA1" w:rsidR="00C71D1C" w:rsidRPr="00356083" w:rsidRDefault="00C71D1C" w:rsidP="00DD2E60">
      <w:pPr>
        <w:ind w:left="-600" w:right="-528" w:firstLine="600"/>
        <w:jc w:val="center"/>
        <w:rPr>
          <w:rFonts w:asciiTheme="majorHAnsi" w:hAnsiTheme="majorHAnsi" w:cstheme="majorHAnsi"/>
          <w:b/>
          <w:bCs/>
          <w:color w:val="595959" w:themeColor="text1" w:themeTint="A6"/>
          <w:sz w:val="22"/>
          <w:szCs w:val="22"/>
          <w:lang w:val="es-ES_tradnl"/>
        </w:rPr>
      </w:pPr>
      <w:r w:rsidRPr="00356083">
        <w:rPr>
          <w:rFonts w:asciiTheme="majorHAnsi" w:hAnsiTheme="majorHAnsi" w:cstheme="majorHAnsi"/>
          <w:b/>
          <w:bCs/>
          <w:color w:val="595959" w:themeColor="text1" w:themeTint="A6"/>
          <w:sz w:val="22"/>
          <w:szCs w:val="22"/>
          <w:lang w:val="es-ES_tradnl"/>
        </w:rPr>
        <w:t>MANUAL DE OPERACIÓN Y MANTENIMIENTO</w:t>
      </w:r>
    </w:p>
    <w:p w14:paraId="01EB789C" w14:textId="77777777" w:rsidR="00C230BF" w:rsidRPr="00356083" w:rsidRDefault="00C230BF" w:rsidP="00C230BF">
      <w:pPr>
        <w:ind w:right="-528"/>
        <w:jc w:val="center"/>
        <w:rPr>
          <w:rFonts w:asciiTheme="majorHAnsi" w:hAnsiTheme="majorHAnsi" w:cstheme="majorHAnsi"/>
          <w:b/>
          <w:bCs/>
          <w:color w:val="595959" w:themeColor="text1" w:themeTint="A6"/>
          <w:sz w:val="22"/>
          <w:szCs w:val="22"/>
          <w:lang w:val="es-ES_tradnl"/>
        </w:rPr>
      </w:pPr>
      <w:r w:rsidRPr="00356083">
        <w:rPr>
          <w:rFonts w:asciiTheme="majorHAnsi" w:hAnsiTheme="majorHAnsi" w:cstheme="majorHAnsi"/>
          <w:b/>
          <w:bCs/>
          <w:color w:val="595959" w:themeColor="text1" w:themeTint="A6"/>
          <w:sz w:val="22"/>
          <w:szCs w:val="22"/>
          <w:lang w:val="es-ES_tradnl"/>
        </w:rPr>
        <w:t>DEL SISTEMA DE TRATAMIENTO DE AGUAS RESIDUALES DE FLUJO DOMÉSTICO</w:t>
      </w:r>
    </w:p>
    <w:p w14:paraId="499803BE" w14:textId="77777777" w:rsidR="00C71D1C" w:rsidRPr="00356083" w:rsidRDefault="00C71D1C" w:rsidP="00263367">
      <w:pPr>
        <w:tabs>
          <w:tab w:val="left" w:pos="6237"/>
        </w:tabs>
        <w:spacing w:line="276" w:lineRule="auto"/>
        <w:ind w:left="-600" w:right="-528" w:firstLine="600"/>
        <w:jc w:val="center"/>
        <w:rPr>
          <w:rFonts w:asciiTheme="majorHAnsi" w:hAnsiTheme="majorHAnsi" w:cstheme="majorHAnsi"/>
          <w:color w:val="595959" w:themeColor="text1" w:themeTint="A6"/>
          <w:sz w:val="22"/>
          <w:szCs w:val="22"/>
          <w:lang w:val="es-ES_tradnl"/>
        </w:rPr>
      </w:pPr>
    </w:p>
    <w:p w14:paraId="67D47DDE" w14:textId="77777777" w:rsidR="00C71D1C" w:rsidRPr="00356083" w:rsidRDefault="00C71D1C" w:rsidP="00263367">
      <w:pPr>
        <w:tabs>
          <w:tab w:val="left" w:pos="6237"/>
        </w:tabs>
        <w:spacing w:line="276" w:lineRule="auto"/>
        <w:ind w:left="-600" w:right="-528" w:firstLine="600"/>
        <w:jc w:val="center"/>
        <w:rPr>
          <w:rFonts w:asciiTheme="majorHAnsi" w:hAnsiTheme="majorHAnsi" w:cstheme="majorHAnsi"/>
          <w:color w:val="595959" w:themeColor="text1" w:themeTint="A6"/>
          <w:sz w:val="22"/>
          <w:szCs w:val="22"/>
          <w:lang w:val="es-ES_tradnl"/>
        </w:rPr>
      </w:pPr>
    </w:p>
    <w:p w14:paraId="751DFFA4" w14:textId="77777777" w:rsidR="00263367" w:rsidRPr="00356083" w:rsidRDefault="00263367"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1AE51AE9" w14:textId="77777777" w:rsidR="00263367" w:rsidRPr="00356083" w:rsidRDefault="00263367"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62461883" w14:textId="77777777" w:rsidR="00263367" w:rsidRPr="00356083" w:rsidRDefault="00263367"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36273873" w14:textId="73F03021" w:rsidR="00263367" w:rsidRPr="00356083" w:rsidRDefault="00263367"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0C041FEB" w14:textId="154929E1" w:rsidR="00065160" w:rsidRPr="00356083" w:rsidRDefault="00065160" w:rsidP="00347526">
      <w:pPr>
        <w:tabs>
          <w:tab w:val="left" w:pos="3402"/>
        </w:tabs>
        <w:spacing w:line="276" w:lineRule="auto"/>
        <w:rPr>
          <w:rFonts w:asciiTheme="majorHAnsi" w:hAnsiTheme="majorHAnsi" w:cstheme="majorHAnsi"/>
          <w:color w:val="595959" w:themeColor="text1" w:themeTint="A6"/>
          <w:sz w:val="22"/>
          <w:szCs w:val="22"/>
          <w:lang w:val="es-ES_tradnl"/>
        </w:rPr>
      </w:pPr>
    </w:p>
    <w:p w14:paraId="32D8565C" w14:textId="77777777" w:rsidR="00065160" w:rsidRPr="00356083" w:rsidRDefault="00065160"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5A9ADDCF" w14:textId="77777777" w:rsidR="00263367" w:rsidRPr="00356083" w:rsidRDefault="00263367"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26C03B55" w14:textId="77777777" w:rsidR="0028032D" w:rsidRPr="00356083" w:rsidRDefault="0028032D"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32F45346" w14:textId="77777777" w:rsidR="0028032D" w:rsidRDefault="0028032D"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2FD94F6B"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3F24650E"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4A7D7896"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5C206370"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76EB7C69"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619B12ED"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3BF56646"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42D8C0DA"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737E8B8C"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50E2F226" w14:textId="77777777" w:rsid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4F6F2054" w14:textId="77777777" w:rsidR="00356083" w:rsidRPr="00356083" w:rsidRDefault="00356083" w:rsidP="00C230BF">
      <w:pPr>
        <w:tabs>
          <w:tab w:val="left" w:pos="3402"/>
        </w:tabs>
        <w:spacing w:line="276" w:lineRule="auto"/>
        <w:rPr>
          <w:rFonts w:asciiTheme="majorHAnsi" w:hAnsiTheme="majorHAnsi" w:cstheme="majorHAnsi"/>
          <w:color w:val="595959" w:themeColor="text1" w:themeTint="A6"/>
          <w:sz w:val="22"/>
          <w:szCs w:val="22"/>
          <w:lang w:val="es-ES_tradnl"/>
        </w:rPr>
      </w:pPr>
    </w:p>
    <w:p w14:paraId="2D6C8491" w14:textId="77777777" w:rsidR="00DD2E60" w:rsidRPr="00356083" w:rsidRDefault="00DD2E60"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594AC46A" w14:textId="77777777" w:rsidR="00DD2E60" w:rsidRPr="00356083" w:rsidRDefault="00DD2E60" w:rsidP="00263367">
      <w:pPr>
        <w:tabs>
          <w:tab w:val="left" w:pos="3402"/>
        </w:tabs>
        <w:spacing w:line="276" w:lineRule="auto"/>
        <w:jc w:val="center"/>
        <w:rPr>
          <w:rFonts w:asciiTheme="majorHAnsi" w:hAnsiTheme="majorHAnsi" w:cstheme="majorHAnsi"/>
          <w:color w:val="595959" w:themeColor="text1" w:themeTint="A6"/>
          <w:sz w:val="22"/>
          <w:szCs w:val="22"/>
          <w:lang w:val="es-ES_tradnl"/>
        </w:rPr>
      </w:pPr>
    </w:p>
    <w:p w14:paraId="32CE8A7D" w14:textId="77777777" w:rsidR="00DA5423" w:rsidRPr="00356083" w:rsidRDefault="00DA5423" w:rsidP="00DA5423">
      <w:pPr>
        <w:tabs>
          <w:tab w:val="left" w:pos="3402"/>
        </w:tabs>
        <w:spacing w:line="276" w:lineRule="auto"/>
        <w:rPr>
          <w:rFonts w:asciiTheme="majorHAnsi" w:hAnsiTheme="majorHAnsi" w:cstheme="majorHAnsi"/>
          <w:color w:val="595959" w:themeColor="text1" w:themeTint="A6"/>
          <w:sz w:val="22"/>
          <w:szCs w:val="22"/>
          <w:lang w:val="es-ES_tradnl"/>
        </w:rPr>
      </w:pPr>
    </w:p>
    <w:p w14:paraId="3FC8B586" w14:textId="209BEA71" w:rsidR="00C230BF" w:rsidRPr="00356083" w:rsidRDefault="00C230BF" w:rsidP="4BEE7C97">
      <w:pPr>
        <w:spacing w:line="276" w:lineRule="auto"/>
        <w:jc w:val="center"/>
        <w:rPr>
          <w:rFonts w:asciiTheme="majorHAnsi" w:hAnsiTheme="majorHAnsi" w:cstheme="majorBidi"/>
          <w:b/>
          <w:bCs/>
          <w:color w:val="595959" w:themeColor="text1" w:themeTint="A6"/>
          <w:sz w:val="22"/>
          <w:szCs w:val="22"/>
          <w:lang w:val="es-ES"/>
        </w:rPr>
      </w:pPr>
      <w:r w:rsidRPr="4BEE7C97">
        <w:rPr>
          <w:rFonts w:asciiTheme="majorHAnsi" w:hAnsiTheme="majorHAnsi" w:cstheme="majorBidi"/>
          <w:b/>
          <w:bCs/>
          <w:color w:val="595959" w:themeColor="text1" w:themeTint="A6"/>
          <w:sz w:val="22"/>
          <w:szCs w:val="22"/>
          <w:lang w:val="es-ES"/>
        </w:rPr>
        <w:t xml:space="preserve">24 de </w:t>
      </w:r>
      <w:proofErr w:type="gramStart"/>
      <w:r w:rsidRPr="4BEE7C97">
        <w:rPr>
          <w:rFonts w:asciiTheme="majorHAnsi" w:hAnsiTheme="majorHAnsi" w:cstheme="majorBidi"/>
          <w:b/>
          <w:bCs/>
          <w:color w:val="595959" w:themeColor="text1" w:themeTint="A6"/>
          <w:sz w:val="22"/>
          <w:szCs w:val="22"/>
          <w:lang w:val="es-ES"/>
        </w:rPr>
        <w:t>Octubre</w:t>
      </w:r>
      <w:proofErr w:type="gramEnd"/>
      <w:r w:rsidRPr="4BEE7C97">
        <w:rPr>
          <w:rFonts w:asciiTheme="majorHAnsi" w:hAnsiTheme="majorHAnsi" w:cstheme="majorBidi"/>
          <w:b/>
          <w:bCs/>
          <w:color w:val="595959" w:themeColor="text1" w:themeTint="A6"/>
          <w:sz w:val="22"/>
          <w:szCs w:val="22"/>
          <w:lang w:val="es-ES"/>
        </w:rPr>
        <w:t xml:space="preserve"> de 2023</w:t>
      </w:r>
    </w:p>
    <w:tbl>
      <w:tblPr>
        <w:tblStyle w:val="Tablaconcuadrcula"/>
        <w:tblpPr w:leftFromText="141" w:rightFromText="141" w:vertAnchor="text" w:horzAnchor="margin" w:tblpXSpec="right" w:tblpY="257"/>
        <w:tblW w:w="9429" w:type="dxa"/>
        <w:tblLook w:val="04A0" w:firstRow="1" w:lastRow="0" w:firstColumn="1" w:lastColumn="0" w:noHBand="0" w:noVBand="1"/>
      </w:tblPr>
      <w:tblGrid>
        <w:gridCol w:w="1413"/>
        <w:gridCol w:w="5641"/>
        <w:gridCol w:w="2375"/>
      </w:tblGrid>
      <w:tr w:rsidR="00C230BF" w:rsidRPr="00356083" w14:paraId="3537B679" w14:textId="77777777" w:rsidTr="4BEE7C97">
        <w:tc>
          <w:tcPr>
            <w:tcW w:w="1413" w:type="dxa"/>
            <w:shd w:val="clear" w:color="auto" w:fill="auto"/>
          </w:tcPr>
          <w:p w14:paraId="11E8B178" w14:textId="77777777" w:rsidR="00C230BF" w:rsidRPr="00356083" w:rsidRDefault="00C230BF" w:rsidP="00E37A3D">
            <w:pPr>
              <w:spacing w:line="276" w:lineRule="auto"/>
              <w:ind w:left="34" w:right="34"/>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REVISIÓN</w:t>
            </w:r>
          </w:p>
        </w:tc>
        <w:tc>
          <w:tcPr>
            <w:tcW w:w="5641" w:type="dxa"/>
            <w:shd w:val="clear" w:color="auto" w:fill="auto"/>
          </w:tcPr>
          <w:p w14:paraId="26ED0FA1" w14:textId="77777777" w:rsidR="00C230BF" w:rsidRPr="00356083" w:rsidRDefault="00C230BF" w:rsidP="00E37A3D">
            <w:pPr>
              <w:spacing w:line="276" w:lineRule="auto"/>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DESCRIPCIÓN</w:t>
            </w:r>
          </w:p>
        </w:tc>
        <w:tc>
          <w:tcPr>
            <w:tcW w:w="2375" w:type="dxa"/>
            <w:shd w:val="clear" w:color="auto" w:fill="auto"/>
          </w:tcPr>
          <w:p w14:paraId="6F7D4E74" w14:textId="77777777" w:rsidR="00C230BF" w:rsidRPr="00356083" w:rsidRDefault="00C230BF" w:rsidP="00E37A3D">
            <w:pPr>
              <w:spacing w:line="276" w:lineRule="auto"/>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FECHA</w:t>
            </w:r>
          </w:p>
        </w:tc>
      </w:tr>
      <w:tr w:rsidR="00C230BF" w:rsidRPr="00356083" w14:paraId="4F482E51" w14:textId="77777777" w:rsidTr="4BEE7C97">
        <w:tc>
          <w:tcPr>
            <w:tcW w:w="1413" w:type="dxa"/>
            <w:shd w:val="clear" w:color="auto" w:fill="auto"/>
          </w:tcPr>
          <w:p w14:paraId="355FFCE0" w14:textId="77777777" w:rsidR="00C230BF" w:rsidRPr="00356083" w:rsidRDefault="00C230BF" w:rsidP="00E37A3D">
            <w:pPr>
              <w:spacing w:line="276" w:lineRule="auto"/>
              <w:ind w:left="34" w:right="34"/>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0</w:t>
            </w:r>
          </w:p>
        </w:tc>
        <w:tc>
          <w:tcPr>
            <w:tcW w:w="5641" w:type="dxa"/>
            <w:shd w:val="clear" w:color="auto" w:fill="auto"/>
          </w:tcPr>
          <w:p w14:paraId="3E74EAB4" w14:textId="77777777" w:rsidR="00C230BF" w:rsidRPr="00356083" w:rsidRDefault="00C230BF" w:rsidP="00E37A3D">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Memoria Técnica y de Cálculo PTARD  </w:t>
            </w:r>
          </w:p>
        </w:tc>
        <w:tc>
          <w:tcPr>
            <w:tcW w:w="2375" w:type="dxa"/>
            <w:shd w:val="clear" w:color="auto" w:fill="auto"/>
          </w:tcPr>
          <w:p w14:paraId="265CC040" w14:textId="29C6E211" w:rsidR="00C230BF" w:rsidRPr="00356083" w:rsidRDefault="00C230BF" w:rsidP="4BEE7C97">
            <w:pPr>
              <w:spacing w:line="276" w:lineRule="auto"/>
              <w:jc w:val="center"/>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24 de </w:t>
            </w:r>
            <w:proofErr w:type="gramStart"/>
            <w:r w:rsidRPr="4BEE7C97">
              <w:rPr>
                <w:rFonts w:asciiTheme="majorHAnsi" w:hAnsiTheme="majorHAnsi" w:cstheme="majorBidi"/>
                <w:sz w:val="22"/>
                <w:szCs w:val="22"/>
                <w:lang w:val="es-ES"/>
              </w:rPr>
              <w:t>Octubre</w:t>
            </w:r>
            <w:proofErr w:type="gramEnd"/>
            <w:r w:rsidRPr="4BEE7C97">
              <w:rPr>
                <w:rFonts w:asciiTheme="majorHAnsi" w:hAnsiTheme="majorHAnsi" w:cstheme="majorBidi"/>
                <w:sz w:val="22"/>
                <w:szCs w:val="22"/>
                <w:lang w:val="es-ES"/>
              </w:rPr>
              <w:t xml:space="preserve"> de 2023</w:t>
            </w:r>
          </w:p>
        </w:tc>
      </w:tr>
    </w:tbl>
    <w:p w14:paraId="062BAAC8" w14:textId="77777777" w:rsidR="00DA5423" w:rsidRPr="00356083" w:rsidRDefault="00DA5423" w:rsidP="00356083">
      <w:pPr>
        <w:rPr>
          <w:rFonts w:asciiTheme="majorHAnsi" w:hAnsiTheme="majorHAnsi" w:cstheme="majorHAnsi"/>
          <w:sz w:val="22"/>
          <w:szCs w:val="22"/>
          <w:lang w:val="es-ES_tradnl"/>
        </w:rPr>
      </w:pPr>
    </w:p>
    <w:p w14:paraId="7DA95739" w14:textId="494AD502" w:rsidR="00356083" w:rsidRPr="00356083" w:rsidRDefault="00022AB7" w:rsidP="00356083">
      <w:pPr>
        <w:pStyle w:val="TDC1"/>
        <w:tabs>
          <w:tab w:val="left" w:pos="480"/>
        </w:tabs>
        <w:spacing w:before="0"/>
        <w:rPr>
          <w:rFonts w:eastAsiaTheme="minorEastAsia"/>
          <w:b w:val="0"/>
          <w:bCs w:val="0"/>
          <w:caps w:val="0"/>
          <w:noProof/>
          <w:kern w:val="2"/>
          <w:sz w:val="22"/>
          <w:szCs w:val="22"/>
          <w:lang w:eastAsia="es-MX"/>
          <w14:ligatures w14:val="standardContextual"/>
        </w:rPr>
      </w:pPr>
      <w:r w:rsidRPr="00356083">
        <w:rPr>
          <w:sz w:val="22"/>
          <w:szCs w:val="22"/>
          <w:lang w:val="es-ES_tradnl"/>
        </w:rPr>
        <w:fldChar w:fldCharType="begin"/>
      </w:r>
      <w:r w:rsidR="00B5226F" w:rsidRPr="00356083">
        <w:rPr>
          <w:sz w:val="22"/>
          <w:szCs w:val="22"/>
          <w:lang w:val="es-ES_tradnl"/>
        </w:rPr>
        <w:instrText>TOC \o "1-5" \h \z \u</w:instrText>
      </w:r>
      <w:r w:rsidRPr="00356083">
        <w:rPr>
          <w:sz w:val="22"/>
          <w:szCs w:val="22"/>
          <w:lang w:val="es-ES_tradnl"/>
        </w:rPr>
        <w:fldChar w:fldCharType="separate"/>
      </w:r>
      <w:hyperlink w:anchor="_Toc164360364" w:history="1">
        <w:r w:rsidR="00356083" w:rsidRPr="00356083">
          <w:rPr>
            <w:rStyle w:val="Hipervnculo"/>
            <w:noProof/>
            <w:sz w:val="22"/>
            <w:szCs w:val="22"/>
          </w:rPr>
          <w:t>1.</w:t>
        </w:r>
        <w:r w:rsidR="00356083" w:rsidRPr="00356083">
          <w:rPr>
            <w:rFonts w:eastAsiaTheme="minorEastAsia"/>
            <w:b w:val="0"/>
            <w:bCs w:val="0"/>
            <w:caps w:val="0"/>
            <w:noProof/>
            <w:kern w:val="2"/>
            <w:sz w:val="22"/>
            <w:szCs w:val="22"/>
            <w:lang w:eastAsia="es-MX"/>
            <w14:ligatures w14:val="standardContextual"/>
          </w:rPr>
          <w:tab/>
        </w:r>
        <w:r w:rsidR="00356083" w:rsidRPr="00356083">
          <w:rPr>
            <w:rStyle w:val="Hipervnculo"/>
            <w:noProof/>
            <w:sz w:val="22"/>
            <w:szCs w:val="22"/>
          </w:rPr>
          <w:t>Proyecto</w:t>
        </w:r>
        <w:r w:rsidR="00356083" w:rsidRPr="00356083">
          <w:rPr>
            <w:noProof/>
            <w:webHidden/>
            <w:sz w:val="22"/>
            <w:szCs w:val="22"/>
          </w:rPr>
          <w:tab/>
        </w:r>
        <w:r w:rsidR="00356083" w:rsidRPr="00356083">
          <w:rPr>
            <w:noProof/>
            <w:webHidden/>
            <w:sz w:val="22"/>
            <w:szCs w:val="22"/>
          </w:rPr>
          <w:fldChar w:fldCharType="begin"/>
        </w:r>
        <w:r w:rsidR="00356083" w:rsidRPr="00356083">
          <w:rPr>
            <w:noProof/>
            <w:webHidden/>
            <w:sz w:val="22"/>
            <w:szCs w:val="22"/>
          </w:rPr>
          <w:instrText xml:space="preserve"> PAGEREF _Toc164360364 \h </w:instrText>
        </w:r>
        <w:r w:rsidR="00356083" w:rsidRPr="00356083">
          <w:rPr>
            <w:noProof/>
            <w:webHidden/>
            <w:sz w:val="22"/>
            <w:szCs w:val="22"/>
          </w:rPr>
        </w:r>
        <w:r w:rsidR="00356083" w:rsidRPr="00356083">
          <w:rPr>
            <w:noProof/>
            <w:webHidden/>
            <w:sz w:val="22"/>
            <w:szCs w:val="22"/>
          </w:rPr>
          <w:fldChar w:fldCharType="separate"/>
        </w:r>
        <w:r w:rsidR="00356083" w:rsidRPr="00356083">
          <w:rPr>
            <w:noProof/>
            <w:webHidden/>
            <w:sz w:val="22"/>
            <w:szCs w:val="22"/>
          </w:rPr>
          <w:t>3</w:t>
        </w:r>
        <w:r w:rsidR="00356083" w:rsidRPr="00356083">
          <w:rPr>
            <w:noProof/>
            <w:webHidden/>
            <w:sz w:val="22"/>
            <w:szCs w:val="22"/>
          </w:rPr>
          <w:fldChar w:fldCharType="end"/>
        </w:r>
      </w:hyperlink>
    </w:p>
    <w:p w14:paraId="64841F8A" w14:textId="5F0B60C3" w:rsidR="00356083" w:rsidRPr="00356083" w:rsidRDefault="00000000" w:rsidP="00356083">
      <w:pPr>
        <w:pStyle w:val="TDC1"/>
        <w:tabs>
          <w:tab w:val="left" w:pos="480"/>
        </w:tabs>
        <w:spacing w:before="0"/>
        <w:rPr>
          <w:rFonts w:eastAsiaTheme="minorEastAsia"/>
          <w:b w:val="0"/>
          <w:bCs w:val="0"/>
          <w:caps w:val="0"/>
          <w:noProof/>
          <w:kern w:val="2"/>
          <w:sz w:val="22"/>
          <w:szCs w:val="22"/>
          <w:lang w:eastAsia="es-MX"/>
          <w14:ligatures w14:val="standardContextual"/>
        </w:rPr>
      </w:pPr>
      <w:hyperlink w:anchor="_Toc164360365" w:history="1">
        <w:r w:rsidR="00356083" w:rsidRPr="00356083">
          <w:rPr>
            <w:rStyle w:val="Hipervnculo"/>
            <w:noProof/>
            <w:sz w:val="22"/>
            <w:szCs w:val="22"/>
          </w:rPr>
          <w:t>2.</w:t>
        </w:r>
        <w:r w:rsidR="00356083" w:rsidRPr="00356083">
          <w:rPr>
            <w:rFonts w:eastAsiaTheme="minorEastAsia"/>
            <w:b w:val="0"/>
            <w:bCs w:val="0"/>
            <w:caps w:val="0"/>
            <w:noProof/>
            <w:kern w:val="2"/>
            <w:sz w:val="22"/>
            <w:szCs w:val="22"/>
            <w:lang w:eastAsia="es-MX"/>
            <w14:ligatures w14:val="standardContextual"/>
          </w:rPr>
          <w:tab/>
        </w:r>
        <w:r w:rsidR="00356083" w:rsidRPr="00356083">
          <w:rPr>
            <w:rStyle w:val="Hipervnculo"/>
            <w:noProof/>
            <w:sz w:val="22"/>
            <w:szCs w:val="22"/>
          </w:rPr>
          <w:t>Operación Y Mantenimiento</w:t>
        </w:r>
        <w:r w:rsidR="00356083" w:rsidRPr="00356083">
          <w:rPr>
            <w:noProof/>
            <w:webHidden/>
            <w:sz w:val="22"/>
            <w:szCs w:val="22"/>
          </w:rPr>
          <w:tab/>
        </w:r>
        <w:r w:rsidR="00356083" w:rsidRPr="00356083">
          <w:rPr>
            <w:noProof/>
            <w:webHidden/>
            <w:sz w:val="22"/>
            <w:szCs w:val="22"/>
          </w:rPr>
          <w:fldChar w:fldCharType="begin"/>
        </w:r>
        <w:r w:rsidR="00356083" w:rsidRPr="00356083">
          <w:rPr>
            <w:noProof/>
            <w:webHidden/>
            <w:sz w:val="22"/>
            <w:szCs w:val="22"/>
          </w:rPr>
          <w:instrText xml:space="preserve"> PAGEREF _Toc164360365 \h </w:instrText>
        </w:r>
        <w:r w:rsidR="00356083" w:rsidRPr="00356083">
          <w:rPr>
            <w:noProof/>
            <w:webHidden/>
            <w:sz w:val="22"/>
            <w:szCs w:val="22"/>
          </w:rPr>
        </w:r>
        <w:r w:rsidR="00356083" w:rsidRPr="00356083">
          <w:rPr>
            <w:noProof/>
            <w:webHidden/>
            <w:sz w:val="22"/>
            <w:szCs w:val="22"/>
          </w:rPr>
          <w:fldChar w:fldCharType="separate"/>
        </w:r>
        <w:r w:rsidR="00356083" w:rsidRPr="00356083">
          <w:rPr>
            <w:noProof/>
            <w:webHidden/>
            <w:sz w:val="22"/>
            <w:szCs w:val="22"/>
          </w:rPr>
          <w:t>4</w:t>
        </w:r>
        <w:r w:rsidR="00356083" w:rsidRPr="00356083">
          <w:rPr>
            <w:noProof/>
            <w:webHidden/>
            <w:sz w:val="22"/>
            <w:szCs w:val="22"/>
          </w:rPr>
          <w:fldChar w:fldCharType="end"/>
        </w:r>
      </w:hyperlink>
    </w:p>
    <w:p w14:paraId="3BBAD84F" w14:textId="343B8E9C"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66" w:history="1">
        <w:r w:rsidR="00356083" w:rsidRPr="00356083">
          <w:rPr>
            <w:rStyle w:val="Hipervnculo"/>
            <w:rFonts w:asciiTheme="majorHAnsi" w:hAnsiTheme="majorHAnsi" w:cstheme="majorHAnsi"/>
            <w:noProof/>
            <w:sz w:val="22"/>
            <w:szCs w:val="22"/>
          </w:rPr>
          <w:t>2.1  Introducción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_Toc164360366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4</w:t>
        </w:r>
        <w:r w:rsidR="00356083" w:rsidRPr="00356083">
          <w:rPr>
            <w:rFonts w:asciiTheme="majorHAnsi" w:hAnsiTheme="majorHAnsi" w:cstheme="majorHAnsi"/>
            <w:noProof/>
            <w:webHidden/>
            <w:sz w:val="22"/>
            <w:szCs w:val="22"/>
          </w:rPr>
          <w:fldChar w:fldCharType="end"/>
        </w:r>
      </w:hyperlink>
    </w:p>
    <w:p w14:paraId="0A092D1D" w14:textId="33B35339"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67" w:history="1">
        <w:r w:rsidR="00356083" w:rsidRPr="00356083">
          <w:rPr>
            <w:rStyle w:val="Hipervnculo"/>
            <w:rFonts w:asciiTheme="majorHAnsi" w:hAnsiTheme="majorHAnsi" w:cstheme="majorHAnsi"/>
            <w:noProof/>
            <w:sz w:val="22"/>
            <w:szCs w:val="22"/>
          </w:rPr>
          <w:t>2.2 Alcance</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_Toc164360367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4</w:t>
        </w:r>
        <w:r w:rsidR="00356083" w:rsidRPr="00356083">
          <w:rPr>
            <w:rFonts w:asciiTheme="majorHAnsi" w:hAnsiTheme="majorHAnsi" w:cstheme="majorHAnsi"/>
            <w:noProof/>
            <w:webHidden/>
            <w:sz w:val="22"/>
            <w:szCs w:val="22"/>
          </w:rPr>
          <w:fldChar w:fldCharType="end"/>
        </w:r>
      </w:hyperlink>
    </w:p>
    <w:p w14:paraId="1D145FEB" w14:textId="0A9EA73E"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68" w:history="1">
        <w:r w:rsidR="00356083" w:rsidRPr="00356083">
          <w:rPr>
            <w:rStyle w:val="Hipervnculo"/>
            <w:rFonts w:asciiTheme="majorHAnsi" w:hAnsiTheme="majorHAnsi" w:cstheme="majorHAnsi"/>
            <w:noProof/>
            <w:sz w:val="22"/>
            <w:szCs w:val="22"/>
          </w:rPr>
          <w:t>2.3 Arranque, Puesta En Marcha y Parada de la PTAR</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_Toc164360368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4</w:t>
        </w:r>
        <w:r w:rsidR="00356083" w:rsidRPr="00356083">
          <w:rPr>
            <w:rFonts w:asciiTheme="majorHAnsi" w:hAnsiTheme="majorHAnsi" w:cstheme="majorHAnsi"/>
            <w:noProof/>
            <w:webHidden/>
            <w:sz w:val="22"/>
            <w:szCs w:val="22"/>
          </w:rPr>
          <w:fldChar w:fldCharType="end"/>
        </w:r>
      </w:hyperlink>
    </w:p>
    <w:p w14:paraId="31B07E8F" w14:textId="0B10DA51"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69" w:history="1">
        <w:r w:rsidR="00356083" w:rsidRPr="00356083">
          <w:rPr>
            <w:rStyle w:val="Hipervnculo"/>
            <w:rFonts w:asciiTheme="majorHAnsi" w:hAnsiTheme="majorHAnsi" w:cstheme="majorHAnsi"/>
            <w:noProof/>
            <w:sz w:val="22"/>
            <w:szCs w:val="22"/>
          </w:rPr>
          <w:t>2.3.1 Arranque</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_Toc164360369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5</w:t>
        </w:r>
        <w:r w:rsidR="00356083" w:rsidRPr="00356083">
          <w:rPr>
            <w:rFonts w:asciiTheme="majorHAnsi" w:hAnsiTheme="majorHAnsi" w:cstheme="majorHAnsi"/>
            <w:noProof/>
            <w:webHidden/>
            <w:sz w:val="22"/>
            <w:szCs w:val="22"/>
          </w:rPr>
          <w:fldChar w:fldCharType="end"/>
        </w:r>
      </w:hyperlink>
    </w:p>
    <w:p w14:paraId="5AF3F2AA" w14:textId="3237AB4D"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0" w:history="1">
        <w:r w:rsidR="00356083" w:rsidRPr="00356083">
          <w:rPr>
            <w:rStyle w:val="Hipervnculo"/>
            <w:rFonts w:asciiTheme="majorHAnsi" w:hAnsiTheme="majorHAnsi" w:cstheme="majorHAnsi"/>
            <w:noProof/>
            <w:sz w:val="22"/>
            <w:szCs w:val="22"/>
          </w:rPr>
          <w:t>2.3.2 Puesta en Marcha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6</w:t>
        </w:r>
        <w:r w:rsidR="00356083" w:rsidRPr="00356083">
          <w:rPr>
            <w:rFonts w:asciiTheme="majorHAnsi" w:hAnsiTheme="majorHAnsi" w:cstheme="majorHAnsi"/>
            <w:noProof/>
            <w:webHidden/>
            <w:sz w:val="22"/>
            <w:szCs w:val="22"/>
          </w:rPr>
          <w:fldChar w:fldCharType="end"/>
        </w:r>
      </w:hyperlink>
    </w:p>
    <w:p w14:paraId="5BB13EDF" w14:textId="606F135E"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1" w:history="1">
        <w:r w:rsidR="00356083" w:rsidRPr="00356083">
          <w:rPr>
            <w:rStyle w:val="Hipervnculo"/>
            <w:rFonts w:asciiTheme="majorHAnsi" w:hAnsiTheme="majorHAnsi" w:cstheme="majorHAnsi"/>
            <w:noProof/>
            <w:sz w:val="22"/>
            <w:szCs w:val="22"/>
          </w:rPr>
          <w:t>2.3.3 Parada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7</w:t>
        </w:r>
        <w:r w:rsidR="00356083" w:rsidRPr="00356083">
          <w:rPr>
            <w:rFonts w:asciiTheme="majorHAnsi" w:hAnsiTheme="majorHAnsi" w:cstheme="majorHAnsi"/>
            <w:noProof/>
            <w:webHidden/>
            <w:sz w:val="22"/>
            <w:szCs w:val="22"/>
          </w:rPr>
          <w:fldChar w:fldCharType="end"/>
        </w:r>
      </w:hyperlink>
    </w:p>
    <w:p w14:paraId="39C5C60E" w14:textId="3B6EDB6D"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72" w:history="1">
        <w:r w:rsidR="00356083" w:rsidRPr="00356083">
          <w:rPr>
            <w:rStyle w:val="Hipervnculo"/>
            <w:rFonts w:asciiTheme="majorHAnsi" w:hAnsiTheme="majorHAnsi" w:cstheme="majorHAnsi"/>
            <w:noProof/>
            <w:sz w:val="22"/>
            <w:szCs w:val="22"/>
          </w:rPr>
          <w:t>2.4 Condiciones De Operación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7</w:t>
        </w:r>
        <w:r w:rsidR="00356083" w:rsidRPr="00356083">
          <w:rPr>
            <w:rFonts w:asciiTheme="majorHAnsi" w:hAnsiTheme="majorHAnsi" w:cstheme="majorHAnsi"/>
            <w:noProof/>
            <w:webHidden/>
            <w:sz w:val="22"/>
            <w:szCs w:val="22"/>
          </w:rPr>
          <w:fldChar w:fldCharType="end"/>
        </w:r>
      </w:hyperlink>
    </w:p>
    <w:p w14:paraId="734BE724" w14:textId="1D242239"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73" w:history="1">
        <w:r w:rsidR="00356083" w:rsidRPr="00356083">
          <w:rPr>
            <w:rStyle w:val="Hipervnculo"/>
            <w:rFonts w:asciiTheme="majorHAnsi" w:hAnsiTheme="majorHAnsi" w:cstheme="majorHAnsi"/>
            <w:noProof/>
            <w:sz w:val="22"/>
            <w:szCs w:val="22"/>
          </w:rPr>
          <w:t>2.5 Caudales De Operación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7</w:t>
        </w:r>
        <w:r w:rsidR="00356083" w:rsidRPr="00356083">
          <w:rPr>
            <w:rFonts w:asciiTheme="majorHAnsi" w:hAnsiTheme="majorHAnsi" w:cstheme="majorHAnsi"/>
            <w:noProof/>
            <w:webHidden/>
            <w:sz w:val="22"/>
            <w:szCs w:val="22"/>
          </w:rPr>
          <w:fldChar w:fldCharType="end"/>
        </w:r>
      </w:hyperlink>
    </w:p>
    <w:p w14:paraId="41EF4B09" w14:textId="1BE17CC4"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74" w:history="1">
        <w:r w:rsidR="00356083" w:rsidRPr="00356083">
          <w:rPr>
            <w:rStyle w:val="Hipervnculo"/>
            <w:rFonts w:asciiTheme="majorHAnsi" w:hAnsiTheme="majorHAnsi" w:cstheme="majorHAnsi"/>
            <w:noProof/>
            <w:sz w:val="22"/>
            <w:szCs w:val="22"/>
          </w:rPr>
          <w:t>2.6 Ciclos De Programación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7</w:t>
        </w:r>
        <w:r w:rsidR="00356083" w:rsidRPr="00356083">
          <w:rPr>
            <w:rFonts w:asciiTheme="majorHAnsi" w:hAnsiTheme="majorHAnsi" w:cstheme="majorHAnsi"/>
            <w:noProof/>
            <w:webHidden/>
            <w:sz w:val="22"/>
            <w:szCs w:val="22"/>
          </w:rPr>
          <w:fldChar w:fldCharType="end"/>
        </w:r>
      </w:hyperlink>
    </w:p>
    <w:p w14:paraId="141E74F5" w14:textId="28C2BC5F"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5" w:history="1">
        <w:r w:rsidR="00356083" w:rsidRPr="00356083">
          <w:rPr>
            <w:rStyle w:val="Hipervnculo"/>
            <w:rFonts w:asciiTheme="majorHAnsi" w:hAnsiTheme="majorHAnsi" w:cstheme="majorHAnsi"/>
            <w:noProof/>
            <w:sz w:val="22"/>
            <w:szCs w:val="22"/>
          </w:rPr>
          <w:t>Pozo de Bombeo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7</w:t>
        </w:r>
        <w:r w:rsidR="00356083" w:rsidRPr="00356083">
          <w:rPr>
            <w:rFonts w:asciiTheme="majorHAnsi" w:hAnsiTheme="majorHAnsi" w:cstheme="majorHAnsi"/>
            <w:noProof/>
            <w:webHidden/>
            <w:sz w:val="22"/>
            <w:szCs w:val="22"/>
          </w:rPr>
          <w:fldChar w:fldCharType="end"/>
        </w:r>
      </w:hyperlink>
    </w:p>
    <w:p w14:paraId="6F79A8ED" w14:textId="12FF80DE"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6" w:history="1">
        <w:r w:rsidR="00356083" w:rsidRPr="00356083">
          <w:rPr>
            <w:rStyle w:val="Hipervnculo"/>
            <w:rFonts w:asciiTheme="majorHAnsi" w:hAnsiTheme="majorHAnsi" w:cstheme="majorHAnsi"/>
            <w:noProof/>
            <w:sz w:val="22"/>
            <w:szCs w:val="22"/>
          </w:rPr>
          <w:t>Decantador Primario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7</w:t>
        </w:r>
        <w:r w:rsidR="00356083" w:rsidRPr="00356083">
          <w:rPr>
            <w:rFonts w:asciiTheme="majorHAnsi" w:hAnsiTheme="majorHAnsi" w:cstheme="majorHAnsi"/>
            <w:noProof/>
            <w:webHidden/>
            <w:sz w:val="22"/>
            <w:szCs w:val="22"/>
          </w:rPr>
          <w:fldChar w:fldCharType="end"/>
        </w:r>
      </w:hyperlink>
    </w:p>
    <w:p w14:paraId="295288B5" w14:textId="55790FF7"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7" w:history="1">
        <w:r w:rsidR="00356083" w:rsidRPr="00356083">
          <w:rPr>
            <w:rStyle w:val="Hipervnculo"/>
            <w:rFonts w:asciiTheme="majorHAnsi" w:hAnsiTheme="majorHAnsi" w:cstheme="majorHAnsi"/>
            <w:noProof/>
            <w:sz w:val="22"/>
            <w:szCs w:val="22"/>
          </w:rPr>
          <w:t>Reactor Biológico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8</w:t>
        </w:r>
        <w:r w:rsidR="00356083" w:rsidRPr="00356083">
          <w:rPr>
            <w:rFonts w:asciiTheme="majorHAnsi" w:hAnsiTheme="majorHAnsi" w:cstheme="majorHAnsi"/>
            <w:noProof/>
            <w:webHidden/>
            <w:sz w:val="22"/>
            <w:szCs w:val="22"/>
          </w:rPr>
          <w:fldChar w:fldCharType="end"/>
        </w:r>
      </w:hyperlink>
    </w:p>
    <w:p w14:paraId="5E533DED" w14:textId="30CE010F"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8" w:history="1">
        <w:r w:rsidR="00356083" w:rsidRPr="00356083">
          <w:rPr>
            <w:rStyle w:val="Hipervnculo"/>
            <w:rFonts w:asciiTheme="majorHAnsi" w:hAnsiTheme="majorHAnsi" w:cstheme="majorHAnsi"/>
            <w:noProof/>
            <w:sz w:val="22"/>
            <w:szCs w:val="22"/>
          </w:rPr>
          <w:t>Decantador Secundario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8</w:t>
        </w:r>
        <w:r w:rsidR="00356083" w:rsidRPr="00356083">
          <w:rPr>
            <w:rFonts w:asciiTheme="majorHAnsi" w:hAnsiTheme="majorHAnsi" w:cstheme="majorHAnsi"/>
            <w:noProof/>
            <w:webHidden/>
            <w:sz w:val="22"/>
            <w:szCs w:val="22"/>
          </w:rPr>
          <w:fldChar w:fldCharType="end"/>
        </w:r>
      </w:hyperlink>
    </w:p>
    <w:p w14:paraId="3A7B9373" w14:textId="040D2FA7"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79" w:history="1">
        <w:r w:rsidR="00356083" w:rsidRPr="00356083">
          <w:rPr>
            <w:rStyle w:val="Hipervnculo"/>
            <w:rFonts w:asciiTheme="majorHAnsi" w:hAnsiTheme="majorHAnsi" w:cstheme="majorHAnsi"/>
            <w:noProof/>
            <w:sz w:val="22"/>
            <w:szCs w:val="22"/>
          </w:rPr>
          <w:t>Digestor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_Toc164360379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31D48143" w14:textId="70899650"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80" w:history="1">
        <w:r w:rsidR="00356083" w:rsidRPr="00356083">
          <w:rPr>
            <w:rStyle w:val="Hipervnculo"/>
            <w:rFonts w:asciiTheme="majorHAnsi" w:hAnsiTheme="majorHAnsi" w:cstheme="majorHAnsi"/>
            <w:noProof/>
            <w:sz w:val="22"/>
            <w:szCs w:val="22"/>
          </w:rPr>
          <w:t>Deshidratador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406FC30D" w14:textId="79CD8C0A"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81" w:history="1">
        <w:r w:rsidR="00356083" w:rsidRPr="00356083">
          <w:rPr>
            <w:rStyle w:val="Hipervnculo"/>
            <w:rFonts w:asciiTheme="majorHAnsi" w:hAnsiTheme="majorHAnsi" w:cstheme="majorHAnsi"/>
            <w:noProof/>
            <w:sz w:val="22"/>
            <w:szCs w:val="22"/>
          </w:rPr>
          <w:t>3.</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Actividades De Operación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1A9AB027" w14:textId="4915EFB0"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82" w:history="1">
        <w:r w:rsidR="00356083" w:rsidRPr="00356083">
          <w:rPr>
            <w:rStyle w:val="Hipervnculo"/>
            <w:rFonts w:asciiTheme="majorHAnsi" w:hAnsiTheme="majorHAnsi" w:cstheme="majorHAnsi"/>
            <w:noProof/>
            <w:sz w:val="22"/>
            <w:szCs w:val="22"/>
          </w:rPr>
          <w:t>3.1 Actividades De Operación Y Filosofía De Operación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3B648742" w14:textId="1EE89760"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83" w:history="1">
        <w:r w:rsidR="00356083" w:rsidRPr="00356083">
          <w:rPr>
            <w:rStyle w:val="Hipervnculo"/>
            <w:rFonts w:asciiTheme="majorHAnsi" w:hAnsiTheme="majorHAnsi" w:cstheme="majorHAnsi"/>
            <w:noProof/>
            <w:sz w:val="22"/>
            <w:szCs w:val="22"/>
          </w:rPr>
          <w:t>3.1.1 Descripción Del Flujo De Agua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1AA5C692" w14:textId="5BA5D5C0"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84" w:history="1">
        <w:r w:rsidR="00356083" w:rsidRPr="00356083">
          <w:rPr>
            <w:rStyle w:val="Hipervnculo"/>
            <w:rFonts w:asciiTheme="majorHAnsi" w:hAnsiTheme="majorHAnsi" w:cstheme="majorHAnsi"/>
            <w:noProof/>
            <w:sz w:val="22"/>
            <w:szCs w:val="22"/>
          </w:rPr>
          <w:t>3.1.2 Descripción Del Flujo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64BF8F7A" w14:textId="214A8568"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85" w:history="1">
        <w:r w:rsidR="00356083" w:rsidRPr="00356083">
          <w:rPr>
            <w:rStyle w:val="Hipervnculo"/>
            <w:rFonts w:asciiTheme="majorHAnsi" w:hAnsiTheme="majorHAnsi" w:cstheme="majorHAnsi"/>
            <w:noProof/>
            <w:sz w:val="22"/>
            <w:szCs w:val="22"/>
          </w:rPr>
          <w:t>3.1.3 Condiciones Óptimas De Operación Del Sistema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9</w:t>
        </w:r>
        <w:r w:rsidR="00356083" w:rsidRPr="00356083">
          <w:rPr>
            <w:rFonts w:asciiTheme="majorHAnsi" w:hAnsiTheme="majorHAnsi" w:cstheme="majorHAnsi"/>
            <w:noProof/>
            <w:webHidden/>
            <w:sz w:val="22"/>
            <w:szCs w:val="22"/>
          </w:rPr>
          <w:fldChar w:fldCharType="end"/>
        </w:r>
      </w:hyperlink>
    </w:p>
    <w:p w14:paraId="23F01D41" w14:textId="2DA1D463"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86" w:history="1">
        <w:r w:rsidR="00356083" w:rsidRPr="00356083">
          <w:rPr>
            <w:rStyle w:val="Hipervnculo"/>
            <w:rFonts w:asciiTheme="majorHAnsi" w:hAnsiTheme="majorHAnsi" w:cstheme="majorHAnsi"/>
            <w:noProof/>
            <w:sz w:val="22"/>
            <w:szCs w:val="22"/>
          </w:rPr>
          <w:t>3.1.4 Actividades Rutinarias De Operación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10</w:t>
        </w:r>
        <w:r w:rsidR="00356083" w:rsidRPr="00356083">
          <w:rPr>
            <w:rFonts w:asciiTheme="majorHAnsi" w:hAnsiTheme="majorHAnsi" w:cstheme="majorHAnsi"/>
            <w:noProof/>
            <w:webHidden/>
            <w:sz w:val="22"/>
            <w:szCs w:val="22"/>
          </w:rPr>
          <w:fldChar w:fldCharType="end"/>
        </w:r>
      </w:hyperlink>
    </w:p>
    <w:p w14:paraId="4D9F0999" w14:textId="2CE718FF"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87" w:history="1">
        <w:r w:rsidR="00356083" w:rsidRPr="00356083">
          <w:rPr>
            <w:rStyle w:val="Hipervnculo"/>
            <w:rFonts w:asciiTheme="majorHAnsi" w:hAnsiTheme="majorHAnsi" w:cstheme="majorHAnsi"/>
            <w:noProof/>
            <w:sz w:val="22"/>
            <w:szCs w:val="22"/>
          </w:rPr>
          <w:t>4.</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Actividades de Mantenimiento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11</w:t>
        </w:r>
        <w:r w:rsidR="00356083" w:rsidRPr="00356083">
          <w:rPr>
            <w:rFonts w:asciiTheme="majorHAnsi" w:hAnsiTheme="majorHAnsi" w:cstheme="majorHAnsi"/>
            <w:noProof/>
            <w:webHidden/>
            <w:sz w:val="22"/>
            <w:szCs w:val="22"/>
          </w:rPr>
          <w:fldChar w:fldCharType="end"/>
        </w:r>
      </w:hyperlink>
    </w:p>
    <w:p w14:paraId="69401B41" w14:textId="0185B092"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88" w:history="1">
        <w:r w:rsidR="00356083" w:rsidRPr="00356083">
          <w:rPr>
            <w:rStyle w:val="Hipervnculo"/>
            <w:rFonts w:asciiTheme="majorHAnsi" w:hAnsiTheme="majorHAnsi" w:cstheme="majorHAnsi"/>
            <w:noProof/>
            <w:sz w:val="22"/>
            <w:szCs w:val="22"/>
          </w:rPr>
          <w:t>4.1. Detalle Por Unidad De Tratamiento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12</w:t>
        </w:r>
        <w:r w:rsidR="00356083" w:rsidRPr="00356083">
          <w:rPr>
            <w:rFonts w:asciiTheme="majorHAnsi" w:hAnsiTheme="majorHAnsi" w:cstheme="majorHAnsi"/>
            <w:noProof/>
            <w:webHidden/>
            <w:sz w:val="22"/>
            <w:szCs w:val="22"/>
          </w:rPr>
          <w:fldChar w:fldCharType="end"/>
        </w:r>
      </w:hyperlink>
    </w:p>
    <w:p w14:paraId="5B62834C" w14:textId="11271481"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89" w:history="1">
        <w:r w:rsidR="00356083" w:rsidRPr="00356083">
          <w:rPr>
            <w:rStyle w:val="Hipervnculo"/>
            <w:rFonts w:asciiTheme="majorHAnsi" w:hAnsiTheme="majorHAnsi" w:cstheme="majorHAnsi"/>
            <w:noProof/>
            <w:sz w:val="22"/>
            <w:szCs w:val="22"/>
          </w:rPr>
          <w:t>Canastilla del Pozo de Bombeo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_Toc164360389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12</w:t>
        </w:r>
        <w:r w:rsidR="00356083" w:rsidRPr="00356083">
          <w:rPr>
            <w:rFonts w:asciiTheme="majorHAnsi" w:hAnsiTheme="majorHAnsi" w:cstheme="majorHAnsi"/>
            <w:noProof/>
            <w:webHidden/>
            <w:sz w:val="22"/>
            <w:szCs w:val="22"/>
          </w:rPr>
          <w:fldChar w:fldCharType="end"/>
        </w:r>
      </w:hyperlink>
    </w:p>
    <w:p w14:paraId="6D53F005" w14:textId="59EB9FB4"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0" w:history="1">
        <w:r w:rsidR="00356083" w:rsidRPr="00356083">
          <w:rPr>
            <w:rStyle w:val="Hipervnculo"/>
            <w:rFonts w:asciiTheme="majorHAnsi" w:hAnsiTheme="majorHAnsi" w:cstheme="majorHAnsi"/>
            <w:noProof/>
            <w:sz w:val="22"/>
            <w:szCs w:val="22"/>
          </w:rPr>
          <w:t>Pozo de Bombeo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12</w:t>
        </w:r>
        <w:r w:rsidR="00356083" w:rsidRPr="00356083">
          <w:rPr>
            <w:rFonts w:asciiTheme="majorHAnsi" w:hAnsiTheme="majorHAnsi" w:cstheme="majorHAnsi"/>
            <w:noProof/>
            <w:webHidden/>
            <w:sz w:val="22"/>
            <w:szCs w:val="22"/>
          </w:rPr>
          <w:fldChar w:fldCharType="end"/>
        </w:r>
      </w:hyperlink>
    </w:p>
    <w:p w14:paraId="482BE1DB" w14:textId="5ED8B0BC"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1" w:history="1">
        <w:r w:rsidR="00356083" w:rsidRPr="00356083">
          <w:rPr>
            <w:rStyle w:val="Hipervnculo"/>
            <w:rFonts w:asciiTheme="majorHAnsi" w:hAnsiTheme="majorHAnsi" w:cstheme="majorHAnsi"/>
            <w:noProof/>
            <w:sz w:val="22"/>
            <w:szCs w:val="22"/>
          </w:rPr>
          <w:t>Sistema de Tamizado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12</w:t>
        </w:r>
        <w:r w:rsidR="00356083" w:rsidRPr="00356083">
          <w:rPr>
            <w:rFonts w:asciiTheme="majorHAnsi" w:hAnsiTheme="majorHAnsi" w:cstheme="majorHAnsi"/>
            <w:noProof/>
            <w:webHidden/>
            <w:sz w:val="22"/>
            <w:szCs w:val="22"/>
          </w:rPr>
          <w:fldChar w:fldCharType="end"/>
        </w:r>
      </w:hyperlink>
    </w:p>
    <w:p w14:paraId="568479EE" w14:textId="78C0E2F8"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2" w:history="1">
        <w:r w:rsidR="00356083" w:rsidRPr="00356083">
          <w:rPr>
            <w:rStyle w:val="Hipervnculo"/>
            <w:rFonts w:asciiTheme="majorHAnsi" w:hAnsiTheme="majorHAnsi" w:cstheme="majorHAnsi"/>
            <w:noProof/>
            <w:sz w:val="22"/>
            <w:szCs w:val="22"/>
          </w:rPr>
          <w:t>Decantación Primaria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13</w:t>
        </w:r>
        <w:r w:rsidR="00356083" w:rsidRPr="00356083">
          <w:rPr>
            <w:rFonts w:asciiTheme="majorHAnsi" w:hAnsiTheme="majorHAnsi" w:cstheme="majorHAnsi"/>
            <w:noProof/>
            <w:webHidden/>
            <w:sz w:val="22"/>
            <w:szCs w:val="22"/>
          </w:rPr>
          <w:fldChar w:fldCharType="end"/>
        </w:r>
      </w:hyperlink>
    </w:p>
    <w:p w14:paraId="33468477" w14:textId="04E2AF6B"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3" w:history="1">
        <w:r w:rsidR="00356083" w:rsidRPr="00356083">
          <w:rPr>
            <w:rStyle w:val="Hipervnculo"/>
            <w:rFonts w:asciiTheme="majorHAnsi" w:hAnsiTheme="majorHAnsi" w:cstheme="majorHAnsi"/>
            <w:noProof/>
            <w:sz w:val="22"/>
            <w:szCs w:val="22"/>
          </w:rPr>
          <w:t>Reactor Biológico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14</w:t>
        </w:r>
        <w:r w:rsidR="00356083" w:rsidRPr="00356083">
          <w:rPr>
            <w:rFonts w:asciiTheme="majorHAnsi" w:hAnsiTheme="majorHAnsi" w:cstheme="majorHAnsi"/>
            <w:noProof/>
            <w:webHidden/>
            <w:sz w:val="22"/>
            <w:szCs w:val="22"/>
          </w:rPr>
          <w:fldChar w:fldCharType="end"/>
        </w:r>
      </w:hyperlink>
    </w:p>
    <w:p w14:paraId="33549D60" w14:textId="470B1CB8"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4" w:history="1">
        <w:r w:rsidR="00356083" w:rsidRPr="00356083">
          <w:rPr>
            <w:rStyle w:val="Hipervnculo"/>
            <w:rFonts w:asciiTheme="majorHAnsi" w:hAnsiTheme="majorHAnsi" w:cstheme="majorHAnsi"/>
            <w:noProof/>
            <w:sz w:val="22"/>
            <w:szCs w:val="22"/>
          </w:rPr>
          <w:t>Mantenimiento del proceso biológico: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15</w:t>
        </w:r>
        <w:r w:rsidR="00356083" w:rsidRPr="00356083">
          <w:rPr>
            <w:rFonts w:asciiTheme="majorHAnsi" w:hAnsiTheme="majorHAnsi" w:cstheme="majorHAnsi"/>
            <w:noProof/>
            <w:webHidden/>
            <w:sz w:val="22"/>
            <w:szCs w:val="22"/>
          </w:rPr>
          <w:fldChar w:fldCharType="end"/>
        </w:r>
      </w:hyperlink>
    </w:p>
    <w:p w14:paraId="5026450A" w14:textId="192E7BFA"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5" w:history="1">
        <w:r w:rsidR="00356083" w:rsidRPr="00356083">
          <w:rPr>
            <w:rStyle w:val="Hipervnculo"/>
            <w:rFonts w:asciiTheme="majorHAnsi" w:hAnsiTheme="majorHAnsi" w:cstheme="majorHAnsi"/>
            <w:noProof/>
            <w:sz w:val="22"/>
            <w:szCs w:val="22"/>
          </w:rPr>
          <w:t>Decantador Secundario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15</w:t>
        </w:r>
        <w:r w:rsidR="00356083" w:rsidRPr="00356083">
          <w:rPr>
            <w:rFonts w:asciiTheme="majorHAnsi" w:hAnsiTheme="majorHAnsi" w:cstheme="majorHAnsi"/>
            <w:noProof/>
            <w:webHidden/>
            <w:sz w:val="22"/>
            <w:szCs w:val="22"/>
          </w:rPr>
          <w:fldChar w:fldCharType="end"/>
        </w:r>
      </w:hyperlink>
    </w:p>
    <w:p w14:paraId="67337050" w14:textId="4D6EDDF1"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6" w:history="1">
        <w:r w:rsidR="00356083" w:rsidRPr="00356083">
          <w:rPr>
            <w:rStyle w:val="Hipervnculo"/>
            <w:rFonts w:asciiTheme="majorHAnsi" w:hAnsiTheme="majorHAnsi" w:cstheme="majorHAnsi"/>
            <w:noProof/>
            <w:sz w:val="22"/>
            <w:szCs w:val="22"/>
          </w:rPr>
          <w:t>Digestor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16</w:t>
        </w:r>
        <w:r w:rsidR="00356083" w:rsidRPr="00356083">
          <w:rPr>
            <w:rFonts w:asciiTheme="majorHAnsi" w:hAnsiTheme="majorHAnsi" w:cstheme="majorHAnsi"/>
            <w:noProof/>
            <w:webHidden/>
            <w:sz w:val="22"/>
            <w:szCs w:val="22"/>
          </w:rPr>
          <w:fldChar w:fldCharType="end"/>
        </w:r>
      </w:hyperlink>
    </w:p>
    <w:p w14:paraId="3B68AB8B" w14:textId="164F044E"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7" w:history="1">
        <w:r w:rsidR="00356083" w:rsidRPr="00356083">
          <w:rPr>
            <w:rStyle w:val="Hipervnculo"/>
            <w:rFonts w:asciiTheme="majorHAnsi" w:hAnsiTheme="majorHAnsi" w:cstheme="majorHAnsi"/>
            <w:noProof/>
            <w:sz w:val="22"/>
            <w:szCs w:val="22"/>
          </w:rPr>
          <w:t>Sistema de Desinfección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18</w:t>
        </w:r>
        <w:r w:rsidR="00356083" w:rsidRPr="00356083">
          <w:rPr>
            <w:rFonts w:asciiTheme="majorHAnsi" w:hAnsiTheme="majorHAnsi" w:cstheme="majorHAnsi"/>
            <w:noProof/>
            <w:webHidden/>
            <w:sz w:val="22"/>
            <w:szCs w:val="22"/>
          </w:rPr>
          <w:fldChar w:fldCharType="end"/>
        </w:r>
      </w:hyperlink>
    </w:p>
    <w:p w14:paraId="3989BE5A" w14:textId="04DA12C0"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398" w:history="1">
        <w:r w:rsidR="00356083" w:rsidRPr="00356083">
          <w:rPr>
            <w:rStyle w:val="Hipervnculo"/>
            <w:rFonts w:asciiTheme="majorHAnsi" w:hAnsiTheme="majorHAnsi" w:cstheme="majorHAnsi"/>
            <w:noProof/>
            <w:sz w:val="22"/>
            <w:szCs w:val="22"/>
          </w:rPr>
          <w:t>Cuadro Eléctrico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20</w:t>
        </w:r>
        <w:r w:rsidR="00356083" w:rsidRPr="00356083">
          <w:rPr>
            <w:rFonts w:asciiTheme="majorHAnsi" w:hAnsiTheme="majorHAnsi" w:cstheme="majorHAnsi"/>
            <w:noProof/>
            <w:webHidden/>
            <w:sz w:val="22"/>
            <w:szCs w:val="22"/>
          </w:rPr>
          <w:fldChar w:fldCharType="end"/>
        </w:r>
      </w:hyperlink>
    </w:p>
    <w:p w14:paraId="745847C7" w14:textId="7D10D39D"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399" w:history="1">
        <w:r w:rsidR="00356083" w:rsidRPr="00356083">
          <w:rPr>
            <w:rStyle w:val="Hipervnculo"/>
            <w:rFonts w:asciiTheme="majorHAnsi" w:hAnsiTheme="majorHAnsi" w:cstheme="majorHAnsi"/>
            <w:noProof/>
            <w:sz w:val="22"/>
            <w:szCs w:val="22"/>
          </w:rPr>
          <w:t>5.</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Registros Operacionales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_Toc164360399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20</w:t>
        </w:r>
        <w:r w:rsidR="00356083" w:rsidRPr="00356083">
          <w:rPr>
            <w:rFonts w:asciiTheme="majorHAnsi" w:hAnsiTheme="majorHAnsi" w:cstheme="majorHAnsi"/>
            <w:noProof/>
            <w:webHidden/>
            <w:sz w:val="22"/>
            <w:szCs w:val="22"/>
          </w:rPr>
          <w:fldChar w:fldCharType="end"/>
        </w:r>
      </w:hyperlink>
    </w:p>
    <w:p w14:paraId="79C68943" w14:textId="164E439D"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0" w:history="1">
        <w:r w:rsidR="00356083" w:rsidRPr="00356083">
          <w:rPr>
            <w:rStyle w:val="Hipervnculo"/>
            <w:rFonts w:asciiTheme="majorHAnsi" w:hAnsiTheme="majorHAnsi" w:cstheme="majorHAnsi"/>
            <w:noProof/>
            <w:sz w:val="22"/>
            <w:szCs w:val="22"/>
          </w:rPr>
          <w:t>5.1 Registro de Inspección de Proceso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20</w:t>
        </w:r>
        <w:r w:rsidR="00356083" w:rsidRPr="00356083">
          <w:rPr>
            <w:rFonts w:asciiTheme="majorHAnsi" w:hAnsiTheme="majorHAnsi" w:cstheme="majorHAnsi"/>
            <w:noProof/>
            <w:webHidden/>
            <w:sz w:val="22"/>
            <w:szCs w:val="22"/>
          </w:rPr>
          <w:fldChar w:fldCharType="end"/>
        </w:r>
      </w:hyperlink>
    </w:p>
    <w:p w14:paraId="508CC5CD" w14:textId="5D9A268E"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1" w:history="1">
        <w:r w:rsidR="00356083" w:rsidRPr="00356083">
          <w:rPr>
            <w:rStyle w:val="Hipervnculo"/>
            <w:rFonts w:asciiTheme="majorHAnsi" w:hAnsiTheme="majorHAnsi" w:cstheme="majorHAnsi"/>
            <w:noProof/>
            <w:sz w:val="22"/>
            <w:szCs w:val="22"/>
          </w:rPr>
          <w:t>5.2 Registro de Inspección Eléctrica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21</w:t>
        </w:r>
        <w:r w:rsidR="00356083" w:rsidRPr="00356083">
          <w:rPr>
            <w:rFonts w:asciiTheme="majorHAnsi" w:hAnsiTheme="majorHAnsi" w:cstheme="majorHAnsi"/>
            <w:noProof/>
            <w:webHidden/>
            <w:sz w:val="22"/>
            <w:szCs w:val="22"/>
          </w:rPr>
          <w:fldChar w:fldCharType="end"/>
        </w:r>
      </w:hyperlink>
    </w:p>
    <w:p w14:paraId="438D2A0E" w14:textId="5BCDBB8C"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2" w:history="1">
        <w:r w:rsidR="00356083" w:rsidRPr="00356083">
          <w:rPr>
            <w:rStyle w:val="Hipervnculo"/>
            <w:rFonts w:asciiTheme="majorHAnsi" w:hAnsiTheme="majorHAnsi" w:cstheme="majorHAnsi"/>
            <w:noProof/>
            <w:sz w:val="22"/>
            <w:szCs w:val="22"/>
          </w:rPr>
          <w:t>6.</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Operaciones Emergentes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22</w:t>
        </w:r>
        <w:r w:rsidR="00356083" w:rsidRPr="00356083">
          <w:rPr>
            <w:rFonts w:asciiTheme="majorHAnsi" w:hAnsiTheme="majorHAnsi" w:cstheme="majorHAnsi"/>
            <w:noProof/>
            <w:webHidden/>
            <w:sz w:val="22"/>
            <w:szCs w:val="22"/>
          </w:rPr>
          <w:fldChar w:fldCharType="end"/>
        </w:r>
      </w:hyperlink>
    </w:p>
    <w:p w14:paraId="19933A19" w14:textId="2169535A"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3" w:history="1">
        <w:r w:rsidR="00356083" w:rsidRPr="00356083">
          <w:rPr>
            <w:rStyle w:val="Hipervnculo"/>
            <w:rFonts w:asciiTheme="majorHAnsi" w:hAnsiTheme="majorHAnsi" w:cstheme="majorHAnsi"/>
            <w:noProof/>
            <w:sz w:val="22"/>
            <w:szCs w:val="22"/>
          </w:rPr>
          <w:t>6.1 Operaciones Especiales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22</w:t>
        </w:r>
        <w:r w:rsidR="00356083" w:rsidRPr="00356083">
          <w:rPr>
            <w:rFonts w:asciiTheme="majorHAnsi" w:hAnsiTheme="majorHAnsi" w:cstheme="majorHAnsi"/>
            <w:noProof/>
            <w:webHidden/>
            <w:sz w:val="22"/>
            <w:szCs w:val="22"/>
          </w:rPr>
          <w:fldChar w:fldCharType="end"/>
        </w:r>
      </w:hyperlink>
    </w:p>
    <w:p w14:paraId="402890D9" w14:textId="415ADE67"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4" w:history="1">
        <w:r w:rsidR="00356083" w:rsidRPr="00356083">
          <w:rPr>
            <w:rStyle w:val="Hipervnculo"/>
            <w:rFonts w:asciiTheme="majorHAnsi" w:hAnsiTheme="majorHAnsi" w:cstheme="majorHAnsi"/>
            <w:noProof/>
            <w:sz w:val="22"/>
            <w:szCs w:val="22"/>
          </w:rPr>
          <w:t>6.2 Operación De Emergencia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23</w:t>
        </w:r>
        <w:r w:rsidR="00356083" w:rsidRPr="00356083">
          <w:rPr>
            <w:rFonts w:asciiTheme="majorHAnsi" w:hAnsiTheme="majorHAnsi" w:cstheme="majorHAnsi"/>
            <w:noProof/>
            <w:webHidden/>
            <w:sz w:val="22"/>
            <w:szCs w:val="22"/>
          </w:rPr>
          <w:fldChar w:fldCharType="end"/>
        </w:r>
      </w:hyperlink>
    </w:p>
    <w:p w14:paraId="6F499E69" w14:textId="11CFA080"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5" w:history="1">
        <w:r w:rsidR="00356083" w:rsidRPr="00356083">
          <w:rPr>
            <w:rStyle w:val="Hipervnculo"/>
            <w:rFonts w:asciiTheme="majorHAnsi" w:hAnsiTheme="majorHAnsi" w:cstheme="majorHAnsi"/>
            <w:noProof/>
            <w:sz w:val="22"/>
            <w:szCs w:val="22"/>
          </w:rPr>
          <w:t>6.3 Parada o Suspensión De La Operación De La Planta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23</w:t>
        </w:r>
        <w:r w:rsidR="00356083" w:rsidRPr="00356083">
          <w:rPr>
            <w:rFonts w:asciiTheme="majorHAnsi" w:hAnsiTheme="majorHAnsi" w:cstheme="majorHAnsi"/>
            <w:noProof/>
            <w:webHidden/>
            <w:sz w:val="22"/>
            <w:szCs w:val="22"/>
          </w:rPr>
          <w:fldChar w:fldCharType="end"/>
        </w:r>
      </w:hyperlink>
    </w:p>
    <w:p w14:paraId="764F0A38" w14:textId="24FA411A"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6" w:history="1">
        <w:r w:rsidR="00356083" w:rsidRPr="00356083">
          <w:rPr>
            <w:rStyle w:val="Hipervnculo"/>
            <w:rFonts w:asciiTheme="majorHAnsi" w:hAnsiTheme="majorHAnsi" w:cstheme="majorHAnsi"/>
            <w:noProof/>
            <w:sz w:val="22"/>
            <w:szCs w:val="22"/>
          </w:rPr>
          <w:t>6.4  Reinicio De La Operación De La Planta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24</w:t>
        </w:r>
        <w:r w:rsidR="00356083" w:rsidRPr="00356083">
          <w:rPr>
            <w:rFonts w:asciiTheme="majorHAnsi" w:hAnsiTheme="majorHAnsi" w:cstheme="majorHAnsi"/>
            <w:noProof/>
            <w:webHidden/>
            <w:sz w:val="22"/>
            <w:szCs w:val="22"/>
          </w:rPr>
          <w:fldChar w:fldCharType="end"/>
        </w:r>
      </w:hyperlink>
    </w:p>
    <w:p w14:paraId="5147EBB9" w14:textId="7035B2D4"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7" w:history="1">
        <w:r w:rsidR="00356083" w:rsidRPr="00356083">
          <w:rPr>
            <w:rStyle w:val="Hipervnculo"/>
            <w:rFonts w:asciiTheme="majorHAnsi" w:hAnsiTheme="majorHAnsi" w:cstheme="majorHAnsi"/>
            <w:noProof/>
            <w:sz w:val="22"/>
            <w:szCs w:val="22"/>
          </w:rPr>
          <w:t>7.</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Contingencias De La Planta De Tratamiento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24</w:t>
        </w:r>
        <w:r w:rsidR="00356083" w:rsidRPr="00356083">
          <w:rPr>
            <w:rFonts w:asciiTheme="majorHAnsi" w:hAnsiTheme="majorHAnsi" w:cstheme="majorHAnsi"/>
            <w:noProof/>
            <w:webHidden/>
            <w:sz w:val="22"/>
            <w:szCs w:val="22"/>
          </w:rPr>
          <w:fldChar w:fldCharType="end"/>
        </w:r>
      </w:hyperlink>
    </w:p>
    <w:p w14:paraId="4F2AE8E7" w14:textId="3D39F4DC"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08" w:history="1">
        <w:r w:rsidR="00356083" w:rsidRPr="00356083">
          <w:rPr>
            <w:rStyle w:val="Hipervnculo"/>
            <w:rFonts w:asciiTheme="majorHAnsi" w:hAnsiTheme="majorHAnsi" w:cstheme="majorHAnsi"/>
            <w:noProof/>
            <w:sz w:val="22"/>
            <w:szCs w:val="22"/>
          </w:rPr>
          <w:t>7.1 Introducción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24</w:t>
        </w:r>
        <w:r w:rsidR="00356083" w:rsidRPr="00356083">
          <w:rPr>
            <w:rFonts w:asciiTheme="majorHAnsi" w:hAnsiTheme="majorHAnsi" w:cstheme="majorHAnsi"/>
            <w:noProof/>
            <w:webHidden/>
            <w:sz w:val="22"/>
            <w:szCs w:val="22"/>
          </w:rPr>
          <w:fldChar w:fldCharType="end"/>
        </w:r>
      </w:hyperlink>
    </w:p>
    <w:p w14:paraId="3C35D7CF" w14:textId="3552C6BD" w:rsidR="00356083" w:rsidRPr="00356083" w:rsidRDefault="00000000" w:rsidP="00356083">
      <w:pPr>
        <w:pStyle w:val="TDC4"/>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09" w:history="1">
        <w:r w:rsidR="00356083" w:rsidRPr="00356083">
          <w:rPr>
            <w:rStyle w:val="Hipervnculo"/>
            <w:rFonts w:asciiTheme="majorHAnsi" w:hAnsiTheme="majorHAnsi" w:cstheme="majorHAnsi"/>
            <w:noProof/>
            <w:sz w:val="22"/>
            <w:szCs w:val="22"/>
          </w:rPr>
          <w:t>Objetivos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_Toc164360409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24</w:t>
        </w:r>
        <w:r w:rsidR="00356083" w:rsidRPr="00356083">
          <w:rPr>
            <w:rFonts w:asciiTheme="majorHAnsi" w:hAnsiTheme="majorHAnsi" w:cstheme="majorHAnsi"/>
            <w:noProof/>
            <w:webHidden/>
            <w:sz w:val="22"/>
            <w:szCs w:val="22"/>
          </w:rPr>
          <w:fldChar w:fldCharType="end"/>
        </w:r>
      </w:hyperlink>
    </w:p>
    <w:p w14:paraId="78A4FDA2" w14:textId="5D932E10"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10" w:history="1">
        <w:r w:rsidR="00356083" w:rsidRPr="00356083">
          <w:rPr>
            <w:rStyle w:val="Hipervnculo"/>
            <w:rFonts w:asciiTheme="majorHAnsi" w:hAnsiTheme="majorHAnsi" w:cstheme="majorHAnsi"/>
            <w:noProof/>
            <w:sz w:val="22"/>
            <w:szCs w:val="22"/>
          </w:rPr>
          <w:t>7.2 Acciones De Contingencia Por Etapas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25</w:t>
        </w:r>
        <w:r w:rsidR="00356083" w:rsidRPr="00356083">
          <w:rPr>
            <w:rFonts w:asciiTheme="majorHAnsi" w:hAnsiTheme="majorHAnsi" w:cstheme="majorHAnsi"/>
            <w:noProof/>
            <w:webHidden/>
            <w:sz w:val="22"/>
            <w:szCs w:val="22"/>
          </w:rPr>
          <w:fldChar w:fldCharType="end"/>
        </w:r>
      </w:hyperlink>
    </w:p>
    <w:p w14:paraId="6CA31D18" w14:textId="42AD587B"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1" w:history="1">
        <w:r w:rsidR="00356083" w:rsidRPr="00356083">
          <w:rPr>
            <w:rStyle w:val="Hipervnculo"/>
            <w:rFonts w:asciiTheme="majorHAnsi" w:hAnsiTheme="majorHAnsi" w:cstheme="majorHAnsi"/>
            <w:noProof/>
            <w:sz w:val="22"/>
            <w:szCs w:val="22"/>
          </w:rPr>
          <w:t>Pozo de bombeo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25</w:t>
        </w:r>
        <w:r w:rsidR="00356083" w:rsidRPr="00356083">
          <w:rPr>
            <w:rFonts w:asciiTheme="majorHAnsi" w:hAnsiTheme="majorHAnsi" w:cstheme="majorHAnsi"/>
            <w:noProof/>
            <w:webHidden/>
            <w:sz w:val="22"/>
            <w:szCs w:val="22"/>
          </w:rPr>
          <w:fldChar w:fldCharType="end"/>
        </w:r>
      </w:hyperlink>
    </w:p>
    <w:p w14:paraId="48A01B7A" w14:textId="7576095F"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2" w:history="1">
        <w:r w:rsidR="00356083" w:rsidRPr="00356083">
          <w:rPr>
            <w:rStyle w:val="Hipervnculo"/>
            <w:rFonts w:asciiTheme="majorHAnsi" w:hAnsiTheme="majorHAnsi" w:cstheme="majorHAnsi"/>
            <w:noProof/>
            <w:sz w:val="22"/>
            <w:szCs w:val="22"/>
          </w:rPr>
          <w:t>Decantación Primaria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25</w:t>
        </w:r>
        <w:r w:rsidR="00356083" w:rsidRPr="00356083">
          <w:rPr>
            <w:rFonts w:asciiTheme="majorHAnsi" w:hAnsiTheme="majorHAnsi" w:cstheme="majorHAnsi"/>
            <w:noProof/>
            <w:webHidden/>
            <w:sz w:val="22"/>
            <w:szCs w:val="22"/>
          </w:rPr>
          <w:fldChar w:fldCharType="end"/>
        </w:r>
      </w:hyperlink>
    </w:p>
    <w:p w14:paraId="414AF79A" w14:textId="19034DDC"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3" w:history="1">
        <w:r w:rsidR="00356083" w:rsidRPr="00356083">
          <w:rPr>
            <w:rStyle w:val="Hipervnculo"/>
            <w:rFonts w:asciiTheme="majorHAnsi" w:hAnsiTheme="majorHAnsi" w:cstheme="majorHAnsi"/>
            <w:noProof/>
            <w:sz w:val="22"/>
            <w:szCs w:val="22"/>
          </w:rPr>
          <w:t>Reactor Biológico Aerobio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25</w:t>
        </w:r>
        <w:r w:rsidR="00356083" w:rsidRPr="00356083">
          <w:rPr>
            <w:rFonts w:asciiTheme="majorHAnsi" w:hAnsiTheme="majorHAnsi" w:cstheme="majorHAnsi"/>
            <w:noProof/>
            <w:webHidden/>
            <w:sz w:val="22"/>
            <w:szCs w:val="22"/>
          </w:rPr>
          <w:fldChar w:fldCharType="end"/>
        </w:r>
      </w:hyperlink>
    </w:p>
    <w:p w14:paraId="7409B871" w14:textId="56B80D21"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4" w:history="1">
        <w:r w:rsidR="00356083" w:rsidRPr="00356083">
          <w:rPr>
            <w:rStyle w:val="Hipervnculo"/>
            <w:rFonts w:asciiTheme="majorHAnsi" w:hAnsiTheme="majorHAnsi" w:cstheme="majorHAnsi"/>
            <w:noProof/>
            <w:sz w:val="22"/>
            <w:szCs w:val="22"/>
          </w:rPr>
          <w:t>Bomba de recirculación y extracción de lodos en el decantador secundario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26</w:t>
        </w:r>
        <w:r w:rsidR="00356083" w:rsidRPr="00356083">
          <w:rPr>
            <w:rFonts w:asciiTheme="majorHAnsi" w:hAnsiTheme="majorHAnsi" w:cstheme="majorHAnsi"/>
            <w:noProof/>
            <w:webHidden/>
            <w:sz w:val="22"/>
            <w:szCs w:val="22"/>
          </w:rPr>
          <w:fldChar w:fldCharType="end"/>
        </w:r>
      </w:hyperlink>
    </w:p>
    <w:p w14:paraId="33F5BDAA" w14:textId="70EF7D23"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5" w:history="1">
        <w:r w:rsidR="00356083" w:rsidRPr="00356083">
          <w:rPr>
            <w:rStyle w:val="Hipervnculo"/>
            <w:rFonts w:asciiTheme="majorHAnsi" w:hAnsiTheme="majorHAnsi" w:cstheme="majorHAnsi"/>
            <w:noProof/>
            <w:sz w:val="22"/>
            <w:szCs w:val="22"/>
          </w:rPr>
          <w:t>Sistema de desinfección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26</w:t>
        </w:r>
        <w:r w:rsidR="00356083" w:rsidRPr="00356083">
          <w:rPr>
            <w:rFonts w:asciiTheme="majorHAnsi" w:hAnsiTheme="majorHAnsi" w:cstheme="majorHAnsi"/>
            <w:noProof/>
            <w:webHidden/>
            <w:sz w:val="22"/>
            <w:szCs w:val="22"/>
          </w:rPr>
          <w:fldChar w:fldCharType="end"/>
        </w:r>
      </w:hyperlink>
    </w:p>
    <w:p w14:paraId="7579EAE9" w14:textId="2B071ED3"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6" w:history="1">
        <w:r w:rsidR="00356083" w:rsidRPr="00356083">
          <w:rPr>
            <w:rStyle w:val="Hipervnculo"/>
            <w:rFonts w:asciiTheme="majorHAnsi" w:hAnsiTheme="majorHAnsi" w:cstheme="majorHAnsi"/>
            <w:noProof/>
            <w:sz w:val="22"/>
            <w:szCs w:val="22"/>
          </w:rPr>
          <w:t>Gestión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26</w:t>
        </w:r>
        <w:r w:rsidR="00356083" w:rsidRPr="00356083">
          <w:rPr>
            <w:rFonts w:asciiTheme="majorHAnsi" w:hAnsiTheme="majorHAnsi" w:cstheme="majorHAnsi"/>
            <w:noProof/>
            <w:webHidden/>
            <w:sz w:val="22"/>
            <w:szCs w:val="22"/>
          </w:rPr>
          <w:fldChar w:fldCharType="end"/>
        </w:r>
      </w:hyperlink>
    </w:p>
    <w:p w14:paraId="6135E9C6" w14:textId="20BCF006" w:rsidR="00356083" w:rsidRPr="00356083" w:rsidRDefault="00000000" w:rsidP="00356083">
      <w:pPr>
        <w:pStyle w:val="TDC3"/>
        <w:tabs>
          <w:tab w:val="right" w:pos="9736"/>
        </w:tabs>
        <w:rPr>
          <w:rFonts w:asciiTheme="majorHAnsi" w:eastAsiaTheme="minorEastAsia" w:hAnsiTheme="majorHAnsi" w:cstheme="majorHAnsi"/>
          <w:noProof/>
          <w:kern w:val="2"/>
          <w:sz w:val="22"/>
          <w:szCs w:val="22"/>
          <w:lang w:eastAsia="es-MX"/>
          <w14:ligatures w14:val="standardContextual"/>
        </w:rPr>
      </w:pPr>
      <w:hyperlink w:anchor="_Toc164360417" w:history="1">
        <w:r w:rsidR="00356083" w:rsidRPr="00356083">
          <w:rPr>
            <w:rStyle w:val="Hipervnculo"/>
            <w:rFonts w:asciiTheme="majorHAnsi" w:hAnsiTheme="majorHAnsi" w:cstheme="majorHAnsi"/>
            <w:noProof/>
            <w:sz w:val="22"/>
            <w:szCs w:val="22"/>
          </w:rPr>
          <w:t>Contingencia para todos los equipos electromecánicos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26</w:t>
        </w:r>
        <w:r w:rsidR="00356083" w:rsidRPr="00356083">
          <w:rPr>
            <w:rFonts w:asciiTheme="majorHAnsi" w:hAnsiTheme="majorHAnsi" w:cstheme="majorHAnsi"/>
            <w:noProof/>
            <w:webHidden/>
            <w:sz w:val="22"/>
            <w:szCs w:val="22"/>
          </w:rPr>
          <w:fldChar w:fldCharType="end"/>
        </w:r>
      </w:hyperlink>
    </w:p>
    <w:p w14:paraId="6C5637CE" w14:textId="0133DBBC"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18" w:history="1">
        <w:r w:rsidR="00356083" w:rsidRPr="00356083">
          <w:rPr>
            <w:rStyle w:val="Hipervnculo"/>
            <w:rFonts w:asciiTheme="majorHAnsi" w:hAnsiTheme="majorHAnsi" w:cstheme="majorHAnsi"/>
            <w:noProof/>
            <w:sz w:val="22"/>
            <w:szCs w:val="22"/>
          </w:rPr>
          <w:t>8.</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Prevención De Incendios En Equipos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27</w:t>
        </w:r>
        <w:r w:rsidR="00356083" w:rsidRPr="00356083">
          <w:rPr>
            <w:rFonts w:asciiTheme="majorHAnsi" w:hAnsiTheme="majorHAnsi" w:cstheme="majorHAnsi"/>
            <w:noProof/>
            <w:webHidden/>
            <w:sz w:val="22"/>
            <w:szCs w:val="22"/>
          </w:rPr>
          <w:fldChar w:fldCharType="end"/>
        </w:r>
      </w:hyperlink>
    </w:p>
    <w:p w14:paraId="42A7C2BC" w14:textId="4E710471"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19" w:history="1">
        <w:r w:rsidR="00356083" w:rsidRPr="00356083">
          <w:rPr>
            <w:rStyle w:val="Hipervnculo"/>
            <w:rFonts w:asciiTheme="majorHAnsi" w:hAnsiTheme="majorHAnsi" w:cstheme="majorHAnsi"/>
            <w:noProof/>
            <w:sz w:val="22"/>
            <w:szCs w:val="22"/>
          </w:rPr>
          <w:t>9.</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En Caso de Accidentes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_Toc164360419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27</w:t>
        </w:r>
        <w:r w:rsidR="00356083" w:rsidRPr="00356083">
          <w:rPr>
            <w:rFonts w:asciiTheme="majorHAnsi" w:hAnsiTheme="majorHAnsi" w:cstheme="majorHAnsi"/>
            <w:noProof/>
            <w:webHidden/>
            <w:sz w:val="22"/>
            <w:szCs w:val="22"/>
          </w:rPr>
          <w:fldChar w:fldCharType="end"/>
        </w:r>
      </w:hyperlink>
    </w:p>
    <w:p w14:paraId="38E68B87" w14:textId="404BA7C0"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0" w:history="1">
        <w:r w:rsidR="00356083" w:rsidRPr="00356083">
          <w:rPr>
            <w:rStyle w:val="Hipervnculo"/>
            <w:rFonts w:asciiTheme="majorHAnsi" w:hAnsiTheme="majorHAnsi" w:cstheme="majorHAnsi"/>
            <w:noProof/>
            <w:sz w:val="22"/>
            <w:szCs w:val="22"/>
          </w:rPr>
          <w:t>10.</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Problemas Comunes Y Soluciones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27</w:t>
        </w:r>
        <w:r w:rsidR="00356083" w:rsidRPr="00356083">
          <w:rPr>
            <w:rFonts w:asciiTheme="majorHAnsi" w:hAnsiTheme="majorHAnsi" w:cstheme="majorHAnsi"/>
            <w:noProof/>
            <w:webHidden/>
            <w:sz w:val="22"/>
            <w:szCs w:val="22"/>
          </w:rPr>
          <w:fldChar w:fldCharType="end"/>
        </w:r>
      </w:hyperlink>
    </w:p>
    <w:p w14:paraId="7F837CBA" w14:textId="07ED52AD"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1" w:history="1">
        <w:r w:rsidR="00356083" w:rsidRPr="00356083">
          <w:rPr>
            <w:rStyle w:val="Hipervnculo"/>
            <w:rFonts w:asciiTheme="majorHAnsi" w:hAnsiTheme="majorHAnsi" w:cstheme="majorHAnsi"/>
            <w:noProof/>
            <w:sz w:val="22"/>
            <w:szCs w:val="22"/>
          </w:rPr>
          <w:t>11.</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Manejo Y Disposición Final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31</w:t>
        </w:r>
        <w:r w:rsidR="00356083" w:rsidRPr="00356083">
          <w:rPr>
            <w:rFonts w:asciiTheme="majorHAnsi" w:hAnsiTheme="majorHAnsi" w:cstheme="majorHAnsi"/>
            <w:noProof/>
            <w:webHidden/>
            <w:sz w:val="22"/>
            <w:szCs w:val="22"/>
          </w:rPr>
          <w:fldChar w:fldCharType="end"/>
        </w:r>
      </w:hyperlink>
    </w:p>
    <w:p w14:paraId="7254DEBB" w14:textId="05EE2D41"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2" w:history="1">
        <w:r w:rsidR="00356083" w:rsidRPr="00356083">
          <w:rPr>
            <w:rStyle w:val="Hipervnculo"/>
            <w:rFonts w:asciiTheme="majorHAnsi" w:hAnsiTheme="majorHAnsi" w:cstheme="majorHAnsi"/>
            <w:noProof/>
            <w:sz w:val="22"/>
            <w:szCs w:val="22"/>
          </w:rPr>
          <w:t>11.1 Estabilización Con Cal</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31</w:t>
        </w:r>
        <w:r w:rsidR="00356083" w:rsidRPr="00356083">
          <w:rPr>
            <w:rFonts w:asciiTheme="majorHAnsi" w:hAnsiTheme="majorHAnsi" w:cstheme="majorHAnsi"/>
            <w:noProof/>
            <w:webHidden/>
            <w:sz w:val="22"/>
            <w:szCs w:val="22"/>
          </w:rPr>
          <w:fldChar w:fldCharType="end"/>
        </w:r>
      </w:hyperlink>
    </w:p>
    <w:p w14:paraId="3CF1B32E" w14:textId="4C5FA5E9"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3" w:history="1">
        <w:r w:rsidR="00356083" w:rsidRPr="00356083">
          <w:rPr>
            <w:rStyle w:val="Hipervnculo"/>
            <w:rFonts w:asciiTheme="majorHAnsi" w:hAnsiTheme="majorHAnsi" w:cstheme="majorHAnsi"/>
            <w:noProof/>
            <w:sz w:val="22"/>
            <w:szCs w:val="22"/>
          </w:rPr>
          <w:t>11.2 Disposición Final De Lodos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32</w:t>
        </w:r>
        <w:r w:rsidR="00356083" w:rsidRPr="00356083">
          <w:rPr>
            <w:rFonts w:asciiTheme="majorHAnsi" w:hAnsiTheme="majorHAnsi" w:cstheme="majorHAnsi"/>
            <w:noProof/>
            <w:webHidden/>
            <w:sz w:val="22"/>
            <w:szCs w:val="22"/>
          </w:rPr>
          <w:fldChar w:fldCharType="end"/>
        </w:r>
      </w:hyperlink>
    </w:p>
    <w:p w14:paraId="1F73C04F" w14:textId="69B62407"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4" w:history="1">
        <w:r w:rsidR="00356083" w:rsidRPr="00356083">
          <w:rPr>
            <w:rStyle w:val="Hipervnculo"/>
            <w:rFonts w:asciiTheme="majorHAnsi" w:hAnsiTheme="majorHAnsi" w:cstheme="majorHAnsi"/>
            <w:noProof/>
            <w:sz w:val="22"/>
            <w:szCs w:val="22"/>
          </w:rPr>
          <w:t>12.</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Manejo Y Disposición De Desechos Sólidos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33</w:t>
        </w:r>
        <w:r w:rsidR="00356083" w:rsidRPr="00356083">
          <w:rPr>
            <w:rFonts w:asciiTheme="majorHAnsi" w:hAnsiTheme="majorHAnsi" w:cstheme="majorHAnsi"/>
            <w:noProof/>
            <w:webHidden/>
            <w:sz w:val="22"/>
            <w:szCs w:val="22"/>
          </w:rPr>
          <w:fldChar w:fldCharType="end"/>
        </w:r>
      </w:hyperlink>
    </w:p>
    <w:p w14:paraId="36A54CF3" w14:textId="25F3E8C6"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5" w:history="1">
        <w:r w:rsidR="00356083" w:rsidRPr="00356083">
          <w:rPr>
            <w:rStyle w:val="Hipervnculo"/>
            <w:rFonts w:asciiTheme="majorHAnsi" w:hAnsiTheme="majorHAnsi" w:cstheme="majorHAnsi"/>
            <w:noProof/>
            <w:sz w:val="22"/>
            <w:szCs w:val="22"/>
          </w:rPr>
          <w:t>13.</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Parámetros De Contaminación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35</w:t>
        </w:r>
        <w:r w:rsidR="00356083" w:rsidRPr="00356083">
          <w:rPr>
            <w:rFonts w:asciiTheme="majorHAnsi" w:hAnsiTheme="majorHAnsi" w:cstheme="majorHAnsi"/>
            <w:noProof/>
            <w:webHidden/>
            <w:sz w:val="22"/>
            <w:szCs w:val="22"/>
          </w:rPr>
          <w:fldChar w:fldCharType="end"/>
        </w:r>
      </w:hyperlink>
    </w:p>
    <w:p w14:paraId="7E85CD3B" w14:textId="1FA36730"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6" w:history="1">
        <w:r w:rsidR="00356083" w:rsidRPr="00356083">
          <w:rPr>
            <w:rStyle w:val="Hipervnculo"/>
            <w:rFonts w:asciiTheme="majorHAnsi" w:hAnsiTheme="majorHAnsi" w:cstheme="majorHAnsi"/>
            <w:noProof/>
            <w:sz w:val="22"/>
            <w:szCs w:val="22"/>
          </w:rPr>
          <w:t>14.</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Plan De Monitoreo Y Control</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35</w:t>
        </w:r>
        <w:r w:rsidR="00356083" w:rsidRPr="00356083">
          <w:rPr>
            <w:rFonts w:asciiTheme="majorHAnsi" w:hAnsiTheme="majorHAnsi" w:cstheme="majorHAnsi"/>
            <w:noProof/>
            <w:webHidden/>
            <w:sz w:val="22"/>
            <w:szCs w:val="22"/>
          </w:rPr>
          <w:fldChar w:fldCharType="end"/>
        </w:r>
      </w:hyperlink>
    </w:p>
    <w:p w14:paraId="6E1F5128" w14:textId="270EC0C4"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7" w:history="1">
        <w:r w:rsidR="00356083" w:rsidRPr="00356083">
          <w:rPr>
            <w:rStyle w:val="Hipervnculo"/>
            <w:rFonts w:asciiTheme="majorHAnsi" w:hAnsiTheme="majorHAnsi" w:cstheme="majorHAnsi"/>
            <w:noProof/>
            <w:sz w:val="22"/>
            <w:szCs w:val="22"/>
          </w:rPr>
          <w:t>Parámetros De Control</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36</w:t>
        </w:r>
        <w:r w:rsidR="00356083" w:rsidRPr="00356083">
          <w:rPr>
            <w:rFonts w:asciiTheme="majorHAnsi" w:hAnsiTheme="majorHAnsi" w:cstheme="majorHAnsi"/>
            <w:noProof/>
            <w:webHidden/>
            <w:sz w:val="22"/>
            <w:szCs w:val="22"/>
          </w:rPr>
          <w:fldChar w:fldCharType="end"/>
        </w:r>
      </w:hyperlink>
    </w:p>
    <w:p w14:paraId="42796DFB" w14:textId="7718084D"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8" w:history="1">
        <w:r w:rsidR="00356083" w:rsidRPr="00356083">
          <w:rPr>
            <w:rStyle w:val="Hipervnculo"/>
            <w:rFonts w:asciiTheme="majorHAnsi" w:hAnsiTheme="majorHAnsi" w:cstheme="majorHAnsi"/>
            <w:noProof/>
            <w:sz w:val="22"/>
            <w:szCs w:val="22"/>
          </w:rPr>
          <w:t>Oxígeno Disuelto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36</w:t>
        </w:r>
        <w:r w:rsidR="00356083" w:rsidRPr="00356083">
          <w:rPr>
            <w:rFonts w:asciiTheme="majorHAnsi" w:hAnsiTheme="majorHAnsi" w:cstheme="majorHAnsi"/>
            <w:noProof/>
            <w:webHidden/>
            <w:sz w:val="22"/>
            <w:szCs w:val="22"/>
          </w:rPr>
          <w:fldChar w:fldCharType="end"/>
        </w:r>
      </w:hyperlink>
    </w:p>
    <w:p w14:paraId="477D192A" w14:textId="7A2D03BA"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29" w:history="1">
        <w:r w:rsidR="00356083" w:rsidRPr="00356083">
          <w:rPr>
            <w:rStyle w:val="Hipervnculo"/>
            <w:rFonts w:asciiTheme="majorHAnsi" w:hAnsiTheme="majorHAnsi" w:cstheme="majorHAnsi"/>
            <w:noProof/>
            <w:sz w:val="22"/>
            <w:szCs w:val="22"/>
          </w:rPr>
          <w:t>Sólidos Suspendidos Totales (SST)</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_Toc164360429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36</w:t>
        </w:r>
        <w:r w:rsidR="00356083" w:rsidRPr="00356083">
          <w:rPr>
            <w:rFonts w:asciiTheme="majorHAnsi" w:hAnsiTheme="majorHAnsi" w:cstheme="majorHAnsi"/>
            <w:noProof/>
            <w:webHidden/>
            <w:sz w:val="22"/>
            <w:szCs w:val="22"/>
          </w:rPr>
          <w:fldChar w:fldCharType="end"/>
        </w:r>
      </w:hyperlink>
    </w:p>
    <w:p w14:paraId="253B3813" w14:textId="73B69962"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0" w:history="1">
        <w:r w:rsidR="00356083" w:rsidRPr="00356083">
          <w:rPr>
            <w:rStyle w:val="Hipervnculo"/>
            <w:rFonts w:asciiTheme="majorHAnsi" w:hAnsiTheme="majorHAnsi" w:cstheme="majorHAnsi"/>
            <w:noProof/>
            <w:sz w:val="22"/>
            <w:szCs w:val="22"/>
          </w:rPr>
          <w:t>Sólidos Suspendidos En El Licor Mezclado (SSLM)</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_Toc164360430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37</w:t>
        </w:r>
        <w:r w:rsidR="00356083" w:rsidRPr="00356083">
          <w:rPr>
            <w:rFonts w:asciiTheme="majorHAnsi" w:hAnsiTheme="majorHAnsi" w:cstheme="majorHAnsi"/>
            <w:noProof/>
            <w:webHidden/>
            <w:sz w:val="22"/>
            <w:szCs w:val="22"/>
          </w:rPr>
          <w:fldChar w:fldCharType="end"/>
        </w:r>
      </w:hyperlink>
    </w:p>
    <w:p w14:paraId="6BE3063E" w14:textId="4ADF34AE"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1" w:history="1">
        <w:r w:rsidR="00356083" w:rsidRPr="00356083">
          <w:rPr>
            <w:rStyle w:val="Hipervnculo"/>
            <w:rFonts w:asciiTheme="majorHAnsi" w:hAnsiTheme="majorHAnsi" w:cstheme="majorHAnsi"/>
            <w:noProof/>
            <w:sz w:val="22"/>
            <w:szCs w:val="22"/>
          </w:rPr>
          <w:t>Demanda Bioquímica De Oxigeno (DBO)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_Toc164360431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37</w:t>
        </w:r>
        <w:r w:rsidR="00356083" w:rsidRPr="00356083">
          <w:rPr>
            <w:rFonts w:asciiTheme="majorHAnsi" w:hAnsiTheme="majorHAnsi" w:cstheme="majorHAnsi"/>
            <w:noProof/>
            <w:webHidden/>
            <w:sz w:val="22"/>
            <w:szCs w:val="22"/>
          </w:rPr>
          <w:fldChar w:fldCharType="end"/>
        </w:r>
      </w:hyperlink>
    </w:p>
    <w:p w14:paraId="7F737474" w14:textId="4F0700FB"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2" w:history="1">
        <w:r w:rsidR="00356083" w:rsidRPr="00356083">
          <w:rPr>
            <w:rStyle w:val="Hipervnculo"/>
            <w:rFonts w:asciiTheme="majorHAnsi" w:hAnsiTheme="majorHAnsi" w:cstheme="majorHAnsi"/>
            <w:noProof/>
            <w:sz w:val="22"/>
            <w:szCs w:val="22"/>
          </w:rPr>
          <w:t>Demanda Química De Oxigeno (DQO)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_Toc164360432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37</w:t>
        </w:r>
        <w:r w:rsidR="00356083" w:rsidRPr="00356083">
          <w:rPr>
            <w:rFonts w:asciiTheme="majorHAnsi" w:hAnsiTheme="majorHAnsi" w:cstheme="majorHAnsi"/>
            <w:noProof/>
            <w:webHidden/>
            <w:sz w:val="22"/>
            <w:szCs w:val="22"/>
          </w:rPr>
          <w:fldChar w:fldCharType="end"/>
        </w:r>
      </w:hyperlink>
    </w:p>
    <w:p w14:paraId="0B47709E" w14:textId="37A97912"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3" w:history="1">
        <w:r w:rsidR="00356083" w:rsidRPr="00356083">
          <w:rPr>
            <w:rStyle w:val="Hipervnculo"/>
            <w:rFonts w:asciiTheme="majorHAnsi" w:hAnsiTheme="majorHAnsi" w:cstheme="majorHAnsi"/>
            <w:noProof/>
            <w:sz w:val="22"/>
            <w:szCs w:val="22"/>
          </w:rPr>
          <w:t>Temperatura</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_Toc164360433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37</w:t>
        </w:r>
        <w:r w:rsidR="00356083" w:rsidRPr="00356083">
          <w:rPr>
            <w:rFonts w:asciiTheme="majorHAnsi" w:hAnsiTheme="majorHAnsi" w:cstheme="majorHAnsi"/>
            <w:noProof/>
            <w:webHidden/>
            <w:sz w:val="22"/>
            <w:szCs w:val="22"/>
          </w:rPr>
          <w:fldChar w:fldCharType="end"/>
        </w:r>
      </w:hyperlink>
    </w:p>
    <w:p w14:paraId="4EB81538" w14:textId="55DED665"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4" w:history="1">
        <w:r w:rsidR="00356083" w:rsidRPr="00356083">
          <w:rPr>
            <w:rStyle w:val="Hipervnculo"/>
            <w:rFonts w:asciiTheme="majorHAnsi" w:hAnsiTheme="majorHAnsi" w:cstheme="majorHAnsi"/>
            <w:noProof/>
            <w:sz w:val="22"/>
            <w:szCs w:val="22"/>
          </w:rPr>
          <w:t>pH</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_Toc164360434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37</w:t>
        </w:r>
        <w:r w:rsidR="00356083" w:rsidRPr="00356083">
          <w:rPr>
            <w:rFonts w:asciiTheme="majorHAnsi" w:hAnsiTheme="majorHAnsi" w:cstheme="majorHAnsi"/>
            <w:noProof/>
            <w:webHidden/>
            <w:sz w:val="22"/>
            <w:szCs w:val="22"/>
          </w:rPr>
          <w:fldChar w:fldCharType="end"/>
        </w:r>
      </w:hyperlink>
    </w:p>
    <w:p w14:paraId="0712EB8D" w14:textId="0FD4E17D"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5" w:history="1">
        <w:r w:rsidR="00356083" w:rsidRPr="00356083">
          <w:rPr>
            <w:rStyle w:val="Hipervnculo"/>
            <w:rFonts w:asciiTheme="majorHAnsi" w:hAnsiTheme="majorHAnsi" w:cstheme="majorHAnsi"/>
            <w:noProof/>
            <w:sz w:val="22"/>
            <w:szCs w:val="22"/>
          </w:rPr>
          <w:t>15.</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Identificación De Puntos De Muestreo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_Toc164360435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38</w:t>
        </w:r>
        <w:r w:rsidR="00356083" w:rsidRPr="00356083">
          <w:rPr>
            <w:rFonts w:asciiTheme="majorHAnsi" w:hAnsiTheme="majorHAnsi" w:cstheme="majorHAnsi"/>
            <w:noProof/>
            <w:webHidden/>
            <w:sz w:val="22"/>
            <w:szCs w:val="22"/>
          </w:rPr>
          <w:fldChar w:fldCharType="end"/>
        </w:r>
      </w:hyperlink>
    </w:p>
    <w:p w14:paraId="7BE32A67" w14:textId="1BF1D336"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6" w:history="1">
        <w:r w:rsidR="00356083" w:rsidRPr="00356083">
          <w:rPr>
            <w:rStyle w:val="Hipervnculo"/>
            <w:rFonts w:asciiTheme="majorHAnsi" w:hAnsiTheme="majorHAnsi" w:cstheme="majorHAnsi"/>
            <w:noProof/>
            <w:sz w:val="22"/>
            <w:szCs w:val="22"/>
          </w:rPr>
          <w:t>16.</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Plan De Señalización Formatos Y Sitios</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_Toc164360436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39</w:t>
        </w:r>
        <w:r w:rsidR="00356083" w:rsidRPr="00356083">
          <w:rPr>
            <w:rFonts w:asciiTheme="majorHAnsi" w:hAnsiTheme="majorHAnsi" w:cstheme="majorHAnsi"/>
            <w:noProof/>
            <w:webHidden/>
            <w:sz w:val="22"/>
            <w:szCs w:val="22"/>
          </w:rPr>
          <w:fldChar w:fldCharType="end"/>
        </w:r>
      </w:hyperlink>
    </w:p>
    <w:p w14:paraId="54DEBBBC" w14:textId="239D4F28"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7" w:history="1">
        <w:r w:rsidR="00356083" w:rsidRPr="00356083">
          <w:rPr>
            <w:rStyle w:val="Hipervnculo"/>
            <w:rFonts w:asciiTheme="majorHAnsi" w:hAnsiTheme="majorHAnsi" w:cstheme="majorHAnsi"/>
            <w:noProof/>
            <w:sz w:val="22"/>
            <w:szCs w:val="22"/>
          </w:rPr>
          <w:t>17.</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Cantidad Y Perfil Del Personal Técnico De La Estación.</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_Toc164360437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41</w:t>
        </w:r>
        <w:r w:rsidR="00356083" w:rsidRPr="00356083">
          <w:rPr>
            <w:rFonts w:asciiTheme="majorHAnsi" w:hAnsiTheme="majorHAnsi" w:cstheme="majorHAnsi"/>
            <w:noProof/>
            <w:webHidden/>
            <w:sz w:val="22"/>
            <w:szCs w:val="22"/>
          </w:rPr>
          <w:fldChar w:fldCharType="end"/>
        </w:r>
      </w:hyperlink>
    </w:p>
    <w:p w14:paraId="7FD500F9" w14:textId="18522B84" w:rsidR="00356083" w:rsidRPr="00356083" w:rsidRDefault="00000000" w:rsidP="00356083">
      <w:pPr>
        <w:pStyle w:val="TDC2"/>
        <w:spacing w:before="0"/>
        <w:rPr>
          <w:rFonts w:asciiTheme="majorHAnsi" w:eastAsiaTheme="minorEastAsia" w:hAnsiTheme="majorHAnsi" w:cstheme="majorHAnsi"/>
          <w:b w:val="0"/>
          <w:bCs w:val="0"/>
          <w:noProof/>
          <w:kern w:val="2"/>
          <w:sz w:val="22"/>
          <w:szCs w:val="22"/>
          <w:lang w:eastAsia="es-MX"/>
          <w14:ligatures w14:val="standardContextual"/>
        </w:rPr>
      </w:pPr>
      <w:hyperlink w:anchor="_Toc164360438" w:history="1">
        <w:r w:rsidR="00356083" w:rsidRPr="00356083">
          <w:rPr>
            <w:rStyle w:val="Hipervnculo"/>
            <w:rFonts w:asciiTheme="majorHAnsi" w:hAnsiTheme="majorHAnsi" w:cstheme="majorHAnsi"/>
            <w:noProof/>
            <w:sz w:val="22"/>
            <w:szCs w:val="22"/>
          </w:rPr>
          <w:t>18.</w:t>
        </w:r>
        <w:r w:rsidR="00356083" w:rsidRPr="00356083">
          <w:rPr>
            <w:rFonts w:asciiTheme="majorHAnsi" w:eastAsiaTheme="minorEastAsia" w:hAnsiTheme="majorHAnsi" w:cstheme="majorHAnsi"/>
            <w:b w:val="0"/>
            <w:bCs w:val="0"/>
            <w:noProof/>
            <w:kern w:val="2"/>
            <w:sz w:val="22"/>
            <w:szCs w:val="22"/>
            <w:lang w:eastAsia="es-MX"/>
            <w14:ligatures w14:val="standardContextual"/>
          </w:rPr>
          <w:tab/>
        </w:r>
        <w:r w:rsidR="00356083" w:rsidRPr="00356083">
          <w:rPr>
            <w:rStyle w:val="Hipervnculo"/>
            <w:rFonts w:asciiTheme="majorHAnsi" w:hAnsiTheme="majorHAnsi" w:cstheme="majorHAnsi"/>
            <w:noProof/>
            <w:sz w:val="22"/>
            <w:szCs w:val="22"/>
          </w:rPr>
          <w:t>Sugerencia De Equipos E Implementos Para Operación Y Mantenimiento</w:t>
        </w:r>
        <w:r w:rsidR="00356083" w:rsidRPr="00356083">
          <w:rPr>
            <w:rFonts w:asciiTheme="majorHAnsi" w:hAnsiTheme="majorHAnsi" w:cstheme="majorHAnsi"/>
            <w:noProof/>
            <w:webHidden/>
            <w:sz w:val="22"/>
            <w:szCs w:val="22"/>
          </w:rPr>
          <w:tab/>
        </w:r>
        <w:r w:rsidR="00356083" w:rsidRPr="00356083">
          <w:rPr>
            <w:rFonts w:asciiTheme="majorHAnsi" w:hAnsiTheme="majorHAnsi" w:cstheme="majorHAnsi"/>
            <w:noProof/>
            <w:webHidden/>
            <w:sz w:val="22"/>
            <w:szCs w:val="22"/>
          </w:rPr>
          <w:fldChar w:fldCharType="begin"/>
        </w:r>
        <w:r w:rsidR="00356083" w:rsidRPr="00356083">
          <w:rPr>
            <w:rFonts w:asciiTheme="majorHAnsi" w:hAnsiTheme="majorHAnsi" w:cstheme="majorHAnsi"/>
            <w:noProof/>
            <w:webHidden/>
            <w:sz w:val="22"/>
            <w:szCs w:val="22"/>
          </w:rPr>
          <w:instrText xml:space="preserve"> PAGEREF _Toc164360438 \h </w:instrText>
        </w:r>
        <w:r w:rsidR="00356083" w:rsidRPr="00356083">
          <w:rPr>
            <w:rFonts w:asciiTheme="majorHAnsi" w:hAnsiTheme="majorHAnsi" w:cstheme="majorHAnsi"/>
            <w:noProof/>
            <w:webHidden/>
            <w:sz w:val="22"/>
            <w:szCs w:val="22"/>
          </w:rPr>
        </w:r>
        <w:r w:rsidR="00356083" w:rsidRPr="00356083">
          <w:rPr>
            <w:rFonts w:asciiTheme="majorHAnsi" w:hAnsiTheme="majorHAnsi" w:cstheme="majorHAnsi"/>
            <w:noProof/>
            <w:webHidden/>
            <w:sz w:val="22"/>
            <w:szCs w:val="22"/>
          </w:rPr>
          <w:fldChar w:fldCharType="separate"/>
        </w:r>
        <w:r w:rsidR="00356083" w:rsidRPr="00356083">
          <w:rPr>
            <w:rFonts w:asciiTheme="majorHAnsi" w:hAnsiTheme="majorHAnsi" w:cstheme="majorHAnsi"/>
            <w:noProof/>
            <w:webHidden/>
            <w:sz w:val="22"/>
            <w:szCs w:val="22"/>
          </w:rPr>
          <w:t>41</w:t>
        </w:r>
        <w:r w:rsidR="00356083" w:rsidRPr="00356083">
          <w:rPr>
            <w:rFonts w:asciiTheme="majorHAnsi" w:hAnsiTheme="majorHAnsi" w:cstheme="majorHAnsi"/>
            <w:noProof/>
            <w:webHidden/>
            <w:sz w:val="22"/>
            <w:szCs w:val="22"/>
          </w:rPr>
          <w:fldChar w:fldCharType="end"/>
        </w:r>
      </w:hyperlink>
    </w:p>
    <w:p w14:paraId="78DE2DDC" w14:textId="29933CF4" w:rsidR="00316883" w:rsidRDefault="00022AB7" w:rsidP="00356083">
      <w:pPr>
        <w:pStyle w:val="TDC2"/>
        <w:tabs>
          <w:tab w:val="clear" w:pos="9736"/>
          <w:tab w:val="left" w:pos="600"/>
          <w:tab w:val="right" w:leader="dot" w:pos="9735"/>
        </w:tabs>
        <w:spacing w:before="0"/>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fldChar w:fldCharType="end"/>
      </w:r>
      <w:bookmarkStart w:id="0" w:name="_Toc81838920"/>
      <w:bookmarkStart w:id="1" w:name="_Toc84177137"/>
      <w:bookmarkStart w:id="2" w:name="_Toc84181170"/>
      <w:bookmarkStart w:id="3" w:name="_Toc46269087"/>
      <w:bookmarkStart w:id="4" w:name="_Toc46297718"/>
    </w:p>
    <w:p w14:paraId="4E0373F4" w14:textId="77777777" w:rsidR="00356083" w:rsidRDefault="00356083" w:rsidP="00356083">
      <w:pPr>
        <w:rPr>
          <w:rFonts w:eastAsiaTheme="minorEastAsia"/>
          <w:lang w:val="es-ES_tradnl"/>
        </w:rPr>
      </w:pPr>
    </w:p>
    <w:p w14:paraId="6CE0BC8A" w14:textId="77777777" w:rsidR="00356083" w:rsidRDefault="00356083" w:rsidP="00356083">
      <w:pPr>
        <w:rPr>
          <w:rFonts w:eastAsiaTheme="minorEastAsia"/>
          <w:lang w:val="es-ES_tradnl"/>
        </w:rPr>
      </w:pPr>
    </w:p>
    <w:p w14:paraId="4AACB18A" w14:textId="77777777" w:rsidR="00356083" w:rsidRDefault="00356083" w:rsidP="00356083">
      <w:pPr>
        <w:rPr>
          <w:rFonts w:eastAsiaTheme="minorEastAsia"/>
          <w:lang w:val="es-ES_tradnl"/>
        </w:rPr>
      </w:pPr>
    </w:p>
    <w:p w14:paraId="32911C2C" w14:textId="77777777" w:rsidR="00356083" w:rsidRDefault="00356083" w:rsidP="00356083">
      <w:pPr>
        <w:rPr>
          <w:rFonts w:eastAsiaTheme="minorEastAsia"/>
          <w:lang w:val="es-ES_tradnl"/>
        </w:rPr>
      </w:pPr>
    </w:p>
    <w:p w14:paraId="628DE933" w14:textId="77777777" w:rsidR="00356083" w:rsidRDefault="00356083" w:rsidP="00356083">
      <w:pPr>
        <w:rPr>
          <w:rFonts w:eastAsiaTheme="minorEastAsia"/>
          <w:lang w:val="es-ES_tradnl"/>
        </w:rPr>
      </w:pPr>
    </w:p>
    <w:p w14:paraId="463FED83" w14:textId="77777777" w:rsidR="00356083" w:rsidRDefault="00356083" w:rsidP="00356083">
      <w:pPr>
        <w:rPr>
          <w:rFonts w:eastAsiaTheme="minorEastAsia"/>
          <w:lang w:val="es-ES_tradnl"/>
        </w:rPr>
      </w:pPr>
    </w:p>
    <w:p w14:paraId="7516D47A" w14:textId="77777777" w:rsidR="00356083" w:rsidRDefault="00356083" w:rsidP="00356083">
      <w:pPr>
        <w:rPr>
          <w:rFonts w:eastAsiaTheme="minorEastAsia"/>
          <w:lang w:val="es-ES_tradnl"/>
        </w:rPr>
      </w:pPr>
    </w:p>
    <w:p w14:paraId="0BE42D5E" w14:textId="77777777" w:rsidR="00356083" w:rsidRDefault="00356083" w:rsidP="00356083">
      <w:pPr>
        <w:rPr>
          <w:rFonts w:eastAsiaTheme="minorEastAsia"/>
          <w:lang w:val="es-ES_tradnl"/>
        </w:rPr>
      </w:pPr>
    </w:p>
    <w:p w14:paraId="4B21D0CA" w14:textId="77777777" w:rsidR="00356083" w:rsidRDefault="00356083" w:rsidP="00356083">
      <w:pPr>
        <w:rPr>
          <w:rFonts w:eastAsiaTheme="minorEastAsia"/>
          <w:lang w:val="es-ES_tradnl"/>
        </w:rPr>
      </w:pPr>
    </w:p>
    <w:p w14:paraId="0525477E" w14:textId="77777777" w:rsidR="00356083" w:rsidRDefault="00356083" w:rsidP="00356083">
      <w:pPr>
        <w:rPr>
          <w:rFonts w:eastAsiaTheme="minorEastAsia"/>
          <w:lang w:val="es-ES_tradnl"/>
        </w:rPr>
      </w:pPr>
    </w:p>
    <w:p w14:paraId="30E12BF4" w14:textId="77777777" w:rsidR="00356083" w:rsidRDefault="00356083" w:rsidP="00356083">
      <w:pPr>
        <w:rPr>
          <w:rFonts w:eastAsiaTheme="minorEastAsia"/>
          <w:lang w:val="es-ES_tradnl"/>
        </w:rPr>
      </w:pPr>
    </w:p>
    <w:p w14:paraId="03EB6147" w14:textId="77777777" w:rsidR="00356083" w:rsidRDefault="00356083" w:rsidP="00356083">
      <w:pPr>
        <w:rPr>
          <w:rFonts w:eastAsiaTheme="minorEastAsia"/>
          <w:lang w:val="es-ES_tradnl"/>
        </w:rPr>
      </w:pPr>
    </w:p>
    <w:p w14:paraId="21F397BC" w14:textId="77777777" w:rsidR="00356083" w:rsidRDefault="00356083" w:rsidP="00356083">
      <w:pPr>
        <w:rPr>
          <w:rFonts w:eastAsiaTheme="minorEastAsia"/>
          <w:lang w:val="es-ES_tradnl"/>
        </w:rPr>
      </w:pPr>
    </w:p>
    <w:p w14:paraId="328C4796" w14:textId="77777777" w:rsidR="00356083" w:rsidRDefault="00356083" w:rsidP="00356083">
      <w:pPr>
        <w:rPr>
          <w:rFonts w:eastAsiaTheme="minorEastAsia"/>
          <w:lang w:val="es-ES_tradnl"/>
        </w:rPr>
      </w:pPr>
    </w:p>
    <w:p w14:paraId="6B18FE09" w14:textId="77777777" w:rsidR="00356083" w:rsidRDefault="00356083" w:rsidP="00356083">
      <w:pPr>
        <w:rPr>
          <w:rFonts w:eastAsiaTheme="minorEastAsia"/>
          <w:lang w:val="es-ES_tradnl"/>
        </w:rPr>
      </w:pPr>
    </w:p>
    <w:p w14:paraId="1C5A7A96" w14:textId="77777777" w:rsidR="00356083" w:rsidRDefault="00356083" w:rsidP="00356083">
      <w:pPr>
        <w:rPr>
          <w:rFonts w:eastAsiaTheme="minorEastAsia"/>
          <w:lang w:val="es-ES_tradnl"/>
        </w:rPr>
      </w:pPr>
    </w:p>
    <w:p w14:paraId="4704E4C5" w14:textId="77777777" w:rsidR="00356083" w:rsidRDefault="00356083" w:rsidP="00356083">
      <w:pPr>
        <w:rPr>
          <w:rFonts w:eastAsiaTheme="minorEastAsia"/>
          <w:lang w:val="es-ES_tradnl"/>
        </w:rPr>
      </w:pPr>
    </w:p>
    <w:p w14:paraId="410D7433" w14:textId="77777777" w:rsidR="00356083" w:rsidRDefault="00356083" w:rsidP="00356083">
      <w:pPr>
        <w:rPr>
          <w:rFonts w:eastAsiaTheme="minorEastAsia"/>
          <w:lang w:val="es-ES_tradnl"/>
        </w:rPr>
      </w:pPr>
    </w:p>
    <w:p w14:paraId="0B8015CC" w14:textId="77777777" w:rsidR="00356083" w:rsidRDefault="00356083" w:rsidP="00356083">
      <w:pPr>
        <w:rPr>
          <w:rFonts w:eastAsiaTheme="minorEastAsia"/>
          <w:lang w:val="es-ES_tradnl"/>
        </w:rPr>
      </w:pPr>
    </w:p>
    <w:p w14:paraId="2827FA4C" w14:textId="77777777" w:rsidR="00356083" w:rsidRDefault="00356083" w:rsidP="00356083">
      <w:pPr>
        <w:rPr>
          <w:rFonts w:eastAsiaTheme="minorEastAsia"/>
          <w:lang w:val="es-ES_tradnl"/>
        </w:rPr>
      </w:pPr>
    </w:p>
    <w:p w14:paraId="17BC9C54" w14:textId="77777777" w:rsidR="00356083" w:rsidRDefault="00356083" w:rsidP="00356083">
      <w:pPr>
        <w:rPr>
          <w:rFonts w:eastAsiaTheme="minorEastAsia"/>
          <w:lang w:val="es-ES_tradnl"/>
        </w:rPr>
      </w:pPr>
    </w:p>
    <w:p w14:paraId="7EA552F6" w14:textId="77777777" w:rsidR="00356083" w:rsidRDefault="00356083" w:rsidP="00356083">
      <w:pPr>
        <w:rPr>
          <w:rFonts w:eastAsiaTheme="minorEastAsia"/>
          <w:lang w:val="es-ES_tradnl"/>
        </w:rPr>
      </w:pPr>
    </w:p>
    <w:p w14:paraId="0F2BB4CA" w14:textId="77777777" w:rsidR="00356083" w:rsidRDefault="00356083" w:rsidP="00356083">
      <w:pPr>
        <w:rPr>
          <w:rFonts w:eastAsiaTheme="minorEastAsia"/>
          <w:lang w:val="es-ES_tradnl"/>
        </w:rPr>
      </w:pPr>
    </w:p>
    <w:p w14:paraId="0729B2FC" w14:textId="77777777" w:rsidR="00356083" w:rsidRDefault="00356083" w:rsidP="00356083">
      <w:pPr>
        <w:rPr>
          <w:rFonts w:eastAsiaTheme="minorEastAsia"/>
          <w:lang w:val="es-ES_tradnl"/>
        </w:rPr>
      </w:pPr>
    </w:p>
    <w:p w14:paraId="666DE661" w14:textId="77777777" w:rsidR="00356083" w:rsidRPr="00356083" w:rsidRDefault="00356083" w:rsidP="00356083">
      <w:pPr>
        <w:rPr>
          <w:rFonts w:eastAsiaTheme="minorEastAsia"/>
          <w:lang w:val="es-ES_tradnl"/>
        </w:rPr>
      </w:pPr>
    </w:p>
    <w:p w14:paraId="7F6BC2C7" w14:textId="77777777" w:rsidR="00B37E6B" w:rsidRPr="00356083" w:rsidRDefault="77AF47C4" w:rsidP="77AF47C4">
      <w:pPr>
        <w:pStyle w:val="Ttulo1"/>
        <w:numPr>
          <w:ilvl w:val="0"/>
          <w:numId w:val="45"/>
        </w:numPr>
        <w:tabs>
          <w:tab w:val="num" w:pos="360"/>
        </w:tabs>
        <w:spacing w:before="0" w:line="276" w:lineRule="auto"/>
        <w:ind w:left="360"/>
        <w:jc w:val="both"/>
        <w:rPr>
          <w:rFonts w:cstheme="majorHAnsi"/>
          <w:color w:val="577AA2"/>
          <w:sz w:val="22"/>
          <w:szCs w:val="22"/>
        </w:rPr>
      </w:pPr>
      <w:bookmarkStart w:id="5" w:name="_Toc102140894"/>
      <w:bookmarkStart w:id="6" w:name="_Toc102141420"/>
      <w:bookmarkStart w:id="7" w:name="_Toc102142299"/>
      <w:bookmarkStart w:id="8" w:name="_Toc164360364"/>
      <w:bookmarkEnd w:id="0"/>
      <w:bookmarkEnd w:id="1"/>
      <w:bookmarkEnd w:id="2"/>
      <w:r w:rsidRPr="00356083">
        <w:rPr>
          <w:rFonts w:cstheme="majorHAnsi"/>
          <w:color w:val="577AA2"/>
          <w:sz w:val="22"/>
          <w:szCs w:val="22"/>
        </w:rPr>
        <w:lastRenderedPageBreak/>
        <w:t>Proyecto</w:t>
      </w:r>
      <w:bookmarkEnd w:id="5"/>
      <w:bookmarkEnd w:id="6"/>
      <w:bookmarkEnd w:id="7"/>
      <w:bookmarkEnd w:id="8"/>
    </w:p>
    <w:p w14:paraId="1AC5A419" w14:textId="4F83A5EA" w:rsidR="00C71D1C" w:rsidRPr="00356083" w:rsidRDefault="00C71D1C" w:rsidP="00263367">
      <w:pPr>
        <w:spacing w:line="276" w:lineRule="auto"/>
        <w:rPr>
          <w:rFonts w:asciiTheme="majorHAnsi" w:hAnsiTheme="majorHAnsi" w:cstheme="majorHAnsi"/>
          <w:sz w:val="22"/>
          <w:szCs w:val="22"/>
          <w:lang w:val="es-ES_tradnl"/>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7633"/>
      </w:tblGrid>
      <w:tr w:rsidR="00583872" w:rsidRPr="00356083" w14:paraId="7799192A" w14:textId="77777777" w:rsidTr="00E37A3D">
        <w:trPr>
          <w:trHeight w:val="454"/>
        </w:trPr>
        <w:tc>
          <w:tcPr>
            <w:tcW w:w="2035" w:type="dxa"/>
            <w:tcBorders>
              <w:top w:val="single" w:sz="4" w:space="0" w:color="auto"/>
            </w:tcBorders>
            <w:shd w:val="clear" w:color="auto" w:fill="auto"/>
            <w:vAlign w:val="center"/>
          </w:tcPr>
          <w:p w14:paraId="63CB88E0"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bookmarkStart w:id="9" w:name="_Toc383860309"/>
            <w:bookmarkStart w:id="10" w:name="_Toc81838924"/>
            <w:bookmarkStart w:id="11" w:name="_Toc383860314"/>
            <w:bookmarkStart w:id="12" w:name="_Toc81838925"/>
            <w:bookmarkStart w:id="13" w:name="_Toc84177142"/>
            <w:bookmarkStart w:id="14" w:name="_Toc84181175"/>
            <w:bookmarkStart w:id="15" w:name="_Toc77754097"/>
            <w:bookmarkStart w:id="16" w:name="_Toc383860317"/>
            <w:bookmarkStart w:id="17" w:name="_Toc383860316"/>
            <w:bookmarkStart w:id="18" w:name="_Toc94618547"/>
            <w:bookmarkStart w:id="19" w:name="_Toc476238021"/>
            <w:bookmarkStart w:id="20" w:name="_Toc81838932"/>
            <w:bookmarkStart w:id="21" w:name="_Toc84177149"/>
            <w:bookmarkStart w:id="22" w:name="OLE_LINK1"/>
            <w:bookmarkStart w:id="23" w:name="OLE_LINK2"/>
            <w:bookmarkStart w:id="24" w:name="_Toc66095310"/>
            <w:bookmarkStart w:id="25" w:name="_Toc94618552"/>
            <w:bookmarkStart w:id="26" w:name="_Toc66095312"/>
            <w:bookmarkStart w:id="27" w:name="_Toc94618554"/>
            <w:bookmarkStart w:id="28" w:name="_Toc79485812"/>
            <w:bookmarkStart w:id="29" w:name="_Toc81838950"/>
            <w:bookmarkStart w:id="30" w:name="_Toc84177166"/>
            <w:bookmarkStart w:id="31" w:name="_Toc84181199"/>
            <w:bookmarkEnd w:id="3"/>
            <w:bookmarkEnd w:id="4"/>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356083">
              <w:rPr>
                <w:rFonts w:asciiTheme="majorHAnsi" w:eastAsiaTheme="majorEastAsia" w:hAnsiTheme="majorHAnsi" w:cstheme="majorHAnsi"/>
                <w:b/>
                <w:bCs/>
                <w:color w:val="577AA2"/>
                <w:sz w:val="22"/>
                <w:szCs w:val="22"/>
                <w:lang w:val="es-ES_tradnl"/>
              </w:rPr>
              <w:t>CLIENTE</w:t>
            </w:r>
          </w:p>
        </w:tc>
        <w:tc>
          <w:tcPr>
            <w:tcW w:w="7633" w:type="dxa"/>
            <w:shd w:val="clear" w:color="auto" w:fill="auto"/>
            <w:vAlign w:val="center"/>
          </w:tcPr>
          <w:p w14:paraId="124EE44D" w14:textId="77777777" w:rsidR="00583872" w:rsidRPr="00356083" w:rsidRDefault="00583872" w:rsidP="00E37A3D">
            <w:pPr>
              <w:tabs>
                <w:tab w:val="left" w:pos="709"/>
                <w:tab w:val="left" w:pos="2835"/>
              </w:tabs>
              <w:spacing w:line="276" w:lineRule="auto"/>
              <w:ind w:right="-638"/>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Industrial Pesquera Santa Priscila </w:t>
            </w:r>
            <w:proofErr w:type="gramStart"/>
            <w:r w:rsidRPr="00356083">
              <w:rPr>
                <w:rFonts w:asciiTheme="majorHAnsi" w:hAnsiTheme="majorHAnsi" w:cstheme="majorHAnsi"/>
                <w:sz w:val="22"/>
                <w:szCs w:val="22"/>
                <w:lang w:val="es-ES_tradnl"/>
              </w:rPr>
              <w:t>S.A</w:t>
            </w:r>
            <w:proofErr w:type="gramEnd"/>
          </w:p>
        </w:tc>
      </w:tr>
      <w:tr w:rsidR="00583872" w:rsidRPr="00356083" w14:paraId="5B4C8F9A" w14:textId="77777777" w:rsidTr="00E37A3D">
        <w:trPr>
          <w:trHeight w:val="454"/>
        </w:trPr>
        <w:tc>
          <w:tcPr>
            <w:tcW w:w="2035" w:type="dxa"/>
            <w:tcBorders>
              <w:top w:val="single" w:sz="4" w:space="0" w:color="auto"/>
            </w:tcBorders>
            <w:shd w:val="clear" w:color="auto" w:fill="auto"/>
            <w:vAlign w:val="center"/>
          </w:tcPr>
          <w:p w14:paraId="47674D21"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r w:rsidRPr="00356083">
              <w:rPr>
                <w:rFonts w:asciiTheme="majorHAnsi" w:eastAsiaTheme="majorEastAsia" w:hAnsiTheme="majorHAnsi" w:cstheme="majorHAnsi"/>
                <w:b/>
                <w:bCs/>
                <w:color w:val="577AA2"/>
                <w:sz w:val="22"/>
                <w:szCs w:val="22"/>
                <w:lang w:val="es-ES_tradnl"/>
              </w:rPr>
              <w:t>PROYECTO</w:t>
            </w:r>
          </w:p>
        </w:tc>
        <w:tc>
          <w:tcPr>
            <w:tcW w:w="7633" w:type="dxa"/>
            <w:shd w:val="clear" w:color="auto" w:fill="auto"/>
            <w:vAlign w:val="center"/>
          </w:tcPr>
          <w:p w14:paraId="6106C1FA" w14:textId="77777777" w:rsidR="00583872" w:rsidRPr="00356083" w:rsidRDefault="00583872" w:rsidP="00E37A3D">
            <w:pPr>
              <w:tabs>
                <w:tab w:val="left" w:pos="709"/>
                <w:tab w:val="left" w:pos="2835"/>
              </w:tabs>
              <w:spacing w:line="276" w:lineRule="auto"/>
              <w:ind w:right="-638"/>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PTAR D – Campamento Chanduy </w:t>
            </w:r>
          </w:p>
        </w:tc>
      </w:tr>
      <w:tr w:rsidR="00583872" w:rsidRPr="00356083" w14:paraId="78AC53C0" w14:textId="77777777" w:rsidTr="00E37A3D">
        <w:trPr>
          <w:trHeight w:val="454"/>
        </w:trPr>
        <w:tc>
          <w:tcPr>
            <w:tcW w:w="2035" w:type="dxa"/>
            <w:tcBorders>
              <w:top w:val="single" w:sz="4" w:space="0" w:color="auto"/>
            </w:tcBorders>
            <w:shd w:val="clear" w:color="auto" w:fill="auto"/>
            <w:vAlign w:val="center"/>
          </w:tcPr>
          <w:p w14:paraId="232DE37C"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r w:rsidRPr="00356083">
              <w:rPr>
                <w:rFonts w:asciiTheme="majorHAnsi" w:eastAsiaTheme="majorEastAsia" w:hAnsiTheme="majorHAnsi" w:cstheme="majorHAnsi"/>
                <w:b/>
                <w:bCs/>
                <w:color w:val="577AA2"/>
                <w:sz w:val="22"/>
                <w:szCs w:val="22"/>
                <w:lang w:val="es-ES_tradnl"/>
              </w:rPr>
              <w:t>PROVEEDOR</w:t>
            </w:r>
          </w:p>
        </w:tc>
        <w:tc>
          <w:tcPr>
            <w:tcW w:w="7633" w:type="dxa"/>
            <w:shd w:val="clear" w:color="auto" w:fill="auto"/>
            <w:vAlign w:val="center"/>
          </w:tcPr>
          <w:p w14:paraId="327CCC09" w14:textId="77777777" w:rsidR="00583872" w:rsidRPr="00356083" w:rsidRDefault="00583872" w:rsidP="00E37A3D">
            <w:pPr>
              <w:tabs>
                <w:tab w:val="left" w:pos="709"/>
                <w:tab w:val="left" w:pos="2835"/>
              </w:tabs>
              <w:spacing w:line="276" w:lineRule="auto"/>
              <w:ind w:right="-638"/>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South Ecuameridian </w:t>
            </w:r>
            <w:proofErr w:type="gramStart"/>
            <w:r w:rsidRPr="00356083">
              <w:rPr>
                <w:rFonts w:asciiTheme="majorHAnsi" w:hAnsiTheme="majorHAnsi" w:cstheme="majorHAnsi"/>
                <w:sz w:val="22"/>
                <w:szCs w:val="22"/>
                <w:lang w:val="es-ES_tradnl"/>
              </w:rPr>
              <w:t>S.A</w:t>
            </w:r>
            <w:proofErr w:type="gramEnd"/>
          </w:p>
        </w:tc>
      </w:tr>
      <w:tr w:rsidR="00583872" w:rsidRPr="00356083" w14:paraId="1FE813B9" w14:textId="77777777" w:rsidTr="00E37A3D">
        <w:trPr>
          <w:trHeight w:val="454"/>
        </w:trPr>
        <w:tc>
          <w:tcPr>
            <w:tcW w:w="2035" w:type="dxa"/>
            <w:tcBorders>
              <w:top w:val="single" w:sz="4" w:space="0" w:color="auto"/>
            </w:tcBorders>
            <w:shd w:val="clear" w:color="auto" w:fill="auto"/>
            <w:vAlign w:val="center"/>
          </w:tcPr>
          <w:p w14:paraId="0615EED4"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r w:rsidRPr="00356083">
              <w:rPr>
                <w:rFonts w:asciiTheme="majorHAnsi" w:eastAsiaTheme="majorEastAsia" w:hAnsiTheme="majorHAnsi" w:cstheme="majorHAnsi"/>
                <w:b/>
                <w:bCs/>
                <w:color w:val="577AA2"/>
                <w:sz w:val="22"/>
                <w:szCs w:val="22"/>
                <w:lang w:val="es-ES_tradnl"/>
              </w:rPr>
              <w:t>SISTEMA</w:t>
            </w:r>
          </w:p>
        </w:tc>
        <w:tc>
          <w:tcPr>
            <w:tcW w:w="7633" w:type="dxa"/>
            <w:shd w:val="clear" w:color="auto" w:fill="auto"/>
            <w:vAlign w:val="center"/>
          </w:tcPr>
          <w:p w14:paraId="1277FB15" w14:textId="77777777" w:rsidR="00583872" w:rsidRPr="00356083" w:rsidRDefault="00583872" w:rsidP="00E37A3D">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Tratamiento de Aguas Residuales por Lodos Activos </w:t>
            </w:r>
          </w:p>
        </w:tc>
      </w:tr>
      <w:tr w:rsidR="00583872" w:rsidRPr="00356083" w14:paraId="2D800B8F" w14:textId="77777777" w:rsidTr="00E37A3D">
        <w:trPr>
          <w:trHeight w:val="454"/>
        </w:trPr>
        <w:tc>
          <w:tcPr>
            <w:tcW w:w="2035" w:type="dxa"/>
            <w:tcBorders>
              <w:top w:val="single" w:sz="4" w:space="0" w:color="auto"/>
            </w:tcBorders>
            <w:shd w:val="clear" w:color="auto" w:fill="auto"/>
            <w:vAlign w:val="center"/>
          </w:tcPr>
          <w:p w14:paraId="25495170"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r w:rsidRPr="00356083">
              <w:rPr>
                <w:rFonts w:asciiTheme="majorHAnsi" w:eastAsiaTheme="majorEastAsia" w:hAnsiTheme="majorHAnsi" w:cstheme="majorHAnsi"/>
                <w:b/>
                <w:bCs/>
                <w:color w:val="577AA2"/>
                <w:sz w:val="22"/>
                <w:szCs w:val="22"/>
                <w:lang w:val="es-ES_tradnl"/>
              </w:rPr>
              <w:t>CAPACIDAD</w:t>
            </w:r>
          </w:p>
        </w:tc>
        <w:tc>
          <w:tcPr>
            <w:tcW w:w="7633" w:type="dxa"/>
            <w:shd w:val="clear" w:color="auto" w:fill="auto"/>
            <w:vAlign w:val="center"/>
          </w:tcPr>
          <w:p w14:paraId="08C5F621" w14:textId="77777777" w:rsidR="00583872" w:rsidRPr="00356083" w:rsidRDefault="00583872" w:rsidP="00E37A3D">
            <w:pPr>
              <w:tabs>
                <w:tab w:val="left" w:pos="709"/>
                <w:tab w:val="left" w:pos="2835"/>
              </w:tabs>
              <w:spacing w:line="276" w:lineRule="auto"/>
              <w:ind w:right="-638"/>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24 m</w:t>
            </w:r>
            <w:r w:rsidRPr="00356083">
              <w:rPr>
                <w:rFonts w:asciiTheme="majorHAnsi" w:hAnsiTheme="majorHAnsi" w:cstheme="majorHAnsi"/>
                <w:sz w:val="22"/>
                <w:szCs w:val="22"/>
                <w:vertAlign w:val="superscript"/>
                <w:lang w:val="es-ES_tradnl"/>
              </w:rPr>
              <w:t>3</w:t>
            </w:r>
            <w:r w:rsidRPr="00356083">
              <w:rPr>
                <w:rFonts w:asciiTheme="majorHAnsi" w:hAnsiTheme="majorHAnsi" w:cstheme="majorHAnsi"/>
                <w:sz w:val="22"/>
                <w:szCs w:val="22"/>
                <w:lang w:val="es-ES_tradnl"/>
              </w:rPr>
              <w:t>/día</w:t>
            </w:r>
          </w:p>
        </w:tc>
      </w:tr>
      <w:tr w:rsidR="00583872" w:rsidRPr="00356083" w14:paraId="0FA91AD4" w14:textId="77777777" w:rsidTr="00E37A3D">
        <w:trPr>
          <w:trHeight w:val="454"/>
        </w:trPr>
        <w:tc>
          <w:tcPr>
            <w:tcW w:w="2035" w:type="dxa"/>
            <w:tcBorders>
              <w:top w:val="single" w:sz="4" w:space="0" w:color="auto"/>
            </w:tcBorders>
            <w:shd w:val="clear" w:color="auto" w:fill="auto"/>
            <w:vAlign w:val="center"/>
          </w:tcPr>
          <w:p w14:paraId="24482FF0"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r w:rsidRPr="00356083">
              <w:rPr>
                <w:rFonts w:asciiTheme="majorHAnsi" w:eastAsiaTheme="majorEastAsia" w:hAnsiTheme="majorHAnsi" w:cstheme="majorHAnsi"/>
                <w:b/>
                <w:bCs/>
                <w:color w:val="577AA2"/>
                <w:sz w:val="22"/>
                <w:szCs w:val="22"/>
                <w:lang w:val="es-ES_tradnl"/>
              </w:rPr>
              <w:t>AFLUENTE</w:t>
            </w:r>
          </w:p>
        </w:tc>
        <w:tc>
          <w:tcPr>
            <w:tcW w:w="7633" w:type="dxa"/>
            <w:shd w:val="clear" w:color="auto" w:fill="auto"/>
            <w:vAlign w:val="center"/>
          </w:tcPr>
          <w:p w14:paraId="0063CC81" w14:textId="77777777" w:rsidR="00583872" w:rsidRPr="00356083" w:rsidRDefault="00583872" w:rsidP="00E37A3D">
            <w:pPr>
              <w:tabs>
                <w:tab w:val="left" w:pos="709"/>
                <w:tab w:val="left" w:pos="2835"/>
              </w:tabs>
              <w:spacing w:line="276" w:lineRule="auto"/>
              <w:ind w:right="-638"/>
              <w:rPr>
                <w:rFonts w:asciiTheme="majorHAnsi" w:hAnsiTheme="majorHAnsi" w:cstheme="majorHAnsi"/>
                <w:sz w:val="22"/>
                <w:szCs w:val="22"/>
                <w:highlight w:val="yellow"/>
                <w:lang w:val="es-ES_tradnl"/>
              </w:rPr>
            </w:pPr>
            <w:r w:rsidRPr="00356083">
              <w:rPr>
                <w:rFonts w:asciiTheme="majorHAnsi" w:hAnsiTheme="majorHAnsi" w:cstheme="majorHAnsi"/>
                <w:sz w:val="22"/>
                <w:szCs w:val="22"/>
                <w:lang w:val="es-ES_tradnl"/>
              </w:rPr>
              <w:t xml:space="preserve">Aguas Residuales de Flujo Doméstico </w:t>
            </w:r>
          </w:p>
        </w:tc>
      </w:tr>
      <w:tr w:rsidR="00583872" w:rsidRPr="00356083" w14:paraId="2FDF4EC5" w14:textId="77777777" w:rsidTr="00E37A3D">
        <w:trPr>
          <w:trHeight w:val="454"/>
        </w:trPr>
        <w:tc>
          <w:tcPr>
            <w:tcW w:w="2035" w:type="dxa"/>
            <w:tcBorders>
              <w:top w:val="single" w:sz="4" w:space="0" w:color="auto"/>
            </w:tcBorders>
            <w:shd w:val="clear" w:color="auto" w:fill="auto"/>
            <w:vAlign w:val="center"/>
          </w:tcPr>
          <w:p w14:paraId="6576DFB4" w14:textId="77777777" w:rsidR="00583872" w:rsidRPr="00356083" w:rsidRDefault="00583872" w:rsidP="00E37A3D">
            <w:pPr>
              <w:tabs>
                <w:tab w:val="left" w:pos="709"/>
                <w:tab w:val="left" w:pos="2835"/>
              </w:tabs>
              <w:spacing w:line="276" w:lineRule="auto"/>
              <w:rPr>
                <w:rFonts w:asciiTheme="majorHAnsi" w:eastAsiaTheme="majorEastAsia" w:hAnsiTheme="majorHAnsi" w:cstheme="majorHAnsi"/>
                <w:b/>
                <w:bCs/>
                <w:color w:val="577AA2"/>
                <w:sz w:val="22"/>
                <w:szCs w:val="22"/>
                <w:lang w:val="es-ES_tradnl"/>
              </w:rPr>
            </w:pPr>
            <w:r w:rsidRPr="00356083">
              <w:rPr>
                <w:rFonts w:asciiTheme="majorHAnsi" w:eastAsiaTheme="majorEastAsia" w:hAnsiTheme="majorHAnsi" w:cstheme="majorHAnsi"/>
                <w:b/>
                <w:bCs/>
                <w:color w:val="577AA2"/>
                <w:sz w:val="22"/>
                <w:szCs w:val="22"/>
                <w:lang w:val="es-ES_tradnl"/>
              </w:rPr>
              <w:t xml:space="preserve">UBICACION </w:t>
            </w:r>
          </w:p>
        </w:tc>
        <w:tc>
          <w:tcPr>
            <w:tcW w:w="7633" w:type="dxa"/>
            <w:shd w:val="clear" w:color="auto" w:fill="auto"/>
            <w:vAlign w:val="center"/>
          </w:tcPr>
          <w:p w14:paraId="1C70D670" w14:textId="77777777" w:rsidR="00583872" w:rsidRPr="00356083" w:rsidRDefault="00583872" w:rsidP="00E37A3D">
            <w:pPr>
              <w:tabs>
                <w:tab w:val="left" w:pos="709"/>
                <w:tab w:val="left" w:pos="2835"/>
              </w:tabs>
              <w:spacing w:line="276" w:lineRule="auto"/>
              <w:ind w:right="-638"/>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Chanduy, Santa Elena</w:t>
            </w:r>
            <w:r w:rsidRPr="00356083">
              <w:rPr>
                <w:rFonts w:asciiTheme="majorHAnsi" w:hAnsiTheme="majorHAnsi" w:cstheme="majorHAnsi"/>
                <w:sz w:val="22"/>
                <w:szCs w:val="22"/>
                <w:shd w:val="clear" w:color="auto" w:fill="FFFFFF"/>
                <w:lang w:val="es-ES_tradnl"/>
              </w:rPr>
              <w:t> </w:t>
            </w:r>
          </w:p>
        </w:tc>
      </w:tr>
    </w:tbl>
    <w:p w14:paraId="6C320AD2" w14:textId="4077E558" w:rsidR="00F80281" w:rsidRPr="00356083" w:rsidRDefault="00F80281" w:rsidP="00263367">
      <w:pPr>
        <w:spacing w:line="276" w:lineRule="auto"/>
        <w:rPr>
          <w:rFonts w:asciiTheme="majorHAnsi" w:hAnsiTheme="majorHAnsi" w:cstheme="majorHAnsi"/>
          <w:sz w:val="22"/>
          <w:szCs w:val="22"/>
          <w:highlight w:val="yellow"/>
          <w:lang w:val="es-ES_tradnl"/>
        </w:rPr>
      </w:pPr>
    </w:p>
    <w:p w14:paraId="52A63FD4" w14:textId="77777777" w:rsidR="00DA5423" w:rsidRPr="00356083" w:rsidRDefault="00DA5423" w:rsidP="00263367">
      <w:pPr>
        <w:spacing w:line="276" w:lineRule="auto"/>
        <w:rPr>
          <w:rFonts w:asciiTheme="majorHAnsi" w:hAnsiTheme="majorHAnsi" w:cstheme="majorHAnsi"/>
          <w:sz w:val="22"/>
          <w:szCs w:val="22"/>
          <w:highlight w:val="yellow"/>
          <w:lang w:val="es-ES_tradnl"/>
        </w:rPr>
      </w:pPr>
    </w:p>
    <w:p w14:paraId="0FCF5F87" w14:textId="1E35C85A" w:rsidR="00C71D1C" w:rsidRPr="00356083" w:rsidRDefault="77AF47C4" w:rsidP="77AF47C4">
      <w:pPr>
        <w:pStyle w:val="Ttulo1"/>
        <w:numPr>
          <w:ilvl w:val="0"/>
          <w:numId w:val="45"/>
        </w:numPr>
        <w:tabs>
          <w:tab w:val="num" w:pos="360"/>
        </w:tabs>
        <w:spacing w:before="0" w:line="276" w:lineRule="auto"/>
        <w:ind w:left="360"/>
        <w:jc w:val="both"/>
        <w:rPr>
          <w:rFonts w:cstheme="majorHAnsi"/>
          <w:color w:val="577AA2"/>
          <w:sz w:val="22"/>
          <w:szCs w:val="22"/>
        </w:rPr>
      </w:pPr>
      <w:bookmarkStart w:id="32" w:name="_Toc164360365"/>
      <w:r w:rsidRPr="00356083">
        <w:rPr>
          <w:rFonts w:cstheme="majorHAnsi"/>
          <w:color w:val="577AA2"/>
          <w:sz w:val="22"/>
          <w:szCs w:val="22"/>
        </w:rPr>
        <w:t>Operación Y Mantenimiento</w:t>
      </w:r>
      <w:bookmarkEnd w:id="28"/>
      <w:bookmarkEnd w:id="29"/>
      <w:bookmarkEnd w:id="30"/>
      <w:bookmarkEnd w:id="31"/>
      <w:bookmarkEnd w:id="32"/>
    </w:p>
    <w:p w14:paraId="219083A7"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0176DB1"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presente apartado tiene por objeto servir de Manual de Operación de los equipos suministrados por Semgroup</w:t>
      </w:r>
    </w:p>
    <w:p w14:paraId="5DD7F8D7"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1722C44"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hará referencia a las operaciones de Arranque, Puesta en marcha y parada de la PTAR, así como las Condiciones de Operación (Regulaciones y Programaciones) del cuadro eléctrico y los diferentes elementos electromecánicos de la planta.</w:t>
      </w:r>
    </w:p>
    <w:p w14:paraId="54191693" w14:textId="77777777" w:rsidR="00C71D1C" w:rsidRPr="00356083" w:rsidRDefault="00C71D1C" w:rsidP="00263367">
      <w:pPr>
        <w:spacing w:line="276" w:lineRule="auto"/>
        <w:rPr>
          <w:rFonts w:asciiTheme="majorHAnsi" w:hAnsiTheme="majorHAnsi" w:cstheme="majorHAnsi"/>
          <w:sz w:val="22"/>
          <w:szCs w:val="22"/>
          <w:lang w:val="es-ES_tradnl"/>
        </w:rPr>
      </w:pPr>
    </w:p>
    <w:p w14:paraId="2FE79C99" w14:textId="09E6378D" w:rsidR="00BB72C5" w:rsidRPr="00356083" w:rsidRDefault="77AF47C4" w:rsidP="4BEE7C97">
      <w:pPr>
        <w:pStyle w:val="Ttulo2"/>
        <w:spacing w:before="0" w:line="276" w:lineRule="auto"/>
        <w:ind w:left="360" w:hanging="360"/>
        <w:jc w:val="both"/>
        <w:rPr>
          <w:color w:val="5EB3E4"/>
          <w:sz w:val="22"/>
          <w:szCs w:val="22"/>
          <w:lang w:val="es-ES"/>
        </w:rPr>
      </w:pPr>
      <w:bookmarkStart w:id="33" w:name="_Toc100656263"/>
      <w:bookmarkStart w:id="34" w:name="_Toc511983276"/>
      <w:bookmarkStart w:id="35" w:name="_Toc102053505"/>
      <w:bookmarkStart w:id="36" w:name="_Toc102140926"/>
      <w:bookmarkStart w:id="37" w:name="_Toc102141451"/>
      <w:bookmarkStart w:id="38" w:name="_Toc102142330"/>
      <w:bookmarkStart w:id="39" w:name="_Toc164360366"/>
      <w:bookmarkStart w:id="40" w:name="_Toc79485813"/>
      <w:bookmarkStart w:id="41" w:name="_Toc81838951"/>
      <w:bookmarkStart w:id="42" w:name="_Toc84177167"/>
      <w:bookmarkStart w:id="43" w:name="_Toc84181200"/>
      <w:proofErr w:type="gramStart"/>
      <w:r w:rsidRPr="4BEE7C97">
        <w:rPr>
          <w:color w:val="5EB3E4"/>
          <w:sz w:val="22"/>
          <w:szCs w:val="22"/>
          <w:lang w:val="es-ES"/>
        </w:rPr>
        <w:t xml:space="preserve">2.1  </w:t>
      </w:r>
      <w:bookmarkEnd w:id="33"/>
      <w:bookmarkEnd w:id="34"/>
      <w:bookmarkEnd w:id="35"/>
      <w:r w:rsidRPr="4BEE7C97">
        <w:rPr>
          <w:color w:val="5EB3E4"/>
          <w:sz w:val="22"/>
          <w:szCs w:val="22"/>
          <w:lang w:val="es-ES"/>
        </w:rPr>
        <w:t>Introducción</w:t>
      </w:r>
      <w:bookmarkEnd w:id="36"/>
      <w:bookmarkEnd w:id="37"/>
      <w:bookmarkEnd w:id="38"/>
      <w:bookmarkEnd w:id="39"/>
      <w:proofErr w:type="gramEnd"/>
      <w:r w:rsidRPr="4BEE7C97">
        <w:rPr>
          <w:color w:val="5EB3E4"/>
          <w:sz w:val="22"/>
          <w:szCs w:val="22"/>
          <w:lang w:val="es-ES"/>
        </w:rPr>
        <w:t xml:space="preserve">  </w:t>
      </w:r>
    </w:p>
    <w:bookmarkEnd w:id="40"/>
    <w:bookmarkEnd w:id="41"/>
    <w:bookmarkEnd w:id="42"/>
    <w:bookmarkEnd w:id="43"/>
    <w:p w14:paraId="1EE0D39D" w14:textId="77777777" w:rsidR="00C71D1C" w:rsidRPr="00356083" w:rsidRDefault="00C71D1C" w:rsidP="00263367">
      <w:pPr>
        <w:spacing w:line="276" w:lineRule="auto"/>
        <w:jc w:val="both"/>
        <w:rPr>
          <w:rFonts w:asciiTheme="majorHAnsi" w:hAnsiTheme="majorHAnsi" w:cstheme="majorHAnsi"/>
          <w:b/>
          <w:color w:val="000000"/>
          <w:sz w:val="22"/>
          <w:szCs w:val="22"/>
          <w:lang w:val="es-ES_tradnl"/>
        </w:rPr>
      </w:pPr>
    </w:p>
    <w:p w14:paraId="2B69856D" w14:textId="6388D419" w:rsidR="00E950C3" w:rsidRPr="00356083" w:rsidRDefault="5E2C7082"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presente documento proporciona las directrices y parámetros para garantizar que los equipos operen adecuadamente y en las condiciones óptimas. Es importante que el personal que opere el sistema de tratamiento esté capacitado en función de este Manual.</w:t>
      </w:r>
    </w:p>
    <w:p w14:paraId="03B89C26"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C4B05AA" w14:textId="52276868" w:rsidR="00C71D1C" w:rsidRPr="00356083" w:rsidRDefault="5E2C7082"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En el diseño de la planta de tratamiento se ha tenido en cuenta la naturaleza del agua, los datos de caudal y cargas contaminantes aportados por el cliente, así como la calidad de vertido final que deberá cumplir la </w:t>
      </w:r>
      <w:proofErr w:type="gramStart"/>
      <w:r w:rsidRPr="4BEE7C97">
        <w:rPr>
          <w:rFonts w:asciiTheme="majorHAnsi" w:hAnsiTheme="majorHAnsi" w:cstheme="majorBidi"/>
          <w:sz w:val="22"/>
          <w:szCs w:val="22"/>
          <w:lang w:val="es-ES"/>
        </w:rPr>
        <w:t>PTARD  (</w:t>
      </w:r>
      <w:proofErr w:type="gramEnd"/>
      <w:r w:rsidRPr="4BEE7C97">
        <w:rPr>
          <w:rFonts w:asciiTheme="majorHAnsi" w:hAnsiTheme="majorHAnsi" w:cstheme="majorBidi"/>
          <w:sz w:val="22"/>
          <w:szCs w:val="22"/>
          <w:lang w:val="es-ES"/>
        </w:rPr>
        <w:t>Planta de Tratamiento de Aguas Residuales Domésticas).</w:t>
      </w:r>
    </w:p>
    <w:p w14:paraId="45253CE0" w14:textId="77777777" w:rsidR="00C71D1C" w:rsidRPr="00356083" w:rsidRDefault="00C71D1C" w:rsidP="00263367">
      <w:pPr>
        <w:pStyle w:val="Ttulo2"/>
        <w:spacing w:before="0" w:line="276" w:lineRule="auto"/>
        <w:jc w:val="both"/>
        <w:rPr>
          <w:rFonts w:cstheme="majorHAnsi"/>
          <w:color w:val="1F497D" w:themeColor="text2"/>
          <w:sz w:val="22"/>
          <w:szCs w:val="22"/>
          <w:u w:val="single"/>
        </w:rPr>
      </w:pPr>
      <w:bookmarkStart w:id="44" w:name="_Toc422905528"/>
      <w:bookmarkStart w:id="45" w:name="_Toc425510132"/>
    </w:p>
    <w:p w14:paraId="57DBEFEE" w14:textId="2590FBC7" w:rsidR="00BB72C5" w:rsidRPr="00356083" w:rsidRDefault="77AF47C4" w:rsidP="5F146B15">
      <w:pPr>
        <w:pStyle w:val="Ttulo2"/>
        <w:spacing w:before="0" w:line="276" w:lineRule="auto"/>
        <w:jc w:val="both"/>
        <w:rPr>
          <w:rFonts w:cstheme="majorHAnsi"/>
          <w:sz w:val="22"/>
          <w:szCs w:val="22"/>
        </w:rPr>
      </w:pPr>
      <w:bookmarkStart w:id="46" w:name="_Toc79485814"/>
      <w:bookmarkStart w:id="47" w:name="_Toc81838952"/>
      <w:bookmarkStart w:id="48" w:name="_Toc84177168"/>
      <w:bookmarkStart w:id="49" w:name="_Toc84181201"/>
      <w:bookmarkStart w:id="50" w:name="_Toc102140927"/>
      <w:bookmarkStart w:id="51" w:name="_Toc102141452"/>
      <w:bookmarkStart w:id="52" w:name="_Toc102142331"/>
      <w:bookmarkStart w:id="53" w:name="_Toc164360367"/>
      <w:bookmarkEnd w:id="44"/>
      <w:bookmarkEnd w:id="45"/>
      <w:r w:rsidRPr="00356083">
        <w:rPr>
          <w:rFonts w:cstheme="majorHAnsi"/>
          <w:sz w:val="22"/>
          <w:szCs w:val="22"/>
        </w:rPr>
        <w:t>2.2 Alcance</w:t>
      </w:r>
      <w:bookmarkEnd w:id="46"/>
      <w:bookmarkEnd w:id="47"/>
      <w:bookmarkEnd w:id="48"/>
      <w:bookmarkEnd w:id="49"/>
      <w:bookmarkEnd w:id="50"/>
      <w:bookmarkEnd w:id="51"/>
      <w:bookmarkEnd w:id="52"/>
      <w:bookmarkEnd w:id="53"/>
    </w:p>
    <w:p w14:paraId="68484293"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372EFC49"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El alcance del pedido contempla la etapa de ingeniería, suministro de equipos electromecánicos e instrumentación, arranque y puesta en marcha. </w:t>
      </w:r>
    </w:p>
    <w:p w14:paraId="2091522A" w14:textId="77777777" w:rsidR="00C71D1C" w:rsidRPr="00356083" w:rsidRDefault="00C71D1C" w:rsidP="00263367">
      <w:pPr>
        <w:pStyle w:val="Ttulo2"/>
        <w:spacing w:before="0" w:line="276" w:lineRule="auto"/>
        <w:jc w:val="both"/>
        <w:rPr>
          <w:rFonts w:cstheme="majorHAnsi"/>
          <w:color w:val="1F497D" w:themeColor="text2"/>
          <w:sz w:val="22"/>
          <w:szCs w:val="22"/>
          <w:u w:val="single"/>
        </w:rPr>
      </w:pPr>
    </w:p>
    <w:p w14:paraId="46A05C29" w14:textId="0EF6F110" w:rsidR="00BB72C5" w:rsidRPr="00356083" w:rsidRDefault="77AF47C4" w:rsidP="5F146B15">
      <w:pPr>
        <w:pStyle w:val="Ttulo2"/>
        <w:spacing w:before="0" w:line="276" w:lineRule="auto"/>
        <w:jc w:val="both"/>
        <w:rPr>
          <w:rFonts w:cstheme="majorHAnsi"/>
          <w:sz w:val="22"/>
          <w:szCs w:val="22"/>
        </w:rPr>
      </w:pPr>
      <w:bookmarkStart w:id="54" w:name="_Toc79485815"/>
      <w:bookmarkStart w:id="55" w:name="_Toc81838953"/>
      <w:bookmarkStart w:id="56" w:name="_Toc84177169"/>
      <w:bookmarkStart w:id="57" w:name="_Toc84181202"/>
      <w:bookmarkStart w:id="58" w:name="_Toc102140928"/>
      <w:bookmarkStart w:id="59" w:name="_Toc102141453"/>
      <w:bookmarkStart w:id="60" w:name="_Toc102142332"/>
      <w:bookmarkStart w:id="61" w:name="_Toc164360368"/>
      <w:r w:rsidRPr="00356083">
        <w:rPr>
          <w:rFonts w:cstheme="majorHAnsi"/>
          <w:sz w:val="22"/>
          <w:szCs w:val="22"/>
        </w:rPr>
        <w:t xml:space="preserve">2.3 Arranque, Puesta En Marcha y Parada </w:t>
      </w:r>
      <w:bookmarkEnd w:id="54"/>
      <w:bookmarkEnd w:id="55"/>
      <w:bookmarkEnd w:id="56"/>
      <w:bookmarkEnd w:id="57"/>
      <w:bookmarkEnd w:id="58"/>
      <w:bookmarkEnd w:id="59"/>
      <w:bookmarkEnd w:id="60"/>
      <w:r w:rsidRPr="00356083">
        <w:rPr>
          <w:rFonts w:cstheme="majorHAnsi"/>
          <w:sz w:val="22"/>
          <w:szCs w:val="22"/>
        </w:rPr>
        <w:t>de la PTAR</w:t>
      </w:r>
      <w:bookmarkEnd w:id="61"/>
    </w:p>
    <w:p w14:paraId="4FF01D3B"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70BCE25" w14:textId="4C76C4FC"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Una vez terminada la obra civil e instalación de equipos, es necesario limpiar las </w:t>
      </w:r>
      <w:r w:rsidR="00430BC1" w:rsidRPr="00356083">
        <w:rPr>
          <w:rFonts w:asciiTheme="majorHAnsi" w:hAnsiTheme="majorHAnsi" w:cstheme="majorHAnsi"/>
          <w:sz w:val="22"/>
          <w:szCs w:val="22"/>
          <w:lang w:val="es-ES_tradnl"/>
        </w:rPr>
        <w:t>unidades (cisternas)</w:t>
      </w:r>
      <w:r w:rsidRPr="00356083">
        <w:rPr>
          <w:rFonts w:asciiTheme="majorHAnsi" w:hAnsiTheme="majorHAnsi" w:cstheme="majorHAnsi"/>
          <w:sz w:val="22"/>
          <w:szCs w:val="22"/>
          <w:lang w:val="es-ES_tradnl"/>
        </w:rPr>
        <w:t xml:space="preserve"> de la planta y llenarlas con agua limpia bajo la supervisión personal del fabricante o representante autorizado. Posteriormente, se realizan las pruebas de la operación del sistema; terminadas éstas, se deja el agua dentro de </w:t>
      </w:r>
      <w:r w:rsidR="00430BC1" w:rsidRPr="00356083">
        <w:rPr>
          <w:rFonts w:asciiTheme="majorHAnsi" w:hAnsiTheme="majorHAnsi" w:cstheme="majorHAnsi"/>
          <w:sz w:val="22"/>
          <w:szCs w:val="22"/>
          <w:lang w:val="es-ES_tradnl"/>
        </w:rPr>
        <w:t>los tanques</w:t>
      </w:r>
      <w:r w:rsidRPr="00356083">
        <w:rPr>
          <w:rFonts w:asciiTheme="majorHAnsi" w:hAnsiTheme="majorHAnsi" w:cstheme="majorHAnsi"/>
          <w:sz w:val="22"/>
          <w:szCs w:val="22"/>
          <w:lang w:val="es-ES_tradnl"/>
        </w:rPr>
        <w:t xml:space="preserve"> y se inicia la operación con agua residual.</w:t>
      </w:r>
    </w:p>
    <w:p w14:paraId="4ADD6823" w14:textId="0B2350D6" w:rsidR="00430BC1" w:rsidRPr="00356083" w:rsidRDefault="00430BC1" w:rsidP="00430BC1">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lastRenderedPageBreak/>
        <w:t xml:space="preserve">La formación en la cisterna de </w:t>
      </w:r>
      <w:r w:rsidR="00E062EB" w:rsidRPr="00356083">
        <w:rPr>
          <w:rFonts w:asciiTheme="majorHAnsi" w:hAnsiTheme="majorHAnsi" w:cstheme="majorHAnsi"/>
          <w:sz w:val="22"/>
          <w:szCs w:val="22"/>
          <w:lang w:val="es-ES_tradnl"/>
        </w:rPr>
        <w:t>aireación</w:t>
      </w:r>
      <w:r w:rsidRPr="00356083">
        <w:rPr>
          <w:rFonts w:asciiTheme="majorHAnsi" w:hAnsiTheme="majorHAnsi" w:cstheme="majorHAnsi"/>
          <w:sz w:val="22"/>
          <w:szCs w:val="22"/>
          <w:lang w:val="es-ES_tradnl"/>
        </w:rPr>
        <w:t xml:space="preserve"> comienza aproximadamente 15 días después del arranque y empieza a bajar la contaminación del agua en el efluente. Llega a su punto de equilibrio. El tiempo desarrollo puede ser de 20 a 60 días. La concentración de lodo en el reactor aerobio se evaluará con la ayuda del cono IMHOFF.</w:t>
      </w:r>
    </w:p>
    <w:p w14:paraId="6FE22B03"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ab/>
      </w:r>
    </w:p>
    <w:p w14:paraId="52990182" w14:textId="77777777" w:rsidR="00C71D1C" w:rsidRPr="00356083" w:rsidRDefault="00C71D1C" w:rsidP="00263367">
      <w:pPr>
        <w:spacing w:line="276" w:lineRule="auto"/>
        <w:jc w:val="both"/>
        <w:rPr>
          <w:rFonts w:asciiTheme="majorHAnsi" w:hAnsiTheme="majorHAnsi" w:cstheme="majorHAnsi"/>
          <w:i/>
          <w:iCs/>
          <w:sz w:val="22"/>
          <w:szCs w:val="22"/>
          <w:lang w:val="es-ES_tradnl"/>
        </w:rPr>
      </w:pPr>
      <w:r w:rsidRPr="00356083">
        <w:rPr>
          <w:rFonts w:asciiTheme="majorHAnsi" w:hAnsiTheme="majorHAnsi" w:cstheme="majorHAnsi"/>
          <w:b/>
          <w:bCs/>
          <w:i/>
          <w:iCs/>
          <w:sz w:val="22"/>
          <w:szCs w:val="22"/>
          <w:lang w:val="es-ES_tradnl"/>
        </w:rPr>
        <w:t>IMPORTANTE:</w:t>
      </w:r>
      <w:r w:rsidRPr="00356083">
        <w:rPr>
          <w:rFonts w:asciiTheme="majorHAnsi" w:hAnsiTheme="majorHAnsi" w:cstheme="majorHAnsi"/>
          <w:i/>
          <w:iCs/>
          <w:sz w:val="22"/>
          <w:szCs w:val="22"/>
          <w:lang w:val="es-ES_tradnl"/>
        </w:rPr>
        <w:t xml:space="preserve"> El resultado satisfactorio del proceso de tratamiento de aguas residuales depende del bombeo adecuado de agua residual hacia el tanque de aireación, del funcionamiento intermitente de la planta, recirculación adecuada de lodo de los clarificadores y retiro regular de los lodos de desecho.</w:t>
      </w:r>
    </w:p>
    <w:p w14:paraId="52DBB5F6"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19A8DBF9" w14:textId="0E60B2AF" w:rsidR="004F6CA3"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b/>
          <w:bCs/>
          <w:sz w:val="22"/>
          <w:szCs w:val="22"/>
          <w:lang w:val="es-ES"/>
        </w:rPr>
        <w:t>Nota:</w:t>
      </w:r>
      <w:r w:rsidRPr="4BEE7C97">
        <w:rPr>
          <w:rFonts w:asciiTheme="majorHAnsi" w:hAnsiTheme="majorHAnsi" w:cstheme="majorBidi"/>
          <w:sz w:val="22"/>
          <w:szCs w:val="22"/>
          <w:lang w:val="es-ES"/>
        </w:rPr>
        <w:t xml:space="preserve"> Las operaciones de arranque, puesta en marcha y parada de la PTAR, deberán ser realizadas por personal autorizado, que </w:t>
      </w:r>
      <w:proofErr w:type="gramStart"/>
      <w:r w:rsidRPr="4BEE7C97">
        <w:rPr>
          <w:rFonts w:asciiTheme="majorHAnsi" w:hAnsiTheme="majorHAnsi" w:cstheme="majorBidi"/>
          <w:sz w:val="22"/>
          <w:szCs w:val="22"/>
          <w:lang w:val="es-ES"/>
        </w:rPr>
        <w:t>tenga  formación</w:t>
      </w:r>
      <w:proofErr w:type="gramEnd"/>
      <w:r w:rsidRPr="4BEE7C97">
        <w:rPr>
          <w:rFonts w:asciiTheme="majorHAnsi" w:hAnsiTheme="majorHAnsi" w:cstheme="majorBidi"/>
          <w:sz w:val="22"/>
          <w:szCs w:val="22"/>
          <w:lang w:val="es-ES"/>
        </w:rPr>
        <w:t xml:space="preserve"> adecuada y experiencia en el manejo de este tipo de procesos.</w:t>
      </w:r>
    </w:p>
    <w:p w14:paraId="5318487A" w14:textId="77777777" w:rsidR="00C71D1C" w:rsidRPr="00356083" w:rsidRDefault="00C71D1C" w:rsidP="00263367">
      <w:pPr>
        <w:spacing w:line="276" w:lineRule="auto"/>
        <w:rPr>
          <w:rFonts w:asciiTheme="majorHAnsi" w:hAnsiTheme="majorHAnsi" w:cstheme="majorHAnsi"/>
          <w:sz w:val="22"/>
          <w:szCs w:val="22"/>
          <w:lang w:val="es-ES_tradnl"/>
        </w:rPr>
      </w:pPr>
    </w:p>
    <w:p w14:paraId="4F1BA9D7" w14:textId="3985E2F7" w:rsidR="00B90A3B" w:rsidRPr="00356083" w:rsidRDefault="77AF47C4" w:rsidP="5F146B15">
      <w:pPr>
        <w:pStyle w:val="Ttulo3"/>
        <w:spacing w:before="0" w:line="276" w:lineRule="auto"/>
        <w:jc w:val="both"/>
        <w:rPr>
          <w:rFonts w:cstheme="majorHAnsi"/>
          <w:color w:val="1F497D" w:themeColor="text2"/>
          <w:sz w:val="22"/>
          <w:szCs w:val="22"/>
          <w:u w:val="single"/>
        </w:rPr>
      </w:pPr>
      <w:bookmarkStart w:id="62" w:name="_Toc79485816"/>
      <w:bookmarkStart w:id="63" w:name="_Toc81838954"/>
      <w:bookmarkStart w:id="64" w:name="_Toc84177170"/>
      <w:bookmarkStart w:id="65" w:name="_Toc84181203"/>
      <w:bookmarkStart w:id="66" w:name="_Toc102140929"/>
      <w:bookmarkStart w:id="67" w:name="_Toc102141454"/>
      <w:bookmarkStart w:id="68" w:name="_Toc102142333"/>
      <w:bookmarkStart w:id="69" w:name="_Toc164360369"/>
      <w:r w:rsidRPr="00356083">
        <w:rPr>
          <w:rFonts w:cstheme="majorHAnsi"/>
          <w:sz w:val="22"/>
          <w:szCs w:val="22"/>
        </w:rPr>
        <w:t>2.3.1 Arranque</w:t>
      </w:r>
      <w:bookmarkEnd w:id="62"/>
      <w:bookmarkEnd w:id="63"/>
      <w:bookmarkEnd w:id="64"/>
      <w:bookmarkEnd w:id="65"/>
      <w:bookmarkEnd w:id="66"/>
      <w:bookmarkEnd w:id="67"/>
      <w:bookmarkEnd w:id="68"/>
      <w:bookmarkEnd w:id="69"/>
    </w:p>
    <w:p w14:paraId="76D7E1E0" w14:textId="77777777" w:rsidR="00C71D1C" w:rsidRPr="00356083" w:rsidRDefault="00C71D1C" w:rsidP="00263367">
      <w:pPr>
        <w:spacing w:line="276" w:lineRule="auto"/>
        <w:rPr>
          <w:rFonts w:asciiTheme="majorHAnsi" w:hAnsiTheme="majorHAnsi" w:cstheme="majorHAnsi"/>
          <w:sz w:val="22"/>
          <w:szCs w:val="22"/>
          <w:lang w:val="es-ES_tradnl"/>
        </w:rPr>
      </w:pPr>
    </w:p>
    <w:p w14:paraId="530143F0"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deberá comprobar:</w:t>
      </w:r>
    </w:p>
    <w:p w14:paraId="729827E0" w14:textId="77777777" w:rsidR="00C71D1C" w:rsidRPr="00356083" w:rsidRDefault="00C71D1C"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Nivelación</w:t>
      </w:r>
    </w:p>
    <w:p w14:paraId="523EA679" w14:textId="77777777" w:rsidR="00C71D1C" w:rsidRPr="00356083" w:rsidRDefault="00C71D1C"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Conexionado de tuberías</w:t>
      </w:r>
    </w:p>
    <w:p w14:paraId="48855197" w14:textId="77777777" w:rsidR="00C71D1C" w:rsidRPr="00356083" w:rsidRDefault="00C71D1C"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Entradas, salidas, reboses, salidas de cables, venteos, entrada de aire.</w:t>
      </w:r>
    </w:p>
    <w:p w14:paraId="3D97DB55" w14:textId="77777777" w:rsidR="00C71D1C" w:rsidRPr="00356083" w:rsidRDefault="00C71D1C"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Nivel de llenado: El nivel del agua deberá coincidir con la tubería de salida. El equipo deberá contener agua limpia y no se realizarán vertidos de agua residual.</w:t>
      </w:r>
    </w:p>
    <w:p w14:paraId="05C61EAE" w14:textId="77777777" w:rsidR="00C71D1C" w:rsidRPr="00356083" w:rsidRDefault="00C71D1C"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Conexionado de reguladores de nivel, situados tanto en el pozo de bombeo como en la cámara de aireación.</w:t>
      </w:r>
    </w:p>
    <w:p w14:paraId="1C93A1AD" w14:textId="77777777" w:rsidR="00C71D1C" w:rsidRPr="00356083" w:rsidRDefault="00C71D1C"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La instalación de equipos electromecánicos</w:t>
      </w:r>
    </w:p>
    <w:p w14:paraId="74370D3A" w14:textId="1E972620" w:rsidR="00C71D1C" w:rsidRPr="00356083" w:rsidRDefault="00C71D1C" w:rsidP="00263367">
      <w:pPr>
        <w:spacing w:line="276" w:lineRule="auto"/>
        <w:rPr>
          <w:rFonts w:asciiTheme="majorHAnsi" w:hAnsiTheme="majorHAnsi" w:cstheme="majorHAnsi"/>
          <w:sz w:val="22"/>
          <w:szCs w:val="22"/>
          <w:lang w:val="es-ES_tradnl"/>
        </w:rPr>
      </w:pPr>
    </w:p>
    <w:p w14:paraId="279E6A53" w14:textId="6F8857C5" w:rsidR="006D3161" w:rsidRPr="00356083" w:rsidRDefault="695E8D73"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 PTARD cuenta con:</w:t>
      </w:r>
    </w:p>
    <w:p w14:paraId="052EF2DE" w14:textId="77777777" w:rsidR="003C5258" w:rsidRPr="00356083" w:rsidRDefault="003C5258" w:rsidP="00263367">
      <w:pPr>
        <w:spacing w:line="276" w:lineRule="auto"/>
        <w:rPr>
          <w:rFonts w:asciiTheme="majorHAnsi" w:hAnsiTheme="majorHAnsi" w:cstheme="majorHAnsi"/>
          <w:sz w:val="22"/>
          <w:szCs w:val="22"/>
          <w:lang w:val="es-ES_tradnl"/>
        </w:rPr>
      </w:pPr>
    </w:p>
    <w:p w14:paraId="7F036F24" w14:textId="4BE9E3F8" w:rsidR="00C71D1C" w:rsidRPr="00356083" w:rsidRDefault="00583872" w:rsidP="00D577B4">
      <w:pPr>
        <w:pStyle w:val="Prrafodelista"/>
        <w:numPr>
          <w:ilvl w:val="0"/>
          <w:numId w:val="47"/>
        </w:numPr>
        <w:spacing w:line="276" w:lineRule="auto"/>
        <w:rPr>
          <w:rFonts w:asciiTheme="majorHAnsi" w:hAnsiTheme="majorHAnsi" w:cstheme="majorHAnsi"/>
          <w:sz w:val="22"/>
          <w:szCs w:val="22"/>
        </w:rPr>
      </w:pPr>
      <w:r w:rsidRPr="00356083">
        <w:rPr>
          <w:rFonts w:asciiTheme="majorHAnsi" w:hAnsiTheme="majorHAnsi" w:cstheme="majorHAnsi"/>
          <w:sz w:val="22"/>
          <w:szCs w:val="22"/>
        </w:rPr>
        <w:t>3</w:t>
      </w:r>
      <w:r w:rsidR="2878F8EC" w:rsidRPr="00356083">
        <w:rPr>
          <w:rFonts w:asciiTheme="majorHAnsi" w:hAnsiTheme="majorHAnsi" w:cstheme="majorHAnsi"/>
          <w:sz w:val="22"/>
          <w:szCs w:val="22"/>
        </w:rPr>
        <w:t xml:space="preserve"> electrobombas sumergidas:</w:t>
      </w:r>
    </w:p>
    <w:p w14:paraId="41CBA8B2" w14:textId="1FC95857" w:rsidR="00C71D1C" w:rsidRPr="00356083" w:rsidRDefault="00F144BB" w:rsidP="00D577B4">
      <w:pPr>
        <w:numPr>
          <w:ilvl w:val="1"/>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w:t>
      </w:r>
      <w:r w:rsidR="2878F8EC" w:rsidRPr="00356083">
        <w:rPr>
          <w:rFonts w:asciiTheme="majorHAnsi" w:hAnsiTheme="majorHAnsi" w:cstheme="majorHAnsi"/>
          <w:sz w:val="22"/>
          <w:szCs w:val="22"/>
          <w:lang w:val="es-ES_tradnl"/>
        </w:rPr>
        <w:t xml:space="preserve"> Uds. en el pozo de bombeo (</w:t>
      </w:r>
      <w:r w:rsidRPr="00356083">
        <w:rPr>
          <w:rFonts w:asciiTheme="majorHAnsi" w:hAnsiTheme="majorHAnsi" w:cstheme="majorHAnsi"/>
          <w:sz w:val="22"/>
          <w:szCs w:val="22"/>
          <w:lang w:val="es-ES_tradnl"/>
        </w:rPr>
        <w:t>1</w:t>
      </w:r>
      <w:r w:rsidR="2878F8EC" w:rsidRPr="00356083">
        <w:rPr>
          <w:rFonts w:asciiTheme="majorHAnsi" w:hAnsiTheme="majorHAnsi" w:cstheme="majorHAnsi"/>
          <w:sz w:val="22"/>
          <w:szCs w:val="22"/>
          <w:lang w:val="es-ES_tradnl"/>
        </w:rPr>
        <w:t xml:space="preserve"> en funcionamiento + 1 en alternancia)</w:t>
      </w:r>
    </w:p>
    <w:p w14:paraId="46C3A2EB" w14:textId="59277524" w:rsidR="00520D7B" w:rsidRPr="00356083" w:rsidRDefault="00520D7B" w:rsidP="00520D7B">
      <w:pPr>
        <w:numPr>
          <w:ilvl w:val="1"/>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Ud. en el digestor de lodos</w:t>
      </w:r>
    </w:p>
    <w:p w14:paraId="4ECB1B47" w14:textId="353DCABB" w:rsidR="006D3161" w:rsidRPr="00356083" w:rsidRDefault="695E8D73" w:rsidP="00D577B4">
      <w:pPr>
        <w:numPr>
          <w:ilvl w:val="1"/>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En todas ellas se comprobará:</w:t>
      </w:r>
    </w:p>
    <w:p w14:paraId="4ABD54B9" w14:textId="109EAD33" w:rsidR="00C71D1C" w:rsidRPr="00356083" w:rsidRDefault="00C71D1C" w:rsidP="00D577B4">
      <w:pPr>
        <w:numPr>
          <w:ilvl w:val="2"/>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Nivelación y fijación del kit de descarga o </w:t>
      </w:r>
      <w:r w:rsidR="00E062EB" w:rsidRPr="00356083">
        <w:rPr>
          <w:rFonts w:asciiTheme="majorHAnsi" w:hAnsiTheme="majorHAnsi" w:cstheme="majorHAnsi"/>
          <w:sz w:val="22"/>
          <w:szCs w:val="22"/>
          <w:lang w:val="es-ES_tradnl"/>
        </w:rPr>
        <w:t>auto acoplamiento</w:t>
      </w:r>
      <w:r w:rsidRPr="00356083">
        <w:rPr>
          <w:rFonts w:asciiTheme="majorHAnsi" w:hAnsiTheme="majorHAnsi" w:cstheme="majorHAnsi"/>
          <w:sz w:val="22"/>
          <w:szCs w:val="22"/>
          <w:lang w:val="es-ES_tradnl"/>
        </w:rPr>
        <w:t xml:space="preserve"> (sistema de extracción de la bomba a través de guía).</w:t>
      </w:r>
    </w:p>
    <w:p w14:paraId="5C680CEE" w14:textId="77777777" w:rsidR="00C71D1C" w:rsidRPr="00356083" w:rsidRDefault="00C71D1C" w:rsidP="00D577B4">
      <w:pPr>
        <w:numPr>
          <w:ilvl w:val="2"/>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Conexionado hidráulico mediante la tubería de impulsión, fabricada en PVC, con su valvulería (antirretorno y cierre) y manómetro.</w:t>
      </w:r>
    </w:p>
    <w:p w14:paraId="1EC4EA7E" w14:textId="77777777" w:rsidR="00C71D1C" w:rsidRPr="00356083" w:rsidRDefault="00C71D1C" w:rsidP="00D577B4">
      <w:pPr>
        <w:numPr>
          <w:ilvl w:val="2"/>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Sentido de giro de la bomba, comprobando la impulsión de agua (impulsión a través de la tubería).</w:t>
      </w:r>
    </w:p>
    <w:p w14:paraId="0364AA0F" w14:textId="77777777" w:rsidR="00C71D1C" w:rsidRPr="00356083" w:rsidRDefault="00C71D1C" w:rsidP="00D577B4">
      <w:pPr>
        <w:numPr>
          <w:ilvl w:val="2"/>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Conexionado eléctrico y consumo eléctrico (según esquema eléctrico).</w:t>
      </w:r>
    </w:p>
    <w:p w14:paraId="47DCC376" w14:textId="77777777" w:rsidR="00C71D1C" w:rsidRPr="00356083" w:rsidRDefault="00C71D1C" w:rsidP="00D577B4">
      <w:pPr>
        <w:numPr>
          <w:ilvl w:val="2"/>
          <w:numId w:val="10"/>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Funcionamiento de los reguladores de nivel situados tanto en el pozo de bombeo como en el decantador secundario, para evitar que las bombas trabajen en vacío.</w:t>
      </w:r>
    </w:p>
    <w:p w14:paraId="7C4F4CF2" w14:textId="4C43D8C2" w:rsidR="00430BC1" w:rsidRPr="00356083" w:rsidRDefault="695E8D73"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2 Uds. Equipos soplantes 1 en funcionamiento + 1 en alternancia), con función de aireación y agitación del licor mezcla.</w:t>
      </w:r>
    </w:p>
    <w:p w14:paraId="103B7B00" w14:textId="5D83B2C7" w:rsidR="00430BC1" w:rsidRPr="00356083" w:rsidRDefault="695E8D73"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 xml:space="preserve">1 Ud. Bomba Dosificadora de </w:t>
      </w:r>
      <w:r w:rsidR="009E19E7" w:rsidRPr="00356083">
        <w:rPr>
          <w:rFonts w:asciiTheme="majorHAnsi" w:hAnsiTheme="majorHAnsi" w:cstheme="majorHAnsi"/>
          <w:sz w:val="22"/>
          <w:szCs w:val="22"/>
        </w:rPr>
        <w:t>Ácido</w:t>
      </w:r>
      <w:r w:rsidRPr="00356083">
        <w:rPr>
          <w:rFonts w:asciiTheme="majorHAnsi" w:hAnsiTheme="majorHAnsi" w:cstheme="majorHAnsi"/>
          <w:sz w:val="22"/>
          <w:szCs w:val="22"/>
        </w:rPr>
        <w:t xml:space="preserve"> </w:t>
      </w:r>
      <w:r w:rsidR="006C3D03" w:rsidRPr="00356083">
        <w:rPr>
          <w:rFonts w:asciiTheme="majorHAnsi" w:hAnsiTheme="majorHAnsi" w:cstheme="majorHAnsi"/>
          <w:sz w:val="22"/>
          <w:szCs w:val="22"/>
        </w:rPr>
        <w:t>fosfórico</w:t>
      </w:r>
      <w:r w:rsidRPr="00356083">
        <w:rPr>
          <w:rFonts w:asciiTheme="majorHAnsi" w:hAnsiTheme="majorHAnsi" w:cstheme="majorHAnsi"/>
          <w:sz w:val="22"/>
          <w:szCs w:val="22"/>
        </w:rPr>
        <w:t xml:space="preserve"> o cloro, según sea necesario. </w:t>
      </w:r>
    </w:p>
    <w:p w14:paraId="0B1C6A9D" w14:textId="4A800B79" w:rsidR="00583872" w:rsidRPr="00356083" w:rsidRDefault="00583872"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 xml:space="preserve">1 Ud. Deshidratador de lodos por sacos filtrantes </w:t>
      </w:r>
    </w:p>
    <w:p w14:paraId="6A5574A4" w14:textId="6AF29F98" w:rsidR="00C71D1C" w:rsidRPr="00356083" w:rsidRDefault="695E8D73" w:rsidP="00D577B4">
      <w:pPr>
        <w:pStyle w:val="Encabezado"/>
        <w:numPr>
          <w:ilvl w:val="0"/>
          <w:numId w:val="11"/>
        </w:numPr>
        <w:spacing w:line="276" w:lineRule="auto"/>
        <w:rPr>
          <w:rFonts w:asciiTheme="majorHAnsi" w:hAnsiTheme="majorHAnsi" w:cstheme="majorHAnsi"/>
          <w:sz w:val="22"/>
          <w:szCs w:val="22"/>
        </w:rPr>
      </w:pPr>
      <w:r w:rsidRPr="00356083">
        <w:rPr>
          <w:rFonts w:asciiTheme="majorHAnsi" w:hAnsiTheme="majorHAnsi" w:cstheme="majorHAnsi"/>
          <w:sz w:val="22"/>
          <w:szCs w:val="22"/>
        </w:rPr>
        <w:t xml:space="preserve">Conexionado eléctrico y consumo eléctrico (según esquema eléctrico). </w:t>
      </w:r>
    </w:p>
    <w:p w14:paraId="6B689E27" w14:textId="77777777" w:rsidR="00C71D1C" w:rsidRPr="00356083" w:rsidRDefault="00C71D1C" w:rsidP="00263367">
      <w:pPr>
        <w:spacing w:line="276" w:lineRule="auto"/>
        <w:rPr>
          <w:rFonts w:asciiTheme="majorHAnsi" w:hAnsiTheme="majorHAnsi" w:cstheme="majorHAnsi"/>
          <w:sz w:val="22"/>
          <w:szCs w:val="22"/>
          <w:lang w:val="es-ES_tradnl"/>
        </w:rPr>
      </w:pPr>
    </w:p>
    <w:p w14:paraId="5A50B900" w14:textId="14582957" w:rsidR="00EA095B"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b/>
          <w:bCs/>
          <w:sz w:val="22"/>
          <w:szCs w:val="22"/>
          <w:u w:val="single"/>
          <w:lang w:val="es-ES_tradnl"/>
        </w:rPr>
        <w:lastRenderedPageBreak/>
        <w:t>IMPORTANTE:</w:t>
      </w:r>
      <w:r w:rsidRPr="00356083">
        <w:rPr>
          <w:rFonts w:asciiTheme="majorHAnsi" w:hAnsiTheme="majorHAnsi" w:cstheme="majorHAnsi"/>
          <w:sz w:val="22"/>
          <w:szCs w:val="22"/>
          <w:u w:val="single"/>
          <w:lang w:val="es-ES_tradnl"/>
        </w:rPr>
        <w:t xml:space="preserve"> S</w:t>
      </w:r>
      <w:r w:rsidRPr="00356083">
        <w:rPr>
          <w:rFonts w:asciiTheme="majorHAnsi" w:hAnsiTheme="majorHAnsi" w:cstheme="majorHAnsi"/>
          <w:sz w:val="22"/>
          <w:szCs w:val="22"/>
          <w:lang w:val="es-ES_tradnl"/>
        </w:rPr>
        <w:t xml:space="preserve">e recomienda la aplicación de antiespumante y el mismo debe ser dosificado en el reactor en los primeros 15 días de arranque y funcionamiento de la PTAR, para esto se debe realizar una solución de 1/2 litro de antiespumante en 20 litros de agua, y tomar medio litro de esta solución y aplicarlo en la superficie del reactor por periodos entre 1 a 2 horas, estos tiempos se ajustarán a medida que el proceso lo necesite.  </w:t>
      </w:r>
    </w:p>
    <w:p w14:paraId="5830154D" w14:textId="77777777" w:rsidR="00EA095B" w:rsidRPr="00356083" w:rsidRDefault="00EA095B" w:rsidP="00263367">
      <w:pPr>
        <w:spacing w:line="276" w:lineRule="auto"/>
        <w:rPr>
          <w:rFonts w:asciiTheme="majorHAnsi" w:hAnsiTheme="majorHAnsi" w:cstheme="majorHAnsi"/>
          <w:sz w:val="22"/>
          <w:szCs w:val="22"/>
          <w:lang w:val="es-ES_tradnl"/>
        </w:rPr>
      </w:pPr>
    </w:p>
    <w:p w14:paraId="30B1ED29" w14:textId="419CA579" w:rsidR="00C71D1C" w:rsidRPr="00356083" w:rsidRDefault="695E8D73"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Las operaciones de arranque de la planta consisten en:</w:t>
      </w:r>
    </w:p>
    <w:p w14:paraId="34E418C9"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la instalación mecánica, hidráulica y eléctrica, bajo supervisión de la empresa instaladora encargada de la realización de dichos trabajos.</w:t>
      </w:r>
    </w:p>
    <w:p w14:paraId="2D979729"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el nivel de llenado de agua de los diferentes tanques/cámaras.</w:t>
      </w:r>
    </w:p>
    <w:p w14:paraId="2B8EC5F4"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Revisar Alimentación al cuadro eléctrico </w:t>
      </w:r>
    </w:p>
    <w:p w14:paraId="1F4CF51D"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la apertura de las válvulas de regulación de todo el proceso, asegurando su posicionamiento totalmente abierto.</w:t>
      </w:r>
    </w:p>
    <w:p w14:paraId="66641A59"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Programar los ciclos de programación de los motores (compresores, bombas sumergidas) en el cuadro.</w:t>
      </w:r>
    </w:p>
    <w:p w14:paraId="2953A6BE"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Comprobar/regular los disyuntores/térmicos de protección según los consumos de los diferentes motores.</w:t>
      </w:r>
    </w:p>
    <w:p w14:paraId="09309BC5"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Regular las válvulas colocadas en las líneas de impulsión de las bombas sumergidas.</w:t>
      </w:r>
    </w:p>
    <w:p w14:paraId="28D498C1" w14:textId="5285E9FE" w:rsidR="00C71D1C" w:rsidRPr="00356083" w:rsidRDefault="695E8D73"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Revisar nivel de llenado y concentración de reactivos químicos en los depósitos </w:t>
      </w:r>
    </w:p>
    <w:p w14:paraId="7EF4E2D3" w14:textId="1F78931B" w:rsidR="00C71D1C" w:rsidRPr="00356083" w:rsidRDefault="695E8D73"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Cebado, regulación y dosificación de bombas dosificadoras.</w:t>
      </w:r>
    </w:p>
    <w:p w14:paraId="13AEBA22" w14:textId="77777777" w:rsidR="00C71D1C" w:rsidRPr="00356083" w:rsidRDefault="00C71D1C"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Comprobar suministro de agua de red para el proceso de limpieza de </w:t>
      </w:r>
    </w:p>
    <w:p w14:paraId="31275908" w14:textId="6530BD9C" w:rsidR="00C71D1C" w:rsidRPr="00356083" w:rsidRDefault="695E8D73" w:rsidP="00D577B4">
      <w:pPr>
        <w:numPr>
          <w:ilvl w:val="0"/>
          <w:numId w:val="6"/>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Por último, se colocará los selectores del cuadro eléctrico en posición automático.</w:t>
      </w:r>
    </w:p>
    <w:p w14:paraId="4D8F67F7"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11944354" w14:textId="77777777" w:rsidR="00C71D1C" w:rsidRPr="00356083" w:rsidRDefault="00C71D1C" w:rsidP="00263367">
      <w:pPr>
        <w:spacing w:line="276" w:lineRule="auto"/>
        <w:rPr>
          <w:rFonts w:asciiTheme="majorHAnsi" w:hAnsiTheme="majorHAnsi" w:cstheme="majorHAnsi"/>
          <w:sz w:val="22"/>
          <w:szCs w:val="22"/>
          <w:u w:val="single"/>
          <w:lang w:val="es-ES_tradnl"/>
        </w:rPr>
      </w:pPr>
      <w:r w:rsidRPr="00356083">
        <w:rPr>
          <w:rFonts w:asciiTheme="majorHAnsi" w:hAnsiTheme="majorHAnsi" w:cstheme="majorHAnsi"/>
          <w:b/>
          <w:bCs/>
          <w:sz w:val="22"/>
          <w:szCs w:val="22"/>
          <w:u w:val="single"/>
          <w:lang w:val="es-ES_tradnl"/>
        </w:rPr>
        <w:t>NOTA:</w:t>
      </w:r>
      <w:r w:rsidRPr="00356083">
        <w:rPr>
          <w:rFonts w:asciiTheme="majorHAnsi" w:hAnsiTheme="majorHAnsi" w:cstheme="majorHAnsi"/>
          <w:sz w:val="22"/>
          <w:szCs w:val="22"/>
          <w:u w:val="single"/>
          <w:lang w:val="es-ES_tradnl"/>
        </w:rPr>
        <w:t xml:space="preserve"> las operaciones de arranque de la planta se deberán realizar con agua limpia, no introduciendo agua residual a la PTAR</w:t>
      </w:r>
    </w:p>
    <w:p w14:paraId="7FE7A3C3"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183119CE" w14:textId="53BA74FB" w:rsidR="00370AE9" w:rsidRPr="00356083" w:rsidRDefault="77AF47C4" w:rsidP="5F146B15">
      <w:pPr>
        <w:pStyle w:val="Ttulo3"/>
        <w:spacing w:before="0" w:line="276" w:lineRule="auto"/>
        <w:jc w:val="both"/>
        <w:rPr>
          <w:rFonts w:cstheme="majorHAnsi"/>
          <w:color w:val="1F497D" w:themeColor="text2"/>
          <w:sz w:val="22"/>
          <w:szCs w:val="22"/>
          <w:u w:val="single"/>
        </w:rPr>
      </w:pPr>
      <w:bookmarkStart w:id="70" w:name="_Toc102140930"/>
      <w:bookmarkStart w:id="71" w:name="_Toc102141455"/>
      <w:bookmarkStart w:id="72" w:name="_Toc102142334"/>
      <w:bookmarkStart w:id="73" w:name="_Toc164360370"/>
      <w:r w:rsidRPr="00356083">
        <w:rPr>
          <w:rFonts w:cstheme="majorHAnsi"/>
          <w:sz w:val="22"/>
          <w:szCs w:val="22"/>
        </w:rPr>
        <w:t>2.3.2 Puesta en Marcha</w:t>
      </w:r>
      <w:bookmarkEnd w:id="70"/>
      <w:bookmarkEnd w:id="71"/>
      <w:bookmarkEnd w:id="72"/>
      <w:bookmarkEnd w:id="73"/>
    </w:p>
    <w:p w14:paraId="483CC855" w14:textId="77777777" w:rsidR="00C71D1C" w:rsidRPr="00356083" w:rsidRDefault="00C71D1C" w:rsidP="00263367">
      <w:pPr>
        <w:spacing w:line="276" w:lineRule="auto"/>
        <w:rPr>
          <w:rFonts w:asciiTheme="majorHAnsi" w:hAnsiTheme="majorHAnsi" w:cstheme="majorHAnsi"/>
          <w:sz w:val="22"/>
          <w:szCs w:val="22"/>
          <w:lang w:val="es-ES_tradnl"/>
        </w:rPr>
      </w:pPr>
    </w:p>
    <w:p w14:paraId="5EDE4802"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Las operaciones de puesta en </w:t>
      </w:r>
      <w:proofErr w:type="gramStart"/>
      <w:r w:rsidRPr="4BEE7C97">
        <w:rPr>
          <w:rFonts w:asciiTheme="majorHAnsi" w:hAnsiTheme="majorHAnsi" w:cstheme="majorBidi"/>
          <w:sz w:val="22"/>
          <w:szCs w:val="22"/>
          <w:lang w:val="es-ES"/>
        </w:rPr>
        <w:t>marcha  consisten</w:t>
      </w:r>
      <w:proofErr w:type="gramEnd"/>
      <w:r w:rsidRPr="4BEE7C97">
        <w:rPr>
          <w:rFonts w:asciiTheme="majorHAnsi" w:hAnsiTheme="majorHAnsi" w:cstheme="majorBidi"/>
          <w:sz w:val="22"/>
          <w:szCs w:val="22"/>
          <w:lang w:val="es-ES"/>
        </w:rPr>
        <w:t xml:space="preserve"> en:</w:t>
      </w:r>
    </w:p>
    <w:p w14:paraId="107D5A7B" w14:textId="77777777" w:rsidR="00C71D1C" w:rsidRPr="00356083" w:rsidRDefault="00C71D1C" w:rsidP="00D577B4">
      <w:pPr>
        <w:numPr>
          <w:ilvl w:val="0"/>
          <w:numId w:val="6"/>
        </w:numPr>
        <w:tabs>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las condiciones de la instalación comprobando</w:t>
      </w:r>
    </w:p>
    <w:p w14:paraId="3404EDC9" w14:textId="77777777" w:rsidR="00C71D1C" w:rsidRPr="00356083" w:rsidRDefault="00C71D1C" w:rsidP="00D577B4">
      <w:pPr>
        <w:numPr>
          <w:ilvl w:val="1"/>
          <w:numId w:val="6"/>
        </w:numPr>
        <w:tabs>
          <w:tab w:val="clear" w:pos="1440"/>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Caudales de entrada.</w:t>
      </w:r>
    </w:p>
    <w:p w14:paraId="3C230E56" w14:textId="77777777" w:rsidR="00C71D1C" w:rsidRPr="00356083" w:rsidRDefault="00C71D1C" w:rsidP="00D577B4">
      <w:pPr>
        <w:numPr>
          <w:ilvl w:val="1"/>
          <w:numId w:val="6"/>
        </w:numPr>
        <w:tabs>
          <w:tab w:val="clear" w:pos="1440"/>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Naturaleza de las aguas</w:t>
      </w:r>
    </w:p>
    <w:p w14:paraId="27E9DCAC" w14:textId="77777777" w:rsidR="00C71D1C" w:rsidRPr="00356083" w:rsidRDefault="00C71D1C" w:rsidP="00D577B4">
      <w:pPr>
        <w:numPr>
          <w:ilvl w:val="1"/>
          <w:numId w:val="6"/>
        </w:numPr>
        <w:tabs>
          <w:tab w:val="clear" w:pos="1440"/>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Cargas contaminantes de entrada.</w:t>
      </w:r>
    </w:p>
    <w:p w14:paraId="51C38DBF" w14:textId="77777777" w:rsidR="00C71D1C" w:rsidRPr="00356083" w:rsidRDefault="00C71D1C" w:rsidP="00D577B4">
      <w:pPr>
        <w:numPr>
          <w:ilvl w:val="0"/>
          <w:numId w:val="6"/>
        </w:numPr>
        <w:tabs>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Comprobación de funcionamiento </w:t>
      </w:r>
      <w:bookmarkStart w:id="74" w:name="OLE_LINK6"/>
      <w:r w:rsidRPr="00356083">
        <w:rPr>
          <w:rFonts w:asciiTheme="majorHAnsi" w:hAnsiTheme="majorHAnsi" w:cstheme="majorHAnsi"/>
          <w:sz w:val="22"/>
          <w:szCs w:val="22"/>
          <w:lang w:val="es-ES_tradnl"/>
        </w:rPr>
        <w:t xml:space="preserve">y Regulación </w:t>
      </w:r>
      <w:bookmarkEnd w:id="74"/>
      <w:r w:rsidRPr="00356083">
        <w:rPr>
          <w:rFonts w:asciiTheme="majorHAnsi" w:hAnsiTheme="majorHAnsi" w:cstheme="majorHAnsi"/>
          <w:sz w:val="22"/>
          <w:szCs w:val="22"/>
          <w:lang w:val="es-ES_tradnl"/>
        </w:rPr>
        <w:t>en altura de:</w:t>
      </w:r>
    </w:p>
    <w:p w14:paraId="5621BB5E" w14:textId="77777777" w:rsidR="00C71D1C" w:rsidRPr="00356083" w:rsidRDefault="00C71D1C" w:rsidP="00D577B4">
      <w:pPr>
        <w:numPr>
          <w:ilvl w:val="1"/>
          <w:numId w:val="6"/>
        </w:numPr>
        <w:tabs>
          <w:tab w:val="clear" w:pos="1440"/>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Reguladores de nivel situados tanto en el pozo de bombeo como en el decantador lamelar, para evitar que las bombas de alimentación al tratamiento biológico trabajen en vacío.</w:t>
      </w:r>
    </w:p>
    <w:p w14:paraId="671DDCF6" w14:textId="77777777" w:rsidR="00C71D1C" w:rsidRPr="00356083" w:rsidRDefault="00C71D1C" w:rsidP="4BEE7C97">
      <w:pPr>
        <w:numPr>
          <w:ilvl w:val="0"/>
          <w:numId w:val="6"/>
        </w:numPr>
        <w:tabs>
          <w:tab w:val="num" w:pos="1800"/>
        </w:tabs>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Comprobación </w:t>
      </w:r>
      <w:proofErr w:type="gramStart"/>
      <w:r w:rsidRPr="4BEE7C97">
        <w:rPr>
          <w:rFonts w:asciiTheme="majorHAnsi" w:hAnsiTheme="majorHAnsi" w:cstheme="majorBidi"/>
          <w:sz w:val="22"/>
          <w:szCs w:val="22"/>
          <w:lang w:val="es-ES"/>
        </w:rPr>
        <w:t>de  funcionamiento</w:t>
      </w:r>
      <w:proofErr w:type="gramEnd"/>
      <w:r w:rsidRPr="4BEE7C97">
        <w:rPr>
          <w:rFonts w:asciiTheme="majorHAnsi" w:hAnsiTheme="majorHAnsi" w:cstheme="majorBidi"/>
          <w:sz w:val="22"/>
          <w:szCs w:val="22"/>
          <w:lang w:val="es-ES"/>
        </w:rPr>
        <w:t xml:space="preserve"> de equipos electromecánicos </w:t>
      </w:r>
    </w:p>
    <w:p w14:paraId="7FB2C512" w14:textId="77777777" w:rsidR="00C71D1C" w:rsidRPr="00356083" w:rsidRDefault="00C71D1C" w:rsidP="00D577B4">
      <w:pPr>
        <w:numPr>
          <w:ilvl w:val="0"/>
          <w:numId w:val="6"/>
        </w:numPr>
        <w:tabs>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Comprobación de niveles de agua en depósitos.</w:t>
      </w:r>
    </w:p>
    <w:p w14:paraId="7D72C937" w14:textId="0FF1FABA" w:rsidR="00C71D1C" w:rsidRPr="00356083" w:rsidRDefault="11E49C46" w:rsidP="4BEE7C97">
      <w:pPr>
        <w:numPr>
          <w:ilvl w:val="0"/>
          <w:numId w:val="6"/>
        </w:numPr>
        <w:tabs>
          <w:tab w:val="num" w:pos="1800"/>
        </w:tabs>
        <w:spacing w:line="276" w:lineRule="auto"/>
        <w:jc w:val="both"/>
        <w:rPr>
          <w:rFonts w:asciiTheme="majorHAnsi" w:hAnsiTheme="majorHAnsi" w:cstheme="majorBidi"/>
          <w:sz w:val="22"/>
          <w:szCs w:val="22"/>
          <w:lang w:val="es-ES"/>
        </w:rPr>
      </w:pPr>
      <w:proofErr w:type="gramStart"/>
      <w:r w:rsidRPr="4BEE7C97">
        <w:rPr>
          <w:rFonts w:asciiTheme="majorHAnsi" w:hAnsiTheme="majorHAnsi" w:cstheme="majorBidi"/>
          <w:sz w:val="22"/>
          <w:szCs w:val="22"/>
          <w:lang w:val="es-ES"/>
        </w:rPr>
        <w:t>Comprobación  consumos</w:t>
      </w:r>
      <w:proofErr w:type="gramEnd"/>
      <w:r w:rsidRPr="4BEE7C97">
        <w:rPr>
          <w:rFonts w:asciiTheme="majorHAnsi" w:hAnsiTheme="majorHAnsi" w:cstheme="majorBidi"/>
          <w:sz w:val="22"/>
          <w:szCs w:val="22"/>
          <w:lang w:val="es-ES"/>
        </w:rPr>
        <w:t xml:space="preserve"> eléctricos de los motores.</w:t>
      </w:r>
    </w:p>
    <w:p w14:paraId="379E2F07" w14:textId="3D485418" w:rsidR="00C71D1C" w:rsidRPr="00356083" w:rsidRDefault="00C71D1C" w:rsidP="4BEE7C97">
      <w:pPr>
        <w:spacing w:line="276" w:lineRule="auto"/>
        <w:ind w:left="57"/>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La puesta en marcha, revisión y </w:t>
      </w:r>
      <w:proofErr w:type="spellStart"/>
      <w:r w:rsidR="00E062EB" w:rsidRPr="4BEE7C97">
        <w:rPr>
          <w:rFonts w:asciiTheme="majorHAnsi" w:hAnsiTheme="majorHAnsi" w:cstheme="majorBidi"/>
          <w:sz w:val="22"/>
          <w:szCs w:val="22"/>
          <w:lang w:val="es-ES"/>
        </w:rPr>
        <w:t>pre-operación</w:t>
      </w:r>
      <w:proofErr w:type="spellEnd"/>
      <w:r w:rsidRPr="4BEE7C97">
        <w:rPr>
          <w:rFonts w:asciiTheme="majorHAnsi" w:hAnsiTheme="majorHAnsi" w:cstheme="majorBidi"/>
          <w:sz w:val="22"/>
          <w:szCs w:val="22"/>
          <w:lang w:val="es-ES"/>
        </w:rPr>
        <w:t xml:space="preserve"> de la planta se realizan por personal del fabricante o representante autorizado.</w:t>
      </w:r>
    </w:p>
    <w:p w14:paraId="4A7EF6AF" w14:textId="77777777" w:rsidR="00C71D1C" w:rsidRPr="00356083" w:rsidRDefault="00C71D1C" w:rsidP="00263367">
      <w:pPr>
        <w:spacing w:line="276" w:lineRule="auto"/>
        <w:ind w:left="57"/>
        <w:jc w:val="both"/>
        <w:rPr>
          <w:rFonts w:asciiTheme="majorHAnsi" w:hAnsiTheme="majorHAnsi" w:cstheme="majorHAnsi"/>
          <w:sz w:val="22"/>
          <w:szCs w:val="22"/>
          <w:lang w:val="es-ES_tradnl"/>
        </w:rPr>
      </w:pPr>
    </w:p>
    <w:p w14:paraId="03CA7AEF" w14:textId="77777777" w:rsidR="00C71D1C" w:rsidRPr="00356083" w:rsidRDefault="00C71D1C" w:rsidP="00263367">
      <w:pPr>
        <w:spacing w:line="276" w:lineRule="auto"/>
        <w:ind w:left="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Una vez terminada la obra civil e instalado y conectado el equipo electromecánico, es necesario limpiar las cisternas de la planta y llenarlas con agua.</w:t>
      </w:r>
    </w:p>
    <w:p w14:paraId="09DAD0C2" w14:textId="77777777" w:rsidR="00C71D1C" w:rsidRPr="00356083" w:rsidRDefault="00C71D1C"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revisa, que el agua fluya sin obstáculos de una unidad a otra. </w:t>
      </w:r>
    </w:p>
    <w:p w14:paraId="2A876337" w14:textId="77777777" w:rsidR="00C71D1C" w:rsidRPr="00356083" w:rsidRDefault="11E49C46"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lastRenderedPageBreak/>
        <w:t xml:space="preserve">Se verifica, que no existan fugas o taponamientos en la tubería y fisuras en los tanques. </w:t>
      </w:r>
    </w:p>
    <w:p w14:paraId="26F60C6C" w14:textId="77777777" w:rsidR="00C71D1C" w:rsidRPr="00356083" w:rsidRDefault="00C71D1C" w:rsidP="00263367">
      <w:pPr>
        <w:tabs>
          <w:tab w:val="num" w:pos="1080"/>
        </w:tabs>
        <w:spacing w:line="276" w:lineRule="auto"/>
        <w:jc w:val="both"/>
        <w:rPr>
          <w:rFonts w:asciiTheme="majorHAnsi" w:hAnsiTheme="majorHAnsi" w:cstheme="majorHAnsi"/>
          <w:sz w:val="22"/>
          <w:szCs w:val="22"/>
          <w:lang w:val="es-ES_tradnl"/>
        </w:rPr>
      </w:pPr>
    </w:p>
    <w:p w14:paraId="5B714C49" w14:textId="77777777" w:rsidR="00C25CB1"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NOTA:</w:t>
      </w:r>
      <w:r w:rsidRPr="00356083">
        <w:rPr>
          <w:rFonts w:asciiTheme="majorHAnsi" w:hAnsiTheme="majorHAnsi" w:cstheme="majorHAnsi"/>
          <w:sz w:val="22"/>
          <w:szCs w:val="22"/>
          <w:lang w:val="es-ES_tradnl"/>
        </w:rPr>
        <w:t xml:space="preserve"> Las operaciones de puesta en marcha se deberán realizar con agua limpia.</w:t>
      </w:r>
    </w:p>
    <w:p w14:paraId="6D7A659C" w14:textId="77777777" w:rsidR="005717C7" w:rsidRPr="00356083" w:rsidRDefault="005717C7" w:rsidP="0057073F">
      <w:pPr>
        <w:spacing w:line="276" w:lineRule="auto"/>
        <w:rPr>
          <w:rFonts w:asciiTheme="majorHAnsi" w:hAnsiTheme="majorHAnsi" w:cstheme="majorHAnsi"/>
          <w:sz w:val="22"/>
          <w:szCs w:val="22"/>
          <w:lang w:val="es-ES_tradnl"/>
        </w:rPr>
      </w:pPr>
    </w:p>
    <w:p w14:paraId="0E51FA57" w14:textId="5127587C" w:rsidR="00C71D1C" w:rsidRPr="00356083" w:rsidRDefault="00C71D1C" w:rsidP="0057073F">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Una vez comprobadas las operaciones anteriores (funcionamiento de equipos electromecánicos, regulación de condiciones de operación (caudales y niveles) la planta estará lista para la entrada de agua residual.</w:t>
      </w:r>
    </w:p>
    <w:p w14:paraId="79FD887C"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Posteriormente, se realizan las pruebas de la operación del sistema. </w:t>
      </w:r>
    </w:p>
    <w:p w14:paraId="1A7CB484" w14:textId="77777777" w:rsidR="00F03567" w:rsidRPr="00356083" w:rsidRDefault="00F03567" w:rsidP="00263367">
      <w:pPr>
        <w:spacing w:line="276" w:lineRule="auto"/>
        <w:rPr>
          <w:rFonts w:asciiTheme="majorHAnsi" w:hAnsiTheme="majorHAnsi" w:cstheme="majorHAnsi"/>
          <w:sz w:val="22"/>
          <w:szCs w:val="22"/>
          <w:lang w:val="es-ES_tradnl"/>
        </w:rPr>
      </w:pPr>
    </w:p>
    <w:p w14:paraId="70F0E7F0" w14:textId="4CE57BE2" w:rsidR="00370AE9" w:rsidRPr="00356083" w:rsidRDefault="77AF47C4" w:rsidP="5F146B15">
      <w:pPr>
        <w:pStyle w:val="Ttulo3"/>
        <w:spacing w:before="0" w:line="276" w:lineRule="auto"/>
        <w:jc w:val="both"/>
        <w:rPr>
          <w:rFonts w:cstheme="majorHAnsi"/>
          <w:color w:val="1F497D" w:themeColor="text2"/>
          <w:sz w:val="22"/>
          <w:szCs w:val="22"/>
          <w:u w:val="single"/>
        </w:rPr>
      </w:pPr>
      <w:bookmarkStart w:id="75" w:name="_Toc102140931"/>
      <w:bookmarkStart w:id="76" w:name="_Toc102141456"/>
      <w:bookmarkStart w:id="77" w:name="_Toc102142335"/>
      <w:bookmarkStart w:id="78" w:name="_Toc164360371"/>
      <w:r w:rsidRPr="00356083">
        <w:rPr>
          <w:rFonts w:cstheme="majorHAnsi"/>
          <w:sz w:val="22"/>
          <w:szCs w:val="22"/>
        </w:rPr>
        <w:t>2.3.3 Parada</w:t>
      </w:r>
      <w:bookmarkEnd w:id="75"/>
      <w:bookmarkEnd w:id="76"/>
      <w:bookmarkEnd w:id="77"/>
      <w:bookmarkEnd w:id="78"/>
    </w:p>
    <w:p w14:paraId="18029CE9" w14:textId="77777777" w:rsidR="00C71D1C" w:rsidRPr="00356083" w:rsidRDefault="00C71D1C" w:rsidP="00263367">
      <w:pPr>
        <w:spacing w:line="276" w:lineRule="auto"/>
        <w:rPr>
          <w:rFonts w:asciiTheme="majorHAnsi" w:hAnsiTheme="majorHAnsi" w:cstheme="majorHAnsi"/>
          <w:sz w:val="22"/>
          <w:szCs w:val="22"/>
          <w:lang w:val="es-ES_tradnl"/>
        </w:rPr>
      </w:pPr>
    </w:p>
    <w:p w14:paraId="72FBA430" w14:textId="77777777" w:rsidR="00C25CB1" w:rsidRPr="00356083" w:rsidRDefault="00C25CB1" w:rsidP="4BEE7C97">
      <w:pPr>
        <w:spacing w:line="276" w:lineRule="auto"/>
        <w:rPr>
          <w:rFonts w:asciiTheme="majorHAnsi" w:hAnsiTheme="majorHAnsi" w:cstheme="majorBidi"/>
          <w:sz w:val="22"/>
          <w:szCs w:val="22"/>
          <w:lang w:val="es-ES"/>
        </w:rPr>
      </w:pPr>
      <w:proofErr w:type="gramStart"/>
      <w:r w:rsidRPr="4BEE7C97">
        <w:rPr>
          <w:rFonts w:asciiTheme="majorHAnsi" w:hAnsiTheme="majorHAnsi" w:cstheme="majorBidi"/>
          <w:sz w:val="22"/>
          <w:szCs w:val="22"/>
          <w:lang w:val="es-ES"/>
        </w:rPr>
        <w:t>El  funcionamiento</w:t>
      </w:r>
      <w:proofErr w:type="gramEnd"/>
      <w:r w:rsidRPr="4BEE7C97">
        <w:rPr>
          <w:rFonts w:asciiTheme="majorHAnsi" w:hAnsiTheme="majorHAnsi" w:cstheme="majorBidi"/>
          <w:sz w:val="22"/>
          <w:szCs w:val="22"/>
          <w:lang w:val="es-ES"/>
        </w:rPr>
        <w:t xml:space="preserve"> previsto para los diferentes componentes de la  PTAR  es a través del cuadro eléctrico situado en la caseta control. Los diferentes elementos electromecánicos están configurados para su funcionamiento a través de temporizadores y sistemas de nivel.</w:t>
      </w:r>
    </w:p>
    <w:p w14:paraId="3AD6AF03" w14:textId="77777777" w:rsidR="00C25CB1" w:rsidRPr="00356083" w:rsidRDefault="00C25CB1" w:rsidP="00263367">
      <w:pPr>
        <w:spacing w:line="276" w:lineRule="auto"/>
        <w:rPr>
          <w:rFonts w:asciiTheme="majorHAnsi" w:hAnsiTheme="majorHAnsi" w:cstheme="majorHAnsi"/>
          <w:sz w:val="22"/>
          <w:szCs w:val="22"/>
          <w:lang w:val="es-ES_tradnl"/>
        </w:rPr>
      </w:pPr>
    </w:p>
    <w:p w14:paraId="5904DD61" w14:textId="17E1573C" w:rsidR="00C25CB1" w:rsidRPr="00356083" w:rsidRDefault="695E8D73"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Para las diferentes operaciones de mantenimiento no es necesario realizar una parada de la PTAR.  En caso de fallo o salto térmico de algún motor el cuadro está configurado para el aviso visual mediante alarma (luz led) en el armario eléctrico.</w:t>
      </w:r>
    </w:p>
    <w:p w14:paraId="2AADC388" w14:textId="77777777" w:rsidR="00C25CB1" w:rsidRPr="00356083" w:rsidRDefault="00C25CB1" w:rsidP="00263367">
      <w:pPr>
        <w:spacing w:line="276" w:lineRule="auto"/>
        <w:rPr>
          <w:rFonts w:asciiTheme="majorHAnsi" w:hAnsiTheme="majorHAnsi" w:cstheme="majorHAnsi"/>
          <w:sz w:val="22"/>
          <w:szCs w:val="22"/>
          <w:lang w:val="es-ES_tradnl"/>
        </w:rPr>
      </w:pPr>
    </w:p>
    <w:p w14:paraId="67330475" w14:textId="77777777" w:rsidR="00C25CB1" w:rsidRPr="00356083" w:rsidRDefault="00C25CB1"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Las paradas por mantenimiento preventivo de los diferentes elementos electromecánicos se realizarán poniendo el selector del cuadro en posición 0 y realizando la operación. </w:t>
      </w:r>
    </w:p>
    <w:p w14:paraId="2B3EE45B" w14:textId="77777777" w:rsidR="00C25CB1" w:rsidRPr="00356083" w:rsidRDefault="00C25CB1" w:rsidP="00263367">
      <w:pPr>
        <w:spacing w:line="276" w:lineRule="auto"/>
        <w:rPr>
          <w:rFonts w:asciiTheme="majorHAnsi" w:hAnsiTheme="majorHAnsi" w:cstheme="majorHAnsi"/>
          <w:sz w:val="22"/>
          <w:szCs w:val="22"/>
          <w:lang w:val="es-ES_tradnl"/>
        </w:rPr>
      </w:pPr>
    </w:p>
    <w:p w14:paraId="5F812985" w14:textId="3D25E520" w:rsidR="00C25CB1" w:rsidRPr="00356083" w:rsidRDefault="00C25CB1"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No se deberán realizar paradas de larga duración sin consulta previa al departamento técnico de Semgroup y en todo caso:</w:t>
      </w:r>
    </w:p>
    <w:p w14:paraId="7922C13C" w14:textId="2E25DB13" w:rsidR="00C25CB1" w:rsidRPr="00356083" w:rsidRDefault="00C25CB1" w:rsidP="00D577B4">
      <w:pPr>
        <w:numPr>
          <w:ilvl w:val="0"/>
          <w:numId w:val="6"/>
        </w:numPr>
        <w:tabs>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Poner en posición </w:t>
      </w:r>
      <w:r w:rsidR="6AAD02B2" w:rsidRPr="00356083">
        <w:rPr>
          <w:rFonts w:asciiTheme="majorHAnsi" w:hAnsiTheme="majorHAnsi" w:cstheme="majorHAnsi"/>
          <w:sz w:val="22"/>
          <w:szCs w:val="22"/>
          <w:lang w:val="es-ES_tradnl"/>
        </w:rPr>
        <w:t>0 los</w:t>
      </w:r>
      <w:r w:rsidRPr="00356083">
        <w:rPr>
          <w:rFonts w:asciiTheme="majorHAnsi" w:hAnsiTheme="majorHAnsi" w:cstheme="majorHAnsi"/>
          <w:sz w:val="22"/>
          <w:szCs w:val="22"/>
          <w:lang w:val="es-ES_tradnl"/>
        </w:rPr>
        <w:t xml:space="preserve"> diferentes selectores del cuadro eléctrico.</w:t>
      </w:r>
    </w:p>
    <w:p w14:paraId="455C068B" w14:textId="77777777" w:rsidR="00C25CB1" w:rsidRPr="00356083" w:rsidRDefault="00C25CB1" w:rsidP="00D577B4">
      <w:pPr>
        <w:numPr>
          <w:ilvl w:val="0"/>
          <w:numId w:val="6"/>
        </w:numPr>
        <w:tabs>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Seguir las indicaciones de mantenimiento de los manuales de los diferentes elementos electromecánicos.</w:t>
      </w:r>
    </w:p>
    <w:p w14:paraId="7673E420" w14:textId="77777777" w:rsidR="00C25CB1" w:rsidRPr="00356083" w:rsidRDefault="00C25CB1" w:rsidP="00D577B4">
      <w:pPr>
        <w:numPr>
          <w:ilvl w:val="0"/>
          <w:numId w:val="6"/>
        </w:numPr>
        <w:tabs>
          <w:tab w:val="num" w:pos="1800"/>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Vaciar los lodos acumulados en el reactor y mantener los equipos llenos con agua limpia.</w:t>
      </w:r>
    </w:p>
    <w:p w14:paraId="57039377" w14:textId="77777777" w:rsidR="00C25CB1" w:rsidRPr="00356083" w:rsidRDefault="00C25CB1" w:rsidP="00263367">
      <w:pPr>
        <w:spacing w:line="276" w:lineRule="auto"/>
        <w:jc w:val="both"/>
        <w:rPr>
          <w:rFonts w:asciiTheme="majorHAnsi" w:hAnsiTheme="majorHAnsi" w:cstheme="majorHAnsi"/>
          <w:sz w:val="22"/>
          <w:szCs w:val="22"/>
          <w:lang w:val="es-ES_tradnl"/>
        </w:rPr>
      </w:pPr>
    </w:p>
    <w:p w14:paraId="3F3D0F2D" w14:textId="65B4F517" w:rsidR="00C25CB1" w:rsidRPr="00356083" w:rsidRDefault="3E302E4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 hace falta vaciar alguna cámara, vaciar los lodos acumulados, limpiar la cámara y volver a llenar de agua limpia.</w:t>
      </w:r>
      <w:r w:rsidR="00C25CB1" w:rsidRPr="00356083">
        <w:rPr>
          <w:rFonts w:asciiTheme="majorHAnsi" w:hAnsiTheme="majorHAnsi" w:cstheme="majorHAnsi"/>
          <w:sz w:val="22"/>
          <w:szCs w:val="22"/>
          <w:lang w:val="es-ES_tradnl"/>
        </w:rPr>
        <w:t xml:space="preserve"> Antes del vaciado de alguna cámara / equipo es necesario hablar con el departamento técnico Semgroup.</w:t>
      </w:r>
    </w:p>
    <w:p w14:paraId="249679EA"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142EC00C" w14:textId="1F331E8A" w:rsidR="00370AE9" w:rsidRPr="00356083" w:rsidRDefault="77AF47C4" w:rsidP="5F146B15">
      <w:pPr>
        <w:pStyle w:val="Ttulo2"/>
        <w:spacing w:before="0" w:line="276" w:lineRule="auto"/>
        <w:jc w:val="both"/>
        <w:rPr>
          <w:rFonts w:cstheme="majorHAnsi"/>
          <w:sz w:val="22"/>
          <w:szCs w:val="22"/>
        </w:rPr>
      </w:pPr>
      <w:bookmarkStart w:id="79" w:name="_Toc102140932"/>
      <w:bookmarkStart w:id="80" w:name="_Toc102141457"/>
      <w:bookmarkStart w:id="81" w:name="_Toc102142336"/>
      <w:bookmarkStart w:id="82" w:name="_Toc164360372"/>
      <w:r w:rsidRPr="00356083">
        <w:rPr>
          <w:rFonts w:cstheme="majorHAnsi"/>
          <w:sz w:val="22"/>
          <w:szCs w:val="22"/>
        </w:rPr>
        <w:t>2.4 Condiciones De Operación</w:t>
      </w:r>
      <w:bookmarkEnd w:id="79"/>
      <w:bookmarkEnd w:id="80"/>
      <w:bookmarkEnd w:id="81"/>
      <w:bookmarkEnd w:id="82"/>
    </w:p>
    <w:p w14:paraId="2C590CB8"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79ED128A" w14:textId="04D2E77A"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Las </w:t>
      </w:r>
      <w:r w:rsidR="560D4F40" w:rsidRPr="00356083">
        <w:rPr>
          <w:rFonts w:asciiTheme="majorHAnsi" w:hAnsiTheme="majorHAnsi" w:cstheme="majorHAnsi"/>
          <w:sz w:val="22"/>
          <w:szCs w:val="22"/>
          <w:lang w:val="es-ES_tradnl"/>
        </w:rPr>
        <w:t>condiciones de</w:t>
      </w:r>
      <w:r w:rsidRPr="00356083">
        <w:rPr>
          <w:rFonts w:asciiTheme="majorHAnsi" w:hAnsiTheme="majorHAnsi" w:cstheme="majorHAnsi"/>
          <w:sz w:val="22"/>
          <w:szCs w:val="22"/>
          <w:lang w:val="es-ES_tradnl"/>
        </w:rPr>
        <w:t xml:space="preserve"> operación que se reflejan a continuación consisten en la regulación </w:t>
      </w:r>
      <w:r w:rsidR="185E626E" w:rsidRPr="00356083">
        <w:rPr>
          <w:rFonts w:asciiTheme="majorHAnsi" w:hAnsiTheme="majorHAnsi" w:cstheme="majorHAnsi"/>
          <w:sz w:val="22"/>
          <w:szCs w:val="22"/>
          <w:lang w:val="es-ES_tradnl"/>
        </w:rPr>
        <w:t>de los</w:t>
      </w:r>
      <w:r w:rsidRPr="00356083">
        <w:rPr>
          <w:rFonts w:asciiTheme="majorHAnsi" w:hAnsiTheme="majorHAnsi" w:cstheme="majorHAnsi"/>
          <w:sz w:val="22"/>
          <w:szCs w:val="22"/>
          <w:lang w:val="es-ES_tradnl"/>
        </w:rPr>
        <w:t xml:space="preserve"> ciclos de programación del cuadro eléctrico y de los diferentes equipos electromecánicos, así como la regulación de los caudales de trabajo.</w:t>
      </w:r>
    </w:p>
    <w:p w14:paraId="25909724" w14:textId="77777777" w:rsidR="00D55078" w:rsidRPr="00356083" w:rsidRDefault="00D55078" w:rsidP="00263367">
      <w:pPr>
        <w:spacing w:line="276" w:lineRule="auto"/>
        <w:jc w:val="both"/>
        <w:rPr>
          <w:rFonts w:asciiTheme="majorHAnsi" w:hAnsiTheme="majorHAnsi" w:cstheme="majorHAnsi"/>
          <w:sz w:val="22"/>
          <w:szCs w:val="22"/>
          <w:lang w:val="es-ES_tradnl"/>
        </w:rPr>
      </w:pPr>
    </w:p>
    <w:p w14:paraId="1832FE3B" w14:textId="51165665" w:rsidR="00370AE9" w:rsidRPr="00356083" w:rsidRDefault="77AF47C4" w:rsidP="00022AB7">
      <w:pPr>
        <w:pStyle w:val="Ttulo2"/>
        <w:spacing w:before="0" w:line="276" w:lineRule="auto"/>
        <w:jc w:val="both"/>
        <w:rPr>
          <w:rFonts w:cstheme="majorHAnsi"/>
          <w:sz w:val="22"/>
          <w:szCs w:val="22"/>
        </w:rPr>
      </w:pPr>
      <w:bookmarkStart w:id="83" w:name="_Toc46297749"/>
      <w:bookmarkStart w:id="84" w:name="_Toc79485820"/>
      <w:bookmarkStart w:id="85" w:name="_Toc81838958"/>
      <w:bookmarkStart w:id="86" w:name="_Toc84177174"/>
      <w:bookmarkStart w:id="87" w:name="_Toc84181207"/>
      <w:bookmarkStart w:id="88" w:name="_Toc102140933"/>
      <w:bookmarkStart w:id="89" w:name="_Toc102141458"/>
      <w:bookmarkStart w:id="90" w:name="_Toc102142337"/>
      <w:bookmarkStart w:id="91" w:name="_Toc164360373"/>
      <w:r w:rsidRPr="00356083">
        <w:rPr>
          <w:rFonts w:cstheme="majorHAnsi"/>
          <w:sz w:val="22"/>
          <w:szCs w:val="22"/>
        </w:rPr>
        <w:t>2.5 Caudales De Operación</w:t>
      </w:r>
      <w:bookmarkEnd w:id="83"/>
      <w:bookmarkEnd w:id="84"/>
      <w:bookmarkEnd w:id="85"/>
      <w:bookmarkEnd w:id="86"/>
      <w:bookmarkEnd w:id="87"/>
      <w:bookmarkEnd w:id="88"/>
      <w:bookmarkEnd w:id="89"/>
      <w:bookmarkEnd w:id="90"/>
      <w:bookmarkEnd w:id="91"/>
    </w:p>
    <w:p w14:paraId="25800E07" w14:textId="77777777" w:rsidR="00C71D1C" w:rsidRPr="00356083" w:rsidRDefault="00C71D1C" w:rsidP="00263367">
      <w:pPr>
        <w:spacing w:line="276" w:lineRule="auto"/>
        <w:ind w:left="284"/>
        <w:jc w:val="center"/>
        <w:rPr>
          <w:rFonts w:asciiTheme="majorHAnsi" w:hAnsiTheme="majorHAnsi" w:cstheme="majorHAnsi"/>
          <w:sz w:val="22"/>
          <w:szCs w:val="22"/>
          <w:lang w:val="es-ES_tradnl"/>
        </w:rPr>
      </w:pPr>
    </w:p>
    <w:p w14:paraId="3CA6D725" w14:textId="268F1869"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Aguas residuales </w:t>
      </w:r>
      <w:r w:rsidR="00A66344" w:rsidRPr="00356083">
        <w:rPr>
          <w:rFonts w:asciiTheme="majorHAnsi" w:hAnsiTheme="majorHAnsi" w:cstheme="majorHAnsi"/>
          <w:sz w:val="22"/>
          <w:szCs w:val="22"/>
          <w:lang w:val="es-ES_tradnl"/>
        </w:rPr>
        <w:t>domésticas</w:t>
      </w:r>
    </w:p>
    <w:p w14:paraId="7EB95D07" w14:textId="154FB396" w:rsidR="00065160" w:rsidRPr="00356083" w:rsidRDefault="00C71D1C" w:rsidP="00596E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Caudal diario (m3/día): </w:t>
      </w:r>
      <w:bookmarkStart w:id="92" w:name="_Toc79485821"/>
      <w:bookmarkStart w:id="93" w:name="_Toc81838959"/>
      <w:bookmarkStart w:id="94" w:name="_Toc84177175"/>
      <w:bookmarkStart w:id="95" w:name="_Toc84181208"/>
      <w:bookmarkStart w:id="96" w:name="_Toc102140934"/>
      <w:bookmarkStart w:id="97" w:name="_Toc102141459"/>
      <w:bookmarkStart w:id="98" w:name="_Toc102142338"/>
      <w:r w:rsidR="00583872" w:rsidRPr="00356083">
        <w:rPr>
          <w:rFonts w:asciiTheme="majorHAnsi" w:hAnsiTheme="majorHAnsi" w:cstheme="majorHAnsi"/>
          <w:sz w:val="22"/>
          <w:szCs w:val="22"/>
          <w:lang w:val="es-ES_tradnl"/>
        </w:rPr>
        <w:t>2</w:t>
      </w:r>
      <w:r w:rsidR="00596E67" w:rsidRPr="00356083">
        <w:rPr>
          <w:rFonts w:asciiTheme="majorHAnsi" w:hAnsiTheme="majorHAnsi" w:cstheme="majorHAnsi"/>
          <w:sz w:val="22"/>
          <w:szCs w:val="22"/>
          <w:lang w:val="es-ES_tradnl"/>
        </w:rPr>
        <w:t>4</w:t>
      </w:r>
    </w:p>
    <w:p w14:paraId="02C7F0A0" w14:textId="4B66CCD1" w:rsidR="00A66344" w:rsidRPr="00356083" w:rsidRDefault="00A66344" w:rsidP="00A66344">
      <w:pPr>
        <w:rPr>
          <w:rFonts w:asciiTheme="majorHAnsi" w:hAnsiTheme="majorHAnsi" w:cstheme="majorHAnsi"/>
          <w:sz w:val="22"/>
          <w:szCs w:val="22"/>
          <w:lang w:val="es-ES_tradnl" w:eastAsia="es-ES"/>
        </w:rPr>
      </w:pPr>
    </w:p>
    <w:p w14:paraId="41CC4B97" w14:textId="77777777" w:rsidR="00A66344" w:rsidRPr="00356083" w:rsidRDefault="00A66344" w:rsidP="00A66344">
      <w:pPr>
        <w:rPr>
          <w:rFonts w:asciiTheme="majorHAnsi" w:hAnsiTheme="majorHAnsi" w:cstheme="majorHAnsi"/>
          <w:sz w:val="22"/>
          <w:szCs w:val="22"/>
          <w:lang w:val="es-ES_tradnl" w:eastAsia="es-ES"/>
        </w:rPr>
      </w:pPr>
    </w:p>
    <w:p w14:paraId="551841B4" w14:textId="77777777" w:rsidR="009948F7" w:rsidRPr="00356083" w:rsidRDefault="009948F7" w:rsidP="00A66344">
      <w:pPr>
        <w:rPr>
          <w:rFonts w:asciiTheme="majorHAnsi" w:hAnsiTheme="majorHAnsi" w:cstheme="majorHAnsi"/>
          <w:sz w:val="22"/>
          <w:szCs w:val="22"/>
          <w:lang w:val="es-ES_tradnl" w:eastAsia="es-ES"/>
        </w:rPr>
      </w:pPr>
    </w:p>
    <w:p w14:paraId="0FB35D84" w14:textId="2832CFFA" w:rsidR="00370AE9" w:rsidRPr="00356083" w:rsidRDefault="77AF47C4" w:rsidP="00022AB7">
      <w:pPr>
        <w:pStyle w:val="Ttulo2"/>
        <w:spacing w:before="0" w:line="276" w:lineRule="auto"/>
        <w:jc w:val="both"/>
        <w:rPr>
          <w:rFonts w:cstheme="majorHAnsi"/>
          <w:sz w:val="22"/>
          <w:szCs w:val="22"/>
        </w:rPr>
      </w:pPr>
      <w:bookmarkStart w:id="99" w:name="_Toc164360374"/>
      <w:r w:rsidRPr="00356083">
        <w:rPr>
          <w:rFonts w:cstheme="majorHAnsi"/>
          <w:sz w:val="22"/>
          <w:szCs w:val="22"/>
        </w:rPr>
        <w:lastRenderedPageBreak/>
        <w:t>2.6 Ciclos De Programación</w:t>
      </w:r>
      <w:bookmarkEnd w:id="92"/>
      <w:bookmarkEnd w:id="93"/>
      <w:bookmarkEnd w:id="94"/>
      <w:bookmarkEnd w:id="95"/>
      <w:bookmarkEnd w:id="96"/>
      <w:bookmarkEnd w:id="97"/>
      <w:bookmarkEnd w:id="98"/>
      <w:bookmarkEnd w:id="99"/>
    </w:p>
    <w:p w14:paraId="0C3208FC"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577EB26" w14:textId="77777777" w:rsidR="00370AE9" w:rsidRPr="00356083" w:rsidRDefault="77AF47C4" w:rsidP="5F146B15">
      <w:pPr>
        <w:pStyle w:val="Ttulo3"/>
        <w:spacing w:before="0" w:line="276" w:lineRule="auto"/>
        <w:jc w:val="both"/>
        <w:rPr>
          <w:rFonts w:cstheme="majorHAnsi"/>
          <w:sz w:val="22"/>
          <w:szCs w:val="22"/>
        </w:rPr>
      </w:pPr>
      <w:bookmarkStart w:id="100" w:name="_Toc79485822"/>
      <w:bookmarkStart w:id="101" w:name="_Toc81838960"/>
      <w:bookmarkStart w:id="102" w:name="_Toc84177176"/>
      <w:bookmarkStart w:id="103" w:name="_Toc84181209"/>
      <w:bookmarkStart w:id="104" w:name="_Toc102140935"/>
      <w:bookmarkStart w:id="105" w:name="_Toc102141460"/>
      <w:bookmarkStart w:id="106" w:name="_Toc102142339"/>
      <w:bookmarkStart w:id="107" w:name="_Toc164360375"/>
      <w:r w:rsidRPr="00356083">
        <w:rPr>
          <w:rFonts w:cstheme="majorHAnsi"/>
          <w:sz w:val="22"/>
          <w:szCs w:val="22"/>
        </w:rPr>
        <w:t>Pozo de Bombeo</w:t>
      </w:r>
      <w:bookmarkEnd w:id="100"/>
      <w:bookmarkEnd w:id="101"/>
      <w:bookmarkEnd w:id="102"/>
      <w:bookmarkEnd w:id="103"/>
      <w:bookmarkEnd w:id="104"/>
      <w:bookmarkEnd w:id="105"/>
      <w:bookmarkEnd w:id="106"/>
      <w:bookmarkEnd w:id="107"/>
      <w:r w:rsidRPr="00356083">
        <w:rPr>
          <w:rFonts w:cstheme="majorHAnsi"/>
          <w:sz w:val="22"/>
          <w:szCs w:val="22"/>
        </w:rPr>
        <w:t xml:space="preserve"> </w:t>
      </w:r>
    </w:p>
    <w:p w14:paraId="7F2DD4FD" w14:textId="2715C76C" w:rsidR="00F03567" w:rsidRPr="00356083" w:rsidRDefault="00C25CB1" w:rsidP="00370AE9">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pozo de bombeo trabaja en función de los sensores de nivel, los cuales activan de forma automática las bombas</w:t>
      </w:r>
    </w:p>
    <w:p w14:paraId="425F09FF" w14:textId="77777777" w:rsidR="0057073F" w:rsidRPr="00356083" w:rsidRDefault="0057073F" w:rsidP="00370AE9">
      <w:pPr>
        <w:spacing w:line="276" w:lineRule="auto"/>
        <w:jc w:val="both"/>
        <w:rPr>
          <w:rFonts w:asciiTheme="majorHAnsi" w:hAnsiTheme="majorHAnsi" w:cstheme="majorHAnsi"/>
          <w:sz w:val="22"/>
          <w:szCs w:val="22"/>
          <w:lang w:val="es-ES_tradnl"/>
        </w:rPr>
      </w:pPr>
    </w:p>
    <w:p w14:paraId="41AE9E77" w14:textId="67EE633F" w:rsidR="00C25CB1" w:rsidRPr="00356083" w:rsidRDefault="77AF47C4" w:rsidP="00A66344">
      <w:pPr>
        <w:pStyle w:val="Ttulo3"/>
        <w:spacing w:before="0" w:line="276" w:lineRule="auto"/>
        <w:jc w:val="both"/>
        <w:rPr>
          <w:rFonts w:cstheme="majorHAnsi"/>
          <w:sz w:val="22"/>
          <w:szCs w:val="22"/>
        </w:rPr>
      </w:pPr>
      <w:bookmarkStart w:id="108" w:name="_Toc164360376"/>
      <w:r w:rsidRPr="00356083">
        <w:rPr>
          <w:rFonts w:cstheme="majorHAnsi"/>
          <w:sz w:val="22"/>
          <w:szCs w:val="22"/>
        </w:rPr>
        <w:t>Decantador Primario</w:t>
      </w:r>
      <w:bookmarkEnd w:id="108"/>
    </w:p>
    <w:p w14:paraId="7EF2760F" w14:textId="36A82811" w:rsidR="0057073F" w:rsidRPr="00356083" w:rsidRDefault="0057073F" w:rsidP="00263367">
      <w:pPr>
        <w:spacing w:line="276" w:lineRule="auto"/>
        <w:rPr>
          <w:rFonts w:asciiTheme="majorHAnsi" w:hAnsiTheme="majorHAnsi" w:cstheme="majorHAnsi"/>
          <w:sz w:val="22"/>
          <w:szCs w:val="22"/>
          <w:lang w:val="es-ES_tradnl"/>
        </w:rPr>
      </w:pPr>
    </w:p>
    <w:tbl>
      <w:tblPr>
        <w:tblW w:w="8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35"/>
        <w:gridCol w:w="4451"/>
      </w:tblGrid>
      <w:tr w:rsidR="00A66344" w:rsidRPr="00356083" w14:paraId="6EF4E701" w14:textId="77777777" w:rsidTr="448689A6">
        <w:trPr>
          <w:trHeight w:val="388"/>
          <w:jc w:val="center"/>
        </w:trPr>
        <w:tc>
          <w:tcPr>
            <w:tcW w:w="8386" w:type="dxa"/>
            <w:gridSpan w:val="2"/>
            <w:shd w:val="clear" w:color="auto" w:fill="577AA2"/>
            <w:vAlign w:val="center"/>
          </w:tcPr>
          <w:p w14:paraId="4A4C5F68" w14:textId="50D4D9F6" w:rsidR="00A66344" w:rsidRPr="00356083" w:rsidRDefault="003424B4" w:rsidP="005717C7">
            <w:pPr>
              <w:spacing w:line="276" w:lineRule="auto"/>
              <w:jc w:val="center"/>
              <w:rPr>
                <w:rFonts w:asciiTheme="majorHAnsi" w:hAnsiTheme="majorHAnsi" w:cstheme="majorHAnsi"/>
                <w:b/>
                <w:bCs/>
                <w:sz w:val="22"/>
                <w:szCs w:val="22"/>
                <w:highlight w:val="yellow"/>
                <w:lang w:val="es-ES_tradnl"/>
              </w:rPr>
            </w:pPr>
            <w:r w:rsidRPr="00356083">
              <w:rPr>
                <w:rFonts w:asciiTheme="majorHAnsi" w:hAnsiTheme="majorHAnsi" w:cstheme="majorHAnsi"/>
                <w:b/>
                <w:bCs/>
                <w:color w:val="FFFFFF" w:themeColor="background1"/>
                <w:sz w:val="22"/>
                <w:szCs w:val="22"/>
                <w:lang w:val="es-ES_tradnl"/>
              </w:rPr>
              <w:t>AIRLIFT</w:t>
            </w:r>
          </w:p>
        </w:tc>
      </w:tr>
      <w:tr w:rsidR="00A66344" w:rsidRPr="00356083" w14:paraId="4C5D8126" w14:textId="77777777" w:rsidTr="448689A6">
        <w:trPr>
          <w:trHeight w:val="388"/>
          <w:jc w:val="center"/>
        </w:trPr>
        <w:tc>
          <w:tcPr>
            <w:tcW w:w="3935" w:type="dxa"/>
            <w:vAlign w:val="center"/>
          </w:tcPr>
          <w:p w14:paraId="444F037B" w14:textId="77777777" w:rsidR="00A66344" w:rsidRPr="00356083" w:rsidRDefault="00A66344" w:rsidP="448689A6">
            <w:pPr>
              <w:spacing w:line="276" w:lineRule="auto"/>
              <w:jc w:val="center"/>
              <w:rPr>
                <w:rFonts w:asciiTheme="majorHAnsi" w:hAnsiTheme="majorHAnsi" w:cstheme="majorHAnsi"/>
                <w:b/>
                <w:bCs/>
                <w:color w:val="595959"/>
                <w:sz w:val="22"/>
                <w:szCs w:val="22"/>
                <w:highlight w:val="yellow"/>
                <w:lang w:val="es-ES_tradnl"/>
              </w:rPr>
            </w:pPr>
            <w:r w:rsidRPr="00356083">
              <w:rPr>
                <w:rFonts w:asciiTheme="majorHAnsi" w:hAnsiTheme="majorHAnsi" w:cstheme="majorHAnsi"/>
                <w:b/>
                <w:bCs/>
                <w:color w:val="595959" w:themeColor="text1" w:themeTint="A6"/>
                <w:sz w:val="22"/>
                <w:szCs w:val="22"/>
                <w:lang w:val="es-ES_tradnl"/>
              </w:rPr>
              <w:t>HORA</w:t>
            </w:r>
          </w:p>
        </w:tc>
        <w:tc>
          <w:tcPr>
            <w:tcW w:w="4451" w:type="dxa"/>
            <w:vAlign w:val="center"/>
          </w:tcPr>
          <w:p w14:paraId="264551BD" w14:textId="77777777" w:rsidR="00A66344" w:rsidRPr="00356083" w:rsidRDefault="00A66344" w:rsidP="448689A6">
            <w:pPr>
              <w:spacing w:line="276" w:lineRule="auto"/>
              <w:jc w:val="center"/>
              <w:rPr>
                <w:rFonts w:asciiTheme="majorHAnsi" w:hAnsiTheme="majorHAnsi" w:cstheme="majorHAnsi"/>
                <w:b/>
                <w:bCs/>
                <w:color w:val="595959"/>
                <w:sz w:val="22"/>
                <w:szCs w:val="22"/>
                <w:highlight w:val="yellow"/>
                <w:lang w:val="es-ES_tradnl"/>
              </w:rPr>
            </w:pPr>
            <w:r w:rsidRPr="00356083">
              <w:rPr>
                <w:rFonts w:asciiTheme="majorHAnsi" w:hAnsiTheme="majorHAnsi" w:cstheme="majorHAnsi"/>
                <w:b/>
                <w:bCs/>
                <w:color w:val="595959" w:themeColor="text1" w:themeTint="A6"/>
                <w:sz w:val="22"/>
                <w:szCs w:val="22"/>
                <w:lang w:val="es-ES_tradnl"/>
              </w:rPr>
              <w:t>FUNCIÓN</w:t>
            </w:r>
          </w:p>
        </w:tc>
      </w:tr>
      <w:tr w:rsidR="00A66344" w:rsidRPr="00356083" w14:paraId="37ECFFC8" w14:textId="77777777" w:rsidTr="448689A6">
        <w:trPr>
          <w:trHeight w:val="330"/>
          <w:jc w:val="center"/>
        </w:trPr>
        <w:tc>
          <w:tcPr>
            <w:tcW w:w="3935" w:type="dxa"/>
            <w:vAlign w:val="center"/>
          </w:tcPr>
          <w:p w14:paraId="6CC123E8" w14:textId="7439DDBC" w:rsidR="00A66344" w:rsidRPr="00356083" w:rsidRDefault="5E2C7082"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9:00 – 9:</w:t>
            </w:r>
            <w:r w:rsidR="28C92FDD" w:rsidRPr="00356083">
              <w:rPr>
                <w:rFonts w:asciiTheme="majorHAnsi" w:hAnsiTheme="majorHAnsi" w:cstheme="majorHAnsi"/>
                <w:color w:val="595959" w:themeColor="text1" w:themeTint="A6"/>
                <w:sz w:val="22"/>
                <w:szCs w:val="22"/>
                <w:lang w:val="es-ES_tradnl"/>
              </w:rPr>
              <w:t>0</w:t>
            </w:r>
            <w:r w:rsidR="5DDB5005" w:rsidRPr="00356083">
              <w:rPr>
                <w:rFonts w:asciiTheme="majorHAnsi" w:hAnsiTheme="majorHAnsi" w:cstheme="majorHAnsi"/>
                <w:color w:val="595959" w:themeColor="text1" w:themeTint="A6"/>
                <w:sz w:val="22"/>
                <w:szCs w:val="22"/>
                <w:lang w:val="es-ES_tradnl"/>
              </w:rPr>
              <w:t>0</w:t>
            </w:r>
            <w:r w:rsidR="6F5CAF83" w:rsidRPr="00356083">
              <w:rPr>
                <w:rFonts w:asciiTheme="majorHAnsi" w:hAnsiTheme="majorHAnsi" w:cstheme="majorHAnsi"/>
                <w:color w:val="595959" w:themeColor="text1" w:themeTint="A6"/>
                <w:sz w:val="22"/>
                <w:szCs w:val="22"/>
                <w:lang w:val="es-ES_tradnl"/>
              </w:rPr>
              <w:t>:30</w:t>
            </w:r>
          </w:p>
        </w:tc>
        <w:tc>
          <w:tcPr>
            <w:tcW w:w="4451" w:type="dxa"/>
            <w:vAlign w:val="center"/>
          </w:tcPr>
          <w:p w14:paraId="274FB55A" w14:textId="77777777" w:rsidR="00A66344" w:rsidRPr="00356083" w:rsidRDefault="00A66344" w:rsidP="005717C7">
            <w:pPr>
              <w:spacing w:line="276" w:lineRule="auto"/>
              <w:jc w:val="center"/>
              <w:rPr>
                <w:rFonts w:asciiTheme="majorHAnsi" w:hAnsiTheme="majorHAnsi" w:cstheme="majorHAnsi"/>
                <w:color w:val="595959"/>
                <w:sz w:val="22"/>
                <w:szCs w:val="22"/>
                <w:highlight w:val="yellow"/>
                <w:lang w:val="es-ES_tradnl"/>
              </w:rPr>
            </w:pPr>
            <w:r w:rsidRPr="00356083">
              <w:rPr>
                <w:rFonts w:asciiTheme="majorHAnsi" w:hAnsiTheme="majorHAnsi" w:cstheme="majorHAnsi"/>
                <w:color w:val="595959" w:themeColor="text1" w:themeTint="A6"/>
                <w:sz w:val="22"/>
                <w:szCs w:val="22"/>
                <w:lang w:val="es-ES_tradnl"/>
              </w:rPr>
              <w:t>FUNCIONAMIENTO</w:t>
            </w:r>
          </w:p>
        </w:tc>
      </w:tr>
      <w:tr w:rsidR="00A66344" w:rsidRPr="00356083" w14:paraId="62A3615D" w14:textId="77777777" w:rsidTr="448689A6">
        <w:trPr>
          <w:trHeight w:val="330"/>
          <w:jc w:val="center"/>
        </w:trPr>
        <w:tc>
          <w:tcPr>
            <w:tcW w:w="3935" w:type="dxa"/>
            <w:vAlign w:val="center"/>
          </w:tcPr>
          <w:p w14:paraId="78620D19" w14:textId="110AA719" w:rsidR="00A66344" w:rsidRPr="00356083" w:rsidRDefault="5E2C7082"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21:00 – 21:</w:t>
            </w:r>
            <w:r w:rsidR="0D3865CB" w:rsidRPr="00356083">
              <w:rPr>
                <w:rFonts w:asciiTheme="majorHAnsi" w:hAnsiTheme="majorHAnsi" w:cstheme="majorHAnsi"/>
                <w:color w:val="595959" w:themeColor="text1" w:themeTint="A6"/>
                <w:sz w:val="22"/>
                <w:szCs w:val="22"/>
                <w:lang w:val="es-ES_tradnl"/>
              </w:rPr>
              <w:t>00:30</w:t>
            </w:r>
          </w:p>
        </w:tc>
        <w:tc>
          <w:tcPr>
            <w:tcW w:w="4451" w:type="dxa"/>
            <w:vAlign w:val="center"/>
          </w:tcPr>
          <w:p w14:paraId="05D1F4A7" w14:textId="77777777" w:rsidR="00A66344" w:rsidRPr="00356083" w:rsidRDefault="00A66344" w:rsidP="005717C7">
            <w:pPr>
              <w:spacing w:line="276" w:lineRule="auto"/>
              <w:jc w:val="center"/>
              <w:rPr>
                <w:rFonts w:asciiTheme="majorHAnsi" w:hAnsiTheme="majorHAnsi" w:cstheme="majorHAnsi"/>
                <w:color w:val="595959"/>
                <w:sz w:val="22"/>
                <w:szCs w:val="22"/>
                <w:highlight w:val="yellow"/>
                <w:lang w:val="es-ES_tradnl"/>
              </w:rPr>
            </w:pPr>
            <w:r w:rsidRPr="00356083">
              <w:rPr>
                <w:rFonts w:asciiTheme="majorHAnsi" w:hAnsiTheme="majorHAnsi" w:cstheme="majorHAnsi"/>
                <w:color w:val="595959" w:themeColor="text1" w:themeTint="A6"/>
                <w:sz w:val="22"/>
                <w:szCs w:val="22"/>
                <w:lang w:val="es-ES_tradnl"/>
              </w:rPr>
              <w:t>FUNCIONAMIENTO</w:t>
            </w:r>
          </w:p>
        </w:tc>
      </w:tr>
      <w:tr w:rsidR="00A66344" w:rsidRPr="00356083" w14:paraId="5EE6F832" w14:textId="77777777" w:rsidTr="448689A6">
        <w:trPr>
          <w:trHeight w:val="330"/>
          <w:jc w:val="center"/>
        </w:trPr>
        <w:tc>
          <w:tcPr>
            <w:tcW w:w="8386" w:type="dxa"/>
            <w:gridSpan w:val="2"/>
            <w:vAlign w:val="center"/>
          </w:tcPr>
          <w:p w14:paraId="474FE3E7" w14:textId="77777777" w:rsidR="00A66344" w:rsidRPr="00356083" w:rsidRDefault="00A66344" w:rsidP="448689A6">
            <w:pPr>
              <w:spacing w:line="276" w:lineRule="auto"/>
              <w:jc w:val="center"/>
              <w:rPr>
                <w:rFonts w:asciiTheme="majorHAnsi" w:hAnsiTheme="majorHAnsi" w:cstheme="majorHAnsi"/>
                <w:b/>
                <w:bCs/>
                <w:color w:val="595959"/>
                <w:sz w:val="22"/>
                <w:szCs w:val="22"/>
                <w:lang w:val="es-ES_tradnl"/>
              </w:rPr>
            </w:pPr>
            <w:r w:rsidRPr="00356083">
              <w:rPr>
                <w:rFonts w:asciiTheme="majorHAnsi" w:hAnsiTheme="majorHAnsi" w:cstheme="majorHAnsi"/>
                <w:b/>
                <w:bCs/>
                <w:color w:val="595959" w:themeColor="text1" w:themeTint="A6"/>
                <w:sz w:val="22"/>
                <w:szCs w:val="22"/>
                <w:lang w:val="es-ES_tradnl"/>
              </w:rPr>
              <w:t>RESTO DE HORAS: PARADA</w:t>
            </w:r>
          </w:p>
        </w:tc>
      </w:tr>
    </w:tbl>
    <w:p w14:paraId="5DCC89DA" w14:textId="77777777" w:rsidR="00A66344" w:rsidRPr="00356083" w:rsidRDefault="00A66344" w:rsidP="00A66344">
      <w:pPr>
        <w:spacing w:line="276" w:lineRule="auto"/>
        <w:ind w:left="720"/>
        <w:jc w:val="both"/>
        <w:rPr>
          <w:rFonts w:asciiTheme="majorHAnsi" w:hAnsiTheme="majorHAnsi" w:cstheme="majorHAnsi"/>
          <w:b/>
          <w:color w:val="595959"/>
          <w:sz w:val="22"/>
          <w:szCs w:val="22"/>
          <w:lang w:val="es-ES_tradnl"/>
        </w:rPr>
      </w:pPr>
    </w:p>
    <w:p w14:paraId="7DFE7124" w14:textId="0AD15B6C" w:rsidR="11E49C46" w:rsidRPr="00356083" w:rsidRDefault="00A66344" w:rsidP="00A66344">
      <w:pPr>
        <w:rPr>
          <w:rFonts w:asciiTheme="majorHAnsi" w:hAnsiTheme="majorHAnsi" w:cstheme="majorHAnsi"/>
          <w:sz w:val="22"/>
          <w:szCs w:val="22"/>
          <w:lang w:val="es-ES_tradnl"/>
        </w:rPr>
      </w:pPr>
      <w:r w:rsidRPr="00356083">
        <w:rPr>
          <w:rFonts w:asciiTheme="majorHAnsi" w:hAnsiTheme="majorHAnsi" w:cstheme="majorHAnsi"/>
          <w:b/>
          <w:bCs/>
          <w:color w:val="595959" w:themeColor="text1" w:themeTint="A6"/>
          <w:sz w:val="22"/>
          <w:szCs w:val="22"/>
          <w:lang w:val="es-ES_tradnl"/>
        </w:rPr>
        <w:t>NOTA: LA PROGRAMACIÓN SE AJUSTARÁ EN FUNCIÓN DE LAS HORAS DE VERTIDO Y CARGAS DE ENTRADA</w:t>
      </w:r>
    </w:p>
    <w:p w14:paraId="01122A9C" w14:textId="77777777" w:rsidR="00AE3165" w:rsidRPr="00356083" w:rsidRDefault="00AE3165" w:rsidP="00263367">
      <w:pPr>
        <w:spacing w:line="276" w:lineRule="auto"/>
        <w:rPr>
          <w:rFonts w:asciiTheme="majorHAnsi" w:hAnsiTheme="majorHAnsi" w:cstheme="majorHAnsi"/>
          <w:sz w:val="22"/>
          <w:szCs w:val="22"/>
          <w:lang w:val="es-ES_tradnl"/>
        </w:rPr>
      </w:pPr>
    </w:p>
    <w:p w14:paraId="047ED496" w14:textId="5A130D8D" w:rsidR="00C71D1C" w:rsidRPr="00356083" w:rsidRDefault="77AF47C4" w:rsidP="5F146B15">
      <w:pPr>
        <w:pStyle w:val="Ttulo3"/>
        <w:spacing w:before="0" w:line="276" w:lineRule="auto"/>
        <w:jc w:val="both"/>
        <w:rPr>
          <w:rFonts w:cstheme="majorHAnsi"/>
          <w:sz w:val="22"/>
          <w:szCs w:val="22"/>
        </w:rPr>
      </w:pPr>
      <w:bookmarkStart w:id="109" w:name="_Toc79485823"/>
      <w:bookmarkStart w:id="110" w:name="_Toc81838961"/>
      <w:bookmarkStart w:id="111" w:name="_Toc84177177"/>
      <w:bookmarkStart w:id="112" w:name="_Toc84181211"/>
      <w:bookmarkStart w:id="113" w:name="_Toc164360377"/>
      <w:r w:rsidRPr="00356083">
        <w:rPr>
          <w:rFonts w:cstheme="majorHAnsi"/>
          <w:sz w:val="22"/>
          <w:szCs w:val="22"/>
        </w:rPr>
        <w:t>Reactor Biológico</w:t>
      </w:r>
      <w:bookmarkEnd w:id="109"/>
      <w:bookmarkEnd w:id="110"/>
      <w:bookmarkEnd w:id="111"/>
      <w:bookmarkEnd w:id="112"/>
      <w:bookmarkEnd w:id="113"/>
    </w:p>
    <w:p w14:paraId="10AE30C6" w14:textId="77777777" w:rsidR="00C71D1C" w:rsidRPr="00356083" w:rsidRDefault="00C71D1C" w:rsidP="00263367">
      <w:pPr>
        <w:spacing w:line="276" w:lineRule="auto"/>
        <w:rPr>
          <w:rFonts w:asciiTheme="majorHAnsi" w:hAnsiTheme="majorHAnsi" w:cstheme="majorHAnsi"/>
          <w:sz w:val="22"/>
          <w:szCs w:val="22"/>
          <w:lang w:val="es-ES_tradnl"/>
        </w:rPr>
      </w:pPr>
    </w:p>
    <w:tbl>
      <w:tblPr>
        <w:tblW w:w="8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27"/>
        <w:gridCol w:w="3748"/>
      </w:tblGrid>
      <w:tr w:rsidR="00C71D1C" w:rsidRPr="00356083" w14:paraId="451F4258" w14:textId="77777777" w:rsidTr="005717C7">
        <w:trPr>
          <w:trHeight w:val="388"/>
          <w:jc w:val="center"/>
        </w:trPr>
        <w:tc>
          <w:tcPr>
            <w:tcW w:w="8175" w:type="dxa"/>
            <w:gridSpan w:val="2"/>
            <w:shd w:val="clear" w:color="auto" w:fill="577AA2"/>
            <w:vAlign w:val="center"/>
          </w:tcPr>
          <w:p w14:paraId="0591CAD7" w14:textId="77777777" w:rsidR="00C71D1C" w:rsidRPr="00356083" w:rsidRDefault="00C71D1C" w:rsidP="00263367">
            <w:pPr>
              <w:spacing w:line="276" w:lineRule="auto"/>
              <w:jc w:val="center"/>
              <w:rPr>
                <w:rFonts w:asciiTheme="majorHAnsi" w:hAnsiTheme="majorHAnsi" w:cstheme="majorHAnsi"/>
                <w:b/>
                <w:bCs/>
                <w:iCs/>
                <w:sz w:val="22"/>
                <w:szCs w:val="22"/>
                <w:lang w:val="es-ES_tradnl"/>
              </w:rPr>
            </w:pPr>
            <w:r w:rsidRPr="00356083">
              <w:rPr>
                <w:rFonts w:asciiTheme="majorHAnsi" w:hAnsiTheme="majorHAnsi" w:cstheme="majorHAnsi"/>
                <w:b/>
                <w:bCs/>
                <w:color w:val="FFFFFF" w:themeColor="background1"/>
                <w:sz w:val="22"/>
                <w:szCs w:val="22"/>
                <w:lang w:val="es-ES_tradnl"/>
              </w:rPr>
              <w:t>REACTOR BIOLÓGICO</w:t>
            </w:r>
          </w:p>
        </w:tc>
      </w:tr>
      <w:tr w:rsidR="00C71D1C" w:rsidRPr="00356083" w14:paraId="237E2919" w14:textId="77777777" w:rsidTr="005717C7">
        <w:trPr>
          <w:trHeight w:val="388"/>
          <w:jc w:val="center"/>
        </w:trPr>
        <w:tc>
          <w:tcPr>
            <w:tcW w:w="4427" w:type="dxa"/>
            <w:vAlign w:val="center"/>
          </w:tcPr>
          <w:p w14:paraId="5B40F233" w14:textId="77777777" w:rsidR="00C71D1C" w:rsidRPr="00356083" w:rsidRDefault="00C71D1C" w:rsidP="00263367">
            <w:pPr>
              <w:spacing w:line="276" w:lineRule="auto"/>
              <w:jc w:val="center"/>
              <w:rPr>
                <w:rFonts w:asciiTheme="majorHAnsi" w:hAnsiTheme="majorHAnsi" w:cstheme="majorHAnsi"/>
                <w:b/>
                <w:color w:val="595959"/>
                <w:sz w:val="22"/>
                <w:szCs w:val="22"/>
                <w:lang w:val="es-ES_tradnl"/>
              </w:rPr>
            </w:pPr>
            <w:r w:rsidRPr="00356083">
              <w:rPr>
                <w:rFonts w:asciiTheme="majorHAnsi" w:hAnsiTheme="majorHAnsi" w:cstheme="majorHAnsi"/>
                <w:b/>
                <w:color w:val="595959"/>
                <w:sz w:val="22"/>
                <w:szCs w:val="22"/>
                <w:lang w:val="es-ES_tradnl"/>
              </w:rPr>
              <w:t>HORA</w:t>
            </w:r>
          </w:p>
        </w:tc>
        <w:tc>
          <w:tcPr>
            <w:tcW w:w="3748" w:type="dxa"/>
            <w:vAlign w:val="center"/>
          </w:tcPr>
          <w:p w14:paraId="65986C43" w14:textId="77777777" w:rsidR="00C71D1C" w:rsidRPr="00356083" w:rsidRDefault="00C71D1C" w:rsidP="00263367">
            <w:pPr>
              <w:spacing w:line="276" w:lineRule="auto"/>
              <w:jc w:val="center"/>
              <w:rPr>
                <w:rFonts w:asciiTheme="majorHAnsi" w:hAnsiTheme="majorHAnsi" w:cstheme="majorHAnsi"/>
                <w:b/>
                <w:color w:val="595959"/>
                <w:sz w:val="22"/>
                <w:szCs w:val="22"/>
                <w:lang w:val="es-ES_tradnl"/>
              </w:rPr>
            </w:pPr>
            <w:r w:rsidRPr="00356083">
              <w:rPr>
                <w:rFonts w:asciiTheme="majorHAnsi" w:hAnsiTheme="majorHAnsi" w:cstheme="majorHAnsi"/>
                <w:b/>
                <w:color w:val="595959"/>
                <w:sz w:val="22"/>
                <w:szCs w:val="22"/>
                <w:lang w:val="es-ES_tradnl"/>
              </w:rPr>
              <w:t>FUNCIÓN</w:t>
            </w:r>
          </w:p>
        </w:tc>
      </w:tr>
      <w:tr w:rsidR="00C71D1C" w:rsidRPr="00356083" w14:paraId="472B14A1" w14:textId="77777777" w:rsidTr="005717C7">
        <w:trPr>
          <w:trHeight w:val="331"/>
          <w:jc w:val="center"/>
        </w:trPr>
        <w:tc>
          <w:tcPr>
            <w:tcW w:w="4427" w:type="dxa"/>
            <w:vAlign w:val="center"/>
          </w:tcPr>
          <w:p w14:paraId="39FB66FE" w14:textId="5C1812BB"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9:00 – 12:00</w:t>
            </w:r>
          </w:p>
        </w:tc>
        <w:tc>
          <w:tcPr>
            <w:tcW w:w="3748" w:type="dxa"/>
            <w:vAlign w:val="center"/>
          </w:tcPr>
          <w:p w14:paraId="7CAAFFFA"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FUNCIONAMIENTO</w:t>
            </w:r>
          </w:p>
        </w:tc>
      </w:tr>
      <w:tr w:rsidR="00C71D1C" w:rsidRPr="00356083" w14:paraId="221B4903" w14:textId="77777777" w:rsidTr="005717C7">
        <w:trPr>
          <w:trHeight w:val="315"/>
          <w:jc w:val="center"/>
        </w:trPr>
        <w:tc>
          <w:tcPr>
            <w:tcW w:w="4427" w:type="dxa"/>
            <w:vAlign w:val="center"/>
          </w:tcPr>
          <w:p w14:paraId="5AC3333D" w14:textId="086BEF8C"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12:00 – 13:00</w:t>
            </w:r>
          </w:p>
        </w:tc>
        <w:tc>
          <w:tcPr>
            <w:tcW w:w="3748" w:type="dxa"/>
            <w:vAlign w:val="center"/>
          </w:tcPr>
          <w:p w14:paraId="0D918155"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PARADA</w:t>
            </w:r>
          </w:p>
        </w:tc>
      </w:tr>
      <w:tr w:rsidR="00C71D1C" w:rsidRPr="00356083" w14:paraId="1BDBAA9F" w14:textId="77777777" w:rsidTr="005717C7">
        <w:trPr>
          <w:trHeight w:val="331"/>
          <w:jc w:val="center"/>
        </w:trPr>
        <w:tc>
          <w:tcPr>
            <w:tcW w:w="4427" w:type="dxa"/>
            <w:vAlign w:val="center"/>
          </w:tcPr>
          <w:p w14:paraId="0BCCB53C" w14:textId="3FE79844"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13:00 – 16:00</w:t>
            </w:r>
          </w:p>
        </w:tc>
        <w:tc>
          <w:tcPr>
            <w:tcW w:w="3748" w:type="dxa"/>
            <w:vAlign w:val="center"/>
          </w:tcPr>
          <w:p w14:paraId="47517AAA"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FUNCIONAMIENTO</w:t>
            </w:r>
          </w:p>
        </w:tc>
      </w:tr>
      <w:tr w:rsidR="00C71D1C" w:rsidRPr="00356083" w14:paraId="00EAFD2E" w14:textId="77777777" w:rsidTr="005717C7">
        <w:trPr>
          <w:trHeight w:val="331"/>
          <w:jc w:val="center"/>
        </w:trPr>
        <w:tc>
          <w:tcPr>
            <w:tcW w:w="4427" w:type="dxa"/>
            <w:vAlign w:val="center"/>
          </w:tcPr>
          <w:p w14:paraId="552D4797" w14:textId="79FBA88A"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16:00 – 17:00</w:t>
            </w:r>
          </w:p>
        </w:tc>
        <w:tc>
          <w:tcPr>
            <w:tcW w:w="3748" w:type="dxa"/>
            <w:vAlign w:val="center"/>
          </w:tcPr>
          <w:p w14:paraId="45203DAD"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PARADA</w:t>
            </w:r>
          </w:p>
        </w:tc>
      </w:tr>
      <w:tr w:rsidR="00C71D1C" w:rsidRPr="00356083" w14:paraId="05BDDA01" w14:textId="77777777" w:rsidTr="005717C7">
        <w:trPr>
          <w:trHeight w:val="315"/>
          <w:jc w:val="center"/>
        </w:trPr>
        <w:tc>
          <w:tcPr>
            <w:tcW w:w="4427" w:type="dxa"/>
            <w:vAlign w:val="center"/>
          </w:tcPr>
          <w:p w14:paraId="51FF6D54"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17:00 – 20:00</w:t>
            </w:r>
          </w:p>
        </w:tc>
        <w:tc>
          <w:tcPr>
            <w:tcW w:w="3748" w:type="dxa"/>
            <w:vAlign w:val="center"/>
          </w:tcPr>
          <w:p w14:paraId="4F122262"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FUNCIONAMIENTO</w:t>
            </w:r>
          </w:p>
        </w:tc>
      </w:tr>
      <w:tr w:rsidR="00C71D1C" w:rsidRPr="00356083" w14:paraId="6F267B42" w14:textId="77777777" w:rsidTr="005717C7">
        <w:trPr>
          <w:trHeight w:val="331"/>
          <w:jc w:val="center"/>
        </w:trPr>
        <w:tc>
          <w:tcPr>
            <w:tcW w:w="4427" w:type="dxa"/>
            <w:vAlign w:val="center"/>
          </w:tcPr>
          <w:p w14:paraId="5F610804"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20:00 – 21:00</w:t>
            </w:r>
          </w:p>
        </w:tc>
        <w:tc>
          <w:tcPr>
            <w:tcW w:w="3748" w:type="dxa"/>
            <w:vAlign w:val="center"/>
          </w:tcPr>
          <w:p w14:paraId="287D6F60"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PARADA</w:t>
            </w:r>
          </w:p>
        </w:tc>
      </w:tr>
      <w:tr w:rsidR="00C71D1C" w:rsidRPr="00356083" w14:paraId="25AB5AB1" w14:textId="77777777" w:rsidTr="005717C7">
        <w:trPr>
          <w:trHeight w:val="331"/>
          <w:jc w:val="center"/>
        </w:trPr>
        <w:tc>
          <w:tcPr>
            <w:tcW w:w="4427" w:type="dxa"/>
            <w:vAlign w:val="center"/>
          </w:tcPr>
          <w:p w14:paraId="32537476" w14:textId="33D68C4B"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21:00 – 00:00</w:t>
            </w:r>
          </w:p>
        </w:tc>
        <w:tc>
          <w:tcPr>
            <w:tcW w:w="3748" w:type="dxa"/>
            <w:vAlign w:val="center"/>
          </w:tcPr>
          <w:p w14:paraId="46A7927B"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FUNCIONAMIENTO</w:t>
            </w:r>
          </w:p>
        </w:tc>
      </w:tr>
      <w:tr w:rsidR="00C71D1C" w:rsidRPr="00356083" w14:paraId="1EEEAE52" w14:textId="77777777" w:rsidTr="005717C7">
        <w:trPr>
          <w:trHeight w:val="315"/>
          <w:jc w:val="center"/>
        </w:trPr>
        <w:tc>
          <w:tcPr>
            <w:tcW w:w="4427" w:type="dxa"/>
            <w:vAlign w:val="center"/>
          </w:tcPr>
          <w:p w14:paraId="39C30241" w14:textId="1B9D2586"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00:00 – 1:00</w:t>
            </w:r>
          </w:p>
        </w:tc>
        <w:tc>
          <w:tcPr>
            <w:tcW w:w="3748" w:type="dxa"/>
            <w:vAlign w:val="center"/>
          </w:tcPr>
          <w:p w14:paraId="093A5C2C"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PARADA</w:t>
            </w:r>
          </w:p>
        </w:tc>
      </w:tr>
      <w:tr w:rsidR="00C71D1C" w:rsidRPr="00356083" w14:paraId="1C0EC82B" w14:textId="77777777" w:rsidTr="005717C7">
        <w:trPr>
          <w:trHeight w:val="331"/>
          <w:jc w:val="center"/>
        </w:trPr>
        <w:tc>
          <w:tcPr>
            <w:tcW w:w="4427" w:type="dxa"/>
            <w:vAlign w:val="center"/>
          </w:tcPr>
          <w:p w14:paraId="45A24B51" w14:textId="49EE2FCC"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1:00 – 4:00</w:t>
            </w:r>
          </w:p>
        </w:tc>
        <w:tc>
          <w:tcPr>
            <w:tcW w:w="3748" w:type="dxa"/>
            <w:vAlign w:val="center"/>
          </w:tcPr>
          <w:p w14:paraId="7E303FDC"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FUNCIONAMIENTO</w:t>
            </w:r>
          </w:p>
        </w:tc>
      </w:tr>
      <w:tr w:rsidR="00C71D1C" w:rsidRPr="00356083" w14:paraId="332A13DC" w14:textId="77777777" w:rsidTr="005717C7">
        <w:trPr>
          <w:trHeight w:val="331"/>
          <w:jc w:val="center"/>
        </w:trPr>
        <w:tc>
          <w:tcPr>
            <w:tcW w:w="4427" w:type="dxa"/>
            <w:vAlign w:val="center"/>
          </w:tcPr>
          <w:p w14:paraId="7E21ED2A" w14:textId="3BF21C84"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4:00 – 5:00</w:t>
            </w:r>
          </w:p>
        </w:tc>
        <w:tc>
          <w:tcPr>
            <w:tcW w:w="3748" w:type="dxa"/>
            <w:vAlign w:val="center"/>
          </w:tcPr>
          <w:p w14:paraId="76945266"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PARADA</w:t>
            </w:r>
          </w:p>
        </w:tc>
      </w:tr>
      <w:tr w:rsidR="00C71D1C" w:rsidRPr="00356083" w14:paraId="351A178E" w14:textId="77777777" w:rsidTr="005717C7">
        <w:trPr>
          <w:trHeight w:val="315"/>
          <w:jc w:val="center"/>
        </w:trPr>
        <w:tc>
          <w:tcPr>
            <w:tcW w:w="4427" w:type="dxa"/>
            <w:vAlign w:val="center"/>
          </w:tcPr>
          <w:p w14:paraId="70489BB0" w14:textId="72ACE37C" w:rsidR="00C71D1C" w:rsidRPr="00356083" w:rsidRDefault="11E49C46"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5:00 – 8:00</w:t>
            </w:r>
          </w:p>
        </w:tc>
        <w:tc>
          <w:tcPr>
            <w:tcW w:w="3748" w:type="dxa"/>
            <w:vAlign w:val="center"/>
          </w:tcPr>
          <w:p w14:paraId="2C8994B1"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FUNCIONAMIENTO</w:t>
            </w:r>
          </w:p>
        </w:tc>
      </w:tr>
      <w:tr w:rsidR="00C71D1C" w:rsidRPr="00356083" w14:paraId="1B836E3E" w14:textId="77777777" w:rsidTr="005717C7">
        <w:trPr>
          <w:trHeight w:val="343"/>
          <w:jc w:val="center"/>
        </w:trPr>
        <w:tc>
          <w:tcPr>
            <w:tcW w:w="4427" w:type="dxa"/>
            <w:vAlign w:val="center"/>
          </w:tcPr>
          <w:p w14:paraId="4506607A"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8:00 – 9:00</w:t>
            </w:r>
          </w:p>
        </w:tc>
        <w:tc>
          <w:tcPr>
            <w:tcW w:w="3748" w:type="dxa"/>
            <w:vAlign w:val="center"/>
          </w:tcPr>
          <w:p w14:paraId="20B00383" w14:textId="77777777" w:rsidR="00C71D1C" w:rsidRPr="00356083" w:rsidRDefault="00C71D1C" w:rsidP="00263367">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sz w:val="22"/>
                <w:szCs w:val="22"/>
                <w:lang w:val="es-ES_tradnl"/>
              </w:rPr>
              <w:t>PARADA</w:t>
            </w:r>
          </w:p>
        </w:tc>
      </w:tr>
    </w:tbl>
    <w:p w14:paraId="1C28F61A" w14:textId="77777777" w:rsidR="00C71D1C" w:rsidRPr="00356083" w:rsidRDefault="00C71D1C" w:rsidP="00263367">
      <w:pPr>
        <w:tabs>
          <w:tab w:val="left" w:pos="3282"/>
        </w:tabs>
        <w:spacing w:line="276" w:lineRule="auto"/>
        <w:ind w:left="960"/>
        <w:jc w:val="both"/>
        <w:rPr>
          <w:rFonts w:asciiTheme="majorHAnsi" w:hAnsiTheme="majorHAnsi" w:cstheme="majorHAnsi"/>
          <w:b/>
          <w:sz w:val="22"/>
          <w:szCs w:val="22"/>
          <w:u w:val="single"/>
          <w:lang w:val="es-ES_tradnl"/>
        </w:rPr>
      </w:pPr>
    </w:p>
    <w:p w14:paraId="3CCAFEB1" w14:textId="0ADEAC31" w:rsidR="004F6CA3" w:rsidRPr="00356083" w:rsidRDefault="0FC54E78" w:rsidP="0FC54E78">
      <w:pPr>
        <w:spacing w:line="276" w:lineRule="auto"/>
        <w:ind w:left="624"/>
        <w:jc w:val="both"/>
        <w:rPr>
          <w:rFonts w:asciiTheme="majorHAnsi" w:hAnsiTheme="majorHAnsi" w:cstheme="majorHAnsi"/>
          <w:b/>
          <w:bCs/>
          <w:color w:val="595959"/>
          <w:sz w:val="22"/>
          <w:szCs w:val="22"/>
          <w:lang w:val="es-ES_tradnl"/>
        </w:rPr>
      </w:pPr>
      <w:r w:rsidRPr="00356083">
        <w:rPr>
          <w:rFonts w:asciiTheme="majorHAnsi" w:hAnsiTheme="majorHAnsi" w:cstheme="majorHAnsi"/>
          <w:b/>
          <w:bCs/>
          <w:color w:val="595959" w:themeColor="text1" w:themeTint="A6"/>
          <w:sz w:val="22"/>
          <w:szCs w:val="22"/>
          <w:lang w:val="es-ES_tradnl"/>
        </w:rPr>
        <w:t>NOTA: LA PROGRAMACIÓN SE AJUSTARÁ EN FUNCIÓN DE LAS HORAS DE VERTIDO Y CARGAS DE ENTRADA</w:t>
      </w:r>
    </w:p>
    <w:p w14:paraId="5A66B6B1" w14:textId="77777777" w:rsidR="004F6CA3" w:rsidRPr="00356083" w:rsidRDefault="004F6CA3" w:rsidP="00263367">
      <w:pPr>
        <w:spacing w:line="276" w:lineRule="auto"/>
        <w:ind w:right="255"/>
        <w:jc w:val="both"/>
        <w:rPr>
          <w:rFonts w:asciiTheme="majorHAnsi" w:hAnsiTheme="majorHAnsi" w:cstheme="majorHAnsi"/>
          <w:b/>
          <w:color w:val="17365D"/>
          <w:sz w:val="22"/>
          <w:szCs w:val="22"/>
          <w:lang w:val="es-ES_tradnl"/>
        </w:rPr>
      </w:pPr>
    </w:p>
    <w:p w14:paraId="59F2C547" w14:textId="77777777" w:rsidR="00C71D1C" w:rsidRPr="00356083" w:rsidRDefault="77AF47C4" w:rsidP="5F146B15">
      <w:pPr>
        <w:pStyle w:val="Ttulo3"/>
        <w:spacing w:before="0" w:line="276" w:lineRule="auto"/>
        <w:jc w:val="both"/>
        <w:rPr>
          <w:rFonts w:cstheme="majorHAnsi"/>
          <w:sz w:val="22"/>
          <w:szCs w:val="22"/>
        </w:rPr>
      </w:pPr>
      <w:bookmarkStart w:id="114" w:name="_Toc79485824"/>
      <w:bookmarkStart w:id="115" w:name="_Toc81838962"/>
      <w:bookmarkStart w:id="116" w:name="_Toc84177178"/>
      <w:bookmarkStart w:id="117" w:name="_Toc84181212"/>
      <w:bookmarkStart w:id="118" w:name="_Toc164360378"/>
      <w:r w:rsidRPr="00356083">
        <w:rPr>
          <w:rFonts w:cstheme="majorHAnsi"/>
          <w:sz w:val="22"/>
          <w:szCs w:val="22"/>
        </w:rPr>
        <w:t>Decantador Secundario</w:t>
      </w:r>
      <w:bookmarkEnd w:id="114"/>
      <w:bookmarkEnd w:id="115"/>
      <w:bookmarkEnd w:id="116"/>
      <w:bookmarkEnd w:id="117"/>
      <w:bookmarkEnd w:id="118"/>
    </w:p>
    <w:p w14:paraId="51871107" w14:textId="77777777" w:rsidR="00C71D1C" w:rsidRPr="00356083" w:rsidRDefault="00C71D1C" w:rsidP="00263367">
      <w:pPr>
        <w:spacing w:line="276" w:lineRule="auto"/>
        <w:ind w:right="255"/>
        <w:jc w:val="both"/>
        <w:rPr>
          <w:rFonts w:asciiTheme="majorHAnsi" w:hAnsiTheme="majorHAnsi" w:cstheme="majorHAnsi"/>
          <w:b/>
          <w:color w:val="17365D"/>
          <w:sz w:val="22"/>
          <w:szCs w:val="22"/>
          <w:lang w:val="es-ES_tradnl"/>
        </w:rPr>
      </w:pPr>
    </w:p>
    <w:tbl>
      <w:tblPr>
        <w:tblW w:w="8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6"/>
        <w:gridCol w:w="4328"/>
      </w:tblGrid>
      <w:tr w:rsidR="00C71D1C" w:rsidRPr="00356083" w14:paraId="6C57E091" w14:textId="77777777" w:rsidTr="448689A6">
        <w:trPr>
          <w:trHeight w:val="356"/>
          <w:jc w:val="center"/>
        </w:trPr>
        <w:tc>
          <w:tcPr>
            <w:tcW w:w="8154" w:type="dxa"/>
            <w:gridSpan w:val="2"/>
            <w:shd w:val="clear" w:color="auto" w:fill="577AA2"/>
            <w:vAlign w:val="center"/>
          </w:tcPr>
          <w:p w14:paraId="45A52A63" w14:textId="765EE3C4" w:rsidR="00C71D1C" w:rsidRPr="00356083" w:rsidRDefault="003424B4" w:rsidP="005717C7">
            <w:pPr>
              <w:spacing w:line="276" w:lineRule="auto"/>
              <w:jc w:val="center"/>
              <w:rPr>
                <w:rFonts w:asciiTheme="majorHAnsi" w:hAnsiTheme="majorHAnsi" w:cstheme="majorHAnsi"/>
                <w:b/>
                <w:bCs/>
                <w:iCs/>
                <w:sz w:val="22"/>
                <w:szCs w:val="22"/>
                <w:lang w:val="es-ES_tradnl"/>
              </w:rPr>
            </w:pPr>
            <w:r w:rsidRPr="00356083">
              <w:rPr>
                <w:rFonts w:asciiTheme="majorHAnsi" w:hAnsiTheme="majorHAnsi" w:cstheme="majorHAnsi"/>
                <w:b/>
                <w:bCs/>
                <w:color w:val="FFFFFF" w:themeColor="background1"/>
                <w:sz w:val="22"/>
                <w:szCs w:val="22"/>
                <w:lang w:val="es-ES_tradnl"/>
              </w:rPr>
              <w:t>AIRLIFT</w:t>
            </w:r>
          </w:p>
        </w:tc>
      </w:tr>
      <w:tr w:rsidR="00C71D1C" w:rsidRPr="00356083" w14:paraId="2707D5FE" w14:textId="77777777" w:rsidTr="448689A6">
        <w:trPr>
          <w:trHeight w:val="356"/>
          <w:jc w:val="center"/>
        </w:trPr>
        <w:tc>
          <w:tcPr>
            <w:tcW w:w="3826" w:type="dxa"/>
            <w:vAlign w:val="center"/>
          </w:tcPr>
          <w:p w14:paraId="024F1B42" w14:textId="77777777" w:rsidR="00C71D1C" w:rsidRPr="00356083" w:rsidRDefault="00C71D1C" w:rsidP="448689A6">
            <w:pPr>
              <w:spacing w:line="276" w:lineRule="auto"/>
              <w:jc w:val="center"/>
              <w:rPr>
                <w:rFonts w:asciiTheme="majorHAnsi" w:hAnsiTheme="majorHAnsi" w:cstheme="majorHAnsi"/>
                <w:b/>
                <w:bCs/>
                <w:color w:val="595959"/>
                <w:sz w:val="22"/>
                <w:szCs w:val="22"/>
                <w:lang w:val="es-ES_tradnl"/>
              </w:rPr>
            </w:pPr>
            <w:r w:rsidRPr="00356083">
              <w:rPr>
                <w:rFonts w:asciiTheme="majorHAnsi" w:hAnsiTheme="majorHAnsi" w:cstheme="majorHAnsi"/>
                <w:b/>
                <w:bCs/>
                <w:color w:val="595959" w:themeColor="text1" w:themeTint="A6"/>
                <w:sz w:val="22"/>
                <w:szCs w:val="22"/>
                <w:lang w:val="es-ES_tradnl"/>
              </w:rPr>
              <w:t>HORA</w:t>
            </w:r>
          </w:p>
        </w:tc>
        <w:tc>
          <w:tcPr>
            <w:tcW w:w="4327" w:type="dxa"/>
            <w:vAlign w:val="center"/>
          </w:tcPr>
          <w:p w14:paraId="2FD55AC4" w14:textId="77777777" w:rsidR="00C71D1C" w:rsidRPr="00356083" w:rsidRDefault="00C71D1C" w:rsidP="448689A6">
            <w:pPr>
              <w:spacing w:line="276" w:lineRule="auto"/>
              <w:jc w:val="center"/>
              <w:rPr>
                <w:rFonts w:asciiTheme="majorHAnsi" w:hAnsiTheme="majorHAnsi" w:cstheme="majorHAnsi"/>
                <w:b/>
                <w:bCs/>
                <w:color w:val="595959"/>
                <w:sz w:val="22"/>
                <w:szCs w:val="22"/>
                <w:lang w:val="es-ES_tradnl"/>
              </w:rPr>
            </w:pPr>
            <w:r w:rsidRPr="00356083">
              <w:rPr>
                <w:rFonts w:asciiTheme="majorHAnsi" w:hAnsiTheme="majorHAnsi" w:cstheme="majorHAnsi"/>
                <w:b/>
                <w:bCs/>
                <w:color w:val="595959" w:themeColor="text1" w:themeTint="A6"/>
                <w:sz w:val="22"/>
                <w:szCs w:val="22"/>
                <w:lang w:val="es-ES_tradnl"/>
              </w:rPr>
              <w:t>FUNCIÓN</w:t>
            </w:r>
          </w:p>
        </w:tc>
      </w:tr>
      <w:tr w:rsidR="00C71D1C" w:rsidRPr="00356083" w14:paraId="45AFE1A7" w14:textId="77777777" w:rsidTr="448689A6">
        <w:trPr>
          <w:trHeight w:val="302"/>
          <w:jc w:val="center"/>
        </w:trPr>
        <w:tc>
          <w:tcPr>
            <w:tcW w:w="3826" w:type="dxa"/>
            <w:vAlign w:val="center"/>
          </w:tcPr>
          <w:p w14:paraId="5FF07488"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9:00 – 9:15</w:t>
            </w:r>
          </w:p>
        </w:tc>
        <w:tc>
          <w:tcPr>
            <w:tcW w:w="4327" w:type="dxa"/>
            <w:vAlign w:val="center"/>
          </w:tcPr>
          <w:p w14:paraId="4A37471C"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12CF5380" w14:textId="77777777" w:rsidTr="448689A6">
        <w:trPr>
          <w:trHeight w:val="302"/>
          <w:jc w:val="center"/>
        </w:trPr>
        <w:tc>
          <w:tcPr>
            <w:tcW w:w="3826" w:type="dxa"/>
            <w:vAlign w:val="center"/>
          </w:tcPr>
          <w:p w14:paraId="03ED51B5"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12:00 – 12:15</w:t>
            </w:r>
          </w:p>
        </w:tc>
        <w:tc>
          <w:tcPr>
            <w:tcW w:w="4327" w:type="dxa"/>
            <w:vAlign w:val="center"/>
          </w:tcPr>
          <w:p w14:paraId="1B7C838C"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682092CF" w14:textId="77777777" w:rsidTr="448689A6">
        <w:trPr>
          <w:trHeight w:val="321"/>
          <w:jc w:val="center"/>
        </w:trPr>
        <w:tc>
          <w:tcPr>
            <w:tcW w:w="3826" w:type="dxa"/>
            <w:vAlign w:val="center"/>
          </w:tcPr>
          <w:p w14:paraId="73E8A8BB"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lastRenderedPageBreak/>
              <w:t>15:00 – 15:15</w:t>
            </w:r>
          </w:p>
        </w:tc>
        <w:tc>
          <w:tcPr>
            <w:tcW w:w="4327" w:type="dxa"/>
            <w:vAlign w:val="center"/>
          </w:tcPr>
          <w:p w14:paraId="2AF084BA"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6384D36C" w14:textId="77777777" w:rsidTr="448689A6">
        <w:trPr>
          <w:trHeight w:val="302"/>
          <w:jc w:val="center"/>
        </w:trPr>
        <w:tc>
          <w:tcPr>
            <w:tcW w:w="3826" w:type="dxa"/>
            <w:vAlign w:val="center"/>
          </w:tcPr>
          <w:p w14:paraId="3A356221"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18:00 – 18:15</w:t>
            </w:r>
          </w:p>
        </w:tc>
        <w:tc>
          <w:tcPr>
            <w:tcW w:w="4327" w:type="dxa"/>
            <w:vAlign w:val="center"/>
          </w:tcPr>
          <w:p w14:paraId="515C786D"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2E0F129D" w14:textId="77777777" w:rsidTr="448689A6">
        <w:trPr>
          <w:trHeight w:val="302"/>
          <w:jc w:val="center"/>
        </w:trPr>
        <w:tc>
          <w:tcPr>
            <w:tcW w:w="3826" w:type="dxa"/>
            <w:vAlign w:val="center"/>
          </w:tcPr>
          <w:p w14:paraId="68E50251"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21:00 – 21:15</w:t>
            </w:r>
          </w:p>
        </w:tc>
        <w:tc>
          <w:tcPr>
            <w:tcW w:w="4327" w:type="dxa"/>
            <w:vAlign w:val="center"/>
          </w:tcPr>
          <w:p w14:paraId="1682AC0C"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7D0FB5C0" w14:textId="77777777" w:rsidTr="448689A6">
        <w:trPr>
          <w:trHeight w:val="321"/>
          <w:jc w:val="center"/>
        </w:trPr>
        <w:tc>
          <w:tcPr>
            <w:tcW w:w="3826" w:type="dxa"/>
            <w:vAlign w:val="center"/>
          </w:tcPr>
          <w:p w14:paraId="15CD04A9"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00:00 – 00:15</w:t>
            </w:r>
          </w:p>
        </w:tc>
        <w:tc>
          <w:tcPr>
            <w:tcW w:w="4327" w:type="dxa"/>
            <w:vAlign w:val="center"/>
          </w:tcPr>
          <w:p w14:paraId="16A2C296"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56DD63CA" w14:textId="77777777" w:rsidTr="448689A6">
        <w:trPr>
          <w:trHeight w:val="302"/>
          <w:jc w:val="center"/>
        </w:trPr>
        <w:tc>
          <w:tcPr>
            <w:tcW w:w="3826" w:type="dxa"/>
            <w:vAlign w:val="center"/>
          </w:tcPr>
          <w:p w14:paraId="02C5A2A1"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03:00 – 03:15</w:t>
            </w:r>
          </w:p>
        </w:tc>
        <w:tc>
          <w:tcPr>
            <w:tcW w:w="4327" w:type="dxa"/>
            <w:vAlign w:val="center"/>
          </w:tcPr>
          <w:p w14:paraId="61D8D7D8" w14:textId="77777777" w:rsidR="00C71D1C" w:rsidRPr="00356083" w:rsidRDefault="00C71D1C" w:rsidP="448689A6">
            <w:pPr>
              <w:spacing w:line="276" w:lineRule="auto"/>
              <w:jc w:val="center"/>
              <w:rPr>
                <w:rFonts w:asciiTheme="majorHAnsi" w:hAnsiTheme="majorHAnsi" w:cstheme="majorHAnsi"/>
                <w:color w:val="595959"/>
                <w:sz w:val="22"/>
                <w:szCs w:val="22"/>
                <w:lang w:val="es-ES_tradnl"/>
              </w:rPr>
            </w:pPr>
            <w:r w:rsidRPr="00356083">
              <w:rPr>
                <w:rFonts w:asciiTheme="majorHAnsi" w:hAnsiTheme="majorHAnsi" w:cstheme="majorHAnsi"/>
                <w:color w:val="595959" w:themeColor="text1" w:themeTint="A6"/>
                <w:sz w:val="22"/>
                <w:szCs w:val="22"/>
                <w:lang w:val="es-ES_tradnl"/>
              </w:rPr>
              <w:t>FUNCIONAMIENTO</w:t>
            </w:r>
          </w:p>
        </w:tc>
      </w:tr>
      <w:tr w:rsidR="00C71D1C" w:rsidRPr="00356083" w14:paraId="254780C1" w14:textId="77777777" w:rsidTr="448689A6">
        <w:trPr>
          <w:trHeight w:val="302"/>
          <w:jc w:val="center"/>
        </w:trPr>
        <w:tc>
          <w:tcPr>
            <w:tcW w:w="8154" w:type="dxa"/>
            <w:gridSpan w:val="2"/>
            <w:vAlign w:val="center"/>
          </w:tcPr>
          <w:p w14:paraId="679048D8" w14:textId="77777777" w:rsidR="00C71D1C" w:rsidRPr="00356083" w:rsidRDefault="00C71D1C" w:rsidP="448689A6">
            <w:pPr>
              <w:spacing w:line="276" w:lineRule="auto"/>
              <w:jc w:val="center"/>
              <w:rPr>
                <w:rFonts w:asciiTheme="majorHAnsi" w:hAnsiTheme="majorHAnsi" w:cstheme="majorHAnsi"/>
                <w:b/>
                <w:bCs/>
                <w:color w:val="595959"/>
                <w:sz w:val="22"/>
                <w:szCs w:val="22"/>
                <w:lang w:val="es-ES_tradnl"/>
              </w:rPr>
            </w:pPr>
            <w:r w:rsidRPr="00356083">
              <w:rPr>
                <w:rFonts w:asciiTheme="majorHAnsi" w:hAnsiTheme="majorHAnsi" w:cstheme="majorHAnsi"/>
                <w:b/>
                <w:bCs/>
                <w:color w:val="595959" w:themeColor="text1" w:themeTint="A6"/>
                <w:sz w:val="22"/>
                <w:szCs w:val="22"/>
                <w:lang w:val="es-ES_tradnl"/>
              </w:rPr>
              <w:t>RESTO DE HORAS: PARADA</w:t>
            </w:r>
          </w:p>
        </w:tc>
      </w:tr>
    </w:tbl>
    <w:p w14:paraId="43233060" w14:textId="77777777" w:rsidR="00C71D1C" w:rsidRPr="00356083" w:rsidRDefault="00C71D1C" w:rsidP="00263367">
      <w:pPr>
        <w:spacing w:line="276" w:lineRule="auto"/>
        <w:ind w:left="720"/>
        <w:jc w:val="both"/>
        <w:rPr>
          <w:rFonts w:asciiTheme="majorHAnsi" w:hAnsiTheme="majorHAnsi" w:cstheme="majorHAnsi"/>
          <w:b/>
          <w:color w:val="595959"/>
          <w:sz w:val="22"/>
          <w:szCs w:val="22"/>
          <w:lang w:val="es-ES_tradnl"/>
        </w:rPr>
      </w:pPr>
    </w:p>
    <w:p w14:paraId="3803988F" w14:textId="009EE753" w:rsidR="00C71D1C" w:rsidRPr="00356083" w:rsidRDefault="0FC54E78" w:rsidP="0FC54E78">
      <w:pPr>
        <w:spacing w:line="276" w:lineRule="auto"/>
        <w:ind w:left="624"/>
        <w:jc w:val="both"/>
        <w:rPr>
          <w:rFonts w:asciiTheme="majorHAnsi" w:hAnsiTheme="majorHAnsi" w:cstheme="majorHAnsi"/>
          <w:b/>
          <w:bCs/>
          <w:color w:val="595959"/>
          <w:sz w:val="22"/>
          <w:szCs w:val="22"/>
          <w:lang w:val="es-ES_tradnl"/>
        </w:rPr>
      </w:pPr>
      <w:r w:rsidRPr="00356083">
        <w:rPr>
          <w:rFonts w:asciiTheme="majorHAnsi" w:hAnsiTheme="majorHAnsi" w:cstheme="majorHAnsi"/>
          <w:b/>
          <w:bCs/>
          <w:color w:val="595959" w:themeColor="text1" w:themeTint="A6"/>
          <w:sz w:val="22"/>
          <w:szCs w:val="22"/>
          <w:lang w:val="es-ES_tradnl"/>
        </w:rPr>
        <w:t>NOTA: LA PROGRAMACIÓN SE AJUSTARÁ EN FUNCIÓN DE LAS HORAS DE VERTIDO Y CARGAS DE ENTRADA, ES DECIR ESTA FRECUENCIA PODRA VARIAR SEGUN NECESIDADES DE OPERACIÓN.</w:t>
      </w:r>
      <w:bookmarkStart w:id="119" w:name="_Toc372270840"/>
      <w:bookmarkStart w:id="120" w:name="_Toc395081979"/>
      <w:bookmarkStart w:id="121" w:name="_Toc425510153"/>
    </w:p>
    <w:p w14:paraId="7FADB946" w14:textId="3DE8D87C" w:rsidR="00C71D1C" w:rsidRPr="00356083" w:rsidRDefault="00C71D1C" w:rsidP="00D55078">
      <w:pPr>
        <w:spacing w:line="276" w:lineRule="auto"/>
        <w:jc w:val="both"/>
        <w:rPr>
          <w:rFonts w:asciiTheme="majorHAnsi" w:hAnsiTheme="majorHAnsi" w:cstheme="majorHAnsi"/>
          <w:b/>
          <w:color w:val="595959"/>
          <w:sz w:val="22"/>
          <w:szCs w:val="22"/>
          <w:lang w:val="es-ES_tradnl"/>
        </w:rPr>
      </w:pPr>
    </w:p>
    <w:p w14:paraId="25A0256D" w14:textId="3CDD41D6" w:rsidR="0057073F" w:rsidRPr="00356083" w:rsidRDefault="77AF47C4" w:rsidP="11E49C46">
      <w:pPr>
        <w:pStyle w:val="Ttulo3"/>
        <w:spacing w:before="0" w:line="276" w:lineRule="auto"/>
        <w:jc w:val="both"/>
        <w:rPr>
          <w:rFonts w:cstheme="majorHAnsi"/>
          <w:sz w:val="22"/>
          <w:szCs w:val="22"/>
        </w:rPr>
      </w:pPr>
      <w:bookmarkStart w:id="122" w:name="_Toc164360379"/>
      <w:r w:rsidRPr="00356083">
        <w:rPr>
          <w:rFonts w:cstheme="majorHAnsi"/>
          <w:sz w:val="22"/>
          <w:szCs w:val="22"/>
        </w:rPr>
        <w:t>Digestor de Lodos</w:t>
      </w:r>
      <w:bookmarkEnd w:id="122"/>
      <w:r w:rsidRPr="00356083">
        <w:rPr>
          <w:rFonts w:cstheme="majorHAnsi"/>
          <w:sz w:val="22"/>
          <w:szCs w:val="22"/>
        </w:rPr>
        <w:t xml:space="preserve"> </w:t>
      </w:r>
    </w:p>
    <w:p w14:paraId="0B920490" w14:textId="006B57C9" w:rsidR="448689A6" w:rsidRPr="00356083" w:rsidRDefault="448689A6" w:rsidP="448689A6">
      <w:pPr>
        <w:spacing w:line="276" w:lineRule="auto"/>
        <w:ind w:right="255"/>
        <w:jc w:val="both"/>
        <w:rPr>
          <w:rFonts w:asciiTheme="majorHAnsi" w:hAnsiTheme="majorHAnsi" w:cstheme="majorHAnsi"/>
          <w:b/>
          <w:bCs/>
          <w:color w:val="595959" w:themeColor="text1" w:themeTint="A6"/>
          <w:sz w:val="22"/>
          <w:szCs w:val="22"/>
          <w:lang w:val="es-ES_tradnl"/>
        </w:rPr>
      </w:pPr>
    </w:p>
    <w:p w14:paraId="063D1A86" w14:textId="63218B92" w:rsidR="003424B4" w:rsidRPr="00356083" w:rsidRDefault="1362BD08" w:rsidP="4BEE7C97">
      <w:pPr>
        <w:spacing w:line="276" w:lineRule="auto"/>
        <w:ind w:right="255"/>
        <w:jc w:val="both"/>
        <w:rPr>
          <w:rFonts w:asciiTheme="majorHAnsi" w:hAnsiTheme="majorHAnsi" w:cstheme="majorBidi"/>
          <w:color w:val="595959"/>
          <w:sz w:val="22"/>
          <w:szCs w:val="22"/>
          <w:lang w:val="es-ES"/>
        </w:rPr>
      </w:pPr>
      <w:r w:rsidRPr="4BEE7C97">
        <w:rPr>
          <w:rFonts w:asciiTheme="majorHAnsi" w:hAnsiTheme="majorHAnsi" w:cstheme="majorBidi"/>
          <w:color w:val="595959" w:themeColor="text1" w:themeTint="A6"/>
          <w:sz w:val="22"/>
          <w:szCs w:val="22"/>
          <w:lang w:val="es-ES"/>
        </w:rPr>
        <w:t xml:space="preserve">El funcionamiento de la bomba </w:t>
      </w:r>
      <w:r w:rsidR="5CBEC680" w:rsidRPr="4BEE7C97">
        <w:rPr>
          <w:rFonts w:asciiTheme="majorHAnsi" w:hAnsiTheme="majorHAnsi" w:cstheme="majorBidi"/>
          <w:color w:val="595959" w:themeColor="text1" w:themeTint="A6"/>
          <w:sz w:val="22"/>
          <w:szCs w:val="22"/>
          <w:lang w:val="es-ES"/>
        </w:rPr>
        <w:t>será</w:t>
      </w:r>
      <w:r w:rsidRPr="4BEE7C97">
        <w:rPr>
          <w:rFonts w:asciiTheme="majorHAnsi" w:hAnsiTheme="majorHAnsi" w:cstheme="majorBidi"/>
          <w:color w:val="595959" w:themeColor="text1" w:themeTint="A6"/>
          <w:sz w:val="22"/>
          <w:szCs w:val="22"/>
          <w:lang w:val="es-ES"/>
        </w:rPr>
        <w:t xml:space="preserve"> de activación manual, en función de la cantidad de lodo </w:t>
      </w:r>
      <w:r w:rsidR="0441B2F6" w:rsidRPr="4BEE7C97">
        <w:rPr>
          <w:rFonts w:asciiTheme="majorHAnsi" w:hAnsiTheme="majorHAnsi" w:cstheme="majorBidi"/>
          <w:color w:val="595959" w:themeColor="text1" w:themeTint="A6"/>
          <w:sz w:val="22"/>
          <w:szCs w:val="22"/>
          <w:lang w:val="es-ES"/>
        </w:rPr>
        <w:t xml:space="preserve">que tenga en el saco de lodos </w:t>
      </w:r>
      <w:proofErr w:type="spellStart"/>
      <w:r w:rsidR="0441B2F6" w:rsidRPr="4BEE7C97">
        <w:rPr>
          <w:rFonts w:asciiTheme="majorHAnsi" w:hAnsiTheme="majorHAnsi" w:cstheme="majorBidi"/>
          <w:color w:val="595959" w:themeColor="text1" w:themeTint="A6"/>
          <w:sz w:val="22"/>
          <w:szCs w:val="22"/>
          <w:lang w:val="es-ES"/>
        </w:rPr>
        <w:t>filsa</w:t>
      </w:r>
      <w:proofErr w:type="spellEnd"/>
      <w:r w:rsidR="0441B2F6" w:rsidRPr="4BEE7C97">
        <w:rPr>
          <w:rFonts w:asciiTheme="majorHAnsi" w:hAnsiTheme="majorHAnsi" w:cstheme="majorBidi"/>
          <w:color w:val="595959" w:themeColor="text1" w:themeTint="A6"/>
          <w:sz w:val="22"/>
          <w:szCs w:val="22"/>
          <w:lang w:val="es-ES"/>
        </w:rPr>
        <w:t>.</w:t>
      </w:r>
    </w:p>
    <w:p w14:paraId="0110776C" w14:textId="44ADDCBB" w:rsidR="448689A6" w:rsidRPr="00356083" w:rsidRDefault="448689A6" w:rsidP="448689A6">
      <w:pPr>
        <w:spacing w:line="276" w:lineRule="auto"/>
        <w:ind w:right="255"/>
        <w:jc w:val="both"/>
        <w:rPr>
          <w:rFonts w:asciiTheme="majorHAnsi" w:hAnsiTheme="majorHAnsi" w:cstheme="majorHAnsi"/>
          <w:b/>
          <w:bCs/>
          <w:color w:val="595959" w:themeColor="text1" w:themeTint="A6"/>
          <w:sz w:val="22"/>
          <w:szCs w:val="22"/>
          <w:lang w:val="es-ES_tradnl"/>
        </w:rPr>
      </w:pPr>
    </w:p>
    <w:p w14:paraId="30B85744" w14:textId="77777777" w:rsidR="003424B4" w:rsidRPr="00356083" w:rsidRDefault="003424B4" w:rsidP="003424B4">
      <w:pPr>
        <w:pStyle w:val="Ttulo3"/>
        <w:spacing w:before="0" w:line="276" w:lineRule="auto"/>
        <w:jc w:val="both"/>
        <w:rPr>
          <w:rFonts w:cstheme="majorHAnsi"/>
          <w:sz w:val="22"/>
          <w:szCs w:val="22"/>
        </w:rPr>
      </w:pPr>
      <w:bookmarkStart w:id="123" w:name="_Toc143771622"/>
      <w:bookmarkStart w:id="124" w:name="_Toc164360380"/>
      <w:r w:rsidRPr="00356083">
        <w:rPr>
          <w:rFonts w:cstheme="majorHAnsi"/>
          <w:sz w:val="22"/>
          <w:szCs w:val="22"/>
        </w:rPr>
        <w:t>Deshidratador de lodos</w:t>
      </w:r>
      <w:bookmarkEnd w:id="123"/>
      <w:bookmarkEnd w:id="124"/>
    </w:p>
    <w:p w14:paraId="2AF886AC" w14:textId="25A3D569" w:rsidR="003424B4" w:rsidRPr="00356083" w:rsidRDefault="152D189C"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equipo sirve para deshidratar lodos del tratamiento de aguas residuales, cuando los sacos están llenos y saturados deben extraerse para la disposición final.</w:t>
      </w:r>
    </w:p>
    <w:p w14:paraId="5E5D88BD" w14:textId="77777777" w:rsidR="003424B4" w:rsidRPr="00356083" w:rsidRDefault="003424B4" w:rsidP="003424B4">
      <w:pPr>
        <w:spacing w:line="276" w:lineRule="auto"/>
        <w:jc w:val="both"/>
        <w:rPr>
          <w:rFonts w:asciiTheme="majorHAnsi" w:hAnsiTheme="majorHAnsi" w:cstheme="majorHAnsi"/>
          <w:b/>
          <w:color w:val="595959"/>
          <w:sz w:val="22"/>
          <w:szCs w:val="22"/>
          <w:lang w:val="es-ES_tradnl"/>
        </w:rPr>
      </w:pPr>
    </w:p>
    <w:p w14:paraId="0B7FC0C9" w14:textId="77777777" w:rsidR="00370AE9"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125" w:name="_Toc79485825"/>
      <w:bookmarkStart w:id="126" w:name="_Toc81838963"/>
      <w:bookmarkStart w:id="127" w:name="_Toc84177179"/>
      <w:bookmarkStart w:id="128" w:name="_Toc84181213"/>
      <w:bookmarkStart w:id="129" w:name="_Toc102140940"/>
      <w:bookmarkStart w:id="130" w:name="_Toc102141465"/>
      <w:bookmarkStart w:id="131" w:name="_Toc102142344"/>
      <w:bookmarkStart w:id="132" w:name="_Toc164360381"/>
      <w:bookmarkEnd w:id="119"/>
      <w:bookmarkEnd w:id="120"/>
      <w:bookmarkEnd w:id="121"/>
      <w:r w:rsidRPr="00356083">
        <w:rPr>
          <w:rFonts w:cstheme="majorHAnsi"/>
          <w:color w:val="1F497D" w:themeColor="text2"/>
          <w:sz w:val="22"/>
          <w:szCs w:val="22"/>
        </w:rPr>
        <w:t>Actividades De Operación</w:t>
      </w:r>
      <w:bookmarkEnd w:id="125"/>
      <w:bookmarkEnd w:id="126"/>
      <w:bookmarkEnd w:id="127"/>
      <w:bookmarkEnd w:id="128"/>
      <w:bookmarkEnd w:id="129"/>
      <w:bookmarkEnd w:id="130"/>
      <w:bookmarkEnd w:id="131"/>
      <w:bookmarkEnd w:id="132"/>
    </w:p>
    <w:p w14:paraId="763CADC6" w14:textId="77777777" w:rsidR="00C71D1C" w:rsidRPr="00356083" w:rsidRDefault="00C71D1C" w:rsidP="00263367">
      <w:pPr>
        <w:spacing w:line="276" w:lineRule="auto"/>
        <w:rPr>
          <w:rFonts w:asciiTheme="majorHAnsi" w:hAnsiTheme="majorHAnsi" w:cstheme="majorHAnsi"/>
          <w:sz w:val="22"/>
          <w:szCs w:val="22"/>
          <w:lang w:val="es-ES_tradnl"/>
        </w:rPr>
      </w:pPr>
    </w:p>
    <w:p w14:paraId="5C5F1428" w14:textId="161E6A94" w:rsidR="00370AE9" w:rsidRPr="00356083" w:rsidRDefault="77AF47C4" w:rsidP="5F146B15">
      <w:pPr>
        <w:pStyle w:val="Ttulo2"/>
        <w:spacing w:before="0" w:line="276" w:lineRule="auto"/>
        <w:jc w:val="both"/>
        <w:rPr>
          <w:rFonts w:cstheme="majorHAnsi"/>
          <w:sz w:val="22"/>
          <w:szCs w:val="22"/>
        </w:rPr>
      </w:pPr>
      <w:bookmarkStart w:id="133" w:name="_Toc77852897"/>
      <w:bookmarkStart w:id="134" w:name="_Toc79485826"/>
      <w:bookmarkStart w:id="135" w:name="_Toc81838964"/>
      <w:bookmarkStart w:id="136" w:name="_Toc84177180"/>
      <w:bookmarkStart w:id="137" w:name="_Toc84181214"/>
      <w:bookmarkStart w:id="138" w:name="_Toc102140941"/>
      <w:bookmarkStart w:id="139" w:name="_Toc102141466"/>
      <w:bookmarkStart w:id="140" w:name="_Toc102142345"/>
      <w:bookmarkStart w:id="141" w:name="_Toc164360382"/>
      <w:r w:rsidRPr="00356083">
        <w:rPr>
          <w:rFonts w:cstheme="majorHAnsi"/>
          <w:sz w:val="22"/>
          <w:szCs w:val="22"/>
        </w:rPr>
        <w:t>3.1 Actividades De Operación Y Filosofía De Operación</w:t>
      </w:r>
      <w:bookmarkEnd w:id="133"/>
      <w:bookmarkEnd w:id="134"/>
      <w:bookmarkEnd w:id="135"/>
      <w:bookmarkEnd w:id="136"/>
      <w:bookmarkEnd w:id="137"/>
      <w:bookmarkEnd w:id="138"/>
      <w:bookmarkEnd w:id="139"/>
      <w:bookmarkEnd w:id="140"/>
      <w:bookmarkEnd w:id="141"/>
    </w:p>
    <w:p w14:paraId="2C5AE199" w14:textId="2E78FC13" w:rsidR="00C71D1C" w:rsidRPr="00356083" w:rsidRDefault="00C71D1C" w:rsidP="695E8D73">
      <w:pPr>
        <w:pStyle w:val="Encabezado"/>
        <w:keepNext/>
        <w:keepLines/>
        <w:pBdr>
          <w:bottom w:val="single" w:sz="4" w:space="1" w:color="595959"/>
        </w:pBdr>
        <w:spacing w:line="276" w:lineRule="auto"/>
        <w:jc w:val="both"/>
        <w:rPr>
          <w:rFonts w:asciiTheme="majorHAnsi" w:hAnsiTheme="majorHAnsi" w:cstheme="majorHAnsi"/>
          <w:vanish/>
          <w:sz w:val="22"/>
          <w:szCs w:val="22"/>
        </w:rPr>
      </w:pPr>
      <w:bookmarkStart w:id="142" w:name="_Toc41243577"/>
      <w:bookmarkStart w:id="143" w:name="_Toc41244182"/>
      <w:bookmarkStart w:id="144" w:name="_Toc41244480"/>
      <w:bookmarkStart w:id="145" w:name="_Toc41244594"/>
      <w:bookmarkStart w:id="146" w:name="_Toc41244707"/>
      <w:bookmarkStart w:id="147" w:name="_Toc41245612"/>
      <w:bookmarkStart w:id="148" w:name="_Toc41248752"/>
      <w:bookmarkStart w:id="149" w:name="_Toc41248973"/>
      <w:bookmarkStart w:id="150" w:name="_Toc41249153"/>
      <w:bookmarkStart w:id="151" w:name="_Toc41249407"/>
      <w:bookmarkStart w:id="152" w:name="_Toc41249568"/>
      <w:bookmarkStart w:id="153" w:name="_Toc41249678"/>
      <w:bookmarkStart w:id="154" w:name="_Toc41249822"/>
      <w:bookmarkStart w:id="155" w:name="_Toc41250347"/>
      <w:bookmarkStart w:id="156" w:name="_Toc41250457"/>
      <w:bookmarkStart w:id="157" w:name="_Toc41295431"/>
      <w:bookmarkStart w:id="158" w:name="_Toc46268905"/>
      <w:bookmarkStart w:id="159" w:name="_Toc46269122"/>
      <w:bookmarkStart w:id="160" w:name="_Toc46269213"/>
      <w:bookmarkStart w:id="161" w:name="_Toc46269304"/>
      <w:bookmarkStart w:id="162" w:name="_Toc46269395"/>
      <w:bookmarkStart w:id="163" w:name="_Toc46269486"/>
      <w:bookmarkStart w:id="164" w:name="_Toc46269577"/>
      <w:bookmarkStart w:id="165" w:name="_Toc46269668"/>
      <w:bookmarkStart w:id="166" w:name="_Toc46269984"/>
      <w:bookmarkStart w:id="167" w:name="_Toc46270435"/>
      <w:bookmarkStart w:id="168" w:name="_Toc46295816"/>
      <w:bookmarkStart w:id="169" w:name="_Toc46295950"/>
      <w:bookmarkStart w:id="170" w:name="_Toc46296042"/>
      <w:bookmarkStart w:id="171" w:name="_Toc46296947"/>
      <w:bookmarkStart w:id="172" w:name="_Toc46297754"/>
      <w:bookmarkStart w:id="173" w:name="_Toc76543354"/>
      <w:bookmarkStart w:id="174" w:name="_Toc76543460"/>
      <w:bookmarkStart w:id="175" w:name="_Toc78549557"/>
      <w:bookmarkStart w:id="176" w:name="_Toc78549655"/>
      <w:bookmarkStart w:id="177" w:name="_Toc78561715"/>
      <w:bookmarkStart w:id="178" w:name="_Toc79158723"/>
      <w:bookmarkStart w:id="179" w:name="_Toc79158839"/>
      <w:bookmarkStart w:id="180" w:name="_Toc79485827"/>
      <w:bookmarkStart w:id="181" w:name="_Toc79488500"/>
      <w:bookmarkStart w:id="182" w:name="_Toc81838965"/>
      <w:bookmarkStart w:id="183" w:name="_Toc84177091"/>
      <w:bookmarkStart w:id="184" w:name="_Toc84177181"/>
      <w:bookmarkStart w:id="185" w:name="_Toc84177296"/>
      <w:bookmarkStart w:id="186" w:name="_Toc84181215"/>
      <w:bookmarkStart w:id="187" w:name="_Toc84182255"/>
      <w:bookmarkStart w:id="188" w:name="_Toc84184588"/>
      <w:bookmarkStart w:id="189" w:name="_Toc92877136"/>
      <w:bookmarkStart w:id="190" w:name="_Toc92882756"/>
      <w:bookmarkStart w:id="191" w:name="_Toc93298076"/>
      <w:bookmarkStart w:id="192" w:name="_Toc94630799"/>
      <w:bookmarkStart w:id="193" w:name="_Toc102575287"/>
      <w:bookmarkStart w:id="194" w:name="_Toc102575395"/>
      <w:bookmarkStart w:id="195" w:name="_Toc102575496"/>
      <w:bookmarkStart w:id="196" w:name="_Toc103002744"/>
      <w:bookmarkStart w:id="197" w:name="_Toc103003565"/>
      <w:bookmarkStart w:id="198" w:name="_Toc114567236"/>
      <w:bookmarkStart w:id="199" w:name="_Toc114576369"/>
      <w:bookmarkStart w:id="200" w:name="_Toc114576447"/>
      <w:bookmarkStart w:id="201" w:name="_Toc41155029"/>
      <w:bookmarkStart w:id="202" w:name="_Toc41156160"/>
      <w:bookmarkStart w:id="203" w:name="_Toc41156534"/>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5C5B7931" w14:textId="20853BB6" w:rsidR="00370AE9" w:rsidRPr="00356083" w:rsidRDefault="77AF47C4" w:rsidP="5F146B15">
      <w:pPr>
        <w:pStyle w:val="Ttulo3"/>
        <w:spacing w:before="0" w:line="276" w:lineRule="auto"/>
        <w:jc w:val="both"/>
        <w:rPr>
          <w:rFonts w:cstheme="majorHAnsi"/>
          <w:sz w:val="22"/>
          <w:szCs w:val="22"/>
        </w:rPr>
      </w:pPr>
      <w:bookmarkStart w:id="204" w:name="_Toc41295432"/>
      <w:bookmarkStart w:id="205" w:name="_Toc46269123"/>
      <w:bookmarkStart w:id="206" w:name="_Toc46297755"/>
      <w:bookmarkStart w:id="207" w:name="_Toc79485828"/>
      <w:bookmarkStart w:id="208" w:name="_Toc81838966"/>
      <w:bookmarkStart w:id="209" w:name="_Toc84177182"/>
      <w:bookmarkStart w:id="210" w:name="_Toc84181216"/>
      <w:bookmarkStart w:id="211" w:name="_Toc102140943"/>
      <w:bookmarkStart w:id="212" w:name="_Toc102141468"/>
      <w:bookmarkStart w:id="213" w:name="_Toc102142347"/>
      <w:bookmarkStart w:id="214" w:name="_Toc164360383"/>
      <w:bookmarkStart w:id="215" w:name="_Toc41155030"/>
      <w:bookmarkStart w:id="216" w:name="_Toc41156161"/>
      <w:bookmarkStart w:id="217" w:name="_Toc41156535"/>
      <w:bookmarkStart w:id="218" w:name="_Toc41295433"/>
      <w:bookmarkEnd w:id="201"/>
      <w:bookmarkEnd w:id="202"/>
      <w:bookmarkEnd w:id="203"/>
      <w:r w:rsidRPr="00356083">
        <w:rPr>
          <w:rFonts w:cstheme="majorHAnsi"/>
          <w:sz w:val="22"/>
          <w:szCs w:val="22"/>
        </w:rPr>
        <w:t>3.1.1 Descripción Del Flujo De Agua</w:t>
      </w:r>
      <w:bookmarkEnd w:id="204"/>
      <w:bookmarkEnd w:id="205"/>
      <w:bookmarkEnd w:id="206"/>
      <w:bookmarkEnd w:id="207"/>
      <w:bookmarkEnd w:id="208"/>
      <w:bookmarkEnd w:id="209"/>
      <w:bookmarkEnd w:id="210"/>
      <w:bookmarkEnd w:id="211"/>
      <w:bookmarkEnd w:id="212"/>
      <w:bookmarkEnd w:id="213"/>
      <w:bookmarkEnd w:id="214"/>
    </w:p>
    <w:p w14:paraId="49811483" w14:textId="77777777" w:rsidR="003424B4" w:rsidRPr="00356083" w:rsidRDefault="003424B4" w:rsidP="003424B4">
      <w:pPr>
        <w:spacing w:line="276" w:lineRule="auto"/>
        <w:ind w:right="15"/>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agua residual llega del pozo de bombeo al sistema de tamizado pasa por el canal que conduce hacia las rejillas mecánicas. Una vez eliminados los sólidos gruesos sedimenta la arena en el canal y cae al decantador primario para luego ingresar al reactor secundario donde se da el proceso biológico, finalmente el agua pasa al clarificador secundario donde los microorganismos que forman flóculos de lodo se separan del agua.  Las tuberías instaladas en esta parte conducen los lodos secundarios al fondo del compartimiento y el agua tratada sale por gravedad hacia la línea de drenaje municipal.</w:t>
      </w:r>
    </w:p>
    <w:p w14:paraId="2E7690E8" w14:textId="77777777" w:rsidR="00C71D1C" w:rsidRPr="00356083" w:rsidRDefault="00C71D1C" w:rsidP="00263367">
      <w:pPr>
        <w:spacing w:line="276" w:lineRule="auto"/>
        <w:ind w:right="15"/>
        <w:jc w:val="both"/>
        <w:rPr>
          <w:rFonts w:asciiTheme="majorHAnsi" w:hAnsiTheme="majorHAnsi" w:cstheme="majorHAnsi"/>
          <w:sz w:val="22"/>
          <w:szCs w:val="22"/>
          <w:lang w:val="es-ES_tradnl"/>
        </w:rPr>
      </w:pPr>
    </w:p>
    <w:p w14:paraId="340A070F" w14:textId="219912BA" w:rsidR="00370AE9" w:rsidRPr="00356083" w:rsidRDefault="77AF47C4" w:rsidP="5F146B15">
      <w:pPr>
        <w:pStyle w:val="Ttulo3"/>
        <w:spacing w:before="0" w:line="276" w:lineRule="auto"/>
        <w:jc w:val="both"/>
        <w:rPr>
          <w:rFonts w:cstheme="majorHAnsi"/>
          <w:sz w:val="22"/>
          <w:szCs w:val="22"/>
        </w:rPr>
      </w:pPr>
      <w:bookmarkStart w:id="219" w:name="_Toc46269124"/>
      <w:bookmarkStart w:id="220" w:name="_Toc46297756"/>
      <w:bookmarkStart w:id="221" w:name="_Toc79485829"/>
      <w:bookmarkStart w:id="222" w:name="_Toc81838967"/>
      <w:bookmarkStart w:id="223" w:name="_Toc84177183"/>
      <w:bookmarkStart w:id="224" w:name="_Toc84181217"/>
      <w:bookmarkStart w:id="225" w:name="_Toc164360384"/>
      <w:bookmarkEnd w:id="215"/>
      <w:bookmarkEnd w:id="216"/>
      <w:bookmarkEnd w:id="217"/>
      <w:bookmarkEnd w:id="218"/>
      <w:r w:rsidRPr="00356083">
        <w:rPr>
          <w:rFonts w:cstheme="majorHAnsi"/>
          <w:sz w:val="22"/>
          <w:szCs w:val="22"/>
        </w:rPr>
        <w:t>3.1.2 Descripción Del Flujo De Lodos</w:t>
      </w:r>
      <w:bookmarkEnd w:id="219"/>
      <w:bookmarkEnd w:id="220"/>
      <w:bookmarkEnd w:id="221"/>
      <w:bookmarkEnd w:id="222"/>
      <w:bookmarkEnd w:id="223"/>
      <w:bookmarkEnd w:id="224"/>
      <w:bookmarkEnd w:id="225"/>
    </w:p>
    <w:p w14:paraId="2E0481AA" w14:textId="77777777" w:rsidR="00963D1D" w:rsidRPr="00356083" w:rsidRDefault="00963D1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Los lodos que se generan en la planta de tratamiento de agua se dividen en lodos de proceso y lodos de desecho.</w:t>
      </w:r>
    </w:p>
    <w:p w14:paraId="7DEF243B" w14:textId="0C442F46" w:rsidR="00963D1D" w:rsidRPr="00356083" w:rsidRDefault="15F322E0"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Los lodos se generan en el proceso biológico secundario, están formados por los microorganismos que se desarrollan de forma espontánea a consecuencia de crecimiento microbiano aeróbico y facultativo natural. Estos lodos se pueden reutilizar en el proceso. Cuando sobrepasan la concentración óptima es necesario retirarlos y estabilizarlos en el tanque de lodos. Los lodos secundarios se manejan por medio de la bomba instalada en el clarificador y por medio de las válvulas instaladas en la tubería de </w:t>
      </w:r>
      <w:proofErr w:type="spellStart"/>
      <w:r w:rsidRPr="4BEE7C97">
        <w:rPr>
          <w:rFonts w:asciiTheme="majorHAnsi" w:hAnsiTheme="majorHAnsi" w:cstheme="majorBidi"/>
          <w:sz w:val="22"/>
          <w:szCs w:val="22"/>
          <w:lang w:val="es-ES"/>
        </w:rPr>
        <w:t>pvc</w:t>
      </w:r>
      <w:proofErr w:type="spellEnd"/>
      <w:r w:rsidRPr="4BEE7C97">
        <w:rPr>
          <w:rFonts w:asciiTheme="majorHAnsi" w:hAnsiTheme="majorHAnsi" w:cstheme="majorBidi"/>
          <w:sz w:val="22"/>
          <w:szCs w:val="22"/>
          <w:lang w:val="es-ES"/>
        </w:rPr>
        <w:t xml:space="preserve">. </w:t>
      </w:r>
    </w:p>
    <w:p w14:paraId="5A4DE497" w14:textId="77777777" w:rsidR="00963D1D" w:rsidRPr="00356083" w:rsidRDefault="00963D1D" w:rsidP="00263367">
      <w:pPr>
        <w:spacing w:line="276" w:lineRule="auto"/>
        <w:jc w:val="both"/>
        <w:rPr>
          <w:rFonts w:asciiTheme="majorHAnsi" w:hAnsiTheme="majorHAnsi" w:cstheme="majorHAnsi"/>
          <w:sz w:val="22"/>
          <w:szCs w:val="22"/>
          <w:lang w:val="es-ES_tradnl"/>
        </w:rPr>
      </w:pPr>
    </w:p>
    <w:p w14:paraId="79476A1D" w14:textId="77777777" w:rsidR="00963D1D" w:rsidRPr="00356083" w:rsidRDefault="00963D1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Otro tipo de sólidos que se pueden producir en el sistema son las natas que flotan sobre la superficie de los clarificadores. Las natas son nocivas para el proceso y en caso de no retirarlas, forman capas gruesas que causan problemas operativos serios. </w:t>
      </w:r>
    </w:p>
    <w:p w14:paraId="43BEE501" w14:textId="77777777" w:rsidR="00963D1D" w:rsidRPr="00356083" w:rsidRDefault="00963D1D" w:rsidP="00263367">
      <w:pPr>
        <w:spacing w:line="276" w:lineRule="auto"/>
        <w:ind w:right="15"/>
        <w:jc w:val="both"/>
        <w:rPr>
          <w:rFonts w:asciiTheme="majorHAnsi" w:hAnsiTheme="majorHAnsi" w:cstheme="majorHAnsi"/>
          <w:sz w:val="22"/>
          <w:szCs w:val="22"/>
          <w:lang w:val="es-ES_tradnl"/>
        </w:rPr>
      </w:pPr>
    </w:p>
    <w:p w14:paraId="5D121977" w14:textId="31E79059" w:rsidR="008F0ADD" w:rsidRPr="00356083" w:rsidRDefault="003424B4" w:rsidP="00356083">
      <w:pPr>
        <w:spacing w:line="276" w:lineRule="auto"/>
        <w:ind w:right="15"/>
        <w:jc w:val="both"/>
        <w:rPr>
          <w:rFonts w:asciiTheme="majorHAnsi" w:hAnsiTheme="majorHAnsi" w:cstheme="majorHAnsi"/>
          <w:b/>
          <w:bCs/>
          <w:i/>
          <w:iCs/>
          <w:sz w:val="22"/>
          <w:szCs w:val="22"/>
          <w:lang w:val="es-ES_tradnl"/>
        </w:rPr>
      </w:pPr>
      <w:r w:rsidRPr="00356083">
        <w:rPr>
          <w:rFonts w:asciiTheme="majorHAnsi" w:hAnsiTheme="majorHAnsi" w:cstheme="majorHAnsi"/>
          <w:b/>
          <w:bCs/>
          <w:i/>
          <w:iCs/>
          <w:sz w:val="22"/>
          <w:szCs w:val="22"/>
          <w:lang w:val="es-ES_tradnl"/>
        </w:rPr>
        <w:t>Para consultar las interconexiones y flujos entre las partes del sistema recomendamos consultar el diagrama de flujo</w:t>
      </w:r>
    </w:p>
    <w:p w14:paraId="2D151F0F" w14:textId="3A34F0DA" w:rsidR="00C71D1C" w:rsidRPr="00356083" w:rsidRDefault="77AF47C4" w:rsidP="00AE3165">
      <w:pPr>
        <w:pStyle w:val="Ttulo3"/>
        <w:spacing w:before="0" w:line="276" w:lineRule="auto"/>
        <w:jc w:val="both"/>
        <w:rPr>
          <w:rFonts w:cstheme="majorHAnsi"/>
          <w:sz w:val="22"/>
          <w:szCs w:val="22"/>
        </w:rPr>
      </w:pPr>
      <w:bookmarkStart w:id="226" w:name="_Toc48298281"/>
      <w:bookmarkStart w:id="227" w:name="_Toc81838968"/>
      <w:bookmarkStart w:id="228" w:name="_Toc84181218"/>
      <w:bookmarkStart w:id="229" w:name="_Toc102140945"/>
      <w:bookmarkStart w:id="230" w:name="_Toc102141470"/>
      <w:bookmarkStart w:id="231" w:name="_Toc102142349"/>
      <w:bookmarkStart w:id="232" w:name="_Toc164360385"/>
      <w:r w:rsidRPr="00356083">
        <w:rPr>
          <w:rFonts w:cstheme="majorHAnsi"/>
          <w:sz w:val="22"/>
          <w:szCs w:val="22"/>
        </w:rPr>
        <w:lastRenderedPageBreak/>
        <w:t>3.1.3 Condiciones Óptimas De Operación Del Sistema</w:t>
      </w:r>
      <w:bookmarkEnd w:id="226"/>
      <w:bookmarkEnd w:id="227"/>
      <w:bookmarkEnd w:id="228"/>
      <w:bookmarkEnd w:id="229"/>
      <w:bookmarkEnd w:id="230"/>
      <w:bookmarkEnd w:id="231"/>
      <w:bookmarkEnd w:id="232"/>
    </w:p>
    <w:p w14:paraId="1C08AED1" w14:textId="77777777" w:rsidR="00AE3165" w:rsidRPr="00356083" w:rsidRDefault="00AE3165" w:rsidP="00AE3165">
      <w:pPr>
        <w:rPr>
          <w:rFonts w:asciiTheme="majorHAnsi" w:hAnsiTheme="majorHAnsi" w:cstheme="majorHAnsi"/>
          <w:sz w:val="22"/>
          <w:szCs w:val="22"/>
          <w:lang w:val="es-ES_tradnl" w:eastAsia="es-ES"/>
        </w:rPr>
      </w:pPr>
    </w:p>
    <w:p w14:paraId="7D009BF3" w14:textId="77777777"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Limpieza diaria de la canastilla ubicada en el pozo de bombeo</w:t>
      </w:r>
    </w:p>
    <w:p w14:paraId="1B6BC5EC" w14:textId="77777777"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Limpieza diaria de la rejilla mecánica ubicada en la unidad de pretratamiento mecánico.</w:t>
      </w:r>
    </w:p>
    <w:p w14:paraId="10949FF7" w14:textId="58AE436B"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Operación regular del decantador primario</w:t>
      </w:r>
    </w:p>
    <w:p w14:paraId="30C9872C" w14:textId="7F390FB1"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flujo continuo de agua a la biozona de la planta (tratamiento secundario) y el funcionamiento de los blowers</w:t>
      </w:r>
    </w:p>
    <w:p w14:paraId="3E535E8E" w14:textId="77777777"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Operación regular del decantador secundario</w:t>
      </w:r>
    </w:p>
    <w:p w14:paraId="1F5F3093" w14:textId="77777777"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Recirculación regular de lodos del proceso. </w:t>
      </w:r>
    </w:p>
    <w:p w14:paraId="21D739B7" w14:textId="77777777" w:rsidR="003424B4" w:rsidRPr="00356083" w:rsidRDefault="003424B4" w:rsidP="003424B4">
      <w:pPr>
        <w:numPr>
          <w:ilvl w:val="0"/>
          <w:numId w:val="23"/>
        </w:numPr>
        <w:spacing w:line="276" w:lineRule="auto"/>
        <w:ind w:left="714" w:right="15" w:hanging="357"/>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retiro de lodos de desecho correcto y en forma regular.</w:t>
      </w:r>
    </w:p>
    <w:p w14:paraId="2D2EF6B7" w14:textId="77777777" w:rsidR="00C71D1C" w:rsidRPr="00356083" w:rsidRDefault="00C71D1C" w:rsidP="00263367">
      <w:pPr>
        <w:spacing w:line="276" w:lineRule="auto"/>
        <w:ind w:left="714" w:right="15"/>
        <w:rPr>
          <w:rFonts w:asciiTheme="majorHAnsi" w:hAnsiTheme="majorHAnsi" w:cstheme="majorHAnsi"/>
          <w:sz w:val="22"/>
          <w:szCs w:val="22"/>
          <w:lang w:val="es-ES_tradnl"/>
        </w:rPr>
      </w:pPr>
    </w:p>
    <w:p w14:paraId="2214958B" w14:textId="73FD3359" w:rsidR="00C71D1C" w:rsidRPr="00356083" w:rsidRDefault="00963D1D" w:rsidP="005717C7">
      <w:pPr>
        <w:spacing w:line="276" w:lineRule="auto"/>
        <w:ind w:right="15"/>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conoce como </w:t>
      </w:r>
      <w:r w:rsidRPr="00356083">
        <w:rPr>
          <w:rFonts w:asciiTheme="majorHAnsi" w:hAnsiTheme="majorHAnsi" w:cstheme="majorHAnsi"/>
          <w:b/>
          <w:bCs/>
          <w:i/>
          <w:iCs/>
          <w:sz w:val="22"/>
          <w:szCs w:val="22"/>
          <w:lang w:val="es-ES_tradnl"/>
        </w:rPr>
        <w:t xml:space="preserve">lodos en exceso </w:t>
      </w:r>
      <w:r w:rsidRPr="00356083">
        <w:rPr>
          <w:rFonts w:asciiTheme="majorHAnsi" w:hAnsiTheme="majorHAnsi" w:cstheme="majorHAnsi"/>
          <w:sz w:val="22"/>
          <w:szCs w:val="22"/>
          <w:lang w:val="es-ES_tradnl"/>
        </w:rPr>
        <w:t>a el conjunto de biomasa rica en bacterias cuya presencia en mayor</w:t>
      </w:r>
      <w:r w:rsidR="005717C7" w:rsidRPr="00356083">
        <w:rPr>
          <w:rFonts w:asciiTheme="majorHAnsi" w:hAnsiTheme="majorHAnsi" w:cstheme="majorHAnsi"/>
          <w:sz w:val="22"/>
          <w:szCs w:val="22"/>
          <w:lang w:val="es-ES_tradnl"/>
        </w:rPr>
        <w:t xml:space="preserve"> </w:t>
      </w:r>
      <w:r w:rsidRPr="00356083">
        <w:rPr>
          <w:rFonts w:asciiTheme="majorHAnsi" w:hAnsiTheme="majorHAnsi" w:cstheme="majorHAnsi"/>
          <w:sz w:val="22"/>
          <w:szCs w:val="22"/>
          <w:lang w:val="es-ES_tradnl"/>
        </w:rPr>
        <w:t>número dará lugar a una inestabilidad en el reactor aerobio, pues el mismo al haber una concentración de biomasa elevada, los mismo demandarán más oxígeno y alimento al sistema, dando lugar a que la cantidad de oxígeno dada por los blowers sea insuficiente, y como consecuencias daños en la biomasa,  para evitar esto cada cierto periodo se tienen que eliminar biomasa del sistema para mantener equilibrado al mismo.</w:t>
      </w:r>
    </w:p>
    <w:p w14:paraId="0AB9AA79" w14:textId="77777777" w:rsidR="00C71D1C" w:rsidRPr="00356083" w:rsidRDefault="00C71D1C" w:rsidP="00263367">
      <w:pPr>
        <w:spacing w:line="276" w:lineRule="auto"/>
        <w:ind w:left="357" w:right="15"/>
        <w:rPr>
          <w:rFonts w:asciiTheme="majorHAnsi" w:hAnsiTheme="majorHAnsi" w:cstheme="majorHAnsi"/>
          <w:sz w:val="22"/>
          <w:szCs w:val="22"/>
          <w:lang w:val="es-ES_tradnl"/>
        </w:rPr>
      </w:pPr>
    </w:p>
    <w:p w14:paraId="0FCDA78C" w14:textId="67AB67FD" w:rsidR="00C71D1C" w:rsidRPr="00356083" w:rsidRDefault="00C71D1C" w:rsidP="448689A6">
      <w:pPr>
        <w:spacing w:line="276" w:lineRule="auto"/>
        <w:ind w:right="15"/>
        <w:jc w:val="both"/>
        <w:rPr>
          <w:rFonts w:asciiTheme="majorHAnsi" w:hAnsiTheme="majorHAnsi" w:cstheme="majorHAnsi"/>
          <w:sz w:val="22"/>
          <w:szCs w:val="22"/>
          <w:lang w:val="es-ES_tradnl"/>
        </w:rPr>
      </w:pPr>
      <w:r w:rsidRPr="00356083">
        <w:rPr>
          <w:rFonts w:asciiTheme="majorHAnsi" w:hAnsiTheme="majorHAnsi" w:cstheme="majorHAnsi"/>
          <w:b/>
          <w:bCs/>
          <w:sz w:val="22"/>
          <w:szCs w:val="22"/>
          <w:u w:val="single"/>
          <w:lang w:val="es-ES_tradnl"/>
        </w:rPr>
        <w:t>NOTA IMPORTANTE:</w:t>
      </w:r>
      <w:r w:rsidRPr="00356083">
        <w:rPr>
          <w:rFonts w:asciiTheme="majorHAnsi" w:hAnsiTheme="majorHAnsi" w:cstheme="majorHAnsi"/>
          <w:b/>
          <w:bCs/>
          <w:sz w:val="22"/>
          <w:szCs w:val="22"/>
          <w:lang w:val="es-ES_tradnl"/>
        </w:rPr>
        <w:t xml:space="preserve"> </w:t>
      </w:r>
      <w:r w:rsidRPr="00356083">
        <w:rPr>
          <w:rFonts w:asciiTheme="majorHAnsi" w:hAnsiTheme="majorHAnsi" w:cstheme="majorHAnsi"/>
          <w:sz w:val="22"/>
          <w:szCs w:val="22"/>
          <w:lang w:val="es-ES_tradnl"/>
        </w:rPr>
        <w:t xml:space="preserve">Durante la operación de la planta se pueden formar flóculos de lodos (natas) flotando sobre el nivel del agua en los tanques de sedimentación (clarificadores). </w:t>
      </w:r>
      <w:r w:rsidR="66AF286F" w:rsidRPr="00356083">
        <w:rPr>
          <w:rFonts w:asciiTheme="majorHAnsi" w:hAnsiTheme="majorHAnsi" w:cstheme="majorHAnsi"/>
          <w:sz w:val="22"/>
          <w:szCs w:val="22"/>
          <w:lang w:val="es-ES_tradnl"/>
        </w:rPr>
        <w:t>Se forman por microorganismos filamentosos y hay que retirarlos con regularidad. La periodicidad se estipula según la operación de la planta.</w:t>
      </w:r>
      <w:r w:rsidRPr="00356083">
        <w:rPr>
          <w:rFonts w:asciiTheme="majorHAnsi" w:hAnsiTheme="majorHAnsi" w:cstheme="majorHAnsi"/>
          <w:sz w:val="22"/>
          <w:szCs w:val="22"/>
          <w:lang w:val="es-ES_tradnl"/>
        </w:rPr>
        <w:t xml:space="preserve"> Estos lodos pueden ser causa de olores desagradables en los alrededores de la planta y fomentan la multiplicación de insectos. Afectan la calidad de agua tratada. Se deben depositar en el tanque de lodos para su estabilización.</w:t>
      </w:r>
    </w:p>
    <w:p w14:paraId="5FA15330" w14:textId="77777777" w:rsidR="00C71D1C" w:rsidRPr="00356083" w:rsidRDefault="00C71D1C" w:rsidP="00263367">
      <w:pPr>
        <w:spacing w:line="276" w:lineRule="auto"/>
        <w:ind w:left="2410" w:right="15" w:hanging="2410"/>
        <w:jc w:val="both"/>
        <w:rPr>
          <w:rFonts w:asciiTheme="majorHAnsi" w:hAnsiTheme="majorHAnsi" w:cstheme="majorHAnsi"/>
          <w:b/>
          <w:bCs/>
          <w:sz w:val="22"/>
          <w:szCs w:val="22"/>
          <w:lang w:val="es-ES_tradnl"/>
        </w:rPr>
      </w:pPr>
    </w:p>
    <w:p w14:paraId="4B015485" w14:textId="25D1C6C6" w:rsidR="00C71D1C" w:rsidRPr="00356083" w:rsidRDefault="51785A9D" w:rsidP="00263367">
      <w:pPr>
        <w:spacing w:line="276" w:lineRule="auto"/>
        <w:ind w:right="15"/>
        <w:jc w:val="both"/>
        <w:rPr>
          <w:rFonts w:asciiTheme="majorHAnsi" w:hAnsiTheme="majorHAnsi" w:cstheme="majorHAnsi"/>
          <w:b/>
          <w:bCs/>
          <w:sz w:val="22"/>
          <w:szCs w:val="22"/>
          <w:u w:val="single"/>
          <w:lang w:val="es-ES_tradnl"/>
        </w:rPr>
      </w:pPr>
      <w:r w:rsidRPr="00356083">
        <w:rPr>
          <w:rFonts w:asciiTheme="majorHAnsi" w:hAnsiTheme="majorHAnsi" w:cstheme="majorHAnsi"/>
          <w:b/>
          <w:bCs/>
          <w:sz w:val="22"/>
          <w:szCs w:val="22"/>
          <w:u w:val="single"/>
          <w:lang w:val="es-ES_tradnl"/>
        </w:rPr>
        <w:t>Es muy importante retirar regularmente estos sólidos y controlar su crecimiento.</w:t>
      </w:r>
      <w:r w:rsidR="00C71D1C" w:rsidRPr="00356083">
        <w:rPr>
          <w:rFonts w:asciiTheme="majorHAnsi" w:hAnsiTheme="majorHAnsi" w:cstheme="majorHAnsi"/>
          <w:b/>
          <w:bCs/>
          <w:sz w:val="22"/>
          <w:szCs w:val="22"/>
          <w:u w:val="single"/>
          <w:lang w:val="es-ES_tradnl"/>
        </w:rPr>
        <w:t xml:space="preserve"> </w:t>
      </w:r>
      <w:r w:rsidR="0D4C59ED" w:rsidRPr="00356083">
        <w:rPr>
          <w:rFonts w:asciiTheme="majorHAnsi" w:hAnsiTheme="majorHAnsi" w:cstheme="majorHAnsi"/>
          <w:b/>
          <w:bCs/>
          <w:sz w:val="22"/>
          <w:szCs w:val="22"/>
          <w:u w:val="single"/>
          <w:lang w:val="es-ES_tradnl"/>
        </w:rPr>
        <w:t>Si el operador de la planta no logra controlar la formación de microorganismos filamentosos, hay que consultar el problema con el fabricante o el distribuidor autorizado.</w:t>
      </w:r>
    </w:p>
    <w:p w14:paraId="0D14445E"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D8F79A7" w14:textId="77777777" w:rsidR="00C71D1C" w:rsidRPr="00356083" w:rsidRDefault="00C71D1C" w:rsidP="00263367">
      <w:pPr>
        <w:spacing w:line="276" w:lineRule="auto"/>
        <w:ind w:left="57"/>
        <w:jc w:val="both"/>
        <w:rPr>
          <w:rFonts w:asciiTheme="majorHAnsi" w:hAnsiTheme="majorHAnsi" w:cstheme="majorHAnsi"/>
          <w:b/>
          <w:bCs/>
          <w:i/>
          <w:iCs/>
          <w:sz w:val="22"/>
          <w:szCs w:val="22"/>
          <w:lang w:val="es-ES_tradnl"/>
        </w:rPr>
      </w:pPr>
      <w:r w:rsidRPr="00356083">
        <w:rPr>
          <w:rFonts w:asciiTheme="majorHAnsi" w:hAnsiTheme="majorHAnsi" w:cstheme="majorHAnsi"/>
          <w:b/>
          <w:bCs/>
          <w:i/>
          <w:iCs/>
          <w:sz w:val="22"/>
          <w:szCs w:val="22"/>
          <w:lang w:val="es-ES_tradnl"/>
        </w:rPr>
        <w:t>OBSERVACIONES:</w:t>
      </w:r>
    </w:p>
    <w:p w14:paraId="4109634B" w14:textId="5586FE47" w:rsidR="00C71D1C" w:rsidRPr="00356083" w:rsidRDefault="57756F30" w:rsidP="00F77A83">
      <w:pPr>
        <w:spacing w:line="276" w:lineRule="auto"/>
        <w:ind w:left="57"/>
        <w:jc w:val="both"/>
        <w:rPr>
          <w:rFonts w:asciiTheme="majorHAnsi" w:hAnsiTheme="majorHAnsi" w:cstheme="majorHAnsi"/>
          <w:sz w:val="22"/>
          <w:szCs w:val="22"/>
          <w:lang w:val="es-ES_tradnl"/>
        </w:rPr>
      </w:pPr>
      <w:r w:rsidRPr="00356083">
        <w:rPr>
          <w:rFonts w:asciiTheme="majorHAnsi" w:hAnsiTheme="majorHAnsi" w:cstheme="majorHAnsi"/>
          <w:i/>
          <w:iCs/>
          <w:sz w:val="22"/>
          <w:szCs w:val="22"/>
          <w:lang w:val="es-ES_tradnl"/>
        </w:rPr>
        <w:t>Hay que controlar estrictamente para prevenir el ingreso de grasas y aceites al sistema, ya que la presencia de grasas hace que se generen bacterias filamentosas, si no, se necesita la instalación de una cámara de grasas previo al tratamiento biológico.</w:t>
      </w:r>
    </w:p>
    <w:p w14:paraId="6A1396BA" w14:textId="77777777" w:rsidR="00065160" w:rsidRPr="00356083" w:rsidRDefault="00065160" w:rsidP="5F146B15">
      <w:pPr>
        <w:pStyle w:val="Ttulo3"/>
        <w:spacing w:before="0" w:line="276" w:lineRule="auto"/>
        <w:jc w:val="both"/>
        <w:rPr>
          <w:rFonts w:cstheme="majorHAnsi"/>
          <w:sz w:val="22"/>
          <w:szCs w:val="22"/>
        </w:rPr>
      </w:pPr>
      <w:bookmarkStart w:id="233" w:name="_Toc77852898"/>
      <w:bookmarkStart w:id="234" w:name="_Toc79485830"/>
      <w:bookmarkStart w:id="235" w:name="_Toc81838969"/>
      <w:bookmarkStart w:id="236" w:name="_Toc84177184"/>
      <w:bookmarkStart w:id="237" w:name="_Toc84181219"/>
      <w:bookmarkStart w:id="238" w:name="_Toc102140946"/>
      <w:bookmarkStart w:id="239" w:name="_Toc102141471"/>
      <w:bookmarkStart w:id="240" w:name="_Toc102142350"/>
    </w:p>
    <w:p w14:paraId="18DCD267" w14:textId="7C3721AB" w:rsidR="00370AE9" w:rsidRPr="00356083" w:rsidRDefault="77AF47C4" w:rsidP="5F146B15">
      <w:pPr>
        <w:pStyle w:val="Ttulo3"/>
        <w:spacing w:before="0" w:line="276" w:lineRule="auto"/>
        <w:jc w:val="both"/>
        <w:rPr>
          <w:rFonts w:cstheme="majorHAnsi"/>
          <w:sz w:val="22"/>
          <w:szCs w:val="22"/>
        </w:rPr>
      </w:pPr>
      <w:bookmarkStart w:id="241" w:name="_Toc164360386"/>
      <w:r w:rsidRPr="00356083">
        <w:rPr>
          <w:rFonts w:cstheme="majorHAnsi"/>
          <w:sz w:val="22"/>
          <w:szCs w:val="22"/>
        </w:rPr>
        <w:t>3.1.4 Actividades Rutinarias De Operación</w:t>
      </w:r>
      <w:bookmarkEnd w:id="233"/>
      <w:bookmarkEnd w:id="234"/>
      <w:bookmarkEnd w:id="235"/>
      <w:bookmarkEnd w:id="236"/>
      <w:bookmarkEnd w:id="237"/>
      <w:bookmarkEnd w:id="238"/>
      <w:bookmarkEnd w:id="239"/>
      <w:bookmarkEnd w:id="240"/>
      <w:bookmarkEnd w:id="241"/>
    </w:p>
    <w:p w14:paraId="62B8A7C4" w14:textId="77777777" w:rsidR="00C71D1C" w:rsidRPr="00356083" w:rsidRDefault="00C71D1C" w:rsidP="00263367">
      <w:pPr>
        <w:spacing w:line="276" w:lineRule="auto"/>
        <w:ind w:left="57"/>
        <w:jc w:val="both"/>
        <w:rPr>
          <w:rFonts w:asciiTheme="majorHAnsi" w:hAnsiTheme="majorHAnsi" w:cstheme="majorHAnsi"/>
          <w:sz w:val="22"/>
          <w:szCs w:val="22"/>
          <w:lang w:val="es-ES_tradnl"/>
        </w:rPr>
      </w:pPr>
    </w:p>
    <w:p w14:paraId="7A586EA7" w14:textId="61BEFC0F" w:rsidR="00963D1D" w:rsidRPr="00356083" w:rsidRDefault="790D5301" w:rsidP="00263367">
      <w:pPr>
        <w:spacing w:line="276" w:lineRule="auto"/>
        <w:ind w:left="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trabajo rutinario de operación y mantenimiento de la planta de tratamiento lo debe realizar un operador con estudios técnicos eléctricos o mecánicos que le permitan asimilar conceptos fundamentales que rigen el tratamiento de aguas residuales.</w:t>
      </w:r>
      <w:r w:rsidR="00963D1D" w:rsidRPr="00356083">
        <w:rPr>
          <w:rFonts w:asciiTheme="majorHAnsi" w:hAnsiTheme="majorHAnsi" w:cstheme="majorHAnsi"/>
          <w:sz w:val="22"/>
          <w:szCs w:val="22"/>
          <w:lang w:val="es-ES_tradnl"/>
        </w:rPr>
        <w:t xml:space="preserve"> Entre las actividades rutinarias que debe realizar el operador están:</w:t>
      </w:r>
    </w:p>
    <w:p w14:paraId="2D9A094F" w14:textId="77777777" w:rsidR="00963D1D" w:rsidRPr="00356083" w:rsidRDefault="00963D1D" w:rsidP="00263367">
      <w:pPr>
        <w:spacing w:line="276" w:lineRule="auto"/>
        <w:ind w:left="57"/>
        <w:jc w:val="both"/>
        <w:rPr>
          <w:rFonts w:asciiTheme="majorHAnsi" w:hAnsiTheme="majorHAnsi" w:cstheme="majorHAnsi"/>
          <w:sz w:val="22"/>
          <w:szCs w:val="22"/>
          <w:lang w:val="es-ES_tradnl"/>
        </w:rPr>
      </w:pPr>
    </w:p>
    <w:p w14:paraId="0963F34B" w14:textId="77777777" w:rsidR="00963D1D" w:rsidRPr="00356083" w:rsidRDefault="00963D1D" w:rsidP="00263367">
      <w:pPr>
        <w:spacing w:line="276" w:lineRule="auto"/>
        <w:ind w:left="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El técnico de mantenimiento de la PTAR realizará la operación diaria, así como el mantenimiento rutinario y de emergencia, en las instalaciones, bombas, motores, máquinas, filtros, tamices, válvulas, tubos y demás equipos. </w:t>
      </w:r>
    </w:p>
    <w:p w14:paraId="5A7944AF" w14:textId="77777777" w:rsidR="00963D1D" w:rsidRPr="00356083" w:rsidRDefault="00963D1D" w:rsidP="00263367">
      <w:pPr>
        <w:spacing w:line="276" w:lineRule="auto"/>
        <w:ind w:left="57"/>
        <w:jc w:val="both"/>
        <w:rPr>
          <w:rFonts w:asciiTheme="majorHAnsi" w:hAnsiTheme="majorHAnsi" w:cstheme="majorHAnsi"/>
          <w:sz w:val="22"/>
          <w:szCs w:val="22"/>
          <w:lang w:val="es-ES_tradnl"/>
        </w:rPr>
      </w:pPr>
    </w:p>
    <w:p w14:paraId="12C17137" w14:textId="528120C7" w:rsidR="00963D1D" w:rsidRPr="00356083" w:rsidRDefault="00963D1D" w:rsidP="00D9166C">
      <w:pPr>
        <w:spacing w:line="276" w:lineRule="auto"/>
        <w:ind w:left="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Sus responsabilidades suelen incluir: </w:t>
      </w:r>
    </w:p>
    <w:p w14:paraId="22210D72"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lastRenderedPageBreak/>
        <w:t>Verificar, calibrar y mantener los equipos mecánicos, incluyendo el engrasado de las piezas móviles, el cambio de aceite y las demás actividades rutinarias de mantenimiento;</w:t>
      </w:r>
    </w:p>
    <w:p w14:paraId="690D864F"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 xml:space="preserve">Mantener edificios, caminos y jardines; </w:t>
      </w:r>
    </w:p>
    <w:p w14:paraId="46E671DF"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 xml:space="preserve">Realizar el trabajo de aseo; </w:t>
      </w:r>
    </w:p>
    <w:p w14:paraId="11AB4471"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Reponer las piezas desgastadas y realizar servicio técnico y reparaciones rutinarias o de emergencia, incluyendo el reemplazo de los motores, rodamientos, rebordes, sellos y otros componentes de los equipos.</w:t>
      </w:r>
    </w:p>
    <w:p w14:paraId="726D6104"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Hacer monitoreo de las instalaciones y equipos para identificar y reparar las fugas u otros desperfectos;</w:t>
      </w:r>
    </w:p>
    <w:p w14:paraId="692FB89B"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Llevar registros de las actividades de operación y mantenimiento, elaborando informes que resumen las principales actividades, desperfectos y recomendaciones.</w:t>
      </w:r>
    </w:p>
    <w:p w14:paraId="66CA10B6"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 xml:space="preserve">Remover las natas, espumas, grasas y aceites que se acumulen en la parte superior del tanque de aireación y clarificador secundario utilizando un cedazo. Estos materiales deben almacenarse y disponerse adecuadamente para evitar los malos olores producto de su descomposición. </w:t>
      </w:r>
    </w:p>
    <w:p w14:paraId="70F0005D"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Recoger las muestras del afluente y el efluente cuando sea necesario. Para ello debe seguir el procedimiento de muestra puntual o compuesta.</w:t>
      </w:r>
    </w:p>
    <w:p w14:paraId="424ADF5B"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 xml:space="preserve">Realizar la evacuación de lodos del clarificador secundario a los espesadores cada que se requiera. </w:t>
      </w:r>
    </w:p>
    <w:p w14:paraId="4D676B5E"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Controlar la recirculación de lodos desde el clarificador secundario al tanque de aireación.</w:t>
      </w:r>
    </w:p>
    <w:p w14:paraId="138ECFAA" w14:textId="6707882B" w:rsidR="00963D1D" w:rsidRPr="00356083" w:rsidRDefault="0FC54E78"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Controlar el flujo de lodos que serán enviados al digestor de lodos aerobio.</w:t>
      </w:r>
    </w:p>
    <w:p w14:paraId="68C1706A" w14:textId="5A404B2F" w:rsidR="00963D1D" w:rsidRPr="00356083" w:rsidRDefault="0FC54E78"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Revisar el nivel de trabajo del digestor de lodos aerobio y notificar al supervisar en el caso que ya deban ser evacuados.</w:t>
      </w:r>
    </w:p>
    <w:p w14:paraId="60029388" w14:textId="77777777" w:rsidR="00963D1D" w:rsidRPr="00356083" w:rsidRDefault="00963D1D" w:rsidP="00D577B4">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 xml:space="preserve">Controlar el nivel de los lodos en los clarificadores secundarios para que no sean arrastrados con el efluente. </w:t>
      </w:r>
    </w:p>
    <w:p w14:paraId="7EF54B3A" w14:textId="142756AE" w:rsidR="00C71D1C" w:rsidRPr="00356083" w:rsidRDefault="0FC54E78" w:rsidP="00263367">
      <w:pPr>
        <w:pStyle w:val="Prrafodelista"/>
        <w:numPr>
          <w:ilvl w:val="0"/>
          <w:numId w:val="26"/>
        </w:numPr>
        <w:spacing w:line="276" w:lineRule="auto"/>
        <w:ind w:right="724"/>
        <w:jc w:val="both"/>
        <w:rPr>
          <w:rFonts w:asciiTheme="majorHAnsi" w:hAnsiTheme="majorHAnsi" w:cstheme="majorHAnsi"/>
          <w:sz w:val="22"/>
          <w:szCs w:val="22"/>
        </w:rPr>
      </w:pPr>
      <w:r w:rsidRPr="00356083">
        <w:rPr>
          <w:rFonts w:asciiTheme="majorHAnsi" w:hAnsiTheme="majorHAnsi" w:cstheme="majorHAnsi"/>
          <w:sz w:val="22"/>
          <w:szCs w:val="22"/>
        </w:rPr>
        <w:t>Realizar mediciones diarias de pH, temperatura, sólidos sedimentables en cono Imhoff diariamente, con el fin de controlarlos en los niveles requeridos para el tratamiento.</w:t>
      </w:r>
    </w:p>
    <w:p w14:paraId="44350104" w14:textId="77777777" w:rsidR="00AE3165" w:rsidRPr="00356083" w:rsidRDefault="00AE3165" w:rsidP="00AE3165">
      <w:pPr>
        <w:spacing w:line="276" w:lineRule="auto"/>
        <w:ind w:right="724"/>
        <w:jc w:val="both"/>
        <w:rPr>
          <w:rFonts w:asciiTheme="majorHAnsi" w:hAnsiTheme="majorHAnsi" w:cstheme="majorHAnsi"/>
          <w:sz w:val="22"/>
          <w:szCs w:val="22"/>
          <w:lang w:val="es-ES_tradnl"/>
        </w:rPr>
      </w:pPr>
    </w:p>
    <w:p w14:paraId="2353DBF8" w14:textId="5475F7BA"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242" w:name="_Toc164360387"/>
      <w:r w:rsidRPr="00356083">
        <w:rPr>
          <w:rFonts w:cstheme="majorHAnsi"/>
          <w:color w:val="1F497D" w:themeColor="text2"/>
          <w:sz w:val="22"/>
          <w:szCs w:val="22"/>
        </w:rPr>
        <w:t>Actividades de Mantenimiento</w:t>
      </w:r>
      <w:bookmarkEnd w:id="242"/>
      <w:r w:rsidRPr="00356083">
        <w:rPr>
          <w:rFonts w:cstheme="majorHAnsi"/>
          <w:color w:val="1F497D" w:themeColor="text2"/>
          <w:sz w:val="22"/>
          <w:szCs w:val="22"/>
        </w:rPr>
        <w:t xml:space="preserve"> </w:t>
      </w:r>
    </w:p>
    <w:p w14:paraId="632A8226" w14:textId="40C7C0DC" w:rsidR="00C71D1C" w:rsidRPr="00356083" w:rsidRDefault="00C71D1C" w:rsidP="00263367">
      <w:pPr>
        <w:spacing w:line="276" w:lineRule="auto"/>
        <w:jc w:val="both"/>
        <w:rPr>
          <w:rFonts w:asciiTheme="majorHAnsi" w:hAnsiTheme="majorHAnsi" w:cstheme="majorHAnsi"/>
          <w:sz w:val="22"/>
          <w:szCs w:val="22"/>
          <w:lang w:val="es-ES_tradnl"/>
        </w:rPr>
      </w:pPr>
    </w:p>
    <w:p w14:paraId="5A2EDCC2" w14:textId="3EAE9BF2" w:rsidR="009754C6" w:rsidRPr="00356083" w:rsidRDefault="46019B08" w:rsidP="448689A6">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mantenimiento las realizará personal que conozca el funcionamiento y componentes de la planta.</w:t>
      </w:r>
      <w:r w:rsidR="5F146B15" w:rsidRPr="00356083">
        <w:rPr>
          <w:rFonts w:asciiTheme="majorHAnsi" w:hAnsiTheme="majorHAnsi" w:cstheme="majorHAnsi"/>
          <w:sz w:val="22"/>
          <w:szCs w:val="22"/>
          <w:lang w:val="es-ES_tradnl"/>
        </w:rPr>
        <w:t xml:space="preserve"> Semgroup realizará formación/capacitación para personal de mantenimiento.</w:t>
      </w:r>
    </w:p>
    <w:p w14:paraId="52D7D578" w14:textId="77777777" w:rsidR="009754C6" w:rsidRPr="00356083" w:rsidRDefault="009754C6" w:rsidP="009754C6">
      <w:pPr>
        <w:spacing w:line="276" w:lineRule="auto"/>
        <w:jc w:val="both"/>
        <w:rPr>
          <w:rFonts w:asciiTheme="majorHAnsi" w:hAnsiTheme="majorHAnsi" w:cstheme="majorHAnsi"/>
          <w:sz w:val="22"/>
          <w:szCs w:val="22"/>
          <w:lang w:val="es-ES_tradnl"/>
        </w:rPr>
      </w:pPr>
    </w:p>
    <w:p w14:paraId="3D253203" w14:textId="1B58A2A9" w:rsidR="009754C6" w:rsidRPr="00356083" w:rsidRDefault="009754C6" w:rsidP="448689A6">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El mantenimiento que se define a continuación será preventivo. </w:t>
      </w:r>
      <w:r w:rsidR="13FB3B95" w:rsidRPr="00356083">
        <w:rPr>
          <w:rFonts w:asciiTheme="majorHAnsi" w:hAnsiTheme="majorHAnsi" w:cstheme="majorHAnsi"/>
          <w:sz w:val="22"/>
          <w:szCs w:val="22"/>
          <w:lang w:val="es-ES_tradnl"/>
        </w:rPr>
        <w:t>La garantía de los equipos electromecánicos, proporcionada por el proveedor, será de 1 año si su funcionamiento es correcto y los equipos se revisan y reparan por el servicio técnico original.</w:t>
      </w:r>
    </w:p>
    <w:p w14:paraId="56FC79A0" w14:textId="77777777" w:rsidR="009754C6" w:rsidRPr="00356083" w:rsidRDefault="009754C6" w:rsidP="009754C6">
      <w:pPr>
        <w:spacing w:line="276" w:lineRule="auto"/>
        <w:jc w:val="both"/>
        <w:rPr>
          <w:rFonts w:asciiTheme="majorHAnsi" w:hAnsiTheme="majorHAnsi" w:cstheme="majorHAnsi"/>
          <w:sz w:val="22"/>
          <w:szCs w:val="22"/>
          <w:lang w:val="es-ES_tradnl"/>
        </w:rPr>
      </w:pPr>
    </w:p>
    <w:p w14:paraId="2ED2D57A" w14:textId="3A7A29D8" w:rsidR="009754C6" w:rsidRPr="00356083" w:rsidRDefault="5F146B15"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El proveedor eliminará la garantía si los equipos han trabajado en situaciones no adecuadas de operación (sobrecalentamiento, cortocircuito, salto térmico reiterado, </w:t>
      </w:r>
      <w:proofErr w:type="spellStart"/>
      <w:r w:rsidRPr="4BEE7C97">
        <w:rPr>
          <w:rFonts w:asciiTheme="majorHAnsi" w:hAnsiTheme="majorHAnsi" w:cstheme="majorBidi"/>
          <w:sz w:val="22"/>
          <w:szCs w:val="22"/>
          <w:lang w:val="es-ES"/>
        </w:rPr>
        <w:t>etc</w:t>
      </w:r>
      <w:proofErr w:type="spellEnd"/>
      <w:r w:rsidRPr="4BEE7C97">
        <w:rPr>
          <w:rFonts w:asciiTheme="majorHAnsi" w:hAnsiTheme="majorHAnsi" w:cstheme="majorBidi"/>
          <w:sz w:val="22"/>
          <w:szCs w:val="22"/>
          <w:lang w:val="es-ES"/>
        </w:rPr>
        <w:t>). Asimismo, los equipos no podrán ser manipulados por cualquier otro servicio técnico sin el consentimiento del fabricante y/o Semgroup. El mantenimiento correctivo será definido y valorado tras informe del servicio técnico correspondiente</w:t>
      </w:r>
    </w:p>
    <w:p w14:paraId="695487CD" w14:textId="77777777" w:rsidR="009754C6" w:rsidRPr="00356083" w:rsidRDefault="009754C6" w:rsidP="009754C6">
      <w:pPr>
        <w:spacing w:line="276" w:lineRule="auto"/>
        <w:jc w:val="both"/>
        <w:rPr>
          <w:rFonts w:asciiTheme="majorHAnsi" w:hAnsiTheme="majorHAnsi" w:cstheme="majorHAnsi"/>
          <w:sz w:val="22"/>
          <w:szCs w:val="22"/>
          <w:lang w:val="es-ES_tradnl"/>
        </w:rPr>
      </w:pPr>
    </w:p>
    <w:p w14:paraId="6AEAC58C" w14:textId="77777777" w:rsidR="009754C6" w:rsidRPr="00356083" w:rsidRDefault="009754C6" w:rsidP="009754C6">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El mantenimiento correctivo será definido y valorado tras informe del servicio técnico correspondiente. Esta garantía cubre cualquier defecto de fabricación del material suministrado por SEMGROUP, siendo siempre por </w:t>
      </w:r>
      <w:r w:rsidRPr="00356083">
        <w:rPr>
          <w:rFonts w:asciiTheme="majorHAnsi" w:hAnsiTheme="majorHAnsi" w:cstheme="majorHAnsi"/>
          <w:sz w:val="22"/>
          <w:szCs w:val="22"/>
          <w:lang w:val="es-ES_tradnl"/>
        </w:rPr>
        <w:lastRenderedPageBreak/>
        <w:t xml:space="preserve">cuenta del cliente cualquier gasto que se origine por transporte, desplazamiento del personal y mano de obra fuera de nuestros servicios oficiales. </w:t>
      </w:r>
    </w:p>
    <w:p w14:paraId="4BA97249" w14:textId="77777777" w:rsidR="009754C6" w:rsidRPr="00356083" w:rsidRDefault="009754C6" w:rsidP="009754C6">
      <w:pPr>
        <w:spacing w:line="276" w:lineRule="auto"/>
        <w:jc w:val="both"/>
        <w:rPr>
          <w:rFonts w:asciiTheme="majorHAnsi" w:hAnsiTheme="majorHAnsi" w:cstheme="majorHAnsi"/>
          <w:sz w:val="22"/>
          <w:szCs w:val="22"/>
          <w:lang w:val="es-ES_tradnl"/>
        </w:rPr>
      </w:pPr>
    </w:p>
    <w:p w14:paraId="3E92400C" w14:textId="6838ECDA" w:rsidR="009754C6" w:rsidRPr="00356083" w:rsidRDefault="5F146B15" w:rsidP="5F146B15">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El incumplimiento de las obligaciones prescritas significa utilizar impropiamente, </w:t>
      </w:r>
      <w:r w:rsidR="00E062EB" w:rsidRPr="00356083">
        <w:rPr>
          <w:rFonts w:asciiTheme="majorHAnsi" w:hAnsiTheme="majorHAnsi" w:cstheme="majorHAnsi"/>
          <w:sz w:val="22"/>
          <w:szCs w:val="22"/>
          <w:lang w:val="es-ES_tradnl"/>
        </w:rPr>
        <w:t>desde el punto de vista</w:t>
      </w:r>
      <w:r w:rsidRPr="00356083">
        <w:rPr>
          <w:rFonts w:asciiTheme="majorHAnsi" w:hAnsiTheme="majorHAnsi" w:cstheme="majorHAnsi"/>
          <w:sz w:val="22"/>
          <w:szCs w:val="22"/>
          <w:lang w:val="es-ES_tradnl"/>
        </w:rPr>
        <w:t xml:space="preserve"> técnico, de instalación y de la seguridad de las personas y los equipos, y esto aparta a SEMGROUP de toda responsabilidad en el caso de accidentes a personas o daños al medio ambiente y/o al equipo, causando además la pérdida de la garantía.</w:t>
      </w:r>
    </w:p>
    <w:p w14:paraId="0BAFEAEC" w14:textId="77777777" w:rsidR="009754C6" w:rsidRPr="00356083" w:rsidRDefault="009754C6" w:rsidP="009754C6">
      <w:pPr>
        <w:spacing w:line="276" w:lineRule="auto"/>
        <w:jc w:val="both"/>
        <w:rPr>
          <w:rFonts w:asciiTheme="majorHAnsi" w:hAnsiTheme="majorHAnsi" w:cstheme="majorHAnsi"/>
          <w:sz w:val="22"/>
          <w:szCs w:val="22"/>
          <w:lang w:val="es-ES_tradnl"/>
        </w:rPr>
      </w:pPr>
    </w:p>
    <w:p w14:paraId="76D41C0C" w14:textId="7A3A6F89" w:rsidR="009754C6" w:rsidRPr="00356083" w:rsidRDefault="5F146B15" w:rsidP="5F146B15">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No deberán efectuarse reparaciones en talleres no especializados. El desmontaje y montaje efectuados por personal ajeno a Semgroup dará lugar a la pérdida de la garantía.</w:t>
      </w:r>
    </w:p>
    <w:p w14:paraId="42450107" w14:textId="77777777" w:rsidR="009754C6" w:rsidRPr="00356083" w:rsidRDefault="009754C6" w:rsidP="009754C6">
      <w:pPr>
        <w:spacing w:line="276" w:lineRule="auto"/>
        <w:jc w:val="both"/>
        <w:rPr>
          <w:rFonts w:asciiTheme="majorHAnsi" w:hAnsiTheme="majorHAnsi" w:cstheme="majorHAnsi"/>
          <w:sz w:val="22"/>
          <w:szCs w:val="22"/>
          <w:lang w:val="es-ES_tradnl"/>
        </w:rPr>
      </w:pPr>
    </w:p>
    <w:p w14:paraId="4A3E7C2E" w14:textId="53A7C88E" w:rsidR="009754C6" w:rsidRPr="00356083" w:rsidRDefault="5F146B15"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mantenimiento preventivo consistirá en una revisión del grado de colmatación, revisión de niveles y funcionamiento de equipos, revisión de cuadro eléctrico de control y retirada, en caso necesario, de residuos generados, por parte de la propiedad</w:t>
      </w:r>
    </w:p>
    <w:p w14:paraId="66C5C6BA" w14:textId="77777777" w:rsidR="005717C7" w:rsidRPr="00356083" w:rsidRDefault="005717C7" w:rsidP="00263367">
      <w:pPr>
        <w:spacing w:line="276" w:lineRule="auto"/>
        <w:jc w:val="both"/>
        <w:rPr>
          <w:rFonts w:asciiTheme="majorHAnsi" w:hAnsiTheme="majorHAnsi" w:cstheme="majorHAnsi"/>
          <w:sz w:val="22"/>
          <w:szCs w:val="22"/>
          <w:lang w:val="es-ES_tradnl"/>
        </w:rPr>
      </w:pPr>
    </w:p>
    <w:p w14:paraId="2D04DEA4" w14:textId="16EBFE45" w:rsidR="009754C6" w:rsidRPr="00356083" w:rsidRDefault="77AF47C4" w:rsidP="5F146B15">
      <w:pPr>
        <w:pStyle w:val="Ttulo2"/>
        <w:spacing w:before="0" w:line="276" w:lineRule="auto"/>
        <w:jc w:val="both"/>
        <w:rPr>
          <w:rFonts w:cstheme="majorHAnsi"/>
          <w:sz w:val="22"/>
          <w:szCs w:val="22"/>
        </w:rPr>
      </w:pPr>
      <w:bookmarkStart w:id="243" w:name="_Toc102140948"/>
      <w:bookmarkStart w:id="244" w:name="_Toc102141473"/>
      <w:bookmarkStart w:id="245" w:name="_Toc102142352"/>
      <w:bookmarkStart w:id="246" w:name="_Toc164360388"/>
      <w:r w:rsidRPr="00356083">
        <w:rPr>
          <w:rFonts w:cstheme="majorHAnsi"/>
          <w:sz w:val="22"/>
          <w:szCs w:val="22"/>
        </w:rPr>
        <w:t>4.1. Detalle Por Unidad De Tratamiento</w:t>
      </w:r>
      <w:bookmarkEnd w:id="243"/>
      <w:bookmarkEnd w:id="244"/>
      <w:bookmarkEnd w:id="245"/>
      <w:bookmarkEnd w:id="246"/>
      <w:r w:rsidRPr="00356083">
        <w:rPr>
          <w:rFonts w:cstheme="majorHAnsi"/>
          <w:sz w:val="22"/>
          <w:szCs w:val="22"/>
        </w:rPr>
        <w:t xml:space="preserve"> </w:t>
      </w:r>
    </w:p>
    <w:p w14:paraId="38CD09FC" w14:textId="77777777" w:rsidR="009754C6" w:rsidRPr="00356083" w:rsidRDefault="009754C6" w:rsidP="00263367">
      <w:pPr>
        <w:spacing w:line="276" w:lineRule="auto"/>
        <w:jc w:val="both"/>
        <w:rPr>
          <w:rFonts w:asciiTheme="majorHAnsi" w:hAnsiTheme="majorHAnsi" w:cstheme="majorHAnsi"/>
          <w:sz w:val="22"/>
          <w:szCs w:val="22"/>
          <w:lang w:val="es-ES_tradnl"/>
        </w:rPr>
      </w:pPr>
    </w:p>
    <w:p w14:paraId="52DCE612" w14:textId="77777777" w:rsidR="009754C6" w:rsidRPr="00356083" w:rsidRDefault="77AF47C4" w:rsidP="5F146B15">
      <w:pPr>
        <w:pStyle w:val="Ttulo3"/>
        <w:spacing w:before="0" w:line="276" w:lineRule="auto"/>
        <w:jc w:val="both"/>
        <w:rPr>
          <w:rFonts w:cstheme="majorHAnsi"/>
          <w:sz w:val="22"/>
          <w:szCs w:val="22"/>
        </w:rPr>
      </w:pPr>
      <w:bookmarkStart w:id="247" w:name="_Toc79485831"/>
      <w:bookmarkStart w:id="248" w:name="_Toc81838971"/>
      <w:bookmarkStart w:id="249" w:name="_Toc84177185"/>
      <w:bookmarkStart w:id="250" w:name="_Toc84181221"/>
      <w:bookmarkStart w:id="251" w:name="_Toc102140949"/>
      <w:bookmarkStart w:id="252" w:name="_Toc102141474"/>
      <w:bookmarkStart w:id="253" w:name="_Toc102142353"/>
      <w:bookmarkStart w:id="254" w:name="_Toc164360389"/>
      <w:r w:rsidRPr="00356083">
        <w:rPr>
          <w:rFonts w:cstheme="majorHAnsi"/>
          <w:sz w:val="22"/>
          <w:szCs w:val="22"/>
        </w:rPr>
        <w:t>Canastilla del Pozo de Bombeo</w:t>
      </w:r>
      <w:bookmarkEnd w:id="247"/>
      <w:bookmarkEnd w:id="248"/>
      <w:bookmarkEnd w:id="249"/>
      <w:bookmarkEnd w:id="250"/>
      <w:bookmarkEnd w:id="251"/>
      <w:bookmarkEnd w:id="252"/>
      <w:bookmarkEnd w:id="253"/>
      <w:bookmarkEnd w:id="254"/>
      <w:r w:rsidRPr="00356083">
        <w:rPr>
          <w:rFonts w:cstheme="majorHAnsi"/>
          <w:sz w:val="22"/>
          <w:szCs w:val="22"/>
        </w:rPr>
        <w:t xml:space="preserve"> </w:t>
      </w:r>
    </w:p>
    <w:p w14:paraId="6E70B604"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3"/>
        <w:gridCol w:w="1937"/>
        <w:gridCol w:w="5277"/>
      </w:tblGrid>
      <w:tr w:rsidR="00C71D1C" w:rsidRPr="00356083" w14:paraId="7BF608F3" w14:textId="77777777" w:rsidTr="005717C7">
        <w:trPr>
          <w:trHeight w:val="113"/>
          <w:jc w:val="center"/>
        </w:trPr>
        <w:tc>
          <w:tcPr>
            <w:tcW w:w="2453" w:type="dxa"/>
            <w:vAlign w:val="center"/>
          </w:tcPr>
          <w:p w14:paraId="7503A4EC" w14:textId="77777777" w:rsidR="00C71D1C" w:rsidRPr="00356083" w:rsidRDefault="00C71D1C" w:rsidP="005717C7">
            <w:pPr>
              <w:tabs>
                <w:tab w:val="left" w:pos="10065"/>
              </w:tabs>
              <w:spacing w:line="276" w:lineRule="auto"/>
              <w:ind w:left="851" w:right="604" w:hanging="538"/>
              <w:jc w:val="center"/>
              <w:rPr>
                <w:rFonts w:asciiTheme="majorHAnsi" w:hAnsiTheme="majorHAnsi" w:cstheme="majorHAnsi"/>
                <w:b/>
                <w:color w:val="000000" w:themeColor="text1"/>
                <w:sz w:val="22"/>
                <w:szCs w:val="22"/>
                <w:lang w:val="es-ES_tradnl"/>
              </w:rPr>
            </w:pPr>
            <w:r w:rsidRPr="00356083">
              <w:rPr>
                <w:rFonts w:asciiTheme="majorHAnsi" w:hAnsiTheme="majorHAnsi" w:cstheme="majorHAnsi"/>
                <w:b/>
                <w:color w:val="000000" w:themeColor="text1"/>
                <w:sz w:val="22"/>
                <w:szCs w:val="22"/>
                <w:lang w:val="es-ES_tradnl"/>
              </w:rPr>
              <w:t>OPERACIÓN</w:t>
            </w:r>
          </w:p>
        </w:tc>
        <w:tc>
          <w:tcPr>
            <w:tcW w:w="1937" w:type="dxa"/>
            <w:vAlign w:val="center"/>
          </w:tcPr>
          <w:p w14:paraId="27DADA1C" w14:textId="5A163D6F" w:rsidR="00C71D1C" w:rsidRPr="00356083" w:rsidRDefault="005717C7" w:rsidP="005717C7">
            <w:pPr>
              <w:spacing w:line="276" w:lineRule="auto"/>
              <w:ind w:right="282"/>
              <w:jc w:val="center"/>
              <w:rPr>
                <w:rFonts w:asciiTheme="majorHAnsi" w:hAnsiTheme="majorHAnsi" w:cstheme="majorHAnsi"/>
                <w:b/>
                <w:color w:val="000000" w:themeColor="text1"/>
                <w:sz w:val="22"/>
                <w:szCs w:val="22"/>
                <w:lang w:val="es-ES_tradnl"/>
              </w:rPr>
            </w:pPr>
            <w:r w:rsidRPr="00356083">
              <w:rPr>
                <w:rFonts w:asciiTheme="majorHAnsi" w:hAnsiTheme="majorHAnsi" w:cstheme="majorHAnsi"/>
                <w:b/>
                <w:color w:val="000000" w:themeColor="text1"/>
                <w:sz w:val="22"/>
                <w:szCs w:val="22"/>
                <w:lang w:val="es-ES_tradnl"/>
              </w:rPr>
              <w:t>FRECUENCIA</w:t>
            </w:r>
          </w:p>
        </w:tc>
        <w:tc>
          <w:tcPr>
            <w:tcW w:w="5277" w:type="dxa"/>
            <w:vAlign w:val="center"/>
          </w:tcPr>
          <w:p w14:paraId="11EE3F10" w14:textId="77777777" w:rsidR="00C71D1C" w:rsidRPr="00356083" w:rsidRDefault="00C71D1C" w:rsidP="005717C7">
            <w:pPr>
              <w:tabs>
                <w:tab w:val="left" w:pos="10065"/>
              </w:tabs>
              <w:spacing w:line="276" w:lineRule="auto"/>
              <w:ind w:left="851" w:right="604"/>
              <w:jc w:val="center"/>
              <w:rPr>
                <w:rFonts w:asciiTheme="majorHAnsi" w:hAnsiTheme="majorHAnsi" w:cstheme="majorHAnsi"/>
                <w:b/>
                <w:color w:val="000000" w:themeColor="text1"/>
                <w:sz w:val="22"/>
                <w:szCs w:val="22"/>
                <w:lang w:val="es-ES_tradnl"/>
              </w:rPr>
            </w:pPr>
            <w:r w:rsidRPr="00356083">
              <w:rPr>
                <w:rFonts w:asciiTheme="majorHAnsi" w:hAnsiTheme="majorHAnsi" w:cstheme="majorHAnsi"/>
                <w:b/>
                <w:color w:val="000000" w:themeColor="text1"/>
                <w:sz w:val="22"/>
                <w:szCs w:val="22"/>
                <w:lang w:val="es-ES_tradnl"/>
              </w:rPr>
              <w:t>MANTENIMIENTO</w:t>
            </w:r>
          </w:p>
        </w:tc>
      </w:tr>
      <w:tr w:rsidR="00C71D1C" w:rsidRPr="00356083" w14:paraId="395DA45D" w14:textId="77777777" w:rsidTr="005717C7">
        <w:trPr>
          <w:trHeight w:val="936"/>
          <w:jc w:val="center"/>
        </w:trPr>
        <w:tc>
          <w:tcPr>
            <w:tcW w:w="2453" w:type="dxa"/>
            <w:vAlign w:val="center"/>
          </w:tcPr>
          <w:p w14:paraId="28C23EB3" w14:textId="7BF71DF9" w:rsidR="00C71D1C" w:rsidRPr="00356083" w:rsidRDefault="00C71D1C" w:rsidP="005717C7">
            <w:pPr>
              <w:spacing w:line="276" w:lineRule="auto"/>
              <w:jc w:val="center"/>
              <w:rPr>
                <w:rFonts w:asciiTheme="majorHAnsi" w:hAnsiTheme="majorHAnsi" w:cstheme="majorHAnsi"/>
                <w:color w:val="000000" w:themeColor="text1"/>
                <w:sz w:val="22"/>
                <w:szCs w:val="22"/>
                <w:lang w:val="es-ES_tradnl"/>
              </w:rPr>
            </w:pPr>
            <w:r w:rsidRPr="00356083">
              <w:rPr>
                <w:rFonts w:asciiTheme="majorHAnsi" w:hAnsiTheme="majorHAnsi" w:cstheme="majorHAnsi"/>
                <w:color w:val="000000" w:themeColor="text1"/>
                <w:sz w:val="22"/>
                <w:szCs w:val="22"/>
                <w:lang w:val="es-ES_tradnl"/>
              </w:rPr>
              <w:t>CANASTILLA DE S</w:t>
            </w:r>
            <w:r w:rsidR="00895EA8" w:rsidRPr="00356083">
              <w:rPr>
                <w:rFonts w:asciiTheme="majorHAnsi" w:hAnsiTheme="majorHAnsi" w:cstheme="majorHAnsi"/>
                <w:color w:val="000000" w:themeColor="text1"/>
                <w:sz w:val="22"/>
                <w:szCs w:val="22"/>
                <w:lang w:val="es-ES_tradnl"/>
              </w:rPr>
              <w:t>Ó</w:t>
            </w:r>
            <w:r w:rsidRPr="00356083">
              <w:rPr>
                <w:rFonts w:asciiTheme="majorHAnsi" w:hAnsiTheme="majorHAnsi" w:cstheme="majorHAnsi"/>
                <w:color w:val="000000" w:themeColor="text1"/>
                <w:sz w:val="22"/>
                <w:szCs w:val="22"/>
                <w:lang w:val="es-ES_tradnl"/>
              </w:rPr>
              <w:t>LIDOS GRUESOS</w:t>
            </w:r>
          </w:p>
        </w:tc>
        <w:tc>
          <w:tcPr>
            <w:tcW w:w="1937" w:type="dxa"/>
            <w:vAlign w:val="center"/>
          </w:tcPr>
          <w:p w14:paraId="3EEC2C93" w14:textId="74414864" w:rsidR="00C71D1C" w:rsidRPr="00356083" w:rsidRDefault="00C71D1C" w:rsidP="005717C7">
            <w:pPr>
              <w:tabs>
                <w:tab w:val="left" w:pos="10065"/>
              </w:tabs>
              <w:spacing w:line="276" w:lineRule="auto"/>
              <w:ind w:right="604"/>
              <w:jc w:val="center"/>
              <w:rPr>
                <w:rFonts w:asciiTheme="majorHAnsi" w:hAnsiTheme="majorHAnsi" w:cstheme="majorHAnsi"/>
                <w:color w:val="000000" w:themeColor="text1"/>
                <w:sz w:val="22"/>
                <w:szCs w:val="22"/>
                <w:lang w:val="es-ES_tradnl"/>
              </w:rPr>
            </w:pPr>
            <w:r w:rsidRPr="00356083">
              <w:rPr>
                <w:rFonts w:asciiTheme="majorHAnsi" w:hAnsiTheme="majorHAnsi" w:cstheme="majorHAnsi"/>
                <w:color w:val="000000" w:themeColor="text1"/>
                <w:sz w:val="22"/>
                <w:szCs w:val="22"/>
                <w:lang w:val="es-ES_tradnl"/>
              </w:rPr>
              <w:t>1 VEZ/</w:t>
            </w:r>
            <w:r w:rsidR="005717C7" w:rsidRPr="00356083">
              <w:rPr>
                <w:rFonts w:asciiTheme="majorHAnsi" w:hAnsiTheme="majorHAnsi" w:cstheme="majorHAnsi"/>
                <w:color w:val="000000" w:themeColor="text1"/>
                <w:sz w:val="22"/>
                <w:szCs w:val="22"/>
                <w:lang w:val="es-ES_tradnl"/>
              </w:rPr>
              <w:t xml:space="preserve"> </w:t>
            </w:r>
            <w:r w:rsidRPr="00356083">
              <w:rPr>
                <w:rFonts w:asciiTheme="majorHAnsi" w:hAnsiTheme="majorHAnsi" w:cstheme="majorHAnsi"/>
                <w:color w:val="000000" w:themeColor="text1"/>
                <w:sz w:val="22"/>
                <w:szCs w:val="22"/>
                <w:lang w:val="es-ES_tradnl"/>
              </w:rPr>
              <w:t>DÍA</w:t>
            </w:r>
          </w:p>
        </w:tc>
        <w:tc>
          <w:tcPr>
            <w:tcW w:w="5277" w:type="dxa"/>
            <w:vAlign w:val="center"/>
          </w:tcPr>
          <w:p w14:paraId="0576CB30" w14:textId="77777777" w:rsidR="00C71D1C" w:rsidRPr="00356083" w:rsidRDefault="00C71D1C" w:rsidP="005717C7">
            <w:pPr>
              <w:tabs>
                <w:tab w:val="left" w:pos="3577"/>
                <w:tab w:val="left" w:pos="10065"/>
              </w:tabs>
              <w:spacing w:line="276" w:lineRule="auto"/>
              <w:ind w:right="301"/>
              <w:jc w:val="center"/>
              <w:rPr>
                <w:rFonts w:asciiTheme="majorHAnsi" w:hAnsiTheme="majorHAnsi" w:cstheme="majorHAnsi"/>
                <w:color w:val="000000" w:themeColor="text1"/>
                <w:sz w:val="22"/>
                <w:szCs w:val="22"/>
                <w:lang w:val="es-ES_tradnl"/>
              </w:rPr>
            </w:pPr>
            <w:r w:rsidRPr="00356083">
              <w:rPr>
                <w:rFonts w:asciiTheme="majorHAnsi" w:hAnsiTheme="majorHAnsi" w:cstheme="majorHAnsi"/>
                <w:color w:val="000000" w:themeColor="text1"/>
                <w:sz w:val="22"/>
                <w:szCs w:val="22"/>
                <w:lang w:val="es-ES_tradnl"/>
              </w:rPr>
              <w:t>Se debe realizar inspección y limpieza en el caso sea necesario.</w:t>
            </w:r>
          </w:p>
        </w:tc>
      </w:tr>
    </w:tbl>
    <w:p w14:paraId="759A7CF1" w14:textId="77777777" w:rsidR="00C71D1C" w:rsidRPr="00356083" w:rsidRDefault="00C71D1C" w:rsidP="00263367">
      <w:pPr>
        <w:pStyle w:val="Ttulo3"/>
        <w:spacing w:before="0" w:line="276" w:lineRule="auto"/>
        <w:rPr>
          <w:rFonts w:cstheme="majorHAnsi"/>
          <w:color w:val="000000" w:themeColor="text1"/>
          <w:sz w:val="22"/>
          <w:szCs w:val="22"/>
          <w:u w:val="single"/>
        </w:rPr>
      </w:pPr>
    </w:p>
    <w:p w14:paraId="4C69AAAA" w14:textId="20AE37CF" w:rsidR="009754C6" w:rsidRPr="00356083" w:rsidRDefault="77AF47C4" w:rsidP="5F146B15">
      <w:pPr>
        <w:pStyle w:val="Ttulo3"/>
        <w:spacing w:before="0" w:line="276" w:lineRule="auto"/>
        <w:jc w:val="both"/>
        <w:rPr>
          <w:rFonts w:cstheme="majorHAnsi"/>
          <w:sz w:val="22"/>
          <w:szCs w:val="22"/>
        </w:rPr>
      </w:pPr>
      <w:bookmarkStart w:id="255" w:name="_Toc164360390"/>
      <w:r w:rsidRPr="00356083">
        <w:rPr>
          <w:rFonts w:cstheme="majorHAnsi"/>
          <w:sz w:val="22"/>
          <w:szCs w:val="22"/>
        </w:rPr>
        <w:t>Pozo de Bombeo</w:t>
      </w:r>
      <w:bookmarkEnd w:id="255"/>
      <w:r w:rsidRPr="00356083">
        <w:rPr>
          <w:rFonts w:cstheme="majorHAnsi"/>
          <w:sz w:val="22"/>
          <w:szCs w:val="22"/>
        </w:rPr>
        <w:t xml:space="preserve"> </w:t>
      </w:r>
    </w:p>
    <w:p w14:paraId="1893C036" w14:textId="77777777" w:rsidR="00D9166C" w:rsidRPr="00356083" w:rsidRDefault="00D9166C" w:rsidP="00D9166C">
      <w:pPr>
        <w:rPr>
          <w:rFonts w:asciiTheme="majorHAnsi" w:hAnsiTheme="majorHAnsi" w:cstheme="majorHAnsi"/>
          <w:sz w:val="22"/>
          <w:szCs w:val="22"/>
          <w:lang w:val="es-ES_tradnl" w:eastAsia="es-ES"/>
        </w:rPr>
      </w:pPr>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1985"/>
        <w:gridCol w:w="5252"/>
      </w:tblGrid>
      <w:tr w:rsidR="00C71D1C" w:rsidRPr="00356083" w14:paraId="46AB9E99" w14:textId="77777777" w:rsidTr="448689A6">
        <w:trPr>
          <w:trHeight w:val="306"/>
          <w:jc w:val="center"/>
        </w:trPr>
        <w:tc>
          <w:tcPr>
            <w:tcW w:w="2405" w:type="dxa"/>
            <w:vAlign w:val="center"/>
          </w:tcPr>
          <w:p w14:paraId="3AC17ECE" w14:textId="77777777" w:rsidR="00C71D1C" w:rsidRPr="00356083" w:rsidRDefault="00C71D1C" w:rsidP="00263367">
            <w:pPr>
              <w:spacing w:line="276" w:lineRule="auto"/>
              <w:ind w:right="282"/>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OPERACIÓN</w:t>
            </w:r>
          </w:p>
        </w:tc>
        <w:tc>
          <w:tcPr>
            <w:tcW w:w="1985" w:type="dxa"/>
            <w:vAlign w:val="center"/>
          </w:tcPr>
          <w:p w14:paraId="2C2A838C" w14:textId="6DE6A554" w:rsidR="00C71D1C" w:rsidRPr="00356083" w:rsidRDefault="005717C7" w:rsidP="00263367">
            <w:pPr>
              <w:spacing w:line="276" w:lineRule="auto"/>
              <w:ind w:right="282"/>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FRECUENCIA</w:t>
            </w:r>
          </w:p>
        </w:tc>
        <w:tc>
          <w:tcPr>
            <w:tcW w:w="5252" w:type="dxa"/>
            <w:vAlign w:val="center"/>
          </w:tcPr>
          <w:p w14:paraId="76055C1C" w14:textId="77777777" w:rsidR="00C71D1C" w:rsidRPr="00356083" w:rsidRDefault="00C71D1C" w:rsidP="00263367">
            <w:pPr>
              <w:spacing w:line="276" w:lineRule="auto"/>
              <w:ind w:right="282"/>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MANTENIMIENTO</w:t>
            </w:r>
          </w:p>
        </w:tc>
      </w:tr>
      <w:tr w:rsidR="00C71D1C" w:rsidRPr="00356083" w14:paraId="2BAD2AC8" w14:textId="77777777" w:rsidTr="448689A6">
        <w:trPr>
          <w:trHeight w:val="1514"/>
          <w:jc w:val="center"/>
        </w:trPr>
        <w:tc>
          <w:tcPr>
            <w:tcW w:w="2405" w:type="dxa"/>
            <w:vMerge w:val="restart"/>
            <w:vAlign w:val="center"/>
          </w:tcPr>
          <w:p w14:paraId="40F03A4F"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SISTEMA DE BOMBEO</w:t>
            </w:r>
          </w:p>
          <w:p w14:paraId="5AF9C3A9"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p>
        </w:tc>
        <w:tc>
          <w:tcPr>
            <w:tcW w:w="1985" w:type="dxa"/>
            <w:vAlign w:val="center"/>
          </w:tcPr>
          <w:p w14:paraId="3AD417DE"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SEMANA</w:t>
            </w:r>
          </w:p>
        </w:tc>
        <w:tc>
          <w:tcPr>
            <w:tcW w:w="5252" w:type="dxa"/>
          </w:tcPr>
          <w:p w14:paraId="3E408B56" w14:textId="087111D4"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u w:val="single"/>
                <w:lang w:val="es-ES_tradnl"/>
              </w:rPr>
              <w:t>Revisar niveles y funcionamiento de sistema de bombeo</w:t>
            </w:r>
            <w:r w:rsidRPr="00356083">
              <w:rPr>
                <w:rFonts w:asciiTheme="majorHAnsi" w:hAnsiTheme="majorHAnsi" w:cstheme="majorHAnsi"/>
                <w:sz w:val="22"/>
                <w:szCs w:val="22"/>
                <w:lang w:val="es-ES_tradnl"/>
              </w:rPr>
              <w:t>:</w:t>
            </w:r>
          </w:p>
          <w:p w14:paraId="4D2E45F9"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comprobará visualmente nivel de agua en pozo de bombeo y funcionamiento, en función de niveles de las bombas.</w:t>
            </w:r>
          </w:p>
          <w:p w14:paraId="2A76D3EE" w14:textId="089A95E8" w:rsidR="00C71D1C" w:rsidRPr="00356083" w:rsidRDefault="5E2C7082" w:rsidP="00263367">
            <w:pPr>
              <w:spacing w:line="276" w:lineRule="auto"/>
              <w:ind w:right="282"/>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comprobará que los reguladores de nivel están limpios. </w:t>
            </w:r>
            <w:r w:rsidR="7870D031" w:rsidRPr="00356083">
              <w:rPr>
                <w:rFonts w:asciiTheme="majorHAnsi" w:hAnsiTheme="majorHAnsi" w:cstheme="majorHAnsi"/>
                <w:sz w:val="22"/>
                <w:szCs w:val="22"/>
                <w:lang w:val="es-ES_tradnl"/>
              </w:rPr>
              <w:t>Si existía una costra en su superficie, habría que sacar los reguladores y limpiarlos con un trapo.</w:t>
            </w:r>
          </w:p>
        </w:tc>
      </w:tr>
      <w:tr w:rsidR="00C71D1C" w:rsidRPr="00356083" w14:paraId="55BC9CB8" w14:textId="77777777" w:rsidTr="448689A6">
        <w:trPr>
          <w:trHeight w:val="1038"/>
          <w:jc w:val="center"/>
        </w:trPr>
        <w:tc>
          <w:tcPr>
            <w:tcW w:w="2405" w:type="dxa"/>
            <w:vMerge/>
          </w:tcPr>
          <w:p w14:paraId="2D4EF28E"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p>
        </w:tc>
        <w:tc>
          <w:tcPr>
            <w:tcW w:w="1985" w:type="dxa"/>
            <w:vAlign w:val="center"/>
          </w:tcPr>
          <w:p w14:paraId="48BBF865"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MES</w:t>
            </w:r>
          </w:p>
        </w:tc>
        <w:tc>
          <w:tcPr>
            <w:tcW w:w="5252" w:type="dxa"/>
          </w:tcPr>
          <w:p w14:paraId="035EEE3B" w14:textId="5E8457C5"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u w:val="single"/>
                <w:lang w:val="es-ES_tradnl"/>
              </w:rPr>
              <w:t>Revisar funcionamiento del sistema</w:t>
            </w:r>
            <w:r w:rsidRPr="00356083">
              <w:rPr>
                <w:rFonts w:asciiTheme="majorHAnsi" w:hAnsiTheme="majorHAnsi" w:cstheme="majorHAnsi"/>
                <w:sz w:val="22"/>
                <w:szCs w:val="22"/>
                <w:lang w:val="es-ES_tradnl"/>
              </w:rPr>
              <w:t>:</w:t>
            </w:r>
          </w:p>
          <w:p w14:paraId="72FFADD4" w14:textId="19649AEF" w:rsidR="00C71D1C" w:rsidRPr="00356083" w:rsidRDefault="00C71D1C" w:rsidP="00263367">
            <w:pPr>
              <w:spacing w:line="276" w:lineRule="auto"/>
              <w:ind w:right="282"/>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revisará funcionamiento de bombas (2 Ud.) y funcionamiento de reguladores de nivel.</w:t>
            </w:r>
          </w:p>
        </w:tc>
      </w:tr>
      <w:tr w:rsidR="00C71D1C" w:rsidRPr="00356083" w14:paraId="37F1A56C" w14:textId="77777777" w:rsidTr="448689A6">
        <w:trPr>
          <w:trHeight w:val="129"/>
          <w:jc w:val="center"/>
        </w:trPr>
        <w:tc>
          <w:tcPr>
            <w:tcW w:w="2405" w:type="dxa"/>
            <w:vMerge/>
            <w:vAlign w:val="center"/>
          </w:tcPr>
          <w:p w14:paraId="3FD51EAD"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p>
        </w:tc>
        <w:tc>
          <w:tcPr>
            <w:tcW w:w="1985" w:type="dxa"/>
            <w:vAlign w:val="center"/>
          </w:tcPr>
          <w:p w14:paraId="6E06B8E6"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3 MESES</w:t>
            </w:r>
          </w:p>
        </w:tc>
        <w:tc>
          <w:tcPr>
            <w:tcW w:w="5252" w:type="dxa"/>
          </w:tcPr>
          <w:p w14:paraId="24B57F51" w14:textId="550AEA4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extraerán las bombas a través de los kits de descarga y se revisará su estado, comprobando </w:t>
            </w:r>
            <w:r w:rsidR="28A20107" w:rsidRPr="00356083">
              <w:rPr>
                <w:rFonts w:asciiTheme="majorHAnsi" w:hAnsiTheme="majorHAnsi" w:cstheme="majorHAnsi"/>
                <w:sz w:val="22"/>
                <w:szCs w:val="22"/>
                <w:lang w:val="es-ES_tradnl"/>
              </w:rPr>
              <w:t>colmatación u</w:t>
            </w:r>
            <w:r w:rsidRPr="00356083">
              <w:rPr>
                <w:rFonts w:asciiTheme="majorHAnsi" w:hAnsiTheme="majorHAnsi" w:cstheme="majorHAnsi"/>
                <w:sz w:val="22"/>
                <w:szCs w:val="22"/>
                <w:lang w:val="es-ES_tradnl"/>
              </w:rPr>
              <w:t xml:space="preserve"> obstrucción en aspiración.</w:t>
            </w:r>
          </w:p>
          <w:p w14:paraId="61E20BF5"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extraerán los reguladores de nivel procediendo a las operaciones de revisión de estado, limpieza, y recorrido.</w:t>
            </w:r>
          </w:p>
        </w:tc>
      </w:tr>
    </w:tbl>
    <w:p w14:paraId="58F71105" w14:textId="77777777" w:rsidR="00D70BE3" w:rsidRPr="00356083" w:rsidRDefault="00D70BE3" w:rsidP="00263367">
      <w:pPr>
        <w:spacing w:line="276" w:lineRule="auto"/>
        <w:jc w:val="both"/>
        <w:rPr>
          <w:rFonts w:asciiTheme="majorHAnsi" w:hAnsiTheme="majorHAnsi" w:cstheme="majorHAnsi"/>
          <w:sz w:val="22"/>
          <w:szCs w:val="22"/>
          <w:lang w:val="es-ES_tradnl"/>
        </w:rPr>
      </w:pPr>
    </w:p>
    <w:p w14:paraId="60FC4893" w14:textId="31A749A1" w:rsidR="00305F89" w:rsidRPr="00356083" w:rsidRDefault="77AF47C4" w:rsidP="006966F6">
      <w:pPr>
        <w:pStyle w:val="Ttulo3"/>
        <w:spacing w:before="0" w:line="276" w:lineRule="auto"/>
        <w:jc w:val="both"/>
        <w:rPr>
          <w:rFonts w:cstheme="majorHAnsi"/>
          <w:sz w:val="22"/>
          <w:szCs w:val="22"/>
        </w:rPr>
      </w:pPr>
      <w:bookmarkStart w:id="256" w:name="_Toc79592503"/>
      <w:bookmarkStart w:id="257" w:name="_Toc102140951"/>
      <w:bookmarkStart w:id="258" w:name="_Toc102141476"/>
      <w:bookmarkStart w:id="259" w:name="_Toc102142355"/>
      <w:bookmarkStart w:id="260" w:name="_Toc164360391"/>
      <w:bookmarkStart w:id="261" w:name="_Toc79485833"/>
      <w:bookmarkStart w:id="262" w:name="_Toc81838973"/>
      <w:bookmarkStart w:id="263" w:name="_Toc84177187"/>
      <w:bookmarkStart w:id="264" w:name="_Toc84181223"/>
      <w:r w:rsidRPr="00356083">
        <w:rPr>
          <w:rFonts w:cstheme="majorHAnsi"/>
          <w:sz w:val="22"/>
          <w:szCs w:val="22"/>
        </w:rPr>
        <w:lastRenderedPageBreak/>
        <w:t xml:space="preserve">Sistema de </w:t>
      </w:r>
      <w:bookmarkEnd w:id="256"/>
      <w:bookmarkEnd w:id="257"/>
      <w:bookmarkEnd w:id="258"/>
      <w:bookmarkEnd w:id="259"/>
      <w:r w:rsidRPr="00356083">
        <w:rPr>
          <w:rFonts w:cstheme="majorHAnsi"/>
          <w:sz w:val="22"/>
          <w:szCs w:val="22"/>
        </w:rPr>
        <w:t>Tamizado</w:t>
      </w:r>
      <w:bookmarkEnd w:id="260"/>
    </w:p>
    <w:p w14:paraId="2D64591F" w14:textId="77777777" w:rsidR="005717C7" w:rsidRPr="00356083" w:rsidRDefault="005717C7" w:rsidP="00305F89">
      <w:pPr>
        <w:spacing w:line="276" w:lineRule="auto"/>
        <w:rPr>
          <w:rFonts w:asciiTheme="majorHAnsi" w:hAnsiTheme="majorHAnsi" w:cstheme="majorHAnsi"/>
          <w:sz w:val="22"/>
          <w:szCs w:val="22"/>
          <w:u w:val="single"/>
          <w:lang w:val="es-ES_tradnl"/>
        </w:rPr>
      </w:pPr>
    </w:p>
    <w:tbl>
      <w:tblPr>
        <w:tblW w:w="95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127"/>
        <w:gridCol w:w="5189"/>
      </w:tblGrid>
      <w:tr w:rsidR="005717C7" w:rsidRPr="00356083" w14:paraId="36B36FDE" w14:textId="77777777" w:rsidTr="448689A6">
        <w:trPr>
          <w:trHeight w:val="345"/>
          <w:jc w:val="center"/>
        </w:trPr>
        <w:tc>
          <w:tcPr>
            <w:tcW w:w="2263" w:type="dxa"/>
            <w:vAlign w:val="center"/>
          </w:tcPr>
          <w:p w14:paraId="18C448EC" w14:textId="56BB6525" w:rsidR="005717C7" w:rsidRPr="00356083" w:rsidRDefault="005717C7" w:rsidP="005717C7">
            <w:pPr>
              <w:spacing w:line="276" w:lineRule="auto"/>
              <w:ind w:left="113"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OPERACIÓN</w:t>
            </w:r>
          </w:p>
        </w:tc>
        <w:tc>
          <w:tcPr>
            <w:tcW w:w="2127" w:type="dxa"/>
            <w:vAlign w:val="center"/>
          </w:tcPr>
          <w:p w14:paraId="3D2E3ADC" w14:textId="6E240EEF" w:rsidR="005717C7" w:rsidRPr="00356083" w:rsidRDefault="005717C7" w:rsidP="005717C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FRECUENCIA</w:t>
            </w:r>
          </w:p>
        </w:tc>
        <w:tc>
          <w:tcPr>
            <w:tcW w:w="5189" w:type="dxa"/>
            <w:vAlign w:val="center"/>
          </w:tcPr>
          <w:p w14:paraId="3194DB72" w14:textId="785DE680" w:rsidR="005717C7" w:rsidRPr="00356083" w:rsidRDefault="005717C7" w:rsidP="005717C7">
            <w:pPr>
              <w:spacing w:line="276" w:lineRule="auto"/>
              <w:ind w:left="60"/>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MANTENIMIENTO</w:t>
            </w:r>
          </w:p>
        </w:tc>
      </w:tr>
      <w:tr w:rsidR="005717C7" w:rsidRPr="00356083" w14:paraId="57F30A78" w14:textId="77777777" w:rsidTr="448689A6">
        <w:trPr>
          <w:trHeight w:val="1568"/>
          <w:jc w:val="center"/>
        </w:trPr>
        <w:tc>
          <w:tcPr>
            <w:tcW w:w="2263" w:type="dxa"/>
            <w:vAlign w:val="center"/>
          </w:tcPr>
          <w:p w14:paraId="4979239E" w14:textId="2CB68292" w:rsidR="005717C7" w:rsidRPr="00356083" w:rsidRDefault="005717C7" w:rsidP="005717C7">
            <w:pPr>
              <w:spacing w:line="276" w:lineRule="auto"/>
              <w:ind w:left="113" w:right="282"/>
              <w:jc w:val="center"/>
              <w:rPr>
                <w:rFonts w:asciiTheme="majorHAnsi" w:hAnsiTheme="majorHAnsi" w:cstheme="majorHAnsi"/>
                <w:bCs/>
                <w:sz w:val="22"/>
                <w:szCs w:val="22"/>
                <w:lang w:val="es-ES_tradnl"/>
              </w:rPr>
            </w:pPr>
            <w:r w:rsidRPr="00356083">
              <w:rPr>
                <w:rFonts w:asciiTheme="majorHAnsi" w:hAnsiTheme="majorHAnsi" w:cstheme="majorHAnsi"/>
                <w:sz w:val="22"/>
                <w:szCs w:val="22"/>
                <w:lang w:val="es-ES_tradnl"/>
              </w:rPr>
              <w:t>SISTEMA DE TAMIZADO</w:t>
            </w:r>
          </w:p>
        </w:tc>
        <w:tc>
          <w:tcPr>
            <w:tcW w:w="2127" w:type="dxa"/>
            <w:vAlign w:val="center"/>
          </w:tcPr>
          <w:p w14:paraId="475833AC" w14:textId="77777777" w:rsidR="005717C7" w:rsidRPr="00356083" w:rsidRDefault="005717C7" w:rsidP="005717C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SEMANA</w:t>
            </w:r>
          </w:p>
        </w:tc>
        <w:tc>
          <w:tcPr>
            <w:tcW w:w="5189" w:type="dxa"/>
          </w:tcPr>
          <w:p w14:paraId="63CB212F" w14:textId="4CEC9A38" w:rsidR="005717C7" w:rsidRPr="00356083" w:rsidRDefault="5E2C7082" w:rsidP="5E2C7082">
            <w:pPr>
              <w:spacing w:line="276" w:lineRule="auto"/>
              <w:jc w:val="both"/>
              <w:rPr>
                <w:rFonts w:asciiTheme="majorHAnsi" w:hAnsiTheme="majorHAnsi" w:cstheme="majorHAnsi"/>
                <w:sz w:val="22"/>
                <w:szCs w:val="22"/>
                <w:u w:val="single"/>
                <w:lang w:val="es-ES_tradnl"/>
              </w:rPr>
            </w:pPr>
            <w:r w:rsidRPr="00356083">
              <w:rPr>
                <w:rFonts w:asciiTheme="majorHAnsi" w:hAnsiTheme="majorHAnsi" w:cstheme="majorHAnsi"/>
                <w:sz w:val="22"/>
                <w:szCs w:val="22"/>
                <w:lang w:val="es-ES_tradnl"/>
              </w:rPr>
              <w:t>Revisar grado de colmatación</w:t>
            </w:r>
            <w:r w:rsidRPr="00356083">
              <w:rPr>
                <w:rFonts w:asciiTheme="majorHAnsi" w:hAnsiTheme="majorHAnsi" w:cstheme="majorHAnsi"/>
                <w:sz w:val="22"/>
                <w:szCs w:val="22"/>
                <w:u w:val="single"/>
                <w:lang w:val="es-ES_tradnl"/>
              </w:rPr>
              <w:t>:</w:t>
            </w:r>
          </w:p>
          <w:p w14:paraId="02C4EE35" w14:textId="1C3D0260" w:rsidR="005717C7" w:rsidRPr="00356083" w:rsidRDefault="005717C7"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comprobará la colmatación de las rejas de gruesos. Se procederá a la retirada de los residuos retenidos en las </w:t>
            </w:r>
            <w:r w:rsidR="622D221F" w:rsidRPr="00356083">
              <w:rPr>
                <w:rFonts w:asciiTheme="majorHAnsi" w:hAnsiTheme="majorHAnsi" w:cstheme="majorHAnsi"/>
                <w:sz w:val="22"/>
                <w:szCs w:val="22"/>
                <w:lang w:val="es-ES_tradnl"/>
              </w:rPr>
              <w:t>rejas y</w:t>
            </w:r>
            <w:r w:rsidRPr="00356083">
              <w:rPr>
                <w:rFonts w:asciiTheme="majorHAnsi" w:hAnsiTheme="majorHAnsi" w:cstheme="majorHAnsi"/>
                <w:sz w:val="22"/>
                <w:szCs w:val="22"/>
                <w:lang w:val="es-ES_tradnl"/>
              </w:rPr>
              <w:t xml:space="preserve"> a su envío a contenedor de basuras (residuos Urbanos y asimilables a urbanos).</w:t>
            </w:r>
          </w:p>
        </w:tc>
      </w:tr>
    </w:tbl>
    <w:p w14:paraId="21E585AC" w14:textId="77777777" w:rsidR="00305F89" w:rsidRPr="00356083" w:rsidRDefault="00305F89" w:rsidP="00305F89">
      <w:pPr>
        <w:spacing w:line="276" w:lineRule="auto"/>
        <w:jc w:val="both"/>
        <w:rPr>
          <w:rFonts w:asciiTheme="majorHAnsi" w:hAnsiTheme="majorHAnsi" w:cstheme="majorHAnsi"/>
          <w:sz w:val="22"/>
          <w:szCs w:val="22"/>
          <w:lang w:val="es-ES_tradnl"/>
        </w:rPr>
      </w:pPr>
    </w:p>
    <w:p w14:paraId="7D45ED6C" w14:textId="77777777" w:rsidR="00305F89" w:rsidRPr="00356083" w:rsidRDefault="77AF47C4" w:rsidP="00305F89">
      <w:pPr>
        <w:pStyle w:val="Ttulo3"/>
        <w:spacing w:before="0" w:line="276" w:lineRule="auto"/>
        <w:jc w:val="both"/>
        <w:rPr>
          <w:rFonts w:cstheme="majorHAnsi"/>
          <w:sz w:val="22"/>
          <w:szCs w:val="22"/>
        </w:rPr>
      </w:pPr>
      <w:bookmarkStart w:id="265" w:name="_Toc79592504"/>
      <w:bookmarkStart w:id="266" w:name="_Toc102140952"/>
      <w:bookmarkStart w:id="267" w:name="_Toc102141477"/>
      <w:bookmarkStart w:id="268" w:name="_Toc102142356"/>
      <w:bookmarkStart w:id="269" w:name="_Toc164360392"/>
      <w:r w:rsidRPr="00356083">
        <w:rPr>
          <w:rFonts w:cstheme="majorHAnsi"/>
          <w:sz w:val="22"/>
          <w:szCs w:val="22"/>
        </w:rPr>
        <w:t>Decantación Primaria</w:t>
      </w:r>
      <w:bookmarkEnd w:id="265"/>
      <w:bookmarkEnd w:id="266"/>
      <w:bookmarkEnd w:id="267"/>
      <w:bookmarkEnd w:id="268"/>
      <w:bookmarkEnd w:id="269"/>
      <w:r w:rsidRPr="00356083">
        <w:rPr>
          <w:rFonts w:cstheme="majorHAnsi"/>
          <w:sz w:val="22"/>
          <w:szCs w:val="22"/>
        </w:rPr>
        <w:t xml:space="preserve"> </w:t>
      </w:r>
    </w:p>
    <w:p w14:paraId="7EB2558C" w14:textId="77777777" w:rsidR="00305F89" w:rsidRPr="00356083" w:rsidRDefault="00305F89" w:rsidP="00305F89">
      <w:pPr>
        <w:spacing w:line="276" w:lineRule="auto"/>
        <w:rPr>
          <w:rFonts w:asciiTheme="majorHAnsi" w:hAnsiTheme="majorHAnsi" w:cstheme="majorHAnsi"/>
          <w:sz w:val="22"/>
          <w:szCs w:val="22"/>
          <w:u w:val="single"/>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1985"/>
        <w:gridCol w:w="5230"/>
      </w:tblGrid>
      <w:tr w:rsidR="005717C7" w:rsidRPr="00356083" w14:paraId="081D9599" w14:textId="77777777" w:rsidTr="4BEE7C97">
        <w:trPr>
          <w:trHeight w:val="321"/>
          <w:jc w:val="center"/>
        </w:trPr>
        <w:tc>
          <w:tcPr>
            <w:tcW w:w="2263" w:type="dxa"/>
            <w:tcBorders>
              <w:top w:val="single" w:sz="4" w:space="0" w:color="auto"/>
              <w:left w:val="single" w:sz="4" w:space="0" w:color="auto"/>
              <w:right w:val="single" w:sz="4" w:space="0" w:color="auto"/>
            </w:tcBorders>
            <w:vAlign w:val="center"/>
          </w:tcPr>
          <w:p w14:paraId="6A01C943" w14:textId="173EB2B2" w:rsidR="005717C7" w:rsidRPr="00356083" w:rsidRDefault="005717C7" w:rsidP="005717C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OPERACIÓN</w:t>
            </w:r>
          </w:p>
        </w:tc>
        <w:tc>
          <w:tcPr>
            <w:tcW w:w="1985" w:type="dxa"/>
            <w:tcBorders>
              <w:top w:val="single" w:sz="4" w:space="0" w:color="auto"/>
              <w:left w:val="single" w:sz="4" w:space="0" w:color="auto"/>
              <w:bottom w:val="single" w:sz="4" w:space="0" w:color="auto"/>
              <w:right w:val="single" w:sz="4" w:space="0" w:color="auto"/>
            </w:tcBorders>
            <w:vAlign w:val="center"/>
          </w:tcPr>
          <w:p w14:paraId="6192FE02" w14:textId="5B5A165A" w:rsidR="005717C7" w:rsidRPr="00356083" w:rsidRDefault="005717C7" w:rsidP="005717C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FRECUENCIA</w:t>
            </w:r>
          </w:p>
        </w:tc>
        <w:tc>
          <w:tcPr>
            <w:tcW w:w="5230" w:type="dxa"/>
            <w:tcBorders>
              <w:top w:val="single" w:sz="4" w:space="0" w:color="auto"/>
              <w:left w:val="single" w:sz="4" w:space="0" w:color="auto"/>
              <w:bottom w:val="single" w:sz="4" w:space="0" w:color="auto"/>
              <w:right w:val="single" w:sz="4" w:space="0" w:color="auto"/>
            </w:tcBorders>
            <w:vAlign w:val="center"/>
          </w:tcPr>
          <w:p w14:paraId="5F27776E" w14:textId="2A1863AC" w:rsidR="005717C7" w:rsidRPr="00356083" w:rsidRDefault="005717C7" w:rsidP="005717C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MANTENIMIENTO</w:t>
            </w:r>
          </w:p>
        </w:tc>
      </w:tr>
      <w:tr w:rsidR="005717C7" w:rsidRPr="00356083" w14:paraId="02E3D366" w14:textId="77777777" w:rsidTr="4BEE7C97">
        <w:trPr>
          <w:trHeight w:val="1839"/>
          <w:jc w:val="center"/>
        </w:trPr>
        <w:tc>
          <w:tcPr>
            <w:tcW w:w="2263" w:type="dxa"/>
            <w:vMerge w:val="restart"/>
            <w:tcBorders>
              <w:top w:val="single" w:sz="4" w:space="0" w:color="auto"/>
              <w:left w:val="single" w:sz="4" w:space="0" w:color="auto"/>
              <w:right w:val="single" w:sz="4" w:space="0" w:color="auto"/>
            </w:tcBorders>
            <w:vAlign w:val="center"/>
          </w:tcPr>
          <w:p w14:paraId="1A88CBE1" w14:textId="77777777" w:rsidR="005717C7" w:rsidRPr="00356083" w:rsidRDefault="005717C7" w:rsidP="005717C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DECANTACIÓN – SEPARACIÓN DE FLOTANTES</w:t>
            </w:r>
          </w:p>
        </w:tc>
        <w:tc>
          <w:tcPr>
            <w:tcW w:w="1985" w:type="dxa"/>
            <w:tcBorders>
              <w:top w:val="single" w:sz="4" w:space="0" w:color="auto"/>
              <w:left w:val="single" w:sz="4" w:space="0" w:color="auto"/>
              <w:bottom w:val="single" w:sz="4" w:space="0" w:color="auto"/>
              <w:right w:val="single" w:sz="4" w:space="0" w:color="auto"/>
            </w:tcBorders>
            <w:vAlign w:val="center"/>
          </w:tcPr>
          <w:p w14:paraId="0D023F7F" w14:textId="77777777" w:rsidR="005717C7" w:rsidRPr="00356083" w:rsidRDefault="005717C7" w:rsidP="005717C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SEMANA</w:t>
            </w:r>
          </w:p>
        </w:tc>
        <w:tc>
          <w:tcPr>
            <w:tcW w:w="5230" w:type="dxa"/>
            <w:tcBorders>
              <w:top w:val="single" w:sz="4" w:space="0" w:color="auto"/>
              <w:left w:val="single" w:sz="4" w:space="0" w:color="auto"/>
              <w:bottom w:val="single" w:sz="4" w:space="0" w:color="auto"/>
              <w:right w:val="single" w:sz="4" w:space="0" w:color="auto"/>
            </w:tcBorders>
          </w:tcPr>
          <w:p w14:paraId="2A4AACED" w14:textId="0063D089" w:rsidR="005717C7" w:rsidRPr="00356083" w:rsidRDefault="005717C7" w:rsidP="4BEE7C97">
            <w:pPr>
              <w:spacing w:line="276" w:lineRule="auto"/>
              <w:rPr>
                <w:rFonts w:asciiTheme="majorHAnsi" w:hAnsiTheme="majorHAnsi" w:cstheme="majorBidi"/>
                <w:sz w:val="22"/>
                <w:szCs w:val="22"/>
                <w:lang w:val="es-ES"/>
              </w:rPr>
            </w:pPr>
            <w:proofErr w:type="gramStart"/>
            <w:r w:rsidRPr="4BEE7C97">
              <w:rPr>
                <w:rFonts w:asciiTheme="majorHAnsi" w:hAnsiTheme="majorHAnsi" w:cstheme="majorBidi"/>
                <w:sz w:val="22"/>
                <w:szCs w:val="22"/>
                <w:u w:val="single"/>
                <w:lang w:val="es-ES"/>
              </w:rPr>
              <w:t>Revisar  grado</w:t>
            </w:r>
            <w:proofErr w:type="gramEnd"/>
            <w:r w:rsidRPr="4BEE7C97">
              <w:rPr>
                <w:rFonts w:asciiTheme="majorHAnsi" w:hAnsiTheme="majorHAnsi" w:cstheme="majorBidi"/>
                <w:sz w:val="22"/>
                <w:szCs w:val="22"/>
                <w:u w:val="single"/>
                <w:lang w:val="es-ES"/>
              </w:rPr>
              <w:t xml:space="preserve"> de colmatación y estado:</w:t>
            </w:r>
          </w:p>
          <w:p w14:paraId="0DD8C602" w14:textId="088ACB4E" w:rsidR="005717C7" w:rsidRPr="00356083" w:rsidRDefault="005717C7"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comprobará </w:t>
            </w:r>
            <w:r w:rsidR="21552A06" w:rsidRPr="00356083">
              <w:rPr>
                <w:rFonts w:asciiTheme="majorHAnsi" w:hAnsiTheme="majorHAnsi" w:cstheme="majorHAnsi"/>
                <w:sz w:val="22"/>
                <w:szCs w:val="22"/>
                <w:lang w:val="es-ES_tradnl"/>
              </w:rPr>
              <w:t>el nivel</w:t>
            </w:r>
            <w:r w:rsidRPr="00356083">
              <w:rPr>
                <w:rFonts w:asciiTheme="majorHAnsi" w:hAnsiTheme="majorHAnsi" w:cstheme="majorHAnsi"/>
                <w:sz w:val="22"/>
                <w:szCs w:val="22"/>
                <w:lang w:val="es-ES_tradnl"/>
              </w:rPr>
              <w:t xml:space="preserve"> de flotantes y sobrenadantes en la capa superior de la cámara, procediendo a su recogida.</w:t>
            </w:r>
          </w:p>
          <w:p w14:paraId="50310042" w14:textId="77777777" w:rsidR="005717C7" w:rsidRPr="00356083" w:rsidRDefault="005717C7" w:rsidP="005717C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comprobará el correcto funcionamiento de la bomba de extracción de fangos y de los reguladores de nivel.</w:t>
            </w:r>
          </w:p>
        </w:tc>
      </w:tr>
      <w:tr w:rsidR="005717C7" w:rsidRPr="00356083" w14:paraId="0C4C57F6" w14:textId="77777777" w:rsidTr="4BEE7C97">
        <w:trPr>
          <w:trHeight w:val="1902"/>
          <w:jc w:val="center"/>
        </w:trPr>
        <w:tc>
          <w:tcPr>
            <w:tcW w:w="2263" w:type="dxa"/>
            <w:vMerge/>
            <w:textDirection w:val="btLr"/>
            <w:vAlign w:val="center"/>
          </w:tcPr>
          <w:p w14:paraId="7931A759" w14:textId="77777777" w:rsidR="005717C7" w:rsidRPr="00356083" w:rsidRDefault="005717C7" w:rsidP="005717C7">
            <w:pPr>
              <w:spacing w:line="276" w:lineRule="auto"/>
              <w:ind w:left="113" w:right="282"/>
              <w:jc w:val="center"/>
              <w:rPr>
                <w:rFonts w:asciiTheme="majorHAnsi" w:hAnsiTheme="majorHAnsi" w:cstheme="majorHAnsi"/>
                <w:sz w:val="22"/>
                <w:szCs w:val="22"/>
                <w:lang w:val="es-ES_tradnl"/>
              </w:rPr>
            </w:pPr>
          </w:p>
        </w:tc>
        <w:tc>
          <w:tcPr>
            <w:tcW w:w="1985" w:type="dxa"/>
            <w:tcBorders>
              <w:top w:val="single" w:sz="4" w:space="0" w:color="auto"/>
              <w:left w:val="single" w:sz="4" w:space="0" w:color="auto"/>
              <w:bottom w:val="single" w:sz="4" w:space="0" w:color="auto"/>
              <w:right w:val="single" w:sz="4" w:space="0" w:color="auto"/>
            </w:tcBorders>
            <w:vAlign w:val="center"/>
          </w:tcPr>
          <w:p w14:paraId="00EE037D" w14:textId="43928603" w:rsidR="005717C7" w:rsidRPr="00356083" w:rsidRDefault="005717C7" w:rsidP="448689A6">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1 VEZ / </w:t>
            </w:r>
            <w:r w:rsidR="454902A5" w:rsidRPr="00356083">
              <w:rPr>
                <w:rFonts w:asciiTheme="majorHAnsi" w:hAnsiTheme="majorHAnsi" w:cstheme="majorHAnsi"/>
                <w:sz w:val="22"/>
                <w:szCs w:val="22"/>
                <w:lang w:val="es-ES_tradnl"/>
              </w:rPr>
              <w:t>3</w:t>
            </w:r>
            <w:r w:rsidRPr="00356083">
              <w:rPr>
                <w:rFonts w:asciiTheme="majorHAnsi" w:hAnsiTheme="majorHAnsi" w:cstheme="majorHAnsi"/>
                <w:sz w:val="22"/>
                <w:szCs w:val="22"/>
                <w:lang w:val="es-ES_tradnl"/>
              </w:rPr>
              <w:t xml:space="preserve"> MESES</w:t>
            </w:r>
          </w:p>
        </w:tc>
        <w:tc>
          <w:tcPr>
            <w:tcW w:w="5230" w:type="dxa"/>
            <w:tcBorders>
              <w:top w:val="single" w:sz="4" w:space="0" w:color="auto"/>
              <w:left w:val="single" w:sz="4" w:space="0" w:color="auto"/>
              <w:bottom w:val="single" w:sz="4" w:space="0" w:color="auto"/>
              <w:right w:val="single" w:sz="4" w:space="0" w:color="auto"/>
            </w:tcBorders>
          </w:tcPr>
          <w:p w14:paraId="06A9A5BD" w14:textId="0AD76B63" w:rsidR="448689A6" w:rsidRPr="00356083" w:rsidRDefault="448689A6" w:rsidP="448689A6">
            <w:pPr>
              <w:spacing w:line="276" w:lineRule="auto"/>
              <w:rPr>
                <w:rFonts w:asciiTheme="majorHAnsi" w:hAnsiTheme="majorHAnsi" w:cstheme="majorHAnsi"/>
                <w:sz w:val="22"/>
                <w:szCs w:val="22"/>
                <w:lang w:val="es-ES_tradnl"/>
              </w:rPr>
            </w:pPr>
          </w:p>
          <w:p w14:paraId="10227873" w14:textId="477784F3" w:rsidR="005717C7" w:rsidRPr="00356083" w:rsidRDefault="38AAC7D6"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Limpieza del colector.</w:t>
            </w:r>
          </w:p>
          <w:p w14:paraId="137C86B7" w14:textId="7B5B712E" w:rsidR="448689A6" w:rsidRPr="00356083" w:rsidRDefault="448689A6" w:rsidP="448689A6">
            <w:pPr>
              <w:spacing w:line="276" w:lineRule="auto"/>
              <w:rPr>
                <w:rFonts w:asciiTheme="majorHAnsi" w:hAnsiTheme="majorHAnsi" w:cstheme="majorHAnsi"/>
                <w:sz w:val="22"/>
                <w:szCs w:val="22"/>
                <w:lang w:val="es-ES_tradnl"/>
              </w:rPr>
            </w:pPr>
          </w:p>
          <w:p w14:paraId="1573889B" w14:textId="297C31FE" w:rsidR="005717C7" w:rsidRPr="00356083" w:rsidRDefault="38AAC7D6"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Revisión de fugas</w:t>
            </w:r>
            <w:r w:rsidR="005717C7" w:rsidRPr="00356083">
              <w:rPr>
                <w:rFonts w:asciiTheme="majorHAnsi" w:hAnsiTheme="majorHAnsi" w:cstheme="majorHAnsi"/>
                <w:sz w:val="22"/>
                <w:szCs w:val="22"/>
                <w:lang w:val="es-ES_tradnl"/>
              </w:rPr>
              <w:t>.</w:t>
            </w:r>
          </w:p>
        </w:tc>
      </w:tr>
    </w:tbl>
    <w:p w14:paraId="6927E4C4" w14:textId="77777777" w:rsidR="00305F89" w:rsidRPr="00356083" w:rsidRDefault="00305F89" w:rsidP="00305F89">
      <w:pPr>
        <w:rPr>
          <w:rFonts w:asciiTheme="majorHAnsi" w:hAnsiTheme="majorHAnsi" w:cstheme="majorHAnsi"/>
          <w:sz w:val="22"/>
          <w:szCs w:val="22"/>
          <w:lang w:val="es-ES_tradnl" w:eastAsia="es-ES"/>
        </w:rPr>
      </w:pPr>
    </w:p>
    <w:p w14:paraId="67AFB2E7" w14:textId="05E58B19" w:rsidR="448689A6" w:rsidRPr="00356083" w:rsidRDefault="448689A6" w:rsidP="448689A6">
      <w:pPr>
        <w:rPr>
          <w:rFonts w:asciiTheme="majorHAnsi" w:hAnsiTheme="majorHAnsi" w:cstheme="majorHAnsi"/>
          <w:sz w:val="22"/>
          <w:szCs w:val="22"/>
          <w:lang w:val="es-ES_tradnl" w:eastAsia="es-ES"/>
        </w:rPr>
      </w:pPr>
    </w:p>
    <w:p w14:paraId="25529C39" w14:textId="6C0B3816" w:rsidR="448689A6" w:rsidRPr="00356083" w:rsidRDefault="448689A6" w:rsidP="448689A6">
      <w:pPr>
        <w:rPr>
          <w:rFonts w:asciiTheme="majorHAnsi" w:hAnsiTheme="majorHAnsi" w:cstheme="majorHAnsi"/>
          <w:sz w:val="22"/>
          <w:szCs w:val="22"/>
          <w:lang w:val="es-ES_tradnl" w:eastAsia="es-ES"/>
        </w:rPr>
      </w:pPr>
    </w:p>
    <w:p w14:paraId="76702F51" w14:textId="2D994288" w:rsidR="448689A6" w:rsidRPr="00356083" w:rsidRDefault="448689A6" w:rsidP="448689A6">
      <w:pPr>
        <w:rPr>
          <w:rFonts w:asciiTheme="majorHAnsi" w:hAnsiTheme="majorHAnsi" w:cstheme="majorHAnsi"/>
          <w:sz w:val="22"/>
          <w:szCs w:val="22"/>
          <w:lang w:val="es-ES_tradnl" w:eastAsia="es-ES"/>
        </w:rPr>
      </w:pPr>
    </w:p>
    <w:p w14:paraId="25581EAD" w14:textId="14DBB508" w:rsidR="448689A6" w:rsidRPr="00356083" w:rsidRDefault="448689A6" w:rsidP="448689A6">
      <w:pPr>
        <w:rPr>
          <w:rFonts w:asciiTheme="majorHAnsi" w:hAnsiTheme="majorHAnsi" w:cstheme="majorHAnsi"/>
          <w:sz w:val="22"/>
          <w:szCs w:val="22"/>
          <w:lang w:val="es-ES_tradnl" w:eastAsia="es-ES"/>
        </w:rPr>
      </w:pPr>
    </w:p>
    <w:p w14:paraId="3F48E809" w14:textId="06529D85" w:rsidR="448689A6" w:rsidRPr="00356083" w:rsidRDefault="448689A6" w:rsidP="448689A6">
      <w:pPr>
        <w:rPr>
          <w:rFonts w:asciiTheme="majorHAnsi" w:hAnsiTheme="majorHAnsi" w:cstheme="majorHAnsi"/>
          <w:sz w:val="22"/>
          <w:szCs w:val="22"/>
          <w:lang w:val="es-ES_tradnl" w:eastAsia="es-ES"/>
        </w:rPr>
      </w:pPr>
    </w:p>
    <w:p w14:paraId="41379954" w14:textId="63ED6C94" w:rsidR="448689A6" w:rsidRPr="00356083" w:rsidRDefault="448689A6" w:rsidP="448689A6">
      <w:pPr>
        <w:rPr>
          <w:rFonts w:asciiTheme="majorHAnsi" w:hAnsiTheme="majorHAnsi" w:cstheme="majorHAnsi"/>
          <w:sz w:val="22"/>
          <w:szCs w:val="22"/>
          <w:lang w:val="es-ES_tradnl" w:eastAsia="es-ES"/>
        </w:rPr>
      </w:pPr>
    </w:p>
    <w:p w14:paraId="5CD2B4F9" w14:textId="26CB8258" w:rsidR="448689A6" w:rsidRPr="00356083" w:rsidRDefault="448689A6" w:rsidP="448689A6">
      <w:pPr>
        <w:rPr>
          <w:rFonts w:asciiTheme="majorHAnsi" w:hAnsiTheme="majorHAnsi" w:cstheme="majorHAnsi"/>
          <w:sz w:val="22"/>
          <w:szCs w:val="22"/>
          <w:lang w:val="es-ES_tradnl" w:eastAsia="es-ES"/>
        </w:rPr>
      </w:pPr>
    </w:p>
    <w:p w14:paraId="5C2CBE4D" w14:textId="57B30EED" w:rsidR="448689A6" w:rsidRPr="00356083" w:rsidRDefault="448689A6" w:rsidP="448689A6">
      <w:pPr>
        <w:rPr>
          <w:rFonts w:asciiTheme="majorHAnsi" w:hAnsiTheme="majorHAnsi" w:cstheme="majorHAnsi"/>
          <w:sz w:val="22"/>
          <w:szCs w:val="22"/>
          <w:lang w:val="es-ES_tradnl" w:eastAsia="es-ES"/>
        </w:rPr>
      </w:pPr>
    </w:p>
    <w:p w14:paraId="2498439B" w14:textId="502338D9" w:rsidR="448689A6" w:rsidRPr="00356083" w:rsidRDefault="448689A6" w:rsidP="448689A6">
      <w:pPr>
        <w:rPr>
          <w:rFonts w:asciiTheme="majorHAnsi" w:hAnsiTheme="majorHAnsi" w:cstheme="majorHAnsi"/>
          <w:sz w:val="22"/>
          <w:szCs w:val="22"/>
          <w:lang w:val="es-ES_tradnl" w:eastAsia="es-ES"/>
        </w:rPr>
      </w:pPr>
    </w:p>
    <w:p w14:paraId="18D03DB4" w14:textId="1757903F" w:rsidR="448689A6" w:rsidRPr="00356083" w:rsidRDefault="448689A6" w:rsidP="448689A6">
      <w:pPr>
        <w:rPr>
          <w:rFonts w:asciiTheme="majorHAnsi" w:hAnsiTheme="majorHAnsi" w:cstheme="majorHAnsi"/>
          <w:sz w:val="22"/>
          <w:szCs w:val="22"/>
          <w:lang w:val="es-ES_tradnl" w:eastAsia="es-ES"/>
        </w:rPr>
      </w:pPr>
    </w:p>
    <w:p w14:paraId="1B14D929" w14:textId="4A2372F4" w:rsidR="448689A6" w:rsidRPr="00356083" w:rsidRDefault="448689A6" w:rsidP="448689A6">
      <w:pPr>
        <w:rPr>
          <w:rFonts w:asciiTheme="majorHAnsi" w:hAnsiTheme="majorHAnsi" w:cstheme="majorHAnsi"/>
          <w:sz w:val="22"/>
          <w:szCs w:val="22"/>
          <w:lang w:val="es-ES_tradnl" w:eastAsia="es-ES"/>
        </w:rPr>
      </w:pPr>
    </w:p>
    <w:p w14:paraId="3D0AF46D" w14:textId="70D01863" w:rsidR="448689A6" w:rsidRPr="00356083" w:rsidRDefault="448689A6" w:rsidP="448689A6">
      <w:pPr>
        <w:rPr>
          <w:rFonts w:asciiTheme="majorHAnsi" w:hAnsiTheme="majorHAnsi" w:cstheme="majorHAnsi"/>
          <w:sz w:val="22"/>
          <w:szCs w:val="22"/>
          <w:lang w:val="es-ES_tradnl" w:eastAsia="es-ES"/>
        </w:rPr>
      </w:pPr>
    </w:p>
    <w:p w14:paraId="267D0A5E" w14:textId="3B37A101" w:rsidR="448689A6" w:rsidRPr="00356083" w:rsidRDefault="448689A6" w:rsidP="448689A6">
      <w:pPr>
        <w:rPr>
          <w:rFonts w:asciiTheme="majorHAnsi" w:hAnsiTheme="majorHAnsi" w:cstheme="majorHAnsi"/>
          <w:sz w:val="22"/>
          <w:szCs w:val="22"/>
          <w:lang w:val="es-ES_tradnl" w:eastAsia="es-ES"/>
        </w:rPr>
      </w:pPr>
    </w:p>
    <w:p w14:paraId="0ECFB687" w14:textId="459B3320" w:rsidR="448689A6" w:rsidRPr="00356083" w:rsidRDefault="448689A6" w:rsidP="448689A6">
      <w:pPr>
        <w:rPr>
          <w:rFonts w:asciiTheme="majorHAnsi" w:hAnsiTheme="majorHAnsi" w:cstheme="majorHAnsi"/>
          <w:sz w:val="22"/>
          <w:szCs w:val="22"/>
          <w:lang w:val="es-ES_tradnl" w:eastAsia="es-ES"/>
        </w:rPr>
      </w:pPr>
    </w:p>
    <w:p w14:paraId="04880979" w14:textId="2D43B525" w:rsidR="448689A6" w:rsidRPr="00356083" w:rsidRDefault="448689A6" w:rsidP="448689A6">
      <w:pPr>
        <w:rPr>
          <w:rFonts w:asciiTheme="majorHAnsi" w:hAnsiTheme="majorHAnsi" w:cstheme="majorHAnsi"/>
          <w:sz w:val="22"/>
          <w:szCs w:val="22"/>
          <w:lang w:val="es-ES_tradnl" w:eastAsia="es-ES"/>
        </w:rPr>
      </w:pPr>
    </w:p>
    <w:p w14:paraId="73524CF8" w14:textId="2149436B" w:rsidR="448689A6" w:rsidRPr="00356083" w:rsidRDefault="448689A6" w:rsidP="448689A6">
      <w:pPr>
        <w:rPr>
          <w:rFonts w:asciiTheme="majorHAnsi" w:hAnsiTheme="majorHAnsi" w:cstheme="majorHAnsi"/>
          <w:sz w:val="22"/>
          <w:szCs w:val="22"/>
          <w:lang w:val="es-ES_tradnl" w:eastAsia="es-ES"/>
        </w:rPr>
      </w:pPr>
    </w:p>
    <w:p w14:paraId="5CC4A914" w14:textId="01E1DBA4" w:rsidR="448689A6" w:rsidRPr="00356083" w:rsidRDefault="448689A6" w:rsidP="448689A6">
      <w:pPr>
        <w:rPr>
          <w:rFonts w:asciiTheme="majorHAnsi" w:hAnsiTheme="majorHAnsi" w:cstheme="majorHAnsi"/>
          <w:sz w:val="22"/>
          <w:szCs w:val="22"/>
          <w:lang w:val="es-ES_tradnl" w:eastAsia="es-ES"/>
        </w:rPr>
      </w:pPr>
    </w:p>
    <w:p w14:paraId="7C52167A" w14:textId="296EBD4F" w:rsidR="448689A6" w:rsidRPr="00356083" w:rsidRDefault="448689A6" w:rsidP="448689A6">
      <w:pPr>
        <w:rPr>
          <w:rFonts w:asciiTheme="majorHAnsi" w:hAnsiTheme="majorHAnsi" w:cstheme="majorHAnsi"/>
          <w:sz w:val="22"/>
          <w:szCs w:val="22"/>
          <w:lang w:val="es-ES_tradnl" w:eastAsia="es-ES"/>
        </w:rPr>
      </w:pPr>
    </w:p>
    <w:p w14:paraId="080F25FE" w14:textId="1E4FFD24" w:rsidR="448689A6" w:rsidRPr="00356083" w:rsidRDefault="448689A6" w:rsidP="448689A6">
      <w:pPr>
        <w:rPr>
          <w:rFonts w:asciiTheme="majorHAnsi" w:hAnsiTheme="majorHAnsi" w:cstheme="majorHAnsi"/>
          <w:sz w:val="22"/>
          <w:szCs w:val="22"/>
          <w:lang w:val="es-ES_tradnl" w:eastAsia="es-ES"/>
        </w:rPr>
      </w:pPr>
    </w:p>
    <w:p w14:paraId="608064B3" w14:textId="464BF809" w:rsidR="448689A6" w:rsidRPr="00356083" w:rsidRDefault="448689A6" w:rsidP="448689A6">
      <w:pPr>
        <w:rPr>
          <w:rFonts w:asciiTheme="majorHAnsi" w:hAnsiTheme="majorHAnsi" w:cstheme="majorHAnsi"/>
          <w:sz w:val="22"/>
          <w:szCs w:val="22"/>
          <w:lang w:val="es-ES_tradnl" w:eastAsia="es-ES"/>
        </w:rPr>
      </w:pPr>
    </w:p>
    <w:p w14:paraId="46C77EB9" w14:textId="4E350281" w:rsidR="448689A6" w:rsidRPr="00356083" w:rsidRDefault="448689A6" w:rsidP="448689A6">
      <w:pPr>
        <w:rPr>
          <w:rFonts w:asciiTheme="majorHAnsi" w:hAnsiTheme="majorHAnsi" w:cstheme="majorHAnsi"/>
          <w:sz w:val="22"/>
          <w:szCs w:val="22"/>
          <w:lang w:val="es-ES_tradnl" w:eastAsia="es-ES"/>
        </w:rPr>
      </w:pPr>
    </w:p>
    <w:p w14:paraId="23E3717D" w14:textId="6BF8AE16" w:rsidR="448689A6" w:rsidRPr="00356083" w:rsidRDefault="448689A6" w:rsidP="448689A6">
      <w:pPr>
        <w:rPr>
          <w:rFonts w:asciiTheme="majorHAnsi" w:hAnsiTheme="majorHAnsi" w:cstheme="majorHAnsi"/>
          <w:sz w:val="22"/>
          <w:szCs w:val="22"/>
          <w:lang w:val="es-ES_tradnl" w:eastAsia="es-ES"/>
        </w:rPr>
      </w:pPr>
    </w:p>
    <w:p w14:paraId="08E2427A" w14:textId="6336D206" w:rsidR="448689A6" w:rsidRPr="00356083" w:rsidRDefault="448689A6" w:rsidP="448689A6">
      <w:pPr>
        <w:rPr>
          <w:rFonts w:asciiTheme="majorHAnsi" w:hAnsiTheme="majorHAnsi" w:cstheme="majorHAnsi"/>
          <w:sz w:val="22"/>
          <w:szCs w:val="22"/>
          <w:lang w:val="es-ES_tradnl" w:eastAsia="es-ES"/>
        </w:rPr>
      </w:pPr>
    </w:p>
    <w:p w14:paraId="7E51E902" w14:textId="75619D0D" w:rsidR="00C71D1C" w:rsidRPr="00356083" w:rsidRDefault="77AF47C4" w:rsidP="006966F6">
      <w:pPr>
        <w:pStyle w:val="Ttulo3"/>
        <w:spacing w:before="0" w:line="276" w:lineRule="auto"/>
        <w:jc w:val="both"/>
        <w:rPr>
          <w:rFonts w:cstheme="majorHAnsi"/>
          <w:sz w:val="22"/>
          <w:szCs w:val="22"/>
        </w:rPr>
      </w:pPr>
      <w:bookmarkStart w:id="270" w:name="_Toc164360393"/>
      <w:r w:rsidRPr="00356083">
        <w:rPr>
          <w:rFonts w:cstheme="majorHAnsi"/>
          <w:sz w:val="22"/>
          <w:szCs w:val="22"/>
        </w:rPr>
        <w:lastRenderedPageBreak/>
        <w:t>Reactor Biológico</w:t>
      </w:r>
      <w:bookmarkEnd w:id="261"/>
      <w:bookmarkEnd w:id="262"/>
      <w:bookmarkEnd w:id="263"/>
      <w:bookmarkEnd w:id="264"/>
      <w:bookmarkEnd w:id="270"/>
    </w:p>
    <w:p w14:paraId="05E95B55" w14:textId="77777777" w:rsidR="006966F6" w:rsidRPr="00356083" w:rsidRDefault="006966F6" w:rsidP="006966F6">
      <w:pPr>
        <w:rPr>
          <w:rFonts w:asciiTheme="majorHAnsi" w:hAnsiTheme="majorHAnsi" w:cstheme="majorHAnsi"/>
          <w:sz w:val="22"/>
          <w:szCs w:val="22"/>
          <w:lang w:val="es-ES_tradnl" w:eastAsia="es-E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126"/>
        <w:gridCol w:w="5254"/>
      </w:tblGrid>
      <w:tr w:rsidR="00C71D1C" w:rsidRPr="00356083" w14:paraId="0FFAD0C4" w14:textId="77777777" w:rsidTr="4BEE7C97">
        <w:trPr>
          <w:trHeight w:val="438"/>
          <w:jc w:val="center"/>
        </w:trPr>
        <w:tc>
          <w:tcPr>
            <w:tcW w:w="1980" w:type="dxa"/>
            <w:vAlign w:val="center"/>
          </w:tcPr>
          <w:p w14:paraId="2764F288" w14:textId="77777777" w:rsidR="00C71D1C" w:rsidRPr="00356083" w:rsidRDefault="00C71D1C" w:rsidP="00263367">
            <w:pPr>
              <w:spacing w:line="276" w:lineRule="auto"/>
              <w:ind w:right="282"/>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OPERACIÓN</w:t>
            </w:r>
          </w:p>
        </w:tc>
        <w:tc>
          <w:tcPr>
            <w:tcW w:w="2126" w:type="dxa"/>
            <w:vAlign w:val="center"/>
          </w:tcPr>
          <w:p w14:paraId="66B9082C" w14:textId="056538FC" w:rsidR="00C71D1C" w:rsidRPr="00356083" w:rsidRDefault="005717C7" w:rsidP="00263367">
            <w:pPr>
              <w:spacing w:line="276" w:lineRule="auto"/>
              <w:ind w:right="282"/>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FRECUENCIA</w:t>
            </w:r>
          </w:p>
        </w:tc>
        <w:tc>
          <w:tcPr>
            <w:tcW w:w="5254" w:type="dxa"/>
            <w:vAlign w:val="center"/>
          </w:tcPr>
          <w:p w14:paraId="637B65BC" w14:textId="77777777" w:rsidR="00C71D1C" w:rsidRPr="00356083" w:rsidRDefault="00C71D1C" w:rsidP="00263367">
            <w:pPr>
              <w:spacing w:line="276" w:lineRule="auto"/>
              <w:ind w:right="282"/>
              <w:jc w:val="center"/>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MANTENIMIENTO</w:t>
            </w:r>
          </w:p>
        </w:tc>
      </w:tr>
      <w:tr w:rsidR="00C71D1C" w:rsidRPr="00356083" w14:paraId="7EE87C46" w14:textId="77777777" w:rsidTr="4BEE7C97">
        <w:trPr>
          <w:trHeight w:val="2705"/>
          <w:jc w:val="center"/>
        </w:trPr>
        <w:tc>
          <w:tcPr>
            <w:tcW w:w="1980" w:type="dxa"/>
            <w:vMerge w:val="restart"/>
            <w:vAlign w:val="center"/>
          </w:tcPr>
          <w:p w14:paraId="24279F29"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BALSA DE AIREACIÓN</w:t>
            </w:r>
          </w:p>
        </w:tc>
        <w:tc>
          <w:tcPr>
            <w:tcW w:w="2126" w:type="dxa"/>
            <w:vAlign w:val="center"/>
          </w:tcPr>
          <w:p w14:paraId="1F11A4F7"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DIARIA</w:t>
            </w:r>
          </w:p>
        </w:tc>
        <w:tc>
          <w:tcPr>
            <w:tcW w:w="5254" w:type="dxa"/>
          </w:tcPr>
          <w:p w14:paraId="02F24CA2" w14:textId="5139E453"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revisará el nivel de O2, comprobando ausencia total de olores y contenido de oxígeno disuelto igual o superior a 2 ppm (recomendable medición mediante sonda portátil de oxígeno disuelto).</w:t>
            </w:r>
          </w:p>
          <w:p w14:paraId="24729F78" w14:textId="2CDAF594"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deber revisar presencia de natas sobrenadantes en el reactor y las mismas deber ser limpiadas y notificar al supervisor la existencia de </w:t>
            </w:r>
            <w:r w:rsidR="00E062EB" w:rsidRPr="00356083">
              <w:rPr>
                <w:rFonts w:asciiTheme="majorHAnsi" w:hAnsiTheme="majorHAnsi" w:cstheme="majorHAnsi"/>
                <w:sz w:val="22"/>
                <w:szCs w:val="22"/>
                <w:lang w:val="es-ES_tradnl"/>
              </w:rPr>
              <w:t>estas</w:t>
            </w:r>
            <w:r w:rsidRPr="00356083">
              <w:rPr>
                <w:rFonts w:asciiTheme="majorHAnsi" w:hAnsiTheme="majorHAnsi" w:cstheme="majorHAnsi"/>
                <w:sz w:val="22"/>
                <w:szCs w:val="22"/>
                <w:lang w:val="es-ES_tradnl"/>
              </w:rPr>
              <w:t>.</w:t>
            </w:r>
          </w:p>
          <w:p w14:paraId="6703267D" w14:textId="1747C223" w:rsidR="00C71D1C" w:rsidRPr="00356083" w:rsidRDefault="00C71D1C" w:rsidP="005717C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debe revisar el nivel de lodos mediante el uso del Cono IMHOFF.</w:t>
            </w:r>
          </w:p>
        </w:tc>
      </w:tr>
      <w:tr w:rsidR="00C71D1C" w:rsidRPr="00356083" w14:paraId="067E4CF5" w14:textId="77777777" w:rsidTr="4BEE7C97">
        <w:trPr>
          <w:trHeight w:val="2314"/>
          <w:jc w:val="center"/>
        </w:trPr>
        <w:tc>
          <w:tcPr>
            <w:tcW w:w="1980" w:type="dxa"/>
            <w:vMerge/>
            <w:vAlign w:val="center"/>
          </w:tcPr>
          <w:p w14:paraId="37F474BA"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p>
        </w:tc>
        <w:tc>
          <w:tcPr>
            <w:tcW w:w="2126" w:type="dxa"/>
            <w:vAlign w:val="center"/>
          </w:tcPr>
          <w:p w14:paraId="382EE19B"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SEMANA</w:t>
            </w:r>
          </w:p>
        </w:tc>
        <w:tc>
          <w:tcPr>
            <w:tcW w:w="5254" w:type="dxa"/>
          </w:tcPr>
          <w:p w14:paraId="7991CF92" w14:textId="79E51DD6"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u w:val="single"/>
                <w:lang w:val="es-ES_tradnl"/>
              </w:rPr>
              <w:t>Revisar aireación en reactor biológico</w:t>
            </w:r>
            <w:r w:rsidRPr="00356083">
              <w:rPr>
                <w:rFonts w:asciiTheme="majorHAnsi" w:hAnsiTheme="majorHAnsi" w:cstheme="majorHAnsi"/>
                <w:sz w:val="22"/>
                <w:szCs w:val="22"/>
                <w:lang w:val="es-ES_tradnl"/>
              </w:rPr>
              <w:t>:</w:t>
            </w:r>
          </w:p>
          <w:p w14:paraId="69D51331"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Se revisará </w:t>
            </w:r>
            <w:proofErr w:type="gramStart"/>
            <w:r w:rsidRPr="4BEE7C97">
              <w:rPr>
                <w:rFonts w:asciiTheme="majorHAnsi" w:hAnsiTheme="majorHAnsi" w:cstheme="majorBidi"/>
                <w:sz w:val="22"/>
                <w:szCs w:val="22"/>
                <w:lang w:val="es-ES"/>
              </w:rPr>
              <w:t>el  grado</w:t>
            </w:r>
            <w:proofErr w:type="gramEnd"/>
            <w:r w:rsidRPr="4BEE7C97">
              <w:rPr>
                <w:rFonts w:asciiTheme="majorHAnsi" w:hAnsiTheme="majorHAnsi" w:cstheme="majorBidi"/>
                <w:sz w:val="22"/>
                <w:szCs w:val="22"/>
                <w:lang w:val="es-ES"/>
              </w:rPr>
              <w:t xml:space="preserve"> de agitación en el reactor, comprobando que la agitación observada es homogénea. Si no existiera agitación se comprobará el ciclo de programación.</w:t>
            </w:r>
          </w:p>
          <w:p w14:paraId="2E4E2215" w14:textId="522C0591" w:rsidR="00C71D1C" w:rsidRPr="00356083" w:rsidRDefault="5E2C7082"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comprobará el estado del filtro del blower y se </w:t>
            </w:r>
            <w:r w:rsidR="00E062EB" w:rsidRPr="00356083">
              <w:rPr>
                <w:rFonts w:asciiTheme="majorHAnsi" w:hAnsiTheme="majorHAnsi" w:cstheme="majorHAnsi"/>
                <w:sz w:val="22"/>
                <w:szCs w:val="22"/>
                <w:lang w:val="es-ES_tradnl"/>
              </w:rPr>
              <w:t>realizará</w:t>
            </w:r>
            <w:r w:rsidRPr="00356083">
              <w:rPr>
                <w:rFonts w:asciiTheme="majorHAnsi" w:hAnsiTheme="majorHAnsi" w:cstheme="majorHAnsi"/>
                <w:sz w:val="22"/>
                <w:szCs w:val="22"/>
                <w:lang w:val="es-ES_tradnl"/>
              </w:rPr>
              <w:t xml:space="preserve"> su limpieza</w:t>
            </w:r>
          </w:p>
        </w:tc>
      </w:tr>
      <w:tr w:rsidR="00C71D1C" w:rsidRPr="00356083" w14:paraId="36E343B9" w14:textId="77777777" w:rsidTr="4BEE7C97">
        <w:trPr>
          <w:trHeight w:val="1349"/>
          <w:jc w:val="center"/>
        </w:trPr>
        <w:tc>
          <w:tcPr>
            <w:tcW w:w="1980" w:type="dxa"/>
            <w:vMerge/>
          </w:tcPr>
          <w:p w14:paraId="365B17DD" w14:textId="77777777" w:rsidR="00C71D1C" w:rsidRPr="00356083" w:rsidRDefault="00C71D1C" w:rsidP="00263367">
            <w:pPr>
              <w:spacing w:line="276" w:lineRule="auto"/>
              <w:ind w:right="282"/>
              <w:rPr>
                <w:rFonts w:asciiTheme="majorHAnsi" w:hAnsiTheme="majorHAnsi" w:cstheme="majorHAnsi"/>
                <w:sz w:val="22"/>
                <w:szCs w:val="22"/>
                <w:lang w:val="es-ES_tradnl"/>
              </w:rPr>
            </w:pPr>
          </w:p>
        </w:tc>
        <w:tc>
          <w:tcPr>
            <w:tcW w:w="2126" w:type="dxa"/>
            <w:vAlign w:val="center"/>
          </w:tcPr>
          <w:p w14:paraId="5FAF505A"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MES</w:t>
            </w:r>
          </w:p>
        </w:tc>
        <w:tc>
          <w:tcPr>
            <w:tcW w:w="5254" w:type="dxa"/>
          </w:tcPr>
          <w:p w14:paraId="6D9D8230" w14:textId="0F6DE9EE" w:rsidR="00C71D1C" w:rsidRPr="00356083" w:rsidRDefault="5E2C7082" w:rsidP="5E2C7082">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u w:val="single"/>
                <w:lang w:val="es-ES_tradnl"/>
              </w:rPr>
              <w:t>Revisar programación, funcionamiento y horario</w:t>
            </w:r>
          </w:p>
          <w:p w14:paraId="1B8E230C" w14:textId="768B4BA3" w:rsidR="00C71D1C" w:rsidRPr="00356083" w:rsidRDefault="5E2C7082" w:rsidP="5E2C7082">
            <w:pPr>
              <w:spacing w:line="276" w:lineRule="auto"/>
              <w:rPr>
                <w:rFonts w:asciiTheme="majorHAnsi" w:hAnsiTheme="majorHAnsi" w:cstheme="majorHAnsi"/>
                <w:sz w:val="22"/>
                <w:szCs w:val="22"/>
                <w:u w:val="single"/>
                <w:lang w:val="es-ES_tradnl"/>
              </w:rPr>
            </w:pPr>
            <w:r w:rsidRPr="00356083">
              <w:rPr>
                <w:rFonts w:asciiTheme="majorHAnsi" w:hAnsiTheme="majorHAnsi" w:cstheme="majorHAnsi"/>
                <w:sz w:val="22"/>
                <w:szCs w:val="22"/>
                <w:lang w:val="es-ES_tradnl"/>
              </w:rPr>
              <w:t>El blower deberá trabajar de manera automática cada 3 horas y tendrá 1 hora de descanso, estos tiempos deben confirmarse en la operación.</w:t>
            </w:r>
          </w:p>
        </w:tc>
      </w:tr>
      <w:tr w:rsidR="00C71D1C" w:rsidRPr="00356083" w14:paraId="4A23D508" w14:textId="77777777" w:rsidTr="4BEE7C97">
        <w:trPr>
          <w:trHeight w:val="704"/>
          <w:jc w:val="center"/>
        </w:trPr>
        <w:tc>
          <w:tcPr>
            <w:tcW w:w="1980" w:type="dxa"/>
            <w:vMerge/>
          </w:tcPr>
          <w:p w14:paraId="47A9EB2B" w14:textId="77777777" w:rsidR="00C71D1C" w:rsidRPr="00356083" w:rsidRDefault="00C71D1C" w:rsidP="00263367">
            <w:pPr>
              <w:spacing w:line="276" w:lineRule="auto"/>
              <w:ind w:right="282"/>
              <w:rPr>
                <w:rFonts w:asciiTheme="majorHAnsi" w:hAnsiTheme="majorHAnsi" w:cstheme="majorHAnsi"/>
                <w:sz w:val="22"/>
                <w:szCs w:val="22"/>
                <w:lang w:val="es-ES_tradnl"/>
              </w:rPr>
            </w:pPr>
          </w:p>
        </w:tc>
        <w:tc>
          <w:tcPr>
            <w:tcW w:w="2126" w:type="dxa"/>
            <w:vAlign w:val="center"/>
          </w:tcPr>
          <w:p w14:paraId="5CAFBE17"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3 MESES</w:t>
            </w:r>
          </w:p>
        </w:tc>
        <w:tc>
          <w:tcPr>
            <w:tcW w:w="5254" w:type="dxa"/>
          </w:tcPr>
          <w:p w14:paraId="5D1C60A7" w14:textId="4B6ED93F"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u w:val="single"/>
                <w:lang w:val="es-ES_tradnl"/>
              </w:rPr>
              <w:t>Revisar equipo de aireación:</w:t>
            </w:r>
          </w:p>
          <w:p w14:paraId="24B4E0E1" w14:textId="2253136A" w:rsidR="00C71D1C" w:rsidRPr="00356083" w:rsidRDefault="5E2C7082"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revisará estado y funcionamiento de los soplantes y cambio de filtros</w:t>
            </w:r>
          </w:p>
        </w:tc>
      </w:tr>
      <w:tr w:rsidR="00C71D1C" w:rsidRPr="00356083" w14:paraId="47206DD5" w14:textId="77777777" w:rsidTr="4BEE7C97">
        <w:trPr>
          <w:trHeight w:val="1022"/>
          <w:jc w:val="center"/>
        </w:trPr>
        <w:tc>
          <w:tcPr>
            <w:tcW w:w="1980" w:type="dxa"/>
            <w:vMerge/>
          </w:tcPr>
          <w:p w14:paraId="5BB05DB6" w14:textId="77777777" w:rsidR="00C71D1C" w:rsidRPr="00356083" w:rsidRDefault="00C71D1C" w:rsidP="00263367">
            <w:pPr>
              <w:spacing w:line="276" w:lineRule="auto"/>
              <w:ind w:right="282"/>
              <w:rPr>
                <w:rFonts w:asciiTheme="majorHAnsi" w:hAnsiTheme="majorHAnsi" w:cstheme="majorHAnsi"/>
                <w:sz w:val="22"/>
                <w:szCs w:val="22"/>
                <w:lang w:val="es-ES_tradnl"/>
              </w:rPr>
            </w:pPr>
          </w:p>
        </w:tc>
        <w:tc>
          <w:tcPr>
            <w:tcW w:w="2126" w:type="dxa"/>
          </w:tcPr>
          <w:p w14:paraId="1807E5BD"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p>
          <w:p w14:paraId="0205363E"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p>
          <w:p w14:paraId="1CFE8CF1"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4 – 5 MESES</w:t>
            </w:r>
          </w:p>
        </w:tc>
        <w:tc>
          <w:tcPr>
            <w:tcW w:w="5254" w:type="dxa"/>
            <w:vAlign w:val="center"/>
          </w:tcPr>
          <w:p w14:paraId="6C71B7AB"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revisará el nivel de sólidos (lodos) acumulados en la parte inferior y sustancia flotante y/o espumas, acumuladas en la parte superior del equipo. </w:t>
            </w:r>
          </w:p>
          <w:p w14:paraId="518DC737" w14:textId="769119E1"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 el nivel de elementos flotantes fuera elevado se procederá a la retirada.</w:t>
            </w:r>
          </w:p>
        </w:tc>
      </w:tr>
      <w:tr w:rsidR="00C71D1C" w:rsidRPr="00356083" w14:paraId="7B232562" w14:textId="77777777" w:rsidTr="4BEE7C97">
        <w:trPr>
          <w:trHeight w:val="708"/>
          <w:jc w:val="center"/>
        </w:trPr>
        <w:tc>
          <w:tcPr>
            <w:tcW w:w="1980" w:type="dxa"/>
            <w:vMerge/>
          </w:tcPr>
          <w:p w14:paraId="422270F3" w14:textId="77777777" w:rsidR="00C71D1C" w:rsidRPr="00356083" w:rsidRDefault="00C71D1C" w:rsidP="00263367">
            <w:pPr>
              <w:spacing w:line="276" w:lineRule="auto"/>
              <w:ind w:right="282"/>
              <w:rPr>
                <w:rFonts w:asciiTheme="majorHAnsi" w:hAnsiTheme="majorHAnsi" w:cstheme="majorHAnsi"/>
                <w:sz w:val="22"/>
                <w:szCs w:val="22"/>
                <w:lang w:val="es-ES_tradnl"/>
              </w:rPr>
            </w:pPr>
          </w:p>
        </w:tc>
        <w:tc>
          <w:tcPr>
            <w:tcW w:w="2126" w:type="dxa"/>
            <w:vAlign w:val="center"/>
          </w:tcPr>
          <w:p w14:paraId="3E53FBAF" w14:textId="77777777" w:rsidR="00C71D1C" w:rsidRPr="00356083" w:rsidRDefault="00C71D1C" w:rsidP="00263367">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Cs/>
                <w:color w:val="000000" w:themeColor="text1"/>
                <w:sz w:val="22"/>
                <w:szCs w:val="22"/>
                <w:lang w:val="es-ES_tradnl"/>
              </w:rPr>
              <w:t>EVENTUAL</w:t>
            </w:r>
          </w:p>
        </w:tc>
        <w:tc>
          <w:tcPr>
            <w:tcW w:w="5254" w:type="dxa"/>
          </w:tcPr>
          <w:p w14:paraId="36EB4782"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bCs/>
                <w:color w:val="000000" w:themeColor="text1"/>
                <w:sz w:val="22"/>
                <w:szCs w:val="22"/>
                <w:lang w:val="es-ES_tradnl"/>
              </w:rPr>
              <w:t xml:space="preserve">En el caso de que el blower presente problemas de funcionamiento el mismo debe ser extraído y revisado </w:t>
            </w:r>
          </w:p>
        </w:tc>
      </w:tr>
    </w:tbl>
    <w:p w14:paraId="4A4BA588" w14:textId="77777777" w:rsidR="00C71D1C" w:rsidRPr="00356083" w:rsidRDefault="00C71D1C" w:rsidP="00263367">
      <w:pPr>
        <w:spacing w:line="276" w:lineRule="auto"/>
        <w:rPr>
          <w:rFonts w:asciiTheme="majorHAnsi" w:hAnsiTheme="majorHAnsi" w:cstheme="majorHAnsi"/>
          <w:sz w:val="22"/>
          <w:szCs w:val="22"/>
          <w:u w:val="single"/>
          <w:lang w:val="es-ES_tradnl"/>
        </w:rPr>
      </w:pPr>
    </w:p>
    <w:p w14:paraId="316A78AB" w14:textId="0540EB0F" w:rsidR="00C71D1C" w:rsidRPr="00356083" w:rsidRDefault="00C71D1C" w:rsidP="00263367">
      <w:pPr>
        <w:spacing w:line="276" w:lineRule="auto"/>
        <w:ind w:right="724"/>
        <w:jc w:val="both"/>
        <w:rPr>
          <w:rFonts w:asciiTheme="majorHAnsi" w:hAnsiTheme="majorHAnsi" w:cstheme="majorHAnsi"/>
          <w:b/>
          <w:bCs/>
          <w:sz w:val="22"/>
          <w:szCs w:val="22"/>
          <w:lang w:val="es-ES_tradnl"/>
        </w:rPr>
      </w:pPr>
      <w:bookmarkStart w:id="271" w:name="_Toc41155036"/>
      <w:bookmarkStart w:id="272" w:name="_Toc41156167"/>
      <w:bookmarkStart w:id="273" w:name="_Toc41156541"/>
      <w:bookmarkStart w:id="274" w:name="_Toc41295439"/>
      <w:bookmarkStart w:id="275" w:name="_Toc43896558"/>
      <w:r w:rsidRPr="00356083">
        <w:rPr>
          <w:rFonts w:asciiTheme="majorHAnsi" w:hAnsiTheme="majorHAnsi" w:cstheme="majorHAnsi"/>
          <w:b/>
          <w:bCs/>
          <w:sz w:val="22"/>
          <w:szCs w:val="22"/>
          <w:lang w:val="es-ES_tradnl"/>
        </w:rPr>
        <w:t xml:space="preserve">Observaciones </w:t>
      </w:r>
      <w:bookmarkEnd w:id="271"/>
      <w:bookmarkEnd w:id="272"/>
      <w:bookmarkEnd w:id="273"/>
      <w:r w:rsidRPr="00356083">
        <w:rPr>
          <w:rFonts w:asciiTheme="majorHAnsi" w:hAnsiTheme="majorHAnsi" w:cstheme="majorHAnsi"/>
          <w:b/>
          <w:bCs/>
          <w:sz w:val="22"/>
          <w:szCs w:val="22"/>
          <w:lang w:val="es-ES_tradnl"/>
        </w:rPr>
        <w:t>en el tanque de aireación</w:t>
      </w:r>
      <w:bookmarkEnd w:id="274"/>
      <w:bookmarkEnd w:id="275"/>
      <w:r w:rsidRPr="00356083">
        <w:rPr>
          <w:rFonts w:asciiTheme="majorHAnsi" w:hAnsiTheme="majorHAnsi" w:cstheme="majorHAnsi"/>
          <w:b/>
          <w:bCs/>
          <w:sz w:val="22"/>
          <w:szCs w:val="22"/>
          <w:lang w:val="es-ES_tradnl"/>
        </w:rPr>
        <w:t>:</w:t>
      </w:r>
    </w:p>
    <w:p w14:paraId="5CA3FF4D" w14:textId="77777777" w:rsidR="00C71D1C" w:rsidRPr="00356083" w:rsidRDefault="11E49C46" w:rsidP="00263367">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La correcta operación del tanque de aireación de lodos activados puede ser percibida a través de observaciones visuales del color, tipo de lodo, ausencia o presencia de espumas lodos flotantes. etc. Por medio de estas observaciones el operador puede determinar en qué fase del proceso se encuentra, y si esta marcha correctamente o no. Estas observaciones le permiten obtener conclusiones físicas que se realizan en el laboratorio. Las observaciones físicas que se describen deben ser hechas cada que se efectúan análisis de control. </w:t>
      </w:r>
    </w:p>
    <w:p w14:paraId="6ECA9814" w14:textId="38C2F407" w:rsidR="11E49C46" w:rsidRPr="00356083" w:rsidRDefault="11E49C46" w:rsidP="11E49C46">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 </w:t>
      </w:r>
    </w:p>
    <w:p w14:paraId="1A861C3E" w14:textId="77777777" w:rsidR="00C71D1C" w:rsidRPr="00356083" w:rsidRDefault="00C71D1C" w:rsidP="00263367">
      <w:pPr>
        <w:spacing w:line="276" w:lineRule="auto"/>
        <w:ind w:right="724"/>
        <w:jc w:val="both"/>
        <w:rPr>
          <w:rFonts w:asciiTheme="majorHAnsi" w:hAnsiTheme="majorHAnsi" w:cstheme="majorHAnsi"/>
          <w:sz w:val="22"/>
          <w:szCs w:val="22"/>
          <w:lang w:val="es-ES_tradnl"/>
        </w:rPr>
      </w:pPr>
    </w:p>
    <w:p w14:paraId="73F1C2EA" w14:textId="3FE8B92C" w:rsidR="00C71D1C" w:rsidRPr="00356083" w:rsidRDefault="00C71D1C" w:rsidP="00263367">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lastRenderedPageBreak/>
        <w:t>Turbulencia:</w:t>
      </w:r>
      <w:r w:rsidRPr="00356083">
        <w:rPr>
          <w:rFonts w:asciiTheme="majorHAnsi" w:hAnsiTheme="majorHAnsi" w:cstheme="majorHAnsi"/>
          <w:sz w:val="22"/>
          <w:szCs w:val="22"/>
          <w:lang w:val="es-ES_tradnl"/>
        </w:rPr>
        <w:t xml:space="preserve"> El operador debe siempre observar la superficie total del tanque de aireación. Aunque algunas conclusiones están basadas en la experiencia, la distribución uniforme de toda la turbulencia indica si todas las aguas residuales, lodos de retorno y licor mezclado están siendo aireadas en la totalidad del tanque de aireación o si hay problema de daño en el aireador por la presencia de turbulencia excesiva en algunas zonas del tanque. Espumas y natas superficiales. El tipo de natas y espumas, si las hay, sobre la superficie del tanque de aireación y en menor grado el color de los lodos del licor mezclado revela el estado del proceso e indican los requerimientos sobre descarga de lodos. </w:t>
      </w:r>
    </w:p>
    <w:p w14:paraId="0B43B44A" w14:textId="77777777" w:rsidR="006966F6" w:rsidRPr="00356083" w:rsidRDefault="006966F6" w:rsidP="00263367">
      <w:pPr>
        <w:spacing w:line="276" w:lineRule="auto"/>
        <w:ind w:right="724"/>
        <w:jc w:val="both"/>
        <w:rPr>
          <w:rFonts w:asciiTheme="majorHAnsi" w:hAnsiTheme="majorHAnsi" w:cstheme="majorHAnsi"/>
          <w:b/>
          <w:bCs/>
          <w:sz w:val="22"/>
          <w:szCs w:val="22"/>
          <w:lang w:val="es-ES_tradnl"/>
        </w:rPr>
      </w:pPr>
    </w:p>
    <w:p w14:paraId="1CCF77A8" w14:textId="00E7B114" w:rsidR="00C71D1C" w:rsidRPr="00356083" w:rsidRDefault="3424F3BE" w:rsidP="4BEE7C97">
      <w:pPr>
        <w:spacing w:line="276" w:lineRule="auto"/>
        <w:ind w:right="724"/>
        <w:jc w:val="both"/>
        <w:rPr>
          <w:rFonts w:asciiTheme="majorHAnsi" w:hAnsiTheme="majorHAnsi" w:cstheme="majorBidi"/>
          <w:sz w:val="22"/>
          <w:szCs w:val="22"/>
          <w:lang w:val="es-ES"/>
        </w:rPr>
      </w:pPr>
      <w:r w:rsidRPr="4BEE7C97">
        <w:rPr>
          <w:rFonts w:asciiTheme="majorHAnsi" w:hAnsiTheme="majorHAnsi" w:cstheme="majorBidi"/>
          <w:b/>
          <w:bCs/>
          <w:sz w:val="22"/>
          <w:szCs w:val="22"/>
          <w:lang w:val="es-ES"/>
        </w:rPr>
        <w:t xml:space="preserve">Espumas frescas y blancas: </w:t>
      </w:r>
      <w:r w:rsidRPr="4BEE7C97">
        <w:rPr>
          <w:rFonts w:asciiTheme="majorHAnsi" w:hAnsiTheme="majorHAnsi" w:cstheme="majorBidi"/>
          <w:sz w:val="22"/>
          <w:szCs w:val="22"/>
          <w:lang w:val="es-ES"/>
        </w:rPr>
        <w:t>Solo una acumulación moderada de espuma blanca, o algo coloreada, se debe producir en la superficie del tanque de aireación, lo que indica que el proceso está balanceado y que se producen excelentes efluentes finales.</w:t>
      </w:r>
      <w:r w:rsidR="00C71D1C" w:rsidRPr="4BEE7C97">
        <w:rPr>
          <w:rFonts w:asciiTheme="majorHAnsi" w:hAnsiTheme="majorHAnsi" w:cstheme="majorBidi"/>
          <w:sz w:val="22"/>
          <w:szCs w:val="22"/>
          <w:lang w:val="es-ES"/>
        </w:rPr>
        <w:t xml:space="preserve"> Cuando se presente abundancia de espumas acusadas muchas veces por la presencia excesiva de detergentes en el desecho. En estos casos el principal control es la aplicación de </w:t>
      </w:r>
      <w:proofErr w:type="spellStart"/>
      <w:r w:rsidR="00C71D1C" w:rsidRPr="4BEE7C97">
        <w:rPr>
          <w:rFonts w:asciiTheme="majorHAnsi" w:hAnsiTheme="majorHAnsi" w:cstheme="majorBidi"/>
          <w:sz w:val="22"/>
          <w:szCs w:val="22"/>
          <w:lang w:val="es-ES"/>
        </w:rPr>
        <w:t>anti-espumantes</w:t>
      </w:r>
      <w:proofErr w:type="spellEnd"/>
      <w:r w:rsidR="00C71D1C" w:rsidRPr="4BEE7C97">
        <w:rPr>
          <w:rFonts w:asciiTheme="majorHAnsi" w:hAnsiTheme="majorHAnsi" w:cstheme="majorBidi"/>
          <w:sz w:val="22"/>
          <w:szCs w:val="22"/>
          <w:lang w:val="es-ES"/>
        </w:rPr>
        <w:t>, sí se torna exagerada la espuma.</w:t>
      </w:r>
    </w:p>
    <w:p w14:paraId="5E2E2A31" w14:textId="77777777" w:rsidR="00C71D1C" w:rsidRPr="00356083" w:rsidRDefault="00C71D1C" w:rsidP="00263367">
      <w:pPr>
        <w:spacing w:line="276" w:lineRule="auto"/>
        <w:ind w:right="724"/>
        <w:jc w:val="both"/>
        <w:rPr>
          <w:rFonts w:asciiTheme="majorHAnsi" w:hAnsiTheme="majorHAnsi" w:cstheme="majorHAnsi"/>
          <w:sz w:val="22"/>
          <w:szCs w:val="22"/>
          <w:lang w:val="es-ES_tradnl"/>
        </w:rPr>
      </w:pPr>
    </w:p>
    <w:p w14:paraId="3D70FD9F" w14:textId="7E0178C1" w:rsidR="00305F89" w:rsidRPr="00356083" w:rsidRDefault="00C71D1C" w:rsidP="006966F6">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Espuma café oscura, espesa y espumosa:</w:t>
      </w:r>
      <w:r w:rsidRPr="00356083">
        <w:rPr>
          <w:rFonts w:asciiTheme="majorHAnsi" w:hAnsiTheme="majorHAnsi" w:cstheme="majorHAnsi"/>
          <w:sz w:val="22"/>
          <w:szCs w:val="22"/>
          <w:lang w:val="es-ES_tradnl"/>
        </w:rPr>
        <w:t xml:space="preserve"> Otro extremo que se puede presentar es la presencia superficial en el tanque de aireación de una espuma densa, algo grasosa, de color café marrón. Este tipo de espuma indica que el lodo es muy viejo y posiblemente demasiado oxigenado</w:t>
      </w:r>
      <w:bookmarkStart w:id="276" w:name="_Toc476238052"/>
      <w:bookmarkStart w:id="277" w:name="_Toc79485834"/>
      <w:bookmarkStart w:id="278" w:name="_Toc81838974"/>
      <w:bookmarkStart w:id="279" w:name="_Toc84177188"/>
      <w:bookmarkStart w:id="280" w:name="_Toc84181224"/>
    </w:p>
    <w:p w14:paraId="3BBCA6E6" w14:textId="77777777" w:rsidR="006966F6" w:rsidRPr="00356083" w:rsidRDefault="006966F6" w:rsidP="006966F6">
      <w:pPr>
        <w:spacing w:line="276" w:lineRule="auto"/>
        <w:ind w:right="724"/>
        <w:jc w:val="both"/>
        <w:rPr>
          <w:rFonts w:asciiTheme="majorHAnsi" w:hAnsiTheme="majorHAnsi" w:cstheme="majorHAnsi"/>
          <w:sz w:val="22"/>
          <w:szCs w:val="22"/>
          <w:lang w:val="es-ES_tradnl"/>
        </w:rPr>
      </w:pPr>
    </w:p>
    <w:p w14:paraId="731D5615" w14:textId="5A67067E" w:rsidR="00C71D1C" w:rsidRPr="00356083" w:rsidRDefault="77AF47C4" w:rsidP="5F146B15">
      <w:pPr>
        <w:pStyle w:val="Ttulo3"/>
        <w:spacing w:before="0" w:line="276" w:lineRule="auto"/>
        <w:rPr>
          <w:rFonts w:cstheme="majorHAnsi"/>
          <w:color w:val="1F497D" w:themeColor="text2"/>
          <w:sz w:val="22"/>
          <w:szCs w:val="22"/>
          <w:u w:val="single"/>
        </w:rPr>
      </w:pPr>
      <w:bookmarkStart w:id="281" w:name="_Toc164360394"/>
      <w:r w:rsidRPr="00356083">
        <w:rPr>
          <w:rFonts w:cstheme="majorHAnsi"/>
          <w:color w:val="1F497D" w:themeColor="text2"/>
          <w:sz w:val="22"/>
          <w:szCs w:val="22"/>
          <w:u w:val="single"/>
        </w:rPr>
        <w:t>Mantenimiento del proceso biológico:</w:t>
      </w:r>
      <w:bookmarkEnd w:id="276"/>
      <w:bookmarkEnd w:id="277"/>
      <w:bookmarkEnd w:id="278"/>
      <w:bookmarkEnd w:id="279"/>
      <w:bookmarkEnd w:id="280"/>
      <w:bookmarkEnd w:id="281"/>
    </w:p>
    <w:p w14:paraId="477C5BE4" w14:textId="77777777" w:rsidR="00C71D1C" w:rsidRPr="00356083" w:rsidRDefault="00C71D1C" w:rsidP="00263367">
      <w:pPr>
        <w:tabs>
          <w:tab w:val="left" w:pos="1440"/>
          <w:tab w:val="left" w:pos="3600"/>
        </w:tabs>
        <w:spacing w:line="276" w:lineRule="auto"/>
        <w:ind w:right="724"/>
        <w:jc w:val="both"/>
        <w:rPr>
          <w:rFonts w:asciiTheme="majorHAnsi" w:hAnsiTheme="majorHAnsi" w:cstheme="majorHAnsi"/>
          <w:sz w:val="22"/>
          <w:szCs w:val="22"/>
          <w:lang w:val="es-ES_tradnl"/>
        </w:rPr>
      </w:pPr>
    </w:p>
    <w:p w14:paraId="08DE01D7" w14:textId="77777777" w:rsidR="00C71D1C" w:rsidRPr="00356083" w:rsidRDefault="00C71D1C" w:rsidP="00263367">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 xml:space="preserve">Revisión del cárcamo de bombeo: </w:t>
      </w:r>
      <w:r w:rsidRPr="00356083">
        <w:rPr>
          <w:rFonts w:asciiTheme="majorHAnsi" w:hAnsiTheme="majorHAnsi" w:cstheme="majorHAnsi"/>
          <w:sz w:val="22"/>
          <w:szCs w:val="22"/>
          <w:lang w:val="es-ES_tradnl"/>
        </w:rPr>
        <w:t>Limpieza de los sólidos que se retienen en el cárcamo de bombeo. Esa actividad es de suma importancia y si no se realiza correctamente, los sólidos que llegan al cárcamo pueden obstruir los propulsores de las bombas.</w:t>
      </w:r>
    </w:p>
    <w:p w14:paraId="47F93793" w14:textId="77777777" w:rsidR="00C71D1C" w:rsidRPr="00356083" w:rsidRDefault="00C71D1C" w:rsidP="00263367">
      <w:pPr>
        <w:spacing w:line="276" w:lineRule="auto"/>
        <w:ind w:right="724"/>
        <w:jc w:val="both"/>
        <w:rPr>
          <w:rFonts w:asciiTheme="majorHAnsi" w:hAnsiTheme="majorHAnsi" w:cstheme="majorHAnsi"/>
          <w:sz w:val="22"/>
          <w:szCs w:val="22"/>
          <w:lang w:val="es-ES_tradnl"/>
        </w:rPr>
      </w:pPr>
    </w:p>
    <w:p w14:paraId="3ED5CB28" w14:textId="5B58E30D" w:rsidR="00C71D1C" w:rsidRPr="00356083" w:rsidRDefault="00C71D1C" w:rsidP="4BEE7C97">
      <w:pPr>
        <w:spacing w:line="276" w:lineRule="auto"/>
        <w:ind w:right="724"/>
        <w:jc w:val="both"/>
        <w:rPr>
          <w:rFonts w:asciiTheme="majorHAnsi" w:hAnsiTheme="majorHAnsi" w:cstheme="majorBidi"/>
          <w:sz w:val="22"/>
          <w:szCs w:val="22"/>
          <w:lang w:val="es-ES"/>
        </w:rPr>
      </w:pPr>
      <w:r w:rsidRPr="4BEE7C97">
        <w:rPr>
          <w:rFonts w:asciiTheme="majorHAnsi" w:hAnsiTheme="majorHAnsi" w:cstheme="majorBidi"/>
          <w:b/>
          <w:bCs/>
          <w:sz w:val="22"/>
          <w:szCs w:val="22"/>
          <w:lang w:val="es-ES"/>
        </w:rPr>
        <w:t xml:space="preserve">Revisión del tanque de aireación: </w:t>
      </w:r>
      <w:r w:rsidRPr="4BEE7C97">
        <w:rPr>
          <w:rFonts w:asciiTheme="majorHAnsi" w:hAnsiTheme="majorHAnsi" w:cstheme="majorBidi"/>
          <w:sz w:val="22"/>
          <w:szCs w:val="22"/>
          <w:lang w:val="es-ES"/>
        </w:rPr>
        <w:t xml:space="preserve">Limpieza de sólidos pegados sobre las paredes del tanque que se pueden formar en el proceso. Durante la putrefacción de estos se generan olores desagradables en los alrededores de la planta. En caso de ser necesario, hay que realizar el lavado de los muros. La periodicidad de estos trabajos se mide en base a las experiencias obtenidas durante la </w:t>
      </w:r>
      <w:proofErr w:type="spellStart"/>
      <w:r w:rsidR="00E062EB" w:rsidRPr="4BEE7C97">
        <w:rPr>
          <w:rFonts w:asciiTheme="majorHAnsi" w:hAnsiTheme="majorHAnsi" w:cstheme="majorBidi"/>
          <w:sz w:val="22"/>
          <w:szCs w:val="22"/>
          <w:lang w:val="es-ES"/>
        </w:rPr>
        <w:t>pre-operación</w:t>
      </w:r>
      <w:proofErr w:type="spellEnd"/>
      <w:r w:rsidRPr="4BEE7C97">
        <w:rPr>
          <w:rFonts w:asciiTheme="majorHAnsi" w:hAnsiTheme="majorHAnsi" w:cstheme="majorBidi"/>
          <w:sz w:val="22"/>
          <w:szCs w:val="22"/>
          <w:lang w:val="es-ES"/>
        </w:rPr>
        <w:t xml:space="preserve"> de la planta.</w:t>
      </w:r>
    </w:p>
    <w:p w14:paraId="2ADFA5AF" w14:textId="77777777" w:rsidR="00C71D1C" w:rsidRPr="00356083" w:rsidRDefault="00C71D1C" w:rsidP="00263367">
      <w:pPr>
        <w:spacing w:line="276" w:lineRule="auto"/>
        <w:ind w:right="724"/>
        <w:jc w:val="both"/>
        <w:rPr>
          <w:rFonts w:asciiTheme="majorHAnsi" w:hAnsiTheme="majorHAnsi" w:cstheme="majorHAnsi"/>
          <w:sz w:val="22"/>
          <w:szCs w:val="22"/>
          <w:lang w:val="es-ES_tradnl"/>
        </w:rPr>
      </w:pPr>
    </w:p>
    <w:p w14:paraId="60E3F07B" w14:textId="77777777" w:rsidR="00C71D1C" w:rsidRPr="00356083" w:rsidRDefault="00C71D1C" w:rsidP="00263367">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Las mismas actividades hay que realizarlas en los tanques de sedimentación secundaria (clarificadores). En estos pueden proliferar los microorganismos filamentosos, que son causa de lodos abultados, flotando sobre la superficie del agua. Estos se controlan con recirculación de lodos secundarios al registro mezclador. Si estas medidas no son suficientes para impedir el crecimiento de los lodos abultados, es necesario cambiar el pH de los tanques por medio de dosificación de cal apagada. </w:t>
      </w:r>
    </w:p>
    <w:p w14:paraId="5E67FBB2" w14:textId="77777777" w:rsidR="00965917" w:rsidRPr="00356083" w:rsidRDefault="00965917" w:rsidP="00965917">
      <w:pPr>
        <w:spacing w:line="276" w:lineRule="auto"/>
        <w:ind w:right="724"/>
        <w:jc w:val="both"/>
        <w:rPr>
          <w:rFonts w:asciiTheme="majorHAnsi" w:hAnsiTheme="majorHAnsi" w:cstheme="majorHAnsi"/>
          <w:sz w:val="22"/>
          <w:szCs w:val="22"/>
          <w:lang w:val="es-ES_tradnl"/>
        </w:rPr>
      </w:pPr>
    </w:p>
    <w:p w14:paraId="09EF4AAB" w14:textId="77777777" w:rsidR="003424B4" w:rsidRPr="00356083" w:rsidRDefault="003424B4" w:rsidP="00965917">
      <w:pPr>
        <w:spacing w:line="276" w:lineRule="auto"/>
        <w:ind w:right="724"/>
        <w:jc w:val="both"/>
        <w:rPr>
          <w:rFonts w:asciiTheme="majorHAnsi" w:hAnsiTheme="majorHAnsi" w:cstheme="majorHAnsi"/>
          <w:sz w:val="22"/>
          <w:szCs w:val="22"/>
          <w:lang w:val="es-ES_tradnl"/>
        </w:rPr>
      </w:pPr>
    </w:p>
    <w:p w14:paraId="58183B65" w14:textId="77777777" w:rsidR="003424B4" w:rsidRPr="00356083" w:rsidRDefault="003424B4" w:rsidP="00965917">
      <w:pPr>
        <w:spacing w:line="276" w:lineRule="auto"/>
        <w:ind w:right="724"/>
        <w:jc w:val="both"/>
        <w:rPr>
          <w:rFonts w:asciiTheme="majorHAnsi" w:hAnsiTheme="majorHAnsi" w:cstheme="majorHAnsi"/>
          <w:sz w:val="22"/>
          <w:szCs w:val="22"/>
          <w:lang w:val="es-ES_tradnl"/>
        </w:rPr>
      </w:pPr>
    </w:p>
    <w:p w14:paraId="40906BFC" w14:textId="77777777" w:rsidR="003424B4" w:rsidRPr="00356083" w:rsidRDefault="003424B4" w:rsidP="00965917">
      <w:pPr>
        <w:spacing w:line="276" w:lineRule="auto"/>
        <w:ind w:right="724"/>
        <w:jc w:val="both"/>
        <w:rPr>
          <w:rFonts w:asciiTheme="majorHAnsi" w:hAnsiTheme="majorHAnsi" w:cstheme="majorHAnsi"/>
          <w:sz w:val="22"/>
          <w:szCs w:val="22"/>
          <w:lang w:val="es-ES_tradnl"/>
        </w:rPr>
      </w:pPr>
    </w:p>
    <w:p w14:paraId="1EE3DBBF" w14:textId="77777777" w:rsidR="003424B4" w:rsidRPr="00356083" w:rsidRDefault="003424B4" w:rsidP="00965917">
      <w:pPr>
        <w:spacing w:line="276" w:lineRule="auto"/>
        <w:ind w:right="724"/>
        <w:jc w:val="both"/>
        <w:rPr>
          <w:rFonts w:asciiTheme="majorHAnsi" w:hAnsiTheme="majorHAnsi" w:cstheme="majorHAnsi"/>
          <w:sz w:val="22"/>
          <w:szCs w:val="22"/>
          <w:lang w:val="es-ES_tradnl"/>
        </w:rPr>
      </w:pPr>
    </w:p>
    <w:p w14:paraId="24C9A497" w14:textId="77777777" w:rsidR="003424B4" w:rsidRDefault="003424B4" w:rsidP="00965917">
      <w:pPr>
        <w:spacing w:line="276" w:lineRule="auto"/>
        <w:ind w:right="724"/>
        <w:jc w:val="both"/>
        <w:rPr>
          <w:rFonts w:asciiTheme="majorHAnsi" w:hAnsiTheme="majorHAnsi" w:cstheme="majorHAnsi"/>
          <w:sz w:val="22"/>
          <w:szCs w:val="22"/>
          <w:lang w:val="es-ES_tradnl"/>
        </w:rPr>
      </w:pPr>
    </w:p>
    <w:p w14:paraId="56B5B7C6" w14:textId="77777777" w:rsidR="00356083" w:rsidRDefault="00356083" w:rsidP="00965917">
      <w:pPr>
        <w:spacing w:line="276" w:lineRule="auto"/>
        <w:ind w:right="724"/>
        <w:jc w:val="both"/>
        <w:rPr>
          <w:rFonts w:asciiTheme="majorHAnsi" w:hAnsiTheme="majorHAnsi" w:cstheme="majorHAnsi"/>
          <w:sz w:val="22"/>
          <w:szCs w:val="22"/>
          <w:lang w:val="es-ES_tradnl"/>
        </w:rPr>
      </w:pPr>
    </w:p>
    <w:p w14:paraId="132A48D0" w14:textId="77777777" w:rsidR="00356083" w:rsidRPr="00356083" w:rsidRDefault="00356083" w:rsidP="00965917">
      <w:pPr>
        <w:spacing w:line="276" w:lineRule="auto"/>
        <w:ind w:right="724"/>
        <w:jc w:val="both"/>
        <w:rPr>
          <w:rFonts w:asciiTheme="majorHAnsi" w:hAnsiTheme="majorHAnsi" w:cstheme="majorHAnsi"/>
          <w:sz w:val="22"/>
          <w:szCs w:val="22"/>
          <w:lang w:val="es-ES_tradnl"/>
        </w:rPr>
      </w:pPr>
    </w:p>
    <w:p w14:paraId="2A8F8DB0" w14:textId="77777777" w:rsidR="003424B4" w:rsidRPr="00356083" w:rsidRDefault="003424B4" w:rsidP="00965917">
      <w:pPr>
        <w:spacing w:line="276" w:lineRule="auto"/>
        <w:ind w:right="724"/>
        <w:jc w:val="both"/>
        <w:rPr>
          <w:rFonts w:asciiTheme="majorHAnsi" w:hAnsiTheme="majorHAnsi" w:cstheme="majorHAnsi"/>
          <w:sz w:val="22"/>
          <w:szCs w:val="22"/>
          <w:lang w:val="es-ES_tradnl"/>
        </w:rPr>
      </w:pPr>
    </w:p>
    <w:p w14:paraId="0C26CBBD" w14:textId="1C9E5722" w:rsidR="00C71D1C" w:rsidRPr="00356083" w:rsidRDefault="77AF47C4" w:rsidP="006966F6">
      <w:pPr>
        <w:pStyle w:val="Ttulo3"/>
        <w:spacing w:before="0" w:line="276" w:lineRule="auto"/>
        <w:jc w:val="both"/>
        <w:rPr>
          <w:rFonts w:cstheme="majorHAnsi"/>
          <w:sz w:val="22"/>
          <w:szCs w:val="22"/>
        </w:rPr>
      </w:pPr>
      <w:bookmarkStart w:id="282" w:name="_Toc79485835"/>
      <w:bookmarkStart w:id="283" w:name="_Toc81838975"/>
      <w:bookmarkStart w:id="284" w:name="_Toc84177189"/>
      <w:bookmarkStart w:id="285" w:name="_Toc84181225"/>
      <w:bookmarkStart w:id="286" w:name="_Toc102140955"/>
      <w:bookmarkStart w:id="287" w:name="_Toc102141480"/>
      <w:bookmarkStart w:id="288" w:name="_Toc102142359"/>
      <w:bookmarkStart w:id="289" w:name="_Toc164360395"/>
      <w:r w:rsidRPr="00356083">
        <w:rPr>
          <w:rFonts w:cstheme="majorHAnsi"/>
          <w:sz w:val="22"/>
          <w:szCs w:val="22"/>
        </w:rPr>
        <w:lastRenderedPageBreak/>
        <w:t>Decantador Secundario</w:t>
      </w:r>
      <w:bookmarkEnd w:id="282"/>
      <w:bookmarkEnd w:id="283"/>
      <w:bookmarkEnd w:id="284"/>
      <w:bookmarkEnd w:id="285"/>
      <w:bookmarkEnd w:id="286"/>
      <w:bookmarkEnd w:id="287"/>
      <w:bookmarkEnd w:id="288"/>
      <w:bookmarkEnd w:id="289"/>
    </w:p>
    <w:p w14:paraId="5D4419D3" w14:textId="77777777" w:rsidR="006966F6" w:rsidRPr="00356083" w:rsidRDefault="006966F6" w:rsidP="006966F6">
      <w:pPr>
        <w:rPr>
          <w:rFonts w:asciiTheme="majorHAnsi" w:hAnsiTheme="majorHAnsi" w:cstheme="majorHAnsi"/>
          <w:sz w:val="22"/>
          <w:szCs w:val="22"/>
          <w:lang w:val="es-ES_tradnl"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403"/>
        <w:gridCol w:w="4581"/>
      </w:tblGrid>
      <w:tr w:rsidR="00271C40" w:rsidRPr="00356083" w14:paraId="3670BA32" w14:textId="77777777" w:rsidTr="4BEE7C97">
        <w:trPr>
          <w:jc w:val="center"/>
        </w:trPr>
        <w:tc>
          <w:tcPr>
            <w:tcW w:w="2244" w:type="dxa"/>
            <w:vAlign w:val="center"/>
          </w:tcPr>
          <w:p w14:paraId="33B01F7C" w14:textId="7FB49AA3"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OPERACIÓN</w:t>
            </w:r>
          </w:p>
        </w:tc>
        <w:tc>
          <w:tcPr>
            <w:tcW w:w="2403" w:type="dxa"/>
            <w:vAlign w:val="center"/>
          </w:tcPr>
          <w:p w14:paraId="06B4A78D" w14:textId="4E9D4C16"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FRECUENCIA</w:t>
            </w:r>
          </w:p>
        </w:tc>
        <w:tc>
          <w:tcPr>
            <w:tcW w:w="4581" w:type="dxa"/>
            <w:vAlign w:val="center"/>
          </w:tcPr>
          <w:p w14:paraId="5B8C74FB" w14:textId="037CBEFD" w:rsidR="00271C40" w:rsidRPr="00356083" w:rsidRDefault="00271C40" w:rsidP="00271C40">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MANTENIMIENTO</w:t>
            </w:r>
          </w:p>
        </w:tc>
      </w:tr>
      <w:tr w:rsidR="00271C40" w:rsidRPr="00356083" w14:paraId="4D5A5211" w14:textId="77777777" w:rsidTr="4BEE7C97">
        <w:trPr>
          <w:trHeight w:val="6080"/>
          <w:jc w:val="center"/>
        </w:trPr>
        <w:tc>
          <w:tcPr>
            <w:tcW w:w="2244" w:type="dxa"/>
            <w:vMerge w:val="restart"/>
            <w:vAlign w:val="center"/>
          </w:tcPr>
          <w:p w14:paraId="5F1CAC12" w14:textId="77777777"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DECANTADOR</w:t>
            </w:r>
          </w:p>
        </w:tc>
        <w:tc>
          <w:tcPr>
            <w:tcW w:w="2403" w:type="dxa"/>
            <w:vAlign w:val="center"/>
          </w:tcPr>
          <w:p w14:paraId="6A021437" w14:textId="77777777"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MES</w:t>
            </w:r>
          </w:p>
        </w:tc>
        <w:tc>
          <w:tcPr>
            <w:tcW w:w="4581" w:type="dxa"/>
          </w:tcPr>
          <w:p w14:paraId="6CCE6E79" w14:textId="77777777"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 comprobará el nivel de lodos (sólidos pesados y flotantes)</w:t>
            </w:r>
          </w:p>
          <w:p w14:paraId="7BCFAD9A" w14:textId="24BF7CE6" w:rsidR="00271C40" w:rsidRPr="00356083" w:rsidRDefault="5E2C7082"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Si el nivel de elementos flotantes fuera elevado se procederá a la retirada y envío al tanque de lodos. </w:t>
            </w:r>
            <w:r w:rsidR="6BBE7B26" w:rsidRPr="4BEE7C97">
              <w:rPr>
                <w:rFonts w:asciiTheme="majorHAnsi" w:hAnsiTheme="majorHAnsi" w:cstheme="majorBidi"/>
                <w:sz w:val="22"/>
                <w:szCs w:val="22"/>
                <w:lang w:val="es-ES"/>
              </w:rPr>
              <w:t xml:space="preserve"> </w:t>
            </w:r>
            <w:r w:rsidR="00271C40" w:rsidRPr="4BEE7C97">
              <w:rPr>
                <w:rFonts w:asciiTheme="majorHAnsi" w:hAnsiTheme="majorHAnsi" w:cstheme="majorBidi"/>
                <w:sz w:val="22"/>
                <w:szCs w:val="22"/>
                <w:lang w:val="es-ES"/>
              </w:rPr>
              <w:t xml:space="preserve">Para la revisión del nivel de sustancias decantadas se introducirá una varilla hasta la base del decantador y se detectará, de manera visual, al sacar la varilla, la proporción de lodos respecto al nivel del agua. Cuando el nivel de lodos sea superior a 20 cm será necesario revisar la programación y funcionamiento de la bomba de extracción de lodos situada en ese compartimento. En caso de ser necesario la retirada o vaciado de la cámara se contratará los servicios de un Gestor Autorizado. </w:t>
            </w:r>
          </w:p>
          <w:p w14:paraId="715EFA55" w14:textId="77777777" w:rsidR="006966F6" w:rsidRPr="00356083" w:rsidRDefault="5E2C7082" w:rsidP="006966F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revisará el funcionamiento de la bomba de recirculación de lodos, comprobando los ciclos de programación. </w:t>
            </w:r>
          </w:p>
          <w:p w14:paraId="6FB6A810" w14:textId="246C7F5E" w:rsidR="00271C40" w:rsidRPr="00356083" w:rsidRDefault="5E2C7082" w:rsidP="006966F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Las purgas se harán de manera frecuente en función de la cantidad y calidad de lodos.</w:t>
            </w:r>
          </w:p>
        </w:tc>
      </w:tr>
      <w:tr w:rsidR="00271C40" w:rsidRPr="00356083" w14:paraId="2A2A8FBC" w14:textId="77777777" w:rsidTr="4BEE7C97">
        <w:trPr>
          <w:trHeight w:val="359"/>
          <w:jc w:val="center"/>
        </w:trPr>
        <w:tc>
          <w:tcPr>
            <w:tcW w:w="2244" w:type="dxa"/>
            <w:vMerge/>
            <w:vAlign w:val="center"/>
          </w:tcPr>
          <w:p w14:paraId="1D0B3184" w14:textId="77777777" w:rsidR="00271C40" w:rsidRPr="00356083" w:rsidRDefault="00271C40" w:rsidP="00271C40">
            <w:pPr>
              <w:spacing w:line="276" w:lineRule="auto"/>
              <w:ind w:right="282"/>
              <w:jc w:val="center"/>
              <w:rPr>
                <w:rFonts w:asciiTheme="majorHAnsi" w:hAnsiTheme="majorHAnsi" w:cstheme="majorHAnsi"/>
                <w:sz w:val="22"/>
                <w:szCs w:val="22"/>
                <w:lang w:val="es-ES_tradnl"/>
              </w:rPr>
            </w:pPr>
          </w:p>
        </w:tc>
        <w:tc>
          <w:tcPr>
            <w:tcW w:w="2403" w:type="dxa"/>
            <w:vAlign w:val="center"/>
          </w:tcPr>
          <w:p w14:paraId="5177588A" w14:textId="77777777"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3 MESES</w:t>
            </w:r>
          </w:p>
        </w:tc>
        <w:tc>
          <w:tcPr>
            <w:tcW w:w="4581" w:type="dxa"/>
          </w:tcPr>
          <w:p w14:paraId="6A8C79D3" w14:textId="009EC9A5" w:rsidR="00271C40" w:rsidRPr="00356083" w:rsidRDefault="079D345B"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el colector y posibles fugas</w:t>
            </w:r>
          </w:p>
        </w:tc>
      </w:tr>
    </w:tbl>
    <w:p w14:paraId="4762C715" w14:textId="77777777" w:rsidR="00C71D1C" w:rsidRPr="00356083" w:rsidRDefault="00C71D1C" w:rsidP="00263367">
      <w:pPr>
        <w:spacing w:line="276" w:lineRule="auto"/>
        <w:jc w:val="both"/>
        <w:rPr>
          <w:rFonts w:asciiTheme="majorHAnsi" w:hAnsiTheme="majorHAnsi" w:cstheme="majorHAnsi"/>
          <w:sz w:val="22"/>
          <w:szCs w:val="22"/>
          <w:u w:val="single"/>
          <w:lang w:val="es-ES_tradnl"/>
        </w:rPr>
      </w:pPr>
    </w:p>
    <w:p w14:paraId="7E6F3392" w14:textId="77777777" w:rsidR="00305F89" w:rsidRPr="00356083" w:rsidRDefault="77AF47C4" w:rsidP="00305F89">
      <w:pPr>
        <w:pStyle w:val="Ttulo3"/>
        <w:spacing w:before="0" w:line="276" w:lineRule="auto"/>
        <w:jc w:val="both"/>
        <w:rPr>
          <w:rFonts w:cstheme="majorHAnsi"/>
          <w:sz w:val="22"/>
          <w:szCs w:val="22"/>
        </w:rPr>
      </w:pPr>
      <w:bookmarkStart w:id="290" w:name="_Toc102140957"/>
      <w:bookmarkStart w:id="291" w:name="_Toc102141482"/>
      <w:bookmarkStart w:id="292" w:name="_Toc102142361"/>
      <w:bookmarkStart w:id="293" w:name="_Toc164360396"/>
      <w:r w:rsidRPr="00356083">
        <w:rPr>
          <w:rFonts w:cstheme="majorHAnsi"/>
          <w:sz w:val="22"/>
          <w:szCs w:val="22"/>
        </w:rPr>
        <w:t>Digestor de Lodos</w:t>
      </w:r>
      <w:bookmarkEnd w:id="290"/>
      <w:bookmarkEnd w:id="291"/>
      <w:bookmarkEnd w:id="292"/>
      <w:bookmarkEnd w:id="293"/>
    </w:p>
    <w:p w14:paraId="0B1A7535" w14:textId="77777777" w:rsidR="00305F89" w:rsidRPr="00356083" w:rsidRDefault="00305F89" w:rsidP="00305F89">
      <w:pPr>
        <w:tabs>
          <w:tab w:val="left" w:pos="10065"/>
        </w:tabs>
        <w:spacing w:line="276" w:lineRule="auto"/>
        <w:ind w:right="604"/>
        <w:jc w:val="both"/>
        <w:rPr>
          <w:rFonts w:asciiTheme="majorHAnsi" w:hAnsiTheme="majorHAnsi" w:cstheme="majorHAnsi"/>
          <w:sz w:val="22"/>
          <w:szCs w:val="22"/>
          <w:lang w:val="es-ES_tradnl"/>
        </w:rPr>
      </w:pPr>
    </w:p>
    <w:tbl>
      <w:tblPr>
        <w:tblW w:w="9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2410"/>
        <w:gridCol w:w="4631"/>
      </w:tblGrid>
      <w:tr w:rsidR="00271C40" w:rsidRPr="00356083" w14:paraId="733A9D59" w14:textId="77777777" w:rsidTr="00271C40">
        <w:trPr>
          <w:trHeight w:val="422"/>
          <w:jc w:val="center"/>
        </w:trPr>
        <w:tc>
          <w:tcPr>
            <w:tcW w:w="2263" w:type="dxa"/>
            <w:vAlign w:val="center"/>
          </w:tcPr>
          <w:p w14:paraId="35B51BF1" w14:textId="153FC16C" w:rsidR="00271C40" w:rsidRPr="00356083" w:rsidRDefault="00271C40" w:rsidP="00271C40">
            <w:pPr>
              <w:tabs>
                <w:tab w:val="left" w:pos="10065"/>
              </w:tabs>
              <w:spacing w:line="276" w:lineRule="auto"/>
              <w:ind w:right="604"/>
              <w:jc w:val="center"/>
              <w:rPr>
                <w:rFonts w:asciiTheme="majorHAnsi" w:hAnsiTheme="majorHAnsi" w:cstheme="majorHAnsi"/>
                <w:bCs/>
                <w:sz w:val="22"/>
                <w:szCs w:val="22"/>
                <w:lang w:val="es-ES_tradnl"/>
              </w:rPr>
            </w:pPr>
            <w:r w:rsidRPr="00356083">
              <w:rPr>
                <w:rFonts w:asciiTheme="majorHAnsi" w:hAnsiTheme="majorHAnsi" w:cstheme="majorHAnsi"/>
                <w:b/>
                <w:sz w:val="22"/>
                <w:szCs w:val="22"/>
                <w:lang w:val="es-ES_tradnl"/>
              </w:rPr>
              <w:t>OPERACIÓN</w:t>
            </w:r>
          </w:p>
        </w:tc>
        <w:tc>
          <w:tcPr>
            <w:tcW w:w="2410" w:type="dxa"/>
            <w:vAlign w:val="center"/>
          </w:tcPr>
          <w:p w14:paraId="7FFDBCDF" w14:textId="49EC1B82" w:rsidR="00271C40" w:rsidRPr="00356083" w:rsidRDefault="00271C40" w:rsidP="00271C40">
            <w:pPr>
              <w:tabs>
                <w:tab w:val="left" w:pos="10065"/>
              </w:tabs>
              <w:spacing w:line="276" w:lineRule="auto"/>
              <w:ind w:right="604"/>
              <w:jc w:val="center"/>
              <w:rPr>
                <w:rFonts w:asciiTheme="majorHAnsi" w:hAnsiTheme="majorHAnsi" w:cstheme="majorHAnsi"/>
                <w:bCs/>
                <w:sz w:val="22"/>
                <w:szCs w:val="22"/>
                <w:lang w:val="es-ES_tradnl"/>
              </w:rPr>
            </w:pPr>
            <w:r w:rsidRPr="00356083">
              <w:rPr>
                <w:rFonts w:asciiTheme="majorHAnsi" w:hAnsiTheme="majorHAnsi" w:cstheme="majorHAnsi"/>
                <w:b/>
                <w:sz w:val="22"/>
                <w:szCs w:val="22"/>
                <w:lang w:val="es-ES_tradnl"/>
              </w:rPr>
              <w:t>FRECUENCIA</w:t>
            </w:r>
          </w:p>
        </w:tc>
        <w:tc>
          <w:tcPr>
            <w:tcW w:w="4631" w:type="dxa"/>
            <w:vAlign w:val="center"/>
          </w:tcPr>
          <w:p w14:paraId="4443AC6D" w14:textId="01E82AD0" w:rsidR="00271C40" w:rsidRPr="00356083" w:rsidRDefault="00271C40" w:rsidP="00271C40">
            <w:pPr>
              <w:tabs>
                <w:tab w:val="left" w:pos="3288"/>
                <w:tab w:val="left" w:pos="10065"/>
              </w:tabs>
              <w:spacing w:line="276" w:lineRule="auto"/>
              <w:ind w:right="604"/>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MANTENIMIENTO</w:t>
            </w:r>
          </w:p>
        </w:tc>
      </w:tr>
      <w:tr w:rsidR="00271C40" w:rsidRPr="00356083" w14:paraId="0E9B3538" w14:textId="77777777" w:rsidTr="00271C40">
        <w:trPr>
          <w:trHeight w:val="1483"/>
          <w:jc w:val="center"/>
        </w:trPr>
        <w:tc>
          <w:tcPr>
            <w:tcW w:w="2263" w:type="dxa"/>
            <w:vAlign w:val="center"/>
          </w:tcPr>
          <w:p w14:paraId="110F2DD3" w14:textId="4C5B3EF7" w:rsidR="00271C40" w:rsidRPr="00356083" w:rsidRDefault="00271C40" w:rsidP="00271C40">
            <w:pPr>
              <w:tabs>
                <w:tab w:val="left" w:pos="10065"/>
              </w:tabs>
              <w:spacing w:line="276" w:lineRule="auto"/>
              <w:ind w:right="604"/>
              <w:jc w:val="center"/>
              <w:rPr>
                <w:rFonts w:asciiTheme="majorHAnsi" w:hAnsiTheme="majorHAnsi" w:cstheme="majorHAnsi"/>
                <w:bCs/>
                <w:sz w:val="22"/>
                <w:szCs w:val="22"/>
                <w:lang w:val="es-ES_tradnl"/>
              </w:rPr>
            </w:pPr>
            <w:r w:rsidRPr="00356083">
              <w:rPr>
                <w:rFonts w:asciiTheme="majorHAnsi" w:hAnsiTheme="majorHAnsi" w:cstheme="majorHAnsi"/>
                <w:bCs/>
                <w:sz w:val="22"/>
                <w:szCs w:val="22"/>
                <w:lang w:val="es-ES_tradnl"/>
              </w:rPr>
              <w:t>DIGESTOR DE LODOS</w:t>
            </w:r>
          </w:p>
        </w:tc>
        <w:tc>
          <w:tcPr>
            <w:tcW w:w="2410" w:type="dxa"/>
            <w:vAlign w:val="center"/>
          </w:tcPr>
          <w:p w14:paraId="0E5DBAA4" w14:textId="6C02FF62" w:rsidR="00271C40" w:rsidRPr="00356083" w:rsidRDefault="00271C40" w:rsidP="00271C40">
            <w:pPr>
              <w:tabs>
                <w:tab w:val="left" w:pos="10065"/>
              </w:tabs>
              <w:spacing w:line="276" w:lineRule="auto"/>
              <w:ind w:right="604"/>
              <w:jc w:val="center"/>
              <w:rPr>
                <w:rFonts w:asciiTheme="majorHAnsi" w:hAnsiTheme="majorHAnsi" w:cstheme="majorHAnsi"/>
                <w:bCs/>
                <w:sz w:val="22"/>
                <w:szCs w:val="22"/>
                <w:lang w:val="es-ES_tradnl"/>
              </w:rPr>
            </w:pPr>
            <w:r w:rsidRPr="00356083">
              <w:rPr>
                <w:rFonts w:asciiTheme="majorHAnsi" w:hAnsiTheme="majorHAnsi" w:cstheme="majorHAnsi"/>
                <w:bCs/>
                <w:sz w:val="22"/>
                <w:szCs w:val="22"/>
                <w:lang w:val="es-ES_tradnl"/>
              </w:rPr>
              <w:t>1 VEZ / DIA</w:t>
            </w:r>
          </w:p>
        </w:tc>
        <w:tc>
          <w:tcPr>
            <w:tcW w:w="4631" w:type="dxa"/>
          </w:tcPr>
          <w:p w14:paraId="4245E627" w14:textId="6E025E93" w:rsidR="00271C40" w:rsidRPr="00356083" w:rsidRDefault="00271C40" w:rsidP="00271C40">
            <w:pPr>
              <w:tabs>
                <w:tab w:val="left" w:pos="3288"/>
                <w:tab w:val="left" w:pos="10065"/>
              </w:tabs>
              <w:spacing w:line="276" w:lineRule="auto"/>
              <w:ind w:right="60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niveles y funcionamiento: llevar un control y confirmar la cantidad de lodos en el mismo, en el caso de haberse llenado comunicar oportunamente al supervisor para su respectiva evacuación o tratamiento en su respectivo deshidratador</w:t>
            </w:r>
            <w:r w:rsidRPr="00356083">
              <w:rPr>
                <w:rFonts w:asciiTheme="majorHAnsi" w:hAnsiTheme="majorHAnsi" w:cstheme="majorHAnsi"/>
                <w:bCs/>
                <w:sz w:val="22"/>
                <w:szCs w:val="22"/>
                <w:lang w:val="es-ES_tradnl"/>
              </w:rPr>
              <w:t>.</w:t>
            </w:r>
          </w:p>
        </w:tc>
      </w:tr>
    </w:tbl>
    <w:p w14:paraId="1DBC3908" w14:textId="77777777" w:rsidR="0041470B" w:rsidRPr="00356083" w:rsidRDefault="0041470B" w:rsidP="00263367">
      <w:pPr>
        <w:tabs>
          <w:tab w:val="left" w:pos="2661"/>
        </w:tabs>
        <w:spacing w:line="276" w:lineRule="auto"/>
        <w:ind w:right="724"/>
        <w:rPr>
          <w:rFonts w:asciiTheme="majorHAnsi" w:hAnsiTheme="majorHAnsi" w:cstheme="majorHAnsi"/>
          <w:sz w:val="22"/>
          <w:szCs w:val="22"/>
          <w:lang w:val="es-ES_tradnl"/>
        </w:rPr>
      </w:pPr>
    </w:p>
    <w:p w14:paraId="4B822E26"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57916155"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1E5CC1EC"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3045EFE4"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0B240449"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1A4B5A99"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24DE3D1F" w14:textId="24CC478D" w:rsidR="448689A6" w:rsidRPr="00356083" w:rsidRDefault="448689A6" w:rsidP="448689A6">
      <w:pPr>
        <w:pStyle w:val="Ttulo3"/>
        <w:spacing w:before="0" w:line="276" w:lineRule="auto"/>
        <w:jc w:val="both"/>
        <w:rPr>
          <w:rFonts w:cstheme="majorHAnsi"/>
          <w:sz w:val="22"/>
          <w:szCs w:val="22"/>
        </w:rPr>
      </w:pPr>
    </w:p>
    <w:p w14:paraId="22B0B4D7" w14:textId="77777777" w:rsidR="00356083" w:rsidRPr="00356083" w:rsidRDefault="00356083" w:rsidP="00356083">
      <w:pPr>
        <w:rPr>
          <w:lang w:val="es-ES_tradnl" w:eastAsia="es-ES"/>
        </w:rPr>
      </w:pPr>
    </w:p>
    <w:p w14:paraId="6C6ABBE6" w14:textId="77777777" w:rsidR="00305F89" w:rsidRPr="00356083" w:rsidRDefault="77AF47C4" w:rsidP="00305F89">
      <w:pPr>
        <w:pStyle w:val="Ttulo3"/>
        <w:spacing w:before="0" w:line="276" w:lineRule="auto"/>
        <w:jc w:val="both"/>
        <w:rPr>
          <w:rFonts w:cstheme="majorHAnsi"/>
          <w:sz w:val="22"/>
          <w:szCs w:val="22"/>
        </w:rPr>
      </w:pPr>
      <w:bookmarkStart w:id="294" w:name="_Toc79485836"/>
      <w:bookmarkStart w:id="295" w:name="_Toc81838976"/>
      <w:bookmarkStart w:id="296" w:name="_Toc84177190"/>
      <w:bookmarkStart w:id="297" w:name="_Toc84181226"/>
      <w:bookmarkStart w:id="298" w:name="_Toc102140956"/>
      <w:bookmarkStart w:id="299" w:name="_Toc102141481"/>
      <w:bookmarkStart w:id="300" w:name="_Toc102142360"/>
      <w:bookmarkStart w:id="301" w:name="_Toc164360397"/>
      <w:r w:rsidRPr="00356083">
        <w:rPr>
          <w:rFonts w:cstheme="majorHAnsi"/>
          <w:sz w:val="22"/>
          <w:szCs w:val="22"/>
        </w:rPr>
        <w:lastRenderedPageBreak/>
        <w:t>Sistema de Desinfección</w:t>
      </w:r>
      <w:bookmarkEnd w:id="294"/>
      <w:bookmarkEnd w:id="295"/>
      <w:bookmarkEnd w:id="296"/>
      <w:bookmarkEnd w:id="297"/>
      <w:bookmarkEnd w:id="298"/>
      <w:bookmarkEnd w:id="299"/>
      <w:bookmarkEnd w:id="300"/>
      <w:bookmarkEnd w:id="301"/>
    </w:p>
    <w:p w14:paraId="55B74497" w14:textId="77777777" w:rsidR="00305F89" w:rsidRPr="00356083" w:rsidRDefault="00305F89" w:rsidP="00305F89">
      <w:pPr>
        <w:spacing w:line="276" w:lineRule="auto"/>
        <w:jc w:val="both"/>
        <w:rPr>
          <w:rFonts w:asciiTheme="majorHAnsi" w:hAnsiTheme="majorHAnsi" w:cstheme="majorHAnsi"/>
          <w:sz w:val="22"/>
          <w:szCs w:val="22"/>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4"/>
        <w:gridCol w:w="2146"/>
        <w:gridCol w:w="4838"/>
      </w:tblGrid>
      <w:tr w:rsidR="00271C40" w:rsidRPr="00356083" w14:paraId="6B160385" w14:textId="77777777" w:rsidTr="448689A6">
        <w:trPr>
          <w:trHeight w:val="339"/>
          <w:jc w:val="center"/>
        </w:trPr>
        <w:tc>
          <w:tcPr>
            <w:tcW w:w="2244" w:type="dxa"/>
            <w:vAlign w:val="center"/>
          </w:tcPr>
          <w:p w14:paraId="3ECBA436" w14:textId="35C07056"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OPERACIÓN</w:t>
            </w:r>
          </w:p>
        </w:tc>
        <w:tc>
          <w:tcPr>
            <w:tcW w:w="2146" w:type="dxa"/>
            <w:vAlign w:val="center"/>
          </w:tcPr>
          <w:p w14:paraId="25678A67" w14:textId="32A25867" w:rsidR="00271C40" w:rsidRPr="00356083" w:rsidRDefault="00271C40" w:rsidP="00271C40">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FRECUENCIA</w:t>
            </w:r>
          </w:p>
        </w:tc>
        <w:tc>
          <w:tcPr>
            <w:tcW w:w="4838" w:type="dxa"/>
            <w:vAlign w:val="center"/>
          </w:tcPr>
          <w:p w14:paraId="103562A5" w14:textId="192633FF"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MANTENIMIENTO</w:t>
            </w:r>
          </w:p>
        </w:tc>
      </w:tr>
      <w:tr w:rsidR="00271C40" w:rsidRPr="00356083" w14:paraId="1B0C4E13" w14:textId="77777777" w:rsidTr="448689A6">
        <w:trPr>
          <w:trHeight w:val="1266"/>
          <w:jc w:val="center"/>
        </w:trPr>
        <w:tc>
          <w:tcPr>
            <w:tcW w:w="2244" w:type="dxa"/>
            <w:vMerge w:val="restart"/>
            <w:vAlign w:val="center"/>
          </w:tcPr>
          <w:p w14:paraId="72CF2D31" w14:textId="77777777" w:rsidR="00271C40" w:rsidRPr="00356083" w:rsidRDefault="00271C40" w:rsidP="00271C40">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CLORADOR- DESINFECCIÓN</w:t>
            </w:r>
          </w:p>
        </w:tc>
        <w:tc>
          <w:tcPr>
            <w:tcW w:w="2146" w:type="dxa"/>
            <w:vAlign w:val="center"/>
          </w:tcPr>
          <w:p w14:paraId="1105B6ED" w14:textId="746E449B" w:rsidR="00271C40" w:rsidRPr="00356083" w:rsidRDefault="00271C40" w:rsidP="00271C40">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bCs/>
                <w:sz w:val="22"/>
                <w:szCs w:val="22"/>
                <w:lang w:val="es-ES_tradnl"/>
              </w:rPr>
              <w:t>1 VEZ / DIA</w:t>
            </w:r>
          </w:p>
        </w:tc>
        <w:tc>
          <w:tcPr>
            <w:tcW w:w="4838" w:type="dxa"/>
          </w:tcPr>
          <w:p w14:paraId="5DE1E109" w14:textId="77777777"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Revisar niveles y funcionamiento:</w:t>
            </w:r>
          </w:p>
          <w:p w14:paraId="6E7F0C6B" w14:textId="035DE33A"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revisará nivel de llenado del depósito de acumulación de Hipoclorito y el funcionamiento de la bomba dosificadora. </w:t>
            </w:r>
          </w:p>
        </w:tc>
      </w:tr>
      <w:tr w:rsidR="00271C40" w:rsidRPr="00356083" w14:paraId="52EBA5C0" w14:textId="77777777" w:rsidTr="448689A6">
        <w:trPr>
          <w:trHeight w:val="2111"/>
          <w:jc w:val="center"/>
        </w:trPr>
        <w:tc>
          <w:tcPr>
            <w:tcW w:w="2244" w:type="dxa"/>
            <w:vMerge/>
            <w:vAlign w:val="center"/>
          </w:tcPr>
          <w:p w14:paraId="421BE347" w14:textId="77777777" w:rsidR="00271C40" w:rsidRPr="00356083" w:rsidRDefault="00271C40" w:rsidP="00271C40">
            <w:pPr>
              <w:spacing w:line="276" w:lineRule="auto"/>
              <w:ind w:right="282"/>
              <w:jc w:val="center"/>
              <w:rPr>
                <w:rFonts w:asciiTheme="majorHAnsi" w:hAnsiTheme="majorHAnsi" w:cstheme="majorHAnsi"/>
                <w:sz w:val="22"/>
                <w:szCs w:val="22"/>
                <w:lang w:val="es-ES_tradnl"/>
              </w:rPr>
            </w:pPr>
          </w:p>
        </w:tc>
        <w:tc>
          <w:tcPr>
            <w:tcW w:w="2146" w:type="dxa"/>
            <w:vAlign w:val="center"/>
          </w:tcPr>
          <w:p w14:paraId="42EAF35C" w14:textId="77777777" w:rsidR="00271C40" w:rsidRPr="00356083" w:rsidRDefault="00271C40" w:rsidP="00271C40">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VEZ/SEMANA</w:t>
            </w:r>
          </w:p>
        </w:tc>
        <w:tc>
          <w:tcPr>
            <w:tcW w:w="4838" w:type="dxa"/>
          </w:tcPr>
          <w:p w14:paraId="35573F51" w14:textId="43E2C73E"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u w:val="single"/>
                <w:lang w:val="es-ES_tradnl"/>
              </w:rPr>
              <w:t>Revisar niveles y funcionamiento</w:t>
            </w:r>
            <w:r w:rsidRPr="00356083">
              <w:rPr>
                <w:rFonts w:asciiTheme="majorHAnsi" w:hAnsiTheme="majorHAnsi" w:cstheme="majorHAnsi"/>
                <w:sz w:val="22"/>
                <w:szCs w:val="22"/>
                <w:lang w:val="es-ES_tradnl"/>
              </w:rPr>
              <w:t>:</w:t>
            </w:r>
          </w:p>
          <w:p w14:paraId="6F24E7AE" w14:textId="77777777"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Verifique periódicamente el nivel del tanque químico para evitar que la bomba funcione sin líquido, esto podría dañar el correcto funcionamiento de la bomba y afectar el proceso de depuración de la planta de aguas residuales debido a la falta de la inyección del agente desinfectante.</w:t>
            </w:r>
          </w:p>
          <w:p w14:paraId="75D8F592" w14:textId="77777777"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 Compruebe el estado de funcionamiento de la bomba al menos cada 6 meses, bomba posición de la cabeza, tornillos, pernos y sellos; verifique con mayor frecuencia dónde se bombean productos químicos agresivos.</w:t>
            </w:r>
          </w:p>
          <w:p w14:paraId="1F51C984" w14:textId="77777777"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Pulso y potencia L.E.D.</w:t>
            </w:r>
          </w:p>
          <w:p w14:paraId="1FACA0F3" w14:textId="155591DD" w:rsidR="00271C40" w:rsidRPr="00356083" w:rsidRDefault="1FB227E3" w:rsidP="448689A6">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 concentración de aditivos en la tubería puede ser causada por el desgaste de las válvulas, en las que, si necesitan reemplazarse o por obstrucción del filtro que debe limpiarse como en el punto 3 siguiente.</w:t>
            </w:r>
          </w:p>
          <w:p w14:paraId="3CA75582" w14:textId="6A13980E" w:rsidR="00271C40" w:rsidRPr="00356083" w:rsidRDefault="00271C40" w:rsidP="00271C40">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3.- La compañía sugiere la limpieza periódica de las partes hidráulicas (válvulas y filtro). No podemos decir con qué frecuencia se debe realizar esta limpieza, ya que depende del tipo de aplicación, también no puedo sugerir qué agente de limpieza usar, ya que esto dependerá del aditivo utilizado.</w:t>
            </w:r>
          </w:p>
          <w:p w14:paraId="7A881DC9" w14:textId="77777777" w:rsidR="00271C40" w:rsidRPr="00356083" w:rsidRDefault="00271C40" w:rsidP="00271C40">
            <w:pPr>
              <w:spacing w:line="276" w:lineRule="auto"/>
              <w:jc w:val="both"/>
              <w:rPr>
                <w:rFonts w:asciiTheme="majorHAnsi" w:hAnsiTheme="majorHAnsi" w:cstheme="majorHAnsi"/>
                <w:sz w:val="22"/>
                <w:szCs w:val="22"/>
                <w:lang w:val="es-ES_tradnl"/>
              </w:rPr>
            </w:pPr>
          </w:p>
        </w:tc>
      </w:tr>
    </w:tbl>
    <w:p w14:paraId="7B2B7209" w14:textId="77777777" w:rsidR="006966F6" w:rsidRPr="00356083" w:rsidRDefault="006966F6" w:rsidP="00305F89">
      <w:pPr>
        <w:spacing w:line="276" w:lineRule="auto"/>
        <w:ind w:right="724"/>
        <w:jc w:val="both"/>
        <w:rPr>
          <w:rFonts w:asciiTheme="majorHAnsi" w:hAnsiTheme="majorHAnsi" w:cstheme="majorHAnsi"/>
          <w:b/>
          <w:bCs/>
          <w:sz w:val="22"/>
          <w:szCs w:val="22"/>
          <w:lang w:val="es-ES_tradnl"/>
        </w:rPr>
      </w:pPr>
    </w:p>
    <w:p w14:paraId="5486CFFA" w14:textId="483382BD" w:rsidR="00305F89" w:rsidRPr="00356083" w:rsidRDefault="00305F89" w:rsidP="00305F89">
      <w:pPr>
        <w:spacing w:line="276" w:lineRule="auto"/>
        <w:ind w:right="724"/>
        <w:jc w:val="both"/>
        <w:rPr>
          <w:rFonts w:asciiTheme="majorHAnsi" w:hAnsiTheme="majorHAnsi" w:cstheme="majorHAnsi"/>
          <w:b/>
          <w:bCs/>
          <w:sz w:val="22"/>
          <w:szCs w:val="22"/>
          <w:lang w:val="es-ES_tradnl"/>
        </w:rPr>
      </w:pPr>
      <w:r w:rsidRPr="00356083">
        <w:rPr>
          <w:rFonts w:asciiTheme="majorHAnsi" w:hAnsiTheme="majorHAnsi" w:cstheme="majorHAnsi"/>
          <w:b/>
          <w:bCs/>
          <w:sz w:val="22"/>
          <w:szCs w:val="22"/>
          <w:lang w:val="es-ES_tradnl"/>
        </w:rPr>
        <w:t>IMPORTANTE</w:t>
      </w:r>
    </w:p>
    <w:p w14:paraId="52E589CD"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Sugerencias de funcionamiento al administrar hipoclorito de sodio (caso más frecuente):</w:t>
      </w:r>
    </w:p>
    <w:p w14:paraId="4AE47176"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p>
    <w:p w14:paraId="38E19C9A"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A.-Desconecte las clavijas de la red eléctrica o mediante un interruptor unipolar con un mínimo de 3 mm distancia entre el contacto.</w:t>
      </w:r>
    </w:p>
    <w:p w14:paraId="42418687"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B.- Desconecte la manguera de descarga de la tubería.</w:t>
      </w:r>
    </w:p>
    <w:p w14:paraId="66D2C6ED"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 Retire la manguera de succión (con filtro) del tanque y sumérjala en agua limpia.</w:t>
      </w:r>
    </w:p>
    <w:p w14:paraId="3F2662CA"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 Encienda la bomba dosificadora y déjela funcionar con agua durante 5 a 10 minutos.</w:t>
      </w:r>
    </w:p>
    <w:p w14:paraId="3EA8C06A"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 Apague la bomba, sumerja el filtro en una solución de ácido clorhídrico y espere hasta que el ácido termina de limpiar.</w:t>
      </w:r>
    </w:p>
    <w:p w14:paraId="6AEA84F6"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lastRenderedPageBreak/>
        <w:t>F.- Encienda la bomba nuevamente y opere con ácido clorhídrico durante 5 minutos en un lugar cerrado. Circuito, con manguera de succión y descarga sumergida en el mismo tanque.</w:t>
      </w:r>
    </w:p>
    <w:p w14:paraId="41FBC522"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G.- Repita la operación con agua.</w:t>
      </w:r>
    </w:p>
    <w:p w14:paraId="72C67540"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H.- Vuelva a conectar la bomba dosificadora a la tubería.</w:t>
      </w:r>
    </w:p>
    <w:p w14:paraId="428D1887"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p>
    <w:p w14:paraId="39F2CBAF"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flujo puede controlarse manualmente configurando la frecuencia del pulso de la bomba mediante un potenciómetro.</w:t>
      </w:r>
    </w:p>
    <w:p w14:paraId="327CCDD8" w14:textId="77777777" w:rsidR="00305F89" w:rsidRPr="00356083" w:rsidRDefault="00305F89" w:rsidP="00305F89">
      <w:pPr>
        <w:spacing w:line="276" w:lineRule="auto"/>
        <w:ind w:right="724"/>
        <w:jc w:val="both"/>
        <w:rPr>
          <w:rFonts w:asciiTheme="majorHAnsi" w:hAnsiTheme="majorHAnsi" w:cstheme="majorHAnsi"/>
          <w:sz w:val="22"/>
          <w:szCs w:val="22"/>
          <w:lang w:val="es-ES_tradnl"/>
        </w:rPr>
      </w:pPr>
    </w:p>
    <w:p w14:paraId="0670E5C1" w14:textId="5E49E21E" w:rsidR="00271C40" w:rsidRPr="00356083" w:rsidRDefault="00305F89" w:rsidP="00271C40">
      <w:pPr>
        <w:spacing w:line="276" w:lineRule="auto"/>
        <w:ind w:right="724"/>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Posibilidad de un ajuste de caudal más preciso a bajas frecuencias a través de las dos teclas del 20% al 100%</w:t>
      </w:r>
      <w:r w:rsidR="009948F7" w:rsidRPr="00356083">
        <w:rPr>
          <w:rFonts w:asciiTheme="majorHAnsi" w:hAnsiTheme="majorHAnsi" w:cstheme="majorHAnsi"/>
          <w:sz w:val="22"/>
          <w:szCs w:val="22"/>
          <w:lang w:val="es-ES_tradnl"/>
        </w:rPr>
        <w:t>.</w:t>
      </w:r>
      <w:bookmarkStart w:id="302" w:name="_Toc79485838"/>
      <w:bookmarkStart w:id="303" w:name="_Toc81838979"/>
      <w:bookmarkStart w:id="304" w:name="_Toc84177192"/>
      <w:bookmarkStart w:id="305" w:name="_Toc84181229"/>
      <w:bookmarkStart w:id="306" w:name="_Toc102140959"/>
      <w:bookmarkStart w:id="307" w:name="_Toc102141484"/>
      <w:bookmarkStart w:id="308" w:name="_Toc102142363"/>
    </w:p>
    <w:p w14:paraId="672CBE12" w14:textId="53747236" w:rsidR="00271C40" w:rsidRPr="00356083" w:rsidRDefault="00271C40" w:rsidP="00271C40">
      <w:pPr>
        <w:pStyle w:val="Ttulo2"/>
        <w:spacing w:before="0" w:line="276" w:lineRule="auto"/>
        <w:ind w:left="360"/>
        <w:rPr>
          <w:rFonts w:cstheme="majorHAnsi"/>
          <w:color w:val="1F497D" w:themeColor="text2"/>
          <w:sz w:val="22"/>
          <w:szCs w:val="22"/>
        </w:rPr>
      </w:pPr>
    </w:p>
    <w:p w14:paraId="354E6F3D" w14:textId="1D0E4709" w:rsidR="00271C40" w:rsidRPr="00356083" w:rsidRDefault="00271C40" w:rsidP="00271C40">
      <w:pPr>
        <w:rPr>
          <w:rFonts w:asciiTheme="majorHAnsi" w:hAnsiTheme="majorHAnsi" w:cstheme="majorHAnsi"/>
          <w:sz w:val="22"/>
          <w:szCs w:val="22"/>
          <w:lang w:val="es-ES_tradnl" w:eastAsia="es-ES"/>
        </w:rPr>
      </w:pPr>
    </w:p>
    <w:p w14:paraId="461B0B07" w14:textId="77777777" w:rsidR="003424B4" w:rsidRPr="00356083" w:rsidRDefault="003424B4" w:rsidP="003424B4">
      <w:pPr>
        <w:pStyle w:val="Ttulo3"/>
        <w:spacing w:before="0" w:line="276" w:lineRule="auto"/>
        <w:jc w:val="both"/>
        <w:rPr>
          <w:rFonts w:cstheme="majorHAnsi"/>
          <w:sz w:val="22"/>
          <w:szCs w:val="22"/>
        </w:rPr>
      </w:pPr>
      <w:bookmarkStart w:id="309" w:name="_Toc79485837"/>
      <w:bookmarkStart w:id="310" w:name="_Toc81838977"/>
      <w:bookmarkStart w:id="311" w:name="_Toc84177191"/>
      <w:bookmarkStart w:id="312" w:name="_Toc84181227"/>
      <w:bookmarkStart w:id="313" w:name="_Toc102140958"/>
      <w:bookmarkStart w:id="314" w:name="_Toc102141483"/>
      <w:bookmarkStart w:id="315" w:name="_Toc102142362"/>
      <w:bookmarkStart w:id="316" w:name="_Toc164360398"/>
      <w:r w:rsidRPr="00356083">
        <w:rPr>
          <w:rFonts w:cstheme="majorHAnsi"/>
          <w:sz w:val="22"/>
          <w:szCs w:val="22"/>
        </w:rPr>
        <w:t>Cuadro Eléctrico</w:t>
      </w:r>
      <w:bookmarkEnd w:id="309"/>
      <w:bookmarkEnd w:id="310"/>
      <w:bookmarkEnd w:id="311"/>
      <w:bookmarkEnd w:id="312"/>
      <w:bookmarkEnd w:id="313"/>
      <w:bookmarkEnd w:id="314"/>
      <w:bookmarkEnd w:id="315"/>
      <w:bookmarkEnd w:id="316"/>
      <w:r w:rsidRPr="00356083">
        <w:rPr>
          <w:rFonts w:cstheme="majorHAnsi"/>
          <w:sz w:val="22"/>
          <w:szCs w:val="22"/>
        </w:rPr>
        <w:t xml:space="preserve"> </w:t>
      </w:r>
    </w:p>
    <w:p w14:paraId="1682ECBA" w14:textId="77777777" w:rsidR="003424B4" w:rsidRPr="00356083" w:rsidRDefault="003424B4" w:rsidP="003424B4">
      <w:pPr>
        <w:tabs>
          <w:tab w:val="left" w:pos="2661"/>
        </w:tabs>
        <w:spacing w:line="276" w:lineRule="auto"/>
        <w:ind w:right="724"/>
        <w:rPr>
          <w:rFonts w:asciiTheme="majorHAnsi" w:hAnsiTheme="majorHAnsi" w:cstheme="majorHAnsi"/>
          <w:sz w:val="22"/>
          <w:szCs w:val="22"/>
          <w:lang w:val="es-ES_tradnl"/>
        </w:rPr>
      </w:pPr>
    </w:p>
    <w:tbl>
      <w:tblPr>
        <w:tblW w:w="9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0"/>
        <w:gridCol w:w="2108"/>
        <w:gridCol w:w="4744"/>
      </w:tblGrid>
      <w:tr w:rsidR="003424B4" w:rsidRPr="00356083" w14:paraId="424E73DE" w14:textId="77777777" w:rsidTr="448689A6">
        <w:trPr>
          <w:trHeight w:val="220"/>
          <w:jc w:val="center"/>
        </w:trPr>
        <w:tc>
          <w:tcPr>
            <w:tcW w:w="2530" w:type="dxa"/>
            <w:vAlign w:val="center"/>
          </w:tcPr>
          <w:p w14:paraId="37C0659A" w14:textId="77777777" w:rsidR="003424B4" w:rsidRPr="00356083" w:rsidRDefault="003424B4" w:rsidP="00E37A3D">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OPERACIÓN</w:t>
            </w:r>
          </w:p>
        </w:tc>
        <w:tc>
          <w:tcPr>
            <w:tcW w:w="2108" w:type="dxa"/>
            <w:vAlign w:val="center"/>
          </w:tcPr>
          <w:p w14:paraId="6B068A1A" w14:textId="77777777" w:rsidR="003424B4" w:rsidRPr="00356083" w:rsidRDefault="003424B4" w:rsidP="00E37A3D">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FRECUENCIA</w:t>
            </w:r>
          </w:p>
        </w:tc>
        <w:tc>
          <w:tcPr>
            <w:tcW w:w="4744" w:type="dxa"/>
            <w:vAlign w:val="center"/>
          </w:tcPr>
          <w:p w14:paraId="74ECFA62" w14:textId="77777777" w:rsidR="003424B4" w:rsidRPr="00356083" w:rsidRDefault="003424B4" w:rsidP="00E37A3D">
            <w:pPr>
              <w:spacing w:line="276" w:lineRule="auto"/>
              <w:ind w:right="282"/>
              <w:rPr>
                <w:rFonts w:asciiTheme="majorHAnsi" w:hAnsiTheme="majorHAnsi" w:cstheme="majorHAnsi"/>
                <w:sz w:val="22"/>
                <w:szCs w:val="22"/>
                <w:lang w:val="es-ES_tradnl"/>
              </w:rPr>
            </w:pPr>
            <w:r w:rsidRPr="00356083">
              <w:rPr>
                <w:rFonts w:asciiTheme="majorHAnsi" w:hAnsiTheme="majorHAnsi" w:cstheme="majorHAnsi"/>
                <w:b/>
                <w:sz w:val="22"/>
                <w:szCs w:val="22"/>
                <w:lang w:val="es-ES_tradnl"/>
              </w:rPr>
              <w:t>MANTENIMIENTO</w:t>
            </w:r>
          </w:p>
        </w:tc>
      </w:tr>
      <w:tr w:rsidR="003424B4" w:rsidRPr="00356083" w14:paraId="7BD5FF72" w14:textId="77777777" w:rsidTr="448689A6">
        <w:trPr>
          <w:trHeight w:val="770"/>
          <w:jc w:val="center"/>
        </w:trPr>
        <w:tc>
          <w:tcPr>
            <w:tcW w:w="2530" w:type="dxa"/>
            <w:vAlign w:val="center"/>
          </w:tcPr>
          <w:p w14:paraId="56BFE5A3" w14:textId="77777777" w:rsidR="003424B4" w:rsidRPr="00356083" w:rsidRDefault="003424B4" w:rsidP="00E37A3D">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CUADRO ELÉCTRICO</w:t>
            </w:r>
          </w:p>
        </w:tc>
        <w:tc>
          <w:tcPr>
            <w:tcW w:w="2108" w:type="dxa"/>
            <w:vAlign w:val="center"/>
          </w:tcPr>
          <w:p w14:paraId="1AD97DD3" w14:textId="77777777" w:rsidR="003424B4" w:rsidRPr="00356083" w:rsidRDefault="003424B4" w:rsidP="00E37A3D">
            <w:pPr>
              <w:spacing w:line="276" w:lineRule="auto"/>
              <w:ind w:right="282"/>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VEZ / MES</w:t>
            </w:r>
          </w:p>
        </w:tc>
        <w:tc>
          <w:tcPr>
            <w:tcW w:w="4744" w:type="dxa"/>
          </w:tcPr>
          <w:p w14:paraId="24BCD8CD" w14:textId="7B97AE1A" w:rsidR="003424B4" w:rsidRPr="00356083" w:rsidRDefault="003424B4" w:rsidP="00E37A3D">
            <w:pPr>
              <w:spacing w:line="276" w:lineRule="auto"/>
              <w:ind w:right="282"/>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w:t>
            </w:r>
            <w:r w:rsidR="13384684" w:rsidRPr="00356083">
              <w:rPr>
                <w:rFonts w:asciiTheme="majorHAnsi" w:hAnsiTheme="majorHAnsi" w:cstheme="majorHAnsi"/>
                <w:sz w:val="22"/>
                <w:szCs w:val="22"/>
                <w:lang w:val="es-ES_tradnl"/>
              </w:rPr>
              <w:t>revisarán ciclos</w:t>
            </w:r>
            <w:r w:rsidRPr="00356083">
              <w:rPr>
                <w:rFonts w:asciiTheme="majorHAnsi" w:hAnsiTheme="majorHAnsi" w:cstheme="majorHAnsi"/>
                <w:sz w:val="22"/>
                <w:szCs w:val="22"/>
                <w:lang w:val="es-ES_tradnl"/>
              </w:rPr>
              <w:t xml:space="preserve"> de programación de equipos electromecánicos, </w:t>
            </w:r>
            <w:r w:rsidR="0485261D" w:rsidRPr="00356083">
              <w:rPr>
                <w:rFonts w:asciiTheme="majorHAnsi" w:hAnsiTheme="majorHAnsi" w:cstheme="majorHAnsi"/>
                <w:sz w:val="22"/>
                <w:szCs w:val="22"/>
                <w:lang w:val="es-ES_tradnl"/>
              </w:rPr>
              <w:t>revisión de</w:t>
            </w:r>
            <w:r w:rsidRPr="00356083">
              <w:rPr>
                <w:rFonts w:asciiTheme="majorHAnsi" w:hAnsiTheme="majorHAnsi" w:cstheme="majorHAnsi"/>
                <w:sz w:val="22"/>
                <w:szCs w:val="22"/>
                <w:lang w:val="es-ES_tradnl"/>
              </w:rPr>
              <w:t xml:space="preserve"> pilotos </w:t>
            </w:r>
            <w:r w:rsidR="43D433CC" w:rsidRPr="00356083">
              <w:rPr>
                <w:rFonts w:asciiTheme="majorHAnsi" w:hAnsiTheme="majorHAnsi" w:cstheme="majorHAnsi"/>
                <w:sz w:val="22"/>
                <w:szCs w:val="22"/>
                <w:lang w:val="es-ES_tradnl"/>
              </w:rPr>
              <w:t>luminosos y</w:t>
            </w:r>
            <w:r w:rsidRPr="00356083">
              <w:rPr>
                <w:rFonts w:asciiTheme="majorHAnsi" w:hAnsiTheme="majorHAnsi" w:cstheme="majorHAnsi"/>
                <w:sz w:val="22"/>
                <w:szCs w:val="22"/>
                <w:lang w:val="es-ES_tradnl"/>
              </w:rPr>
              <w:t xml:space="preserve"> funcionamiento mediante arranques en posición manual de los diferentes elementos constitutivos de la PTAR</w:t>
            </w:r>
          </w:p>
        </w:tc>
      </w:tr>
    </w:tbl>
    <w:p w14:paraId="5BB5A37C" w14:textId="77777777" w:rsidR="003424B4" w:rsidRPr="00356083" w:rsidRDefault="003424B4" w:rsidP="003424B4">
      <w:pPr>
        <w:spacing w:line="276" w:lineRule="auto"/>
        <w:jc w:val="both"/>
        <w:rPr>
          <w:rFonts w:asciiTheme="majorHAnsi" w:hAnsiTheme="majorHAnsi" w:cstheme="majorHAnsi"/>
          <w:sz w:val="22"/>
          <w:szCs w:val="22"/>
          <w:lang w:val="es-ES_tradnl"/>
        </w:rPr>
      </w:pPr>
    </w:p>
    <w:p w14:paraId="47C7EFDF" w14:textId="5C4A226A" w:rsidR="00271C40" w:rsidRPr="00356083" w:rsidRDefault="00271C40" w:rsidP="00271C40">
      <w:pPr>
        <w:rPr>
          <w:rFonts w:asciiTheme="majorHAnsi" w:hAnsiTheme="majorHAnsi" w:cstheme="majorHAnsi"/>
          <w:sz w:val="22"/>
          <w:szCs w:val="22"/>
          <w:lang w:val="es-ES_tradnl" w:eastAsia="es-ES"/>
        </w:rPr>
      </w:pPr>
    </w:p>
    <w:p w14:paraId="3FD86590" w14:textId="77777777" w:rsidR="003424B4" w:rsidRPr="00356083" w:rsidRDefault="003424B4" w:rsidP="00271C40">
      <w:pPr>
        <w:rPr>
          <w:rFonts w:asciiTheme="majorHAnsi" w:hAnsiTheme="majorHAnsi" w:cstheme="majorHAnsi"/>
          <w:sz w:val="22"/>
          <w:szCs w:val="22"/>
          <w:lang w:val="es-ES_tradnl" w:eastAsia="es-ES"/>
        </w:rPr>
      </w:pPr>
    </w:p>
    <w:p w14:paraId="51300F0A" w14:textId="77777777" w:rsidR="003424B4" w:rsidRPr="00356083" w:rsidRDefault="003424B4" w:rsidP="00271C40">
      <w:pPr>
        <w:rPr>
          <w:rFonts w:asciiTheme="majorHAnsi" w:hAnsiTheme="majorHAnsi" w:cstheme="majorHAnsi"/>
          <w:sz w:val="22"/>
          <w:szCs w:val="22"/>
          <w:lang w:val="es-ES_tradnl" w:eastAsia="es-ES"/>
        </w:rPr>
      </w:pPr>
    </w:p>
    <w:p w14:paraId="7A4BDBC8" w14:textId="77777777" w:rsidR="003424B4" w:rsidRPr="00356083" w:rsidRDefault="003424B4" w:rsidP="00271C40">
      <w:pPr>
        <w:rPr>
          <w:rFonts w:asciiTheme="majorHAnsi" w:hAnsiTheme="majorHAnsi" w:cstheme="majorHAnsi"/>
          <w:sz w:val="22"/>
          <w:szCs w:val="22"/>
          <w:lang w:val="es-ES_tradnl" w:eastAsia="es-ES"/>
        </w:rPr>
      </w:pPr>
    </w:p>
    <w:p w14:paraId="46564EFA" w14:textId="77777777" w:rsidR="003424B4" w:rsidRPr="00356083" w:rsidRDefault="003424B4" w:rsidP="00271C40">
      <w:pPr>
        <w:rPr>
          <w:rFonts w:asciiTheme="majorHAnsi" w:hAnsiTheme="majorHAnsi" w:cstheme="majorHAnsi"/>
          <w:sz w:val="22"/>
          <w:szCs w:val="22"/>
          <w:lang w:val="es-ES_tradnl" w:eastAsia="es-ES"/>
        </w:rPr>
      </w:pPr>
    </w:p>
    <w:p w14:paraId="1A32F5B6" w14:textId="77777777" w:rsidR="003424B4" w:rsidRPr="00356083" w:rsidRDefault="003424B4" w:rsidP="00271C40">
      <w:pPr>
        <w:rPr>
          <w:rFonts w:asciiTheme="majorHAnsi" w:hAnsiTheme="majorHAnsi" w:cstheme="majorHAnsi"/>
          <w:sz w:val="22"/>
          <w:szCs w:val="22"/>
          <w:lang w:val="es-ES_tradnl" w:eastAsia="es-ES"/>
        </w:rPr>
      </w:pPr>
    </w:p>
    <w:p w14:paraId="66FD82CC" w14:textId="77777777" w:rsidR="003424B4" w:rsidRPr="00356083" w:rsidRDefault="003424B4" w:rsidP="00271C40">
      <w:pPr>
        <w:rPr>
          <w:rFonts w:asciiTheme="majorHAnsi" w:hAnsiTheme="majorHAnsi" w:cstheme="majorHAnsi"/>
          <w:sz w:val="22"/>
          <w:szCs w:val="22"/>
          <w:lang w:val="es-ES_tradnl" w:eastAsia="es-ES"/>
        </w:rPr>
      </w:pPr>
    </w:p>
    <w:p w14:paraId="73D1FF6C" w14:textId="77777777" w:rsidR="003424B4" w:rsidRPr="00356083" w:rsidRDefault="003424B4" w:rsidP="00271C40">
      <w:pPr>
        <w:rPr>
          <w:rFonts w:asciiTheme="majorHAnsi" w:hAnsiTheme="majorHAnsi" w:cstheme="majorHAnsi"/>
          <w:sz w:val="22"/>
          <w:szCs w:val="22"/>
          <w:lang w:val="es-ES_tradnl" w:eastAsia="es-ES"/>
        </w:rPr>
      </w:pPr>
    </w:p>
    <w:p w14:paraId="04D898CD" w14:textId="77777777" w:rsidR="003424B4" w:rsidRPr="00356083" w:rsidRDefault="003424B4" w:rsidP="00271C40">
      <w:pPr>
        <w:rPr>
          <w:rFonts w:asciiTheme="majorHAnsi" w:hAnsiTheme="majorHAnsi" w:cstheme="majorHAnsi"/>
          <w:sz w:val="22"/>
          <w:szCs w:val="22"/>
          <w:lang w:val="es-ES_tradnl" w:eastAsia="es-ES"/>
        </w:rPr>
      </w:pPr>
    </w:p>
    <w:p w14:paraId="231725A2" w14:textId="4A0B8B9F" w:rsidR="00271C40" w:rsidRPr="00356083" w:rsidRDefault="00271C40" w:rsidP="00271C40">
      <w:pPr>
        <w:rPr>
          <w:rFonts w:asciiTheme="majorHAnsi" w:hAnsiTheme="majorHAnsi" w:cstheme="majorHAnsi"/>
          <w:sz w:val="22"/>
          <w:szCs w:val="22"/>
          <w:lang w:val="es-ES_tradnl" w:eastAsia="es-ES"/>
        </w:rPr>
      </w:pPr>
    </w:p>
    <w:p w14:paraId="37F82F73" w14:textId="47411CB4" w:rsidR="00271C40" w:rsidRPr="00356083" w:rsidRDefault="00271C40" w:rsidP="00271C40">
      <w:pPr>
        <w:rPr>
          <w:rFonts w:asciiTheme="majorHAnsi" w:hAnsiTheme="majorHAnsi" w:cstheme="majorHAnsi"/>
          <w:sz w:val="22"/>
          <w:szCs w:val="22"/>
          <w:lang w:val="es-ES_tradnl" w:eastAsia="es-ES"/>
        </w:rPr>
      </w:pPr>
    </w:p>
    <w:p w14:paraId="27F6FBA3" w14:textId="49205250" w:rsidR="00271C40" w:rsidRPr="00356083" w:rsidRDefault="00271C40" w:rsidP="00271C40">
      <w:pPr>
        <w:rPr>
          <w:rFonts w:asciiTheme="majorHAnsi" w:hAnsiTheme="majorHAnsi" w:cstheme="majorHAnsi"/>
          <w:sz w:val="22"/>
          <w:szCs w:val="22"/>
          <w:lang w:val="es-ES_tradnl" w:eastAsia="es-ES"/>
        </w:rPr>
      </w:pPr>
    </w:p>
    <w:p w14:paraId="254C5372" w14:textId="5ECEF510" w:rsidR="448689A6" w:rsidRPr="00356083" w:rsidRDefault="448689A6" w:rsidP="448689A6">
      <w:pPr>
        <w:rPr>
          <w:rFonts w:asciiTheme="majorHAnsi" w:hAnsiTheme="majorHAnsi" w:cstheme="majorHAnsi"/>
          <w:sz w:val="22"/>
          <w:szCs w:val="22"/>
          <w:lang w:val="es-ES_tradnl" w:eastAsia="es-ES"/>
        </w:rPr>
      </w:pPr>
    </w:p>
    <w:p w14:paraId="67078803" w14:textId="566C199A" w:rsidR="448689A6" w:rsidRPr="00356083" w:rsidRDefault="448689A6" w:rsidP="448689A6">
      <w:pPr>
        <w:rPr>
          <w:rFonts w:asciiTheme="majorHAnsi" w:hAnsiTheme="majorHAnsi" w:cstheme="majorHAnsi"/>
          <w:sz w:val="22"/>
          <w:szCs w:val="22"/>
          <w:lang w:val="es-ES_tradnl" w:eastAsia="es-ES"/>
        </w:rPr>
      </w:pPr>
    </w:p>
    <w:p w14:paraId="0CB0AA11" w14:textId="5D3B8666" w:rsidR="448689A6" w:rsidRDefault="448689A6" w:rsidP="448689A6">
      <w:pPr>
        <w:rPr>
          <w:rFonts w:asciiTheme="majorHAnsi" w:hAnsiTheme="majorHAnsi" w:cstheme="majorHAnsi"/>
          <w:sz w:val="22"/>
          <w:szCs w:val="22"/>
          <w:lang w:val="es-ES_tradnl" w:eastAsia="es-ES"/>
        </w:rPr>
      </w:pPr>
    </w:p>
    <w:p w14:paraId="09D8A154" w14:textId="77777777" w:rsidR="00356083" w:rsidRDefault="00356083" w:rsidP="448689A6">
      <w:pPr>
        <w:rPr>
          <w:rFonts w:asciiTheme="majorHAnsi" w:hAnsiTheme="majorHAnsi" w:cstheme="majorHAnsi"/>
          <w:sz w:val="22"/>
          <w:szCs w:val="22"/>
          <w:lang w:val="es-ES_tradnl" w:eastAsia="es-ES"/>
        </w:rPr>
      </w:pPr>
    </w:p>
    <w:p w14:paraId="7FE370A5" w14:textId="77777777" w:rsidR="00356083" w:rsidRDefault="00356083" w:rsidP="448689A6">
      <w:pPr>
        <w:rPr>
          <w:rFonts w:asciiTheme="majorHAnsi" w:hAnsiTheme="majorHAnsi" w:cstheme="majorHAnsi"/>
          <w:sz w:val="22"/>
          <w:szCs w:val="22"/>
          <w:lang w:val="es-ES_tradnl" w:eastAsia="es-ES"/>
        </w:rPr>
      </w:pPr>
    </w:p>
    <w:p w14:paraId="749A5FB4" w14:textId="77777777" w:rsidR="00356083" w:rsidRPr="00356083" w:rsidRDefault="00356083" w:rsidP="448689A6">
      <w:pPr>
        <w:rPr>
          <w:rFonts w:asciiTheme="majorHAnsi" w:hAnsiTheme="majorHAnsi" w:cstheme="majorHAnsi"/>
          <w:sz w:val="22"/>
          <w:szCs w:val="22"/>
          <w:lang w:val="es-ES_tradnl" w:eastAsia="es-ES"/>
        </w:rPr>
      </w:pPr>
    </w:p>
    <w:p w14:paraId="03F2E8FE" w14:textId="36F3F77D" w:rsidR="448689A6" w:rsidRPr="00356083" w:rsidRDefault="448689A6" w:rsidP="448689A6">
      <w:pPr>
        <w:rPr>
          <w:rFonts w:asciiTheme="majorHAnsi" w:hAnsiTheme="majorHAnsi" w:cstheme="majorHAnsi"/>
          <w:sz w:val="22"/>
          <w:szCs w:val="22"/>
          <w:lang w:val="es-ES_tradnl" w:eastAsia="es-ES"/>
        </w:rPr>
      </w:pPr>
    </w:p>
    <w:p w14:paraId="769B8090" w14:textId="4E7F57E9" w:rsidR="448689A6" w:rsidRPr="00356083" w:rsidRDefault="448689A6" w:rsidP="448689A6">
      <w:pPr>
        <w:rPr>
          <w:rFonts w:asciiTheme="majorHAnsi" w:hAnsiTheme="majorHAnsi" w:cstheme="majorHAnsi"/>
          <w:sz w:val="22"/>
          <w:szCs w:val="22"/>
          <w:lang w:val="es-ES_tradnl" w:eastAsia="es-ES"/>
        </w:rPr>
      </w:pPr>
    </w:p>
    <w:p w14:paraId="23F0EEBF" w14:textId="67D9D8DA" w:rsidR="448689A6" w:rsidRPr="00356083" w:rsidRDefault="448689A6" w:rsidP="448689A6">
      <w:pPr>
        <w:rPr>
          <w:rFonts w:asciiTheme="majorHAnsi" w:hAnsiTheme="majorHAnsi" w:cstheme="majorHAnsi"/>
          <w:sz w:val="22"/>
          <w:szCs w:val="22"/>
          <w:lang w:val="es-ES_tradnl" w:eastAsia="es-ES"/>
        </w:rPr>
      </w:pPr>
    </w:p>
    <w:p w14:paraId="25795226" w14:textId="1C1AB357" w:rsidR="448689A6" w:rsidRPr="00356083" w:rsidRDefault="448689A6" w:rsidP="448689A6">
      <w:pPr>
        <w:rPr>
          <w:rFonts w:asciiTheme="majorHAnsi" w:hAnsiTheme="majorHAnsi" w:cstheme="majorHAnsi"/>
          <w:sz w:val="22"/>
          <w:szCs w:val="22"/>
          <w:lang w:val="es-ES_tradnl" w:eastAsia="es-ES"/>
        </w:rPr>
      </w:pPr>
    </w:p>
    <w:p w14:paraId="697AB423" w14:textId="5BC2862A" w:rsidR="448689A6" w:rsidRPr="00356083" w:rsidRDefault="448689A6" w:rsidP="448689A6">
      <w:pPr>
        <w:rPr>
          <w:rFonts w:asciiTheme="majorHAnsi" w:hAnsiTheme="majorHAnsi" w:cstheme="majorHAnsi"/>
          <w:sz w:val="22"/>
          <w:szCs w:val="22"/>
          <w:lang w:val="es-ES_tradnl" w:eastAsia="es-ES"/>
        </w:rPr>
      </w:pPr>
    </w:p>
    <w:p w14:paraId="7802A671" w14:textId="18B84606" w:rsidR="00271C40" w:rsidRPr="00356083" w:rsidRDefault="00271C40" w:rsidP="00271C40">
      <w:pPr>
        <w:rPr>
          <w:rFonts w:asciiTheme="majorHAnsi" w:hAnsiTheme="majorHAnsi" w:cstheme="majorHAnsi"/>
          <w:sz w:val="22"/>
          <w:szCs w:val="22"/>
          <w:lang w:val="es-ES_tradnl" w:eastAsia="es-ES"/>
        </w:rPr>
      </w:pPr>
    </w:p>
    <w:p w14:paraId="70630927" w14:textId="2263071E" w:rsidR="00271C40" w:rsidRPr="00356083" w:rsidRDefault="00271C40" w:rsidP="00271C40">
      <w:pPr>
        <w:rPr>
          <w:rFonts w:asciiTheme="majorHAnsi" w:hAnsiTheme="majorHAnsi" w:cstheme="majorHAnsi"/>
          <w:sz w:val="22"/>
          <w:szCs w:val="22"/>
          <w:lang w:val="es-ES_tradnl" w:eastAsia="es-ES"/>
        </w:rPr>
      </w:pPr>
    </w:p>
    <w:p w14:paraId="53FD158E" w14:textId="77777777" w:rsidR="00271C40" w:rsidRPr="00356083" w:rsidRDefault="00271C40" w:rsidP="00271C40">
      <w:pPr>
        <w:rPr>
          <w:rFonts w:asciiTheme="majorHAnsi" w:hAnsiTheme="majorHAnsi" w:cstheme="majorHAnsi"/>
          <w:sz w:val="22"/>
          <w:szCs w:val="22"/>
          <w:lang w:val="es-ES_tradnl" w:eastAsia="es-ES"/>
        </w:rPr>
      </w:pPr>
    </w:p>
    <w:p w14:paraId="48AC4ED7" w14:textId="342AC0A1" w:rsidR="009754C6"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317" w:name="_Toc164360399"/>
      <w:r w:rsidRPr="00356083">
        <w:rPr>
          <w:rFonts w:cstheme="majorHAnsi"/>
          <w:color w:val="1F497D" w:themeColor="text2"/>
          <w:sz w:val="22"/>
          <w:szCs w:val="22"/>
        </w:rPr>
        <w:lastRenderedPageBreak/>
        <w:t>Registros Operacionales</w:t>
      </w:r>
      <w:bookmarkEnd w:id="302"/>
      <w:bookmarkEnd w:id="303"/>
      <w:bookmarkEnd w:id="304"/>
      <w:bookmarkEnd w:id="305"/>
      <w:bookmarkEnd w:id="306"/>
      <w:bookmarkEnd w:id="307"/>
      <w:bookmarkEnd w:id="308"/>
      <w:bookmarkEnd w:id="317"/>
    </w:p>
    <w:p w14:paraId="15596D6B" w14:textId="77777777" w:rsidR="009754C6" w:rsidRPr="00356083" w:rsidRDefault="009754C6" w:rsidP="009754C6">
      <w:pPr>
        <w:pStyle w:val="Ttulo3"/>
        <w:spacing w:before="0" w:line="276" w:lineRule="auto"/>
        <w:rPr>
          <w:rFonts w:cstheme="majorHAnsi"/>
          <w:color w:val="1F497D" w:themeColor="text2"/>
          <w:sz w:val="22"/>
          <w:szCs w:val="22"/>
          <w:u w:val="single"/>
          <w:lang w:eastAsia="es-ES_tradnl"/>
        </w:rPr>
      </w:pPr>
    </w:p>
    <w:p w14:paraId="22C75726" w14:textId="50F40ABD" w:rsidR="009754C6" w:rsidRPr="00356083" w:rsidRDefault="77AF47C4" w:rsidP="5F146B15">
      <w:pPr>
        <w:pStyle w:val="Ttulo2"/>
        <w:spacing w:before="0" w:line="276" w:lineRule="auto"/>
        <w:jc w:val="both"/>
        <w:rPr>
          <w:rFonts w:cstheme="majorHAnsi"/>
          <w:sz w:val="22"/>
          <w:szCs w:val="22"/>
        </w:rPr>
      </w:pPr>
      <w:bookmarkStart w:id="318" w:name="_Toc79485839"/>
      <w:bookmarkStart w:id="319" w:name="_Toc81838980"/>
      <w:bookmarkStart w:id="320" w:name="_Toc84177193"/>
      <w:bookmarkStart w:id="321" w:name="_Toc84181230"/>
      <w:bookmarkStart w:id="322" w:name="_Toc102140960"/>
      <w:bookmarkStart w:id="323" w:name="_Toc102141485"/>
      <w:bookmarkStart w:id="324" w:name="_Toc102142364"/>
      <w:bookmarkStart w:id="325" w:name="_Toc164360400"/>
      <w:r w:rsidRPr="00356083">
        <w:rPr>
          <w:rFonts w:cstheme="majorHAnsi"/>
          <w:sz w:val="22"/>
          <w:szCs w:val="22"/>
        </w:rPr>
        <w:t>5.1 Registro de Inspección de Proceso</w:t>
      </w:r>
      <w:bookmarkEnd w:id="318"/>
      <w:bookmarkEnd w:id="319"/>
      <w:bookmarkEnd w:id="320"/>
      <w:bookmarkEnd w:id="321"/>
      <w:bookmarkEnd w:id="322"/>
      <w:bookmarkEnd w:id="323"/>
      <w:bookmarkEnd w:id="324"/>
      <w:bookmarkEnd w:id="325"/>
    </w:p>
    <w:p w14:paraId="3C056749" w14:textId="77777777" w:rsidR="00956ADE" w:rsidRPr="00356083" w:rsidRDefault="00956ADE" w:rsidP="00263367">
      <w:pPr>
        <w:spacing w:line="276" w:lineRule="auto"/>
        <w:rPr>
          <w:rFonts w:asciiTheme="majorHAnsi" w:hAnsiTheme="majorHAnsi" w:cstheme="majorHAnsi"/>
          <w:sz w:val="22"/>
          <w:szCs w:val="22"/>
          <w:u w:val="single"/>
          <w:lang w:val="es-ES_tradnl"/>
        </w:rPr>
      </w:pPr>
    </w:p>
    <w:tbl>
      <w:tblPr>
        <w:tblW w:w="9507" w:type="dxa"/>
        <w:tblInd w:w="80" w:type="dxa"/>
        <w:tblCellMar>
          <w:top w:w="15" w:type="dxa"/>
          <w:left w:w="70" w:type="dxa"/>
          <w:right w:w="70" w:type="dxa"/>
        </w:tblCellMar>
        <w:tblLook w:val="04A0" w:firstRow="1" w:lastRow="0" w:firstColumn="1" w:lastColumn="0" w:noHBand="0" w:noVBand="1"/>
      </w:tblPr>
      <w:tblGrid>
        <w:gridCol w:w="1776"/>
        <w:gridCol w:w="1295"/>
        <w:gridCol w:w="2404"/>
        <w:gridCol w:w="1236"/>
        <w:gridCol w:w="2636"/>
        <w:gridCol w:w="160"/>
      </w:tblGrid>
      <w:tr w:rsidR="00305F89" w:rsidRPr="00356083" w14:paraId="13CE09ED" w14:textId="77777777" w:rsidTr="4BEE7C97">
        <w:trPr>
          <w:gridAfter w:val="1"/>
          <w:wAfter w:w="160" w:type="dxa"/>
          <w:trHeight w:val="321"/>
        </w:trPr>
        <w:tc>
          <w:tcPr>
            <w:tcW w:w="5475" w:type="dxa"/>
            <w:gridSpan w:val="3"/>
            <w:tcBorders>
              <w:top w:val="single" w:sz="8" w:space="0" w:color="auto"/>
              <w:left w:val="single" w:sz="8" w:space="0" w:color="auto"/>
              <w:bottom w:val="single" w:sz="8" w:space="0" w:color="auto"/>
              <w:right w:val="single" w:sz="8" w:space="0" w:color="000000" w:themeColor="text1"/>
            </w:tcBorders>
            <w:shd w:val="clear" w:color="auto" w:fill="auto"/>
            <w:noWrap/>
            <w:vAlign w:val="center"/>
            <w:hideMark/>
          </w:tcPr>
          <w:p w14:paraId="35233B9C"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Fecha de Inspección:</w:t>
            </w:r>
          </w:p>
        </w:tc>
        <w:tc>
          <w:tcPr>
            <w:tcW w:w="3872" w:type="dxa"/>
            <w:gridSpan w:val="2"/>
            <w:tcBorders>
              <w:top w:val="single" w:sz="8" w:space="0" w:color="000000" w:themeColor="text1"/>
              <w:left w:val="nil"/>
              <w:bottom w:val="single" w:sz="8" w:space="0" w:color="auto"/>
              <w:right w:val="single" w:sz="8" w:space="0" w:color="000000" w:themeColor="text1"/>
            </w:tcBorders>
            <w:shd w:val="clear" w:color="auto" w:fill="auto"/>
            <w:noWrap/>
            <w:vAlign w:val="center"/>
            <w:hideMark/>
          </w:tcPr>
          <w:p w14:paraId="23B28CBE"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r>
      <w:tr w:rsidR="00305F89" w:rsidRPr="00356083" w14:paraId="700159F3" w14:textId="77777777" w:rsidTr="4BEE7C97">
        <w:trPr>
          <w:gridAfter w:val="1"/>
          <w:wAfter w:w="160" w:type="dxa"/>
          <w:trHeight w:val="321"/>
        </w:trPr>
        <w:tc>
          <w:tcPr>
            <w:tcW w:w="5475" w:type="dxa"/>
            <w:gridSpan w:val="3"/>
            <w:tcBorders>
              <w:top w:val="single" w:sz="8" w:space="0" w:color="auto"/>
              <w:left w:val="single" w:sz="8" w:space="0" w:color="auto"/>
              <w:bottom w:val="single" w:sz="8" w:space="0" w:color="auto"/>
              <w:right w:val="single" w:sz="8" w:space="0" w:color="000000" w:themeColor="text1"/>
            </w:tcBorders>
            <w:shd w:val="clear" w:color="auto" w:fill="auto"/>
            <w:noWrap/>
            <w:vAlign w:val="center"/>
            <w:hideMark/>
          </w:tcPr>
          <w:p w14:paraId="625F85B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Técnico responsable:</w:t>
            </w:r>
          </w:p>
        </w:tc>
        <w:tc>
          <w:tcPr>
            <w:tcW w:w="3872" w:type="dxa"/>
            <w:gridSpan w:val="2"/>
            <w:tcBorders>
              <w:top w:val="single" w:sz="8" w:space="0" w:color="auto"/>
              <w:left w:val="nil"/>
              <w:bottom w:val="single" w:sz="8" w:space="0" w:color="auto"/>
              <w:right w:val="single" w:sz="8" w:space="0" w:color="000000" w:themeColor="text1"/>
            </w:tcBorders>
            <w:shd w:val="clear" w:color="auto" w:fill="auto"/>
            <w:noWrap/>
            <w:vAlign w:val="center"/>
            <w:hideMark/>
          </w:tcPr>
          <w:p w14:paraId="0599954D"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r>
      <w:tr w:rsidR="00305F89" w:rsidRPr="00356083" w14:paraId="27EECAE1"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000000" w:themeColor="text1"/>
              <w:right w:val="single" w:sz="8" w:space="0" w:color="000000" w:themeColor="text1"/>
            </w:tcBorders>
            <w:shd w:val="clear" w:color="auto" w:fill="BFBFBF" w:themeFill="background1" w:themeFillShade="BF"/>
            <w:noWrap/>
            <w:vAlign w:val="center"/>
            <w:hideMark/>
          </w:tcPr>
          <w:p w14:paraId="7EE4BB35"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PROCESO BIOLOGICO</w:t>
            </w:r>
          </w:p>
        </w:tc>
      </w:tr>
      <w:tr w:rsidR="00305F89" w:rsidRPr="00356083" w14:paraId="1A733FA3" w14:textId="77777777" w:rsidTr="4BEE7C97">
        <w:trPr>
          <w:gridAfter w:val="1"/>
          <w:wAfter w:w="160" w:type="dxa"/>
          <w:trHeight w:val="321"/>
        </w:trPr>
        <w:tc>
          <w:tcPr>
            <w:tcW w:w="3071" w:type="dxa"/>
            <w:gridSpan w:val="2"/>
            <w:tcBorders>
              <w:top w:val="nil"/>
              <w:left w:val="single" w:sz="8" w:space="0" w:color="auto"/>
              <w:bottom w:val="single" w:sz="8" w:space="0" w:color="000000" w:themeColor="text1"/>
              <w:right w:val="single" w:sz="8" w:space="0" w:color="000000" w:themeColor="text1"/>
            </w:tcBorders>
            <w:shd w:val="clear" w:color="auto" w:fill="BFBFBF" w:themeFill="background1" w:themeFillShade="BF"/>
            <w:vAlign w:val="center"/>
            <w:hideMark/>
          </w:tcPr>
          <w:p w14:paraId="0EE9DF80"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Afluente</w:t>
            </w:r>
          </w:p>
        </w:tc>
        <w:tc>
          <w:tcPr>
            <w:tcW w:w="2404" w:type="dxa"/>
            <w:tcBorders>
              <w:top w:val="nil"/>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3D2FE919"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Parámetros</w:t>
            </w:r>
          </w:p>
        </w:tc>
        <w:tc>
          <w:tcPr>
            <w:tcW w:w="1236" w:type="dxa"/>
            <w:tcBorders>
              <w:top w:val="nil"/>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720E3560"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sz w:val="22"/>
                <w:szCs w:val="22"/>
                <w:lang w:val="es-ES_tradnl"/>
              </w:rPr>
              <w:t>Lectura</w:t>
            </w:r>
          </w:p>
        </w:tc>
        <w:tc>
          <w:tcPr>
            <w:tcW w:w="2636" w:type="dxa"/>
            <w:tcBorders>
              <w:top w:val="nil"/>
              <w:left w:val="nil"/>
              <w:bottom w:val="single" w:sz="8" w:space="0" w:color="000000" w:themeColor="text1"/>
              <w:right w:val="single" w:sz="8" w:space="0" w:color="auto"/>
            </w:tcBorders>
            <w:shd w:val="clear" w:color="auto" w:fill="BFBFBF" w:themeFill="background1" w:themeFillShade="BF"/>
            <w:noWrap/>
            <w:vAlign w:val="center"/>
            <w:hideMark/>
          </w:tcPr>
          <w:p w14:paraId="2622A727"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bCs/>
                <w:sz w:val="22"/>
                <w:szCs w:val="22"/>
                <w:lang w:val="es-ES_tradnl"/>
              </w:rPr>
              <w:t>Observaciones:</w:t>
            </w:r>
          </w:p>
        </w:tc>
      </w:tr>
      <w:tr w:rsidR="00305F89" w:rsidRPr="00356083" w14:paraId="6F3C1487" w14:textId="77777777" w:rsidTr="4BEE7C97">
        <w:trPr>
          <w:gridAfter w:val="1"/>
          <w:wAfter w:w="160" w:type="dxa"/>
          <w:trHeight w:val="321"/>
        </w:trPr>
        <w:tc>
          <w:tcPr>
            <w:tcW w:w="3071" w:type="dxa"/>
            <w:gridSpan w:val="2"/>
            <w:vMerge w:val="restart"/>
            <w:tcBorders>
              <w:top w:val="nil"/>
              <w:left w:val="single" w:sz="8" w:space="0" w:color="auto"/>
              <w:bottom w:val="single" w:sz="8" w:space="0" w:color="000000" w:themeColor="text1"/>
              <w:right w:val="single" w:sz="8" w:space="0" w:color="000000" w:themeColor="text1"/>
            </w:tcBorders>
            <w:shd w:val="clear" w:color="auto" w:fill="auto"/>
            <w:vAlign w:val="center"/>
            <w:hideMark/>
          </w:tcPr>
          <w:p w14:paraId="525D1A18"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POZO DE BOMBEO</w:t>
            </w:r>
          </w:p>
        </w:tc>
        <w:tc>
          <w:tcPr>
            <w:tcW w:w="2404" w:type="dxa"/>
            <w:tcBorders>
              <w:top w:val="nil"/>
              <w:left w:val="nil"/>
              <w:bottom w:val="single" w:sz="8" w:space="0" w:color="000000" w:themeColor="text1"/>
              <w:right w:val="single" w:sz="8" w:space="0" w:color="000000" w:themeColor="text1"/>
            </w:tcBorders>
            <w:shd w:val="clear" w:color="auto" w:fill="auto"/>
            <w:noWrap/>
            <w:vAlign w:val="center"/>
            <w:hideMark/>
          </w:tcPr>
          <w:p w14:paraId="58BEE84E"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S. S. T.  (mg/L)</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2EE2CD28"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restart"/>
            <w:tcBorders>
              <w:top w:val="nil"/>
              <w:left w:val="single" w:sz="8" w:space="0" w:color="000000" w:themeColor="text1"/>
              <w:bottom w:val="single" w:sz="8" w:space="0" w:color="000000" w:themeColor="text1"/>
              <w:right w:val="single" w:sz="8" w:space="0" w:color="auto"/>
            </w:tcBorders>
            <w:shd w:val="clear" w:color="auto" w:fill="auto"/>
            <w:vAlign w:val="center"/>
            <w:hideMark/>
          </w:tcPr>
          <w:p w14:paraId="4DE542AF"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w:t>
            </w:r>
          </w:p>
        </w:tc>
      </w:tr>
      <w:tr w:rsidR="00305F89" w:rsidRPr="00356083" w14:paraId="495FDD58" w14:textId="77777777" w:rsidTr="4BEE7C97">
        <w:trPr>
          <w:gridAfter w:val="1"/>
          <w:wAfter w:w="160" w:type="dxa"/>
          <w:trHeight w:val="321"/>
        </w:trPr>
        <w:tc>
          <w:tcPr>
            <w:tcW w:w="3071" w:type="dxa"/>
            <w:gridSpan w:val="2"/>
            <w:vMerge/>
            <w:vAlign w:val="center"/>
            <w:hideMark/>
          </w:tcPr>
          <w:p w14:paraId="6EEC80E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000000" w:themeColor="text1"/>
              <w:right w:val="single" w:sz="8" w:space="0" w:color="000000" w:themeColor="text1"/>
            </w:tcBorders>
            <w:shd w:val="clear" w:color="auto" w:fill="auto"/>
            <w:noWrap/>
            <w:vAlign w:val="center"/>
            <w:hideMark/>
          </w:tcPr>
          <w:p w14:paraId="0219A2C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pH</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2C86F1E1"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ign w:val="center"/>
            <w:hideMark/>
          </w:tcPr>
          <w:p w14:paraId="4FFA1E0E"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7C0D3FE4" w14:textId="77777777" w:rsidTr="4BEE7C97">
        <w:trPr>
          <w:gridAfter w:val="1"/>
          <w:wAfter w:w="160" w:type="dxa"/>
          <w:trHeight w:val="321"/>
        </w:trPr>
        <w:tc>
          <w:tcPr>
            <w:tcW w:w="3071" w:type="dxa"/>
            <w:gridSpan w:val="2"/>
            <w:vMerge/>
            <w:vAlign w:val="center"/>
            <w:hideMark/>
          </w:tcPr>
          <w:p w14:paraId="7DBB6623"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auto"/>
              <w:right w:val="single" w:sz="8" w:space="0" w:color="000000" w:themeColor="text1"/>
            </w:tcBorders>
            <w:shd w:val="clear" w:color="auto" w:fill="auto"/>
            <w:noWrap/>
            <w:vAlign w:val="center"/>
            <w:hideMark/>
          </w:tcPr>
          <w:p w14:paraId="194A3F82" w14:textId="77777777" w:rsidR="00305F89" w:rsidRPr="00356083" w:rsidRDefault="00305F89" w:rsidP="4BEE7C97">
            <w:pPr>
              <w:spacing w:line="276" w:lineRule="auto"/>
              <w:rPr>
                <w:rFonts w:asciiTheme="majorHAnsi" w:hAnsiTheme="majorHAnsi" w:cstheme="majorBidi"/>
                <w:b/>
                <w:bCs/>
                <w:i/>
                <w:iCs/>
                <w:color w:val="000000"/>
                <w:sz w:val="22"/>
                <w:szCs w:val="22"/>
                <w:lang w:val="es-ES"/>
              </w:rPr>
            </w:pPr>
            <w:proofErr w:type="gramStart"/>
            <w:r w:rsidRPr="4BEE7C97">
              <w:rPr>
                <w:rFonts w:asciiTheme="majorHAnsi" w:hAnsiTheme="majorHAnsi" w:cstheme="majorBidi"/>
                <w:b/>
                <w:bCs/>
                <w:i/>
                <w:iCs/>
                <w:color w:val="000000" w:themeColor="text1"/>
                <w:sz w:val="22"/>
                <w:szCs w:val="22"/>
                <w:lang w:val="es-ES"/>
              </w:rPr>
              <w:t>DQO(</w:t>
            </w:r>
            <w:proofErr w:type="gramEnd"/>
            <w:r w:rsidRPr="4BEE7C97">
              <w:rPr>
                <w:rFonts w:asciiTheme="majorHAnsi" w:hAnsiTheme="majorHAnsi" w:cstheme="majorBidi"/>
                <w:b/>
                <w:bCs/>
                <w:i/>
                <w:iCs/>
                <w:color w:val="000000" w:themeColor="text1"/>
                <w:sz w:val="22"/>
                <w:szCs w:val="22"/>
                <w:lang w:val="es-ES"/>
              </w:rPr>
              <w:t>mg/L)</w:t>
            </w:r>
          </w:p>
        </w:tc>
        <w:tc>
          <w:tcPr>
            <w:tcW w:w="1236" w:type="dxa"/>
            <w:tcBorders>
              <w:top w:val="nil"/>
              <w:left w:val="nil"/>
              <w:bottom w:val="single" w:sz="8" w:space="0" w:color="auto"/>
              <w:right w:val="single" w:sz="8" w:space="0" w:color="000000" w:themeColor="text1"/>
            </w:tcBorders>
            <w:shd w:val="clear" w:color="auto" w:fill="auto"/>
            <w:noWrap/>
            <w:vAlign w:val="center"/>
            <w:hideMark/>
          </w:tcPr>
          <w:p w14:paraId="50731C31"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ign w:val="center"/>
            <w:hideMark/>
          </w:tcPr>
          <w:p w14:paraId="6B0D65F4"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3A56E5FA" w14:textId="77777777" w:rsidTr="4BEE7C97">
        <w:trPr>
          <w:gridAfter w:val="1"/>
          <w:wAfter w:w="160" w:type="dxa"/>
          <w:trHeight w:val="321"/>
        </w:trPr>
        <w:tc>
          <w:tcPr>
            <w:tcW w:w="3071" w:type="dxa"/>
            <w:gridSpan w:val="2"/>
            <w:vMerge/>
            <w:vAlign w:val="center"/>
            <w:hideMark/>
          </w:tcPr>
          <w:p w14:paraId="2359109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000000" w:themeColor="text1"/>
              <w:right w:val="single" w:sz="8" w:space="0" w:color="000000" w:themeColor="text1"/>
            </w:tcBorders>
            <w:shd w:val="clear" w:color="auto" w:fill="auto"/>
            <w:noWrap/>
            <w:vAlign w:val="center"/>
            <w:hideMark/>
          </w:tcPr>
          <w:p w14:paraId="2ADDD642"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Temperatura (°C)</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1B716950"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ign w:val="center"/>
            <w:hideMark/>
          </w:tcPr>
          <w:p w14:paraId="68E1D28A"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14D4FCB2" w14:textId="77777777" w:rsidTr="4BEE7C97">
        <w:trPr>
          <w:gridAfter w:val="1"/>
          <w:wAfter w:w="160" w:type="dxa"/>
          <w:trHeight w:val="321"/>
        </w:trPr>
        <w:tc>
          <w:tcPr>
            <w:tcW w:w="3071" w:type="dxa"/>
            <w:gridSpan w:val="2"/>
            <w:tcBorders>
              <w:top w:val="nil"/>
              <w:left w:val="single" w:sz="8" w:space="0" w:color="auto"/>
              <w:bottom w:val="single" w:sz="8" w:space="0" w:color="auto"/>
              <w:right w:val="single" w:sz="8" w:space="0" w:color="auto"/>
            </w:tcBorders>
            <w:shd w:val="clear" w:color="auto" w:fill="BFBFBF" w:themeFill="background1" w:themeFillShade="BF"/>
            <w:vAlign w:val="center"/>
            <w:hideMark/>
          </w:tcPr>
          <w:p w14:paraId="32C18C9A"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Proceso aerobio</w:t>
            </w:r>
          </w:p>
        </w:tc>
        <w:tc>
          <w:tcPr>
            <w:tcW w:w="2404" w:type="dxa"/>
            <w:tcBorders>
              <w:top w:val="nil"/>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463BAF2F"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Parámetros</w:t>
            </w:r>
          </w:p>
        </w:tc>
        <w:tc>
          <w:tcPr>
            <w:tcW w:w="1236" w:type="dxa"/>
            <w:tcBorders>
              <w:top w:val="nil"/>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7ABC8399"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sz w:val="22"/>
                <w:szCs w:val="22"/>
                <w:lang w:val="es-ES_tradnl"/>
              </w:rPr>
              <w:t>Lectura</w:t>
            </w:r>
          </w:p>
        </w:tc>
        <w:tc>
          <w:tcPr>
            <w:tcW w:w="2636" w:type="dxa"/>
            <w:tcBorders>
              <w:top w:val="nil"/>
              <w:left w:val="nil"/>
              <w:bottom w:val="single" w:sz="8" w:space="0" w:color="000000" w:themeColor="text1"/>
              <w:right w:val="single" w:sz="8" w:space="0" w:color="auto"/>
            </w:tcBorders>
            <w:shd w:val="clear" w:color="auto" w:fill="BFBFBF" w:themeFill="background1" w:themeFillShade="BF"/>
            <w:noWrap/>
            <w:vAlign w:val="center"/>
            <w:hideMark/>
          </w:tcPr>
          <w:p w14:paraId="2D118982"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bCs/>
                <w:sz w:val="22"/>
                <w:szCs w:val="22"/>
                <w:lang w:val="es-ES_tradnl"/>
              </w:rPr>
              <w:t>Observaciones:</w:t>
            </w:r>
          </w:p>
        </w:tc>
      </w:tr>
      <w:tr w:rsidR="00305F89" w:rsidRPr="00356083" w14:paraId="51C11F7E" w14:textId="77777777" w:rsidTr="4BEE7C97">
        <w:trPr>
          <w:gridAfter w:val="1"/>
          <w:wAfter w:w="160" w:type="dxa"/>
          <w:trHeight w:val="321"/>
        </w:trPr>
        <w:tc>
          <w:tcPr>
            <w:tcW w:w="3071" w:type="dxa"/>
            <w:gridSpan w:val="2"/>
            <w:vMerge w:val="restart"/>
            <w:tcBorders>
              <w:top w:val="nil"/>
              <w:left w:val="single" w:sz="8" w:space="0" w:color="auto"/>
              <w:bottom w:val="single" w:sz="8" w:space="0" w:color="000000" w:themeColor="text1"/>
              <w:right w:val="single" w:sz="8" w:space="0" w:color="000000" w:themeColor="text1"/>
            </w:tcBorders>
            <w:shd w:val="clear" w:color="auto" w:fill="auto"/>
            <w:vAlign w:val="center"/>
            <w:hideMark/>
          </w:tcPr>
          <w:p w14:paraId="49EF028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REACTOR BIOLÓGICO</w:t>
            </w:r>
          </w:p>
        </w:tc>
        <w:tc>
          <w:tcPr>
            <w:tcW w:w="2404" w:type="dxa"/>
            <w:tcBorders>
              <w:top w:val="nil"/>
              <w:left w:val="nil"/>
              <w:bottom w:val="single" w:sz="8" w:space="0" w:color="000000" w:themeColor="text1"/>
              <w:right w:val="single" w:sz="8" w:space="0" w:color="000000" w:themeColor="text1"/>
            </w:tcBorders>
            <w:shd w:val="clear" w:color="auto" w:fill="auto"/>
            <w:vAlign w:val="center"/>
            <w:hideMark/>
          </w:tcPr>
          <w:p w14:paraId="71416C1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MLSS (mg/L)</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75DC3672"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restart"/>
            <w:tcBorders>
              <w:top w:val="nil"/>
              <w:left w:val="single" w:sz="8" w:space="0" w:color="000000" w:themeColor="text1"/>
              <w:bottom w:val="single" w:sz="8" w:space="0" w:color="000000" w:themeColor="text1"/>
              <w:right w:val="single" w:sz="8" w:space="0" w:color="auto"/>
            </w:tcBorders>
            <w:shd w:val="clear" w:color="auto" w:fill="auto"/>
            <w:vAlign w:val="center"/>
            <w:hideMark/>
          </w:tcPr>
          <w:p w14:paraId="1C21A4EF"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w:t>
            </w:r>
          </w:p>
        </w:tc>
      </w:tr>
      <w:tr w:rsidR="00305F89" w:rsidRPr="00356083" w14:paraId="00ED8134" w14:textId="77777777" w:rsidTr="4BEE7C97">
        <w:trPr>
          <w:gridAfter w:val="1"/>
          <w:wAfter w:w="160" w:type="dxa"/>
          <w:trHeight w:val="321"/>
        </w:trPr>
        <w:tc>
          <w:tcPr>
            <w:tcW w:w="3071" w:type="dxa"/>
            <w:gridSpan w:val="2"/>
            <w:vMerge/>
            <w:vAlign w:val="center"/>
            <w:hideMark/>
          </w:tcPr>
          <w:p w14:paraId="78E2073A"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auto"/>
              <w:right w:val="single" w:sz="8" w:space="0" w:color="000000" w:themeColor="text1"/>
            </w:tcBorders>
            <w:shd w:val="clear" w:color="auto" w:fill="auto"/>
            <w:vAlign w:val="center"/>
            <w:hideMark/>
          </w:tcPr>
          <w:p w14:paraId="123C2FD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pH</w:t>
            </w:r>
          </w:p>
        </w:tc>
        <w:tc>
          <w:tcPr>
            <w:tcW w:w="1236" w:type="dxa"/>
            <w:tcBorders>
              <w:top w:val="nil"/>
              <w:left w:val="nil"/>
              <w:bottom w:val="single" w:sz="8" w:space="0" w:color="auto"/>
              <w:right w:val="single" w:sz="8" w:space="0" w:color="000000" w:themeColor="text1"/>
            </w:tcBorders>
            <w:shd w:val="clear" w:color="auto" w:fill="auto"/>
            <w:noWrap/>
            <w:vAlign w:val="center"/>
            <w:hideMark/>
          </w:tcPr>
          <w:p w14:paraId="2A03F0A5"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ign w:val="center"/>
            <w:hideMark/>
          </w:tcPr>
          <w:p w14:paraId="7433C3DA"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4BCB2C74" w14:textId="77777777" w:rsidTr="4BEE7C97">
        <w:trPr>
          <w:gridAfter w:val="1"/>
          <w:wAfter w:w="160" w:type="dxa"/>
          <w:trHeight w:val="321"/>
        </w:trPr>
        <w:tc>
          <w:tcPr>
            <w:tcW w:w="3071" w:type="dxa"/>
            <w:gridSpan w:val="2"/>
            <w:vMerge/>
            <w:vAlign w:val="center"/>
            <w:hideMark/>
          </w:tcPr>
          <w:p w14:paraId="328256DF"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000000" w:themeColor="text1"/>
              <w:right w:val="single" w:sz="8" w:space="0" w:color="000000" w:themeColor="text1"/>
            </w:tcBorders>
            <w:shd w:val="clear" w:color="auto" w:fill="auto"/>
            <w:vAlign w:val="center"/>
            <w:hideMark/>
          </w:tcPr>
          <w:p w14:paraId="4D4B7E95"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Temperatura (°C)</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6443E9BD"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bCs/>
                <w:color w:val="000000"/>
                <w:sz w:val="22"/>
                <w:szCs w:val="22"/>
                <w:lang w:val="es-ES_tradnl"/>
              </w:rPr>
              <w:t> </w:t>
            </w:r>
          </w:p>
        </w:tc>
        <w:tc>
          <w:tcPr>
            <w:tcW w:w="2636" w:type="dxa"/>
            <w:vMerge/>
            <w:vAlign w:val="center"/>
            <w:hideMark/>
          </w:tcPr>
          <w:p w14:paraId="1C6AE475"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377B64D3" w14:textId="77777777" w:rsidTr="4BEE7C97">
        <w:trPr>
          <w:gridAfter w:val="1"/>
          <w:wAfter w:w="160" w:type="dxa"/>
          <w:trHeight w:val="321"/>
        </w:trPr>
        <w:tc>
          <w:tcPr>
            <w:tcW w:w="3071" w:type="dxa"/>
            <w:gridSpan w:val="2"/>
            <w:tcBorders>
              <w:top w:val="nil"/>
              <w:left w:val="single" w:sz="8" w:space="0" w:color="auto"/>
              <w:bottom w:val="single" w:sz="8" w:space="0" w:color="000000" w:themeColor="text1"/>
              <w:right w:val="single" w:sz="8" w:space="0" w:color="000000" w:themeColor="text1"/>
            </w:tcBorders>
            <w:shd w:val="clear" w:color="auto" w:fill="BFBFBF" w:themeFill="background1" w:themeFillShade="BF"/>
            <w:vAlign w:val="center"/>
            <w:hideMark/>
          </w:tcPr>
          <w:p w14:paraId="4C7530B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Efluente</w:t>
            </w:r>
          </w:p>
        </w:tc>
        <w:tc>
          <w:tcPr>
            <w:tcW w:w="2404" w:type="dxa"/>
            <w:tcBorders>
              <w:top w:val="nil"/>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46DA966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Parámetros</w:t>
            </w:r>
          </w:p>
        </w:tc>
        <w:tc>
          <w:tcPr>
            <w:tcW w:w="1236" w:type="dxa"/>
            <w:tcBorders>
              <w:top w:val="nil"/>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4AC8B08E"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Lectura</w:t>
            </w:r>
          </w:p>
        </w:tc>
        <w:tc>
          <w:tcPr>
            <w:tcW w:w="2636" w:type="dxa"/>
            <w:tcBorders>
              <w:top w:val="nil"/>
              <w:left w:val="nil"/>
              <w:bottom w:val="single" w:sz="8" w:space="0" w:color="000000" w:themeColor="text1"/>
              <w:right w:val="single" w:sz="8" w:space="0" w:color="auto"/>
            </w:tcBorders>
            <w:shd w:val="clear" w:color="auto" w:fill="BFBFBF" w:themeFill="background1" w:themeFillShade="BF"/>
            <w:noWrap/>
            <w:vAlign w:val="center"/>
            <w:hideMark/>
          </w:tcPr>
          <w:p w14:paraId="102A07D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Observaciones:</w:t>
            </w:r>
          </w:p>
        </w:tc>
      </w:tr>
      <w:tr w:rsidR="00305F89" w:rsidRPr="00356083" w14:paraId="4D58381E" w14:textId="77777777" w:rsidTr="4BEE7C97">
        <w:trPr>
          <w:gridAfter w:val="1"/>
          <w:wAfter w:w="160" w:type="dxa"/>
          <w:trHeight w:val="321"/>
        </w:trPr>
        <w:tc>
          <w:tcPr>
            <w:tcW w:w="3071" w:type="dxa"/>
            <w:gridSpan w:val="2"/>
            <w:vMerge w:val="restart"/>
            <w:tcBorders>
              <w:top w:val="nil"/>
              <w:left w:val="single" w:sz="8" w:space="0" w:color="auto"/>
              <w:bottom w:val="single" w:sz="8" w:space="0" w:color="000000" w:themeColor="text1"/>
              <w:right w:val="single" w:sz="8" w:space="0" w:color="000000" w:themeColor="text1"/>
            </w:tcBorders>
            <w:shd w:val="clear" w:color="auto" w:fill="auto"/>
            <w:vAlign w:val="center"/>
            <w:hideMark/>
          </w:tcPr>
          <w:p w14:paraId="13D7C27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CLARIFICADO</w:t>
            </w:r>
          </w:p>
        </w:tc>
        <w:tc>
          <w:tcPr>
            <w:tcW w:w="2404" w:type="dxa"/>
            <w:tcBorders>
              <w:top w:val="nil"/>
              <w:left w:val="nil"/>
              <w:bottom w:val="single" w:sz="8" w:space="0" w:color="000000" w:themeColor="text1"/>
              <w:right w:val="single" w:sz="8" w:space="0" w:color="000000" w:themeColor="text1"/>
            </w:tcBorders>
            <w:shd w:val="clear" w:color="auto" w:fill="auto"/>
            <w:noWrap/>
            <w:vAlign w:val="center"/>
            <w:hideMark/>
          </w:tcPr>
          <w:p w14:paraId="574BA0C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S. S. T.  (mg/L)</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0B63B475"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2636" w:type="dxa"/>
            <w:vMerge w:val="restart"/>
            <w:tcBorders>
              <w:top w:val="nil"/>
              <w:left w:val="nil"/>
              <w:bottom w:val="single" w:sz="8" w:space="0" w:color="000000" w:themeColor="text1"/>
              <w:right w:val="single" w:sz="8" w:space="0" w:color="auto"/>
            </w:tcBorders>
            <w:shd w:val="clear" w:color="auto" w:fill="auto"/>
            <w:vAlign w:val="center"/>
            <w:hideMark/>
          </w:tcPr>
          <w:p w14:paraId="0B0EAEE5"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w:t>
            </w:r>
          </w:p>
        </w:tc>
      </w:tr>
      <w:tr w:rsidR="00305F89" w:rsidRPr="00356083" w14:paraId="70C4F67E" w14:textId="77777777" w:rsidTr="4BEE7C97">
        <w:trPr>
          <w:gridAfter w:val="1"/>
          <w:wAfter w:w="160" w:type="dxa"/>
          <w:trHeight w:val="321"/>
        </w:trPr>
        <w:tc>
          <w:tcPr>
            <w:tcW w:w="3071" w:type="dxa"/>
            <w:gridSpan w:val="2"/>
            <w:vMerge/>
            <w:vAlign w:val="center"/>
            <w:hideMark/>
          </w:tcPr>
          <w:p w14:paraId="4C6DC831"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000000" w:themeColor="text1"/>
              <w:right w:val="single" w:sz="8" w:space="0" w:color="000000" w:themeColor="text1"/>
            </w:tcBorders>
            <w:shd w:val="clear" w:color="auto" w:fill="auto"/>
            <w:noWrap/>
            <w:vAlign w:val="center"/>
            <w:hideMark/>
          </w:tcPr>
          <w:p w14:paraId="2AA5CBD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pH</w:t>
            </w:r>
          </w:p>
        </w:tc>
        <w:tc>
          <w:tcPr>
            <w:tcW w:w="1236" w:type="dxa"/>
            <w:tcBorders>
              <w:top w:val="nil"/>
              <w:left w:val="nil"/>
              <w:bottom w:val="single" w:sz="8" w:space="0" w:color="000000" w:themeColor="text1"/>
              <w:right w:val="single" w:sz="8" w:space="0" w:color="000000" w:themeColor="text1"/>
            </w:tcBorders>
            <w:shd w:val="clear" w:color="auto" w:fill="auto"/>
            <w:noWrap/>
            <w:vAlign w:val="center"/>
            <w:hideMark/>
          </w:tcPr>
          <w:p w14:paraId="358A520C"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2636" w:type="dxa"/>
            <w:vMerge/>
            <w:vAlign w:val="center"/>
            <w:hideMark/>
          </w:tcPr>
          <w:p w14:paraId="167A66C3"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368629F8" w14:textId="77777777" w:rsidTr="4BEE7C97">
        <w:trPr>
          <w:gridAfter w:val="1"/>
          <w:wAfter w:w="160" w:type="dxa"/>
          <w:trHeight w:val="321"/>
        </w:trPr>
        <w:tc>
          <w:tcPr>
            <w:tcW w:w="3071" w:type="dxa"/>
            <w:gridSpan w:val="2"/>
            <w:vMerge/>
            <w:vAlign w:val="center"/>
            <w:hideMark/>
          </w:tcPr>
          <w:p w14:paraId="4F312DB1"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2404" w:type="dxa"/>
            <w:tcBorders>
              <w:top w:val="nil"/>
              <w:left w:val="nil"/>
              <w:bottom w:val="single" w:sz="8" w:space="0" w:color="000000" w:themeColor="text1"/>
              <w:right w:val="single" w:sz="8" w:space="0" w:color="000000" w:themeColor="text1"/>
            </w:tcBorders>
            <w:shd w:val="clear" w:color="auto" w:fill="auto"/>
            <w:noWrap/>
            <w:vAlign w:val="center"/>
            <w:hideMark/>
          </w:tcPr>
          <w:p w14:paraId="2CB2CB20" w14:textId="77777777" w:rsidR="00305F89" w:rsidRPr="00356083" w:rsidRDefault="00305F89" w:rsidP="4BEE7C97">
            <w:pPr>
              <w:spacing w:line="276" w:lineRule="auto"/>
              <w:rPr>
                <w:rFonts w:asciiTheme="majorHAnsi" w:hAnsiTheme="majorHAnsi" w:cstheme="majorBidi"/>
                <w:b/>
                <w:bCs/>
                <w:i/>
                <w:iCs/>
                <w:color w:val="000000"/>
                <w:sz w:val="22"/>
                <w:szCs w:val="22"/>
                <w:lang w:val="es-ES"/>
              </w:rPr>
            </w:pPr>
            <w:proofErr w:type="gramStart"/>
            <w:r w:rsidRPr="4BEE7C97">
              <w:rPr>
                <w:rFonts w:asciiTheme="majorHAnsi" w:hAnsiTheme="majorHAnsi" w:cstheme="majorBidi"/>
                <w:b/>
                <w:bCs/>
                <w:i/>
                <w:iCs/>
                <w:color w:val="000000" w:themeColor="text1"/>
                <w:sz w:val="22"/>
                <w:szCs w:val="22"/>
                <w:lang w:val="es-ES"/>
              </w:rPr>
              <w:t>DQO(</w:t>
            </w:r>
            <w:proofErr w:type="gramEnd"/>
            <w:r w:rsidRPr="4BEE7C97">
              <w:rPr>
                <w:rFonts w:asciiTheme="majorHAnsi" w:hAnsiTheme="majorHAnsi" w:cstheme="majorBidi"/>
                <w:b/>
                <w:bCs/>
                <w:i/>
                <w:iCs/>
                <w:color w:val="000000" w:themeColor="text1"/>
                <w:sz w:val="22"/>
                <w:szCs w:val="22"/>
                <w:lang w:val="es-ES"/>
              </w:rPr>
              <w:t>mg/L)</w:t>
            </w:r>
          </w:p>
        </w:tc>
        <w:tc>
          <w:tcPr>
            <w:tcW w:w="1236" w:type="dxa"/>
            <w:tcBorders>
              <w:top w:val="nil"/>
              <w:left w:val="nil"/>
              <w:bottom w:val="single" w:sz="8" w:space="0" w:color="000000" w:themeColor="text1"/>
              <w:right w:val="single" w:sz="8" w:space="0" w:color="auto"/>
            </w:tcBorders>
            <w:shd w:val="clear" w:color="auto" w:fill="auto"/>
            <w:noWrap/>
            <w:vAlign w:val="center"/>
            <w:hideMark/>
          </w:tcPr>
          <w:p w14:paraId="62274CB6"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2636" w:type="dxa"/>
            <w:vMerge/>
            <w:vAlign w:val="center"/>
            <w:hideMark/>
          </w:tcPr>
          <w:p w14:paraId="18B6C3E7"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02DC81D6" w14:textId="77777777" w:rsidTr="4BEE7C97">
        <w:tblPrEx>
          <w:tblCellMar>
            <w:top w:w="0" w:type="dxa"/>
          </w:tblCellMar>
        </w:tblPrEx>
        <w:trPr>
          <w:gridAfter w:val="1"/>
          <w:wAfter w:w="160" w:type="dxa"/>
          <w:trHeight w:val="459"/>
        </w:trPr>
        <w:tc>
          <w:tcPr>
            <w:tcW w:w="1776" w:type="dxa"/>
            <w:tcBorders>
              <w:top w:val="nil"/>
              <w:left w:val="single" w:sz="8" w:space="0" w:color="auto"/>
              <w:bottom w:val="single" w:sz="8" w:space="0" w:color="000000" w:themeColor="text1"/>
              <w:right w:val="single" w:sz="8" w:space="0" w:color="auto"/>
            </w:tcBorders>
            <w:shd w:val="clear" w:color="auto" w:fill="BFBFBF" w:themeFill="background1" w:themeFillShade="BF"/>
            <w:vAlign w:val="center"/>
            <w:hideMark/>
          </w:tcPr>
          <w:p w14:paraId="5404D9A6" w14:textId="77777777" w:rsidR="00305F89" w:rsidRPr="00356083" w:rsidRDefault="00305F89" w:rsidP="00E44F63">
            <w:pPr>
              <w:spacing w:line="276" w:lineRule="auto"/>
              <w:rPr>
                <w:rFonts w:asciiTheme="majorHAnsi" w:hAnsiTheme="majorHAnsi" w:cstheme="majorHAnsi"/>
                <w:b/>
                <w:bCs/>
                <w:i/>
                <w:iCs/>
                <w:color w:val="000000" w:themeColor="text1"/>
                <w:sz w:val="22"/>
                <w:szCs w:val="22"/>
                <w:lang w:val="es-ES_tradnl" w:eastAsia="es-EC"/>
              </w:rPr>
            </w:pPr>
            <w:r w:rsidRPr="00356083">
              <w:rPr>
                <w:rFonts w:asciiTheme="majorHAnsi" w:hAnsiTheme="majorHAnsi" w:cstheme="majorHAnsi"/>
                <w:b/>
                <w:bCs/>
                <w:i/>
                <w:iCs/>
                <w:color w:val="000000" w:themeColor="text1"/>
                <w:sz w:val="22"/>
                <w:szCs w:val="22"/>
                <w:lang w:val="es-ES_tradnl" w:eastAsia="es-EC"/>
              </w:rPr>
              <w:t>ETAPA</w:t>
            </w:r>
          </w:p>
        </w:tc>
        <w:tc>
          <w:tcPr>
            <w:tcW w:w="7571" w:type="dxa"/>
            <w:gridSpan w:val="4"/>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vAlign w:val="center"/>
            <w:hideMark/>
          </w:tcPr>
          <w:p w14:paraId="591E84E1" w14:textId="77777777" w:rsidR="00305F89" w:rsidRPr="00356083" w:rsidRDefault="00305F89" w:rsidP="00E44F63">
            <w:pPr>
              <w:spacing w:line="276" w:lineRule="auto"/>
              <w:rPr>
                <w:rFonts w:asciiTheme="majorHAnsi" w:hAnsiTheme="majorHAnsi" w:cstheme="majorHAnsi"/>
                <w:b/>
                <w:bCs/>
                <w:i/>
                <w:iCs/>
                <w:color w:val="000000" w:themeColor="text1"/>
                <w:sz w:val="22"/>
                <w:szCs w:val="22"/>
                <w:lang w:val="es-ES_tradnl" w:eastAsia="es-EC"/>
              </w:rPr>
            </w:pPr>
            <w:r w:rsidRPr="00356083">
              <w:rPr>
                <w:rFonts w:asciiTheme="majorHAnsi" w:hAnsiTheme="majorHAnsi" w:cstheme="majorHAnsi"/>
                <w:b/>
                <w:bCs/>
                <w:i/>
                <w:iCs/>
                <w:color w:val="000000" w:themeColor="text1"/>
                <w:sz w:val="22"/>
                <w:szCs w:val="22"/>
                <w:lang w:val="es-ES_tradnl" w:eastAsia="es-EC"/>
              </w:rPr>
              <w:t>Observaciones:</w:t>
            </w:r>
          </w:p>
        </w:tc>
      </w:tr>
      <w:tr w:rsidR="00305F89" w:rsidRPr="00356083" w14:paraId="10EBE45C" w14:textId="77777777" w:rsidTr="4BEE7C97">
        <w:tblPrEx>
          <w:tblCellMar>
            <w:top w:w="0" w:type="dxa"/>
          </w:tblCellMar>
        </w:tblPrEx>
        <w:trPr>
          <w:gridAfter w:val="1"/>
          <w:wAfter w:w="160" w:type="dxa"/>
          <w:trHeight w:val="615"/>
        </w:trPr>
        <w:tc>
          <w:tcPr>
            <w:tcW w:w="1776" w:type="dxa"/>
            <w:tcBorders>
              <w:top w:val="nil"/>
              <w:left w:val="single" w:sz="8" w:space="0" w:color="auto"/>
              <w:bottom w:val="single" w:sz="8" w:space="0" w:color="auto"/>
              <w:right w:val="single" w:sz="8" w:space="0" w:color="auto"/>
            </w:tcBorders>
            <w:shd w:val="clear" w:color="auto" w:fill="auto"/>
            <w:vAlign w:val="center"/>
            <w:hideMark/>
          </w:tcPr>
          <w:p w14:paraId="606D96E7" w14:textId="77777777" w:rsidR="00305F89" w:rsidRPr="00356083" w:rsidRDefault="00305F89" w:rsidP="00E44F63">
            <w:pPr>
              <w:spacing w:line="276" w:lineRule="auto"/>
              <w:rPr>
                <w:rFonts w:asciiTheme="majorHAnsi" w:hAnsiTheme="majorHAnsi" w:cstheme="majorHAnsi"/>
                <w:b/>
                <w:bCs/>
                <w:i/>
                <w:iCs/>
                <w:color w:val="000000" w:themeColor="text1"/>
                <w:sz w:val="22"/>
                <w:szCs w:val="22"/>
                <w:lang w:val="es-ES_tradnl" w:eastAsia="es-EC"/>
              </w:rPr>
            </w:pPr>
            <w:r w:rsidRPr="00356083">
              <w:rPr>
                <w:rFonts w:asciiTheme="majorHAnsi" w:hAnsiTheme="majorHAnsi" w:cstheme="majorHAnsi"/>
                <w:b/>
                <w:bCs/>
                <w:i/>
                <w:iCs/>
                <w:color w:val="000000" w:themeColor="text1"/>
                <w:sz w:val="22"/>
                <w:szCs w:val="22"/>
                <w:lang w:val="es-ES_tradnl" w:eastAsia="es-EC"/>
              </w:rPr>
              <w:t>DIGESTOR DE LODOS</w:t>
            </w:r>
          </w:p>
        </w:tc>
        <w:tc>
          <w:tcPr>
            <w:tcW w:w="7571" w:type="dxa"/>
            <w:gridSpan w:val="4"/>
            <w:tcBorders>
              <w:top w:val="single" w:sz="8" w:space="0" w:color="auto"/>
              <w:left w:val="nil"/>
              <w:bottom w:val="single" w:sz="8" w:space="0" w:color="auto"/>
              <w:right w:val="single" w:sz="8" w:space="0" w:color="000000" w:themeColor="text1"/>
            </w:tcBorders>
            <w:shd w:val="clear" w:color="auto" w:fill="auto"/>
            <w:vAlign w:val="center"/>
            <w:hideMark/>
          </w:tcPr>
          <w:p w14:paraId="6743038B" w14:textId="77777777" w:rsidR="00305F89" w:rsidRPr="00356083" w:rsidRDefault="00305F89" w:rsidP="00E44F63">
            <w:pPr>
              <w:spacing w:line="276" w:lineRule="auto"/>
              <w:rPr>
                <w:rFonts w:asciiTheme="majorHAnsi" w:hAnsiTheme="majorHAnsi" w:cstheme="majorHAnsi"/>
                <w:b/>
                <w:bCs/>
                <w:i/>
                <w:iCs/>
                <w:color w:val="000000" w:themeColor="text1"/>
                <w:sz w:val="22"/>
                <w:szCs w:val="22"/>
                <w:lang w:val="es-ES_tradnl" w:eastAsia="es-EC"/>
              </w:rPr>
            </w:pPr>
            <w:r w:rsidRPr="00356083">
              <w:rPr>
                <w:rFonts w:asciiTheme="majorHAnsi" w:hAnsiTheme="majorHAnsi" w:cstheme="majorHAnsi"/>
                <w:b/>
                <w:bCs/>
                <w:i/>
                <w:iCs/>
                <w:color w:val="000000" w:themeColor="text1"/>
                <w:sz w:val="22"/>
                <w:szCs w:val="22"/>
                <w:lang w:val="es-ES_tradnl" w:eastAsia="es-EC"/>
              </w:rPr>
              <w:t> </w:t>
            </w:r>
          </w:p>
        </w:tc>
      </w:tr>
      <w:tr w:rsidR="00305F89" w:rsidRPr="00356083" w14:paraId="6EAC3A21" w14:textId="77777777" w:rsidTr="4BEE7C97">
        <w:trPr>
          <w:gridAfter w:val="1"/>
          <w:wAfter w:w="160" w:type="dxa"/>
          <w:trHeight w:val="321"/>
        </w:trPr>
        <w:tc>
          <w:tcPr>
            <w:tcW w:w="9347" w:type="dxa"/>
            <w:gridSpan w:val="5"/>
            <w:tcBorders>
              <w:top w:val="single" w:sz="8" w:space="0" w:color="000000" w:themeColor="text1"/>
              <w:left w:val="single" w:sz="8" w:space="0" w:color="auto"/>
              <w:bottom w:val="single" w:sz="8" w:space="0" w:color="auto"/>
              <w:right w:val="single" w:sz="8" w:space="0" w:color="000000" w:themeColor="text1"/>
            </w:tcBorders>
            <w:shd w:val="clear" w:color="auto" w:fill="D9D9D9" w:themeFill="background1" w:themeFillShade="D9"/>
            <w:vAlign w:val="center"/>
            <w:hideMark/>
          </w:tcPr>
          <w:p w14:paraId="44A45060"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sz w:val="22"/>
                <w:szCs w:val="22"/>
                <w:lang w:val="es-ES_tradnl"/>
              </w:rPr>
              <w:t xml:space="preserve">NOVEDADES </w:t>
            </w:r>
          </w:p>
        </w:tc>
      </w:tr>
      <w:tr w:rsidR="00305F89" w:rsidRPr="00356083" w14:paraId="6B124ED2"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603EFA39"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8F8C185"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3866C0A1"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5C29254"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5A24EDC5"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272CFCB4"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247492B5"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8ED8946"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03E73BCB"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5B8FFD8"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2BB83AEA"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4A6D3E1"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353BDD55"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72D7B19D" w14:textId="77777777" w:rsidTr="4BEE7C97">
        <w:trPr>
          <w:gridAfter w:val="1"/>
          <w:wAfter w:w="160" w:type="dxa"/>
          <w:trHeight w:val="321"/>
        </w:trPr>
        <w:tc>
          <w:tcPr>
            <w:tcW w:w="9347" w:type="dxa"/>
            <w:gridSpan w:val="5"/>
            <w:tcBorders>
              <w:top w:val="single" w:sz="8" w:space="0" w:color="auto"/>
              <w:left w:val="single" w:sz="8" w:space="0" w:color="auto"/>
              <w:bottom w:val="single" w:sz="8" w:space="0" w:color="auto"/>
              <w:right w:val="single" w:sz="8" w:space="0" w:color="000000" w:themeColor="text1"/>
            </w:tcBorders>
            <w:shd w:val="clear" w:color="auto" w:fill="auto"/>
            <w:vAlign w:val="center"/>
            <w:hideMark/>
          </w:tcPr>
          <w:p w14:paraId="1F1B3BF4"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C4F0FC4" w14:textId="77777777" w:rsidTr="4BEE7C97">
        <w:trPr>
          <w:gridAfter w:val="1"/>
          <w:wAfter w:w="160" w:type="dxa"/>
          <w:trHeight w:val="302"/>
        </w:trPr>
        <w:tc>
          <w:tcPr>
            <w:tcW w:w="9347" w:type="dxa"/>
            <w:gridSpan w:val="5"/>
            <w:vMerge w:val="restart"/>
            <w:tcBorders>
              <w:top w:val="single" w:sz="8" w:space="0" w:color="auto"/>
              <w:left w:val="single" w:sz="8" w:space="0" w:color="auto"/>
              <w:bottom w:val="single" w:sz="8" w:space="0" w:color="000000" w:themeColor="text1"/>
              <w:right w:val="single" w:sz="8" w:space="0" w:color="000000" w:themeColor="text1"/>
            </w:tcBorders>
            <w:shd w:val="clear" w:color="auto" w:fill="auto"/>
            <w:vAlign w:val="center"/>
            <w:hideMark/>
          </w:tcPr>
          <w:p w14:paraId="57C5DA28"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5196360E" w14:textId="77777777" w:rsidTr="4BEE7C97">
        <w:trPr>
          <w:trHeight w:val="321"/>
        </w:trPr>
        <w:tc>
          <w:tcPr>
            <w:tcW w:w="9347" w:type="dxa"/>
            <w:gridSpan w:val="5"/>
            <w:vMerge/>
            <w:vAlign w:val="center"/>
            <w:hideMark/>
          </w:tcPr>
          <w:p w14:paraId="601CA6DF"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60" w:type="dxa"/>
            <w:tcBorders>
              <w:top w:val="nil"/>
              <w:left w:val="nil"/>
              <w:bottom w:val="nil"/>
              <w:right w:val="nil"/>
            </w:tcBorders>
            <w:shd w:val="clear" w:color="auto" w:fill="auto"/>
            <w:noWrap/>
            <w:vAlign w:val="bottom"/>
            <w:hideMark/>
          </w:tcPr>
          <w:p w14:paraId="463A9C97"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p>
        </w:tc>
      </w:tr>
    </w:tbl>
    <w:p w14:paraId="30C003B3" w14:textId="5563F9EE" w:rsidR="00D70BE3" w:rsidRPr="00356083" w:rsidRDefault="00D70BE3" w:rsidP="00263367">
      <w:pPr>
        <w:tabs>
          <w:tab w:val="left" w:pos="2661"/>
        </w:tabs>
        <w:spacing w:line="276" w:lineRule="auto"/>
        <w:ind w:right="724"/>
        <w:rPr>
          <w:rFonts w:asciiTheme="majorHAnsi" w:hAnsiTheme="majorHAnsi" w:cstheme="majorHAnsi"/>
          <w:sz w:val="22"/>
          <w:szCs w:val="22"/>
          <w:lang w:val="es-ES_tradnl"/>
        </w:rPr>
      </w:pPr>
    </w:p>
    <w:p w14:paraId="77780CA1" w14:textId="77777777" w:rsidR="00D70BE3" w:rsidRPr="00356083" w:rsidRDefault="00D70BE3" w:rsidP="00263367">
      <w:pPr>
        <w:tabs>
          <w:tab w:val="left" w:pos="2661"/>
        </w:tabs>
        <w:spacing w:line="276" w:lineRule="auto"/>
        <w:ind w:right="724"/>
        <w:rPr>
          <w:rFonts w:asciiTheme="majorHAnsi" w:hAnsiTheme="majorHAnsi" w:cstheme="majorHAnsi"/>
          <w:sz w:val="22"/>
          <w:szCs w:val="22"/>
          <w:lang w:val="es-ES_tradnl"/>
        </w:rPr>
      </w:pPr>
    </w:p>
    <w:p w14:paraId="6C3B82C8" w14:textId="77777777" w:rsidR="009948F7" w:rsidRPr="00356083" w:rsidRDefault="009948F7" w:rsidP="00263367">
      <w:pPr>
        <w:tabs>
          <w:tab w:val="left" w:pos="2661"/>
        </w:tabs>
        <w:spacing w:line="276" w:lineRule="auto"/>
        <w:ind w:right="724"/>
        <w:rPr>
          <w:rFonts w:asciiTheme="majorHAnsi" w:hAnsiTheme="majorHAnsi" w:cstheme="majorHAnsi"/>
          <w:sz w:val="22"/>
          <w:szCs w:val="22"/>
          <w:lang w:val="es-ES_tradnl"/>
        </w:rPr>
      </w:pPr>
    </w:p>
    <w:p w14:paraId="730F9597" w14:textId="77777777" w:rsidR="009948F7" w:rsidRPr="00356083" w:rsidRDefault="009948F7" w:rsidP="00263367">
      <w:pPr>
        <w:tabs>
          <w:tab w:val="left" w:pos="2661"/>
        </w:tabs>
        <w:spacing w:line="276" w:lineRule="auto"/>
        <w:ind w:right="724"/>
        <w:rPr>
          <w:rFonts w:asciiTheme="majorHAnsi" w:hAnsiTheme="majorHAnsi" w:cstheme="majorHAnsi"/>
          <w:sz w:val="22"/>
          <w:szCs w:val="22"/>
          <w:lang w:val="es-ES_tradnl"/>
        </w:rPr>
      </w:pPr>
    </w:p>
    <w:p w14:paraId="60BD6F15" w14:textId="77777777" w:rsidR="009948F7" w:rsidRPr="00356083" w:rsidRDefault="009948F7" w:rsidP="00263367">
      <w:pPr>
        <w:tabs>
          <w:tab w:val="left" w:pos="2661"/>
        </w:tabs>
        <w:spacing w:line="276" w:lineRule="auto"/>
        <w:ind w:right="724"/>
        <w:rPr>
          <w:rFonts w:asciiTheme="majorHAnsi" w:hAnsiTheme="majorHAnsi" w:cstheme="majorHAnsi"/>
          <w:sz w:val="22"/>
          <w:szCs w:val="22"/>
          <w:lang w:val="es-ES_tradnl"/>
        </w:rPr>
      </w:pPr>
    </w:p>
    <w:p w14:paraId="3804ADF3" w14:textId="54F96917" w:rsidR="448689A6" w:rsidRPr="00356083" w:rsidRDefault="448689A6" w:rsidP="448689A6">
      <w:pPr>
        <w:tabs>
          <w:tab w:val="left" w:pos="2661"/>
        </w:tabs>
        <w:spacing w:line="276" w:lineRule="auto"/>
        <w:ind w:right="724"/>
        <w:rPr>
          <w:rFonts w:asciiTheme="majorHAnsi" w:hAnsiTheme="majorHAnsi" w:cstheme="majorHAnsi"/>
          <w:sz w:val="22"/>
          <w:szCs w:val="22"/>
          <w:lang w:val="es-ES_tradnl"/>
        </w:rPr>
      </w:pPr>
    </w:p>
    <w:p w14:paraId="59DDCB2C" w14:textId="77777777" w:rsidR="009948F7" w:rsidRPr="00356083" w:rsidRDefault="009948F7" w:rsidP="00263367">
      <w:pPr>
        <w:tabs>
          <w:tab w:val="left" w:pos="2661"/>
        </w:tabs>
        <w:spacing w:line="276" w:lineRule="auto"/>
        <w:ind w:right="724"/>
        <w:rPr>
          <w:rFonts w:asciiTheme="majorHAnsi" w:hAnsiTheme="majorHAnsi" w:cstheme="majorHAnsi"/>
          <w:sz w:val="22"/>
          <w:szCs w:val="22"/>
          <w:lang w:val="es-ES_tradnl"/>
        </w:rPr>
      </w:pPr>
    </w:p>
    <w:p w14:paraId="3911148C" w14:textId="23075A5F" w:rsidR="009754C6" w:rsidRPr="00356083" w:rsidRDefault="77AF47C4" w:rsidP="5F146B15">
      <w:pPr>
        <w:pStyle w:val="Ttulo2"/>
        <w:spacing w:before="0" w:line="276" w:lineRule="auto"/>
        <w:jc w:val="both"/>
        <w:rPr>
          <w:rFonts w:cstheme="majorHAnsi"/>
          <w:sz w:val="22"/>
          <w:szCs w:val="22"/>
        </w:rPr>
      </w:pPr>
      <w:bookmarkStart w:id="326" w:name="_Toc476238057"/>
      <w:bookmarkStart w:id="327" w:name="_Toc79485840"/>
      <w:bookmarkStart w:id="328" w:name="_Toc81838981"/>
      <w:bookmarkStart w:id="329" w:name="_Toc84177194"/>
      <w:bookmarkStart w:id="330" w:name="_Toc84181231"/>
      <w:bookmarkStart w:id="331" w:name="_Toc102140961"/>
      <w:bookmarkStart w:id="332" w:name="_Toc102141486"/>
      <w:bookmarkStart w:id="333" w:name="_Toc102142365"/>
      <w:bookmarkStart w:id="334" w:name="_Toc164360401"/>
      <w:r w:rsidRPr="00356083">
        <w:rPr>
          <w:rFonts w:cstheme="majorHAnsi"/>
          <w:sz w:val="22"/>
          <w:szCs w:val="22"/>
        </w:rPr>
        <w:lastRenderedPageBreak/>
        <w:t>5.2 Registro de Inspección Eléctrica</w:t>
      </w:r>
      <w:bookmarkEnd w:id="326"/>
      <w:bookmarkEnd w:id="327"/>
      <w:bookmarkEnd w:id="328"/>
      <w:bookmarkEnd w:id="329"/>
      <w:bookmarkEnd w:id="330"/>
      <w:bookmarkEnd w:id="331"/>
      <w:bookmarkEnd w:id="332"/>
      <w:bookmarkEnd w:id="333"/>
      <w:bookmarkEnd w:id="334"/>
    </w:p>
    <w:p w14:paraId="17C30B87" w14:textId="5939A401" w:rsidR="0028702D" w:rsidRPr="00356083" w:rsidRDefault="0028702D" w:rsidP="00263367">
      <w:pPr>
        <w:tabs>
          <w:tab w:val="left" w:pos="2661"/>
        </w:tabs>
        <w:spacing w:line="276" w:lineRule="auto"/>
        <w:ind w:right="724"/>
        <w:rPr>
          <w:rFonts w:asciiTheme="majorHAnsi" w:hAnsiTheme="majorHAnsi" w:cstheme="majorHAnsi"/>
          <w:sz w:val="22"/>
          <w:szCs w:val="22"/>
          <w:lang w:val="es-ES_tradnl"/>
        </w:rPr>
      </w:pPr>
    </w:p>
    <w:tbl>
      <w:tblPr>
        <w:tblW w:w="9071" w:type="dxa"/>
        <w:tblInd w:w="80" w:type="dxa"/>
        <w:tblCellMar>
          <w:left w:w="70" w:type="dxa"/>
          <w:right w:w="70" w:type="dxa"/>
        </w:tblCellMar>
        <w:tblLook w:val="04A0" w:firstRow="1" w:lastRow="0" w:firstColumn="1" w:lastColumn="0" w:noHBand="0" w:noVBand="1"/>
      </w:tblPr>
      <w:tblGrid>
        <w:gridCol w:w="3093"/>
        <w:gridCol w:w="1358"/>
        <w:gridCol w:w="1588"/>
        <w:gridCol w:w="1359"/>
        <w:gridCol w:w="1673"/>
      </w:tblGrid>
      <w:tr w:rsidR="00305F89" w:rsidRPr="00356083" w14:paraId="7A4CFB2E" w14:textId="77777777" w:rsidTr="00E44F63">
        <w:trPr>
          <w:trHeight w:val="282"/>
        </w:trPr>
        <w:tc>
          <w:tcPr>
            <w:tcW w:w="4451"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0E9E25D" w14:textId="77777777" w:rsidR="00305F89" w:rsidRPr="00356083" w:rsidRDefault="00305F89" w:rsidP="00E44F63">
            <w:pPr>
              <w:spacing w:line="276" w:lineRule="auto"/>
              <w:rPr>
                <w:rFonts w:asciiTheme="majorHAnsi" w:hAnsiTheme="majorHAnsi" w:cstheme="majorHAnsi"/>
                <w:b/>
                <w:bCs/>
                <w:color w:val="000000"/>
                <w:sz w:val="22"/>
                <w:szCs w:val="22"/>
                <w:lang w:val="es-ES_tradnl"/>
              </w:rPr>
            </w:pPr>
            <w:r w:rsidRPr="00356083">
              <w:rPr>
                <w:rFonts w:asciiTheme="majorHAnsi" w:hAnsiTheme="majorHAnsi" w:cstheme="majorHAnsi"/>
                <w:b/>
                <w:bCs/>
                <w:color w:val="000000"/>
                <w:sz w:val="22"/>
                <w:szCs w:val="22"/>
                <w:lang w:val="es-ES_tradnl"/>
              </w:rPr>
              <w:t>Fecha de Inspección:</w:t>
            </w:r>
          </w:p>
        </w:tc>
        <w:tc>
          <w:tcPr>
            <w:tcW w:w="4620" w:type="dxa"/>
            <w:gridSpan w:val="3"/>
            <w:tcBorders>
              <w:top w:val="single" w:sz="8" w:space="0" w:color="000000"/>
              <w:left w:val="nil"/>
              <w:bottom w:val="single" w:sz="8" w:space="0" w:color="auto"/>
              <w:right w:val="single" w:sz="8" w:space="0" w:color="000000"/>
            </w:tcBorders>
            <w:shd w:val="clear" w:color="auto" w:fill="auto"/>
            <w:noWrap/>
            <w:vAlign w:val="center"/>
            <w:hideMark/>
          </w:tcPr>
          <w:p w14:paraId="779DC2F4"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w:t>
            </w:r>
          </w:p>
        </w:tc>
      </w:tr>
      <w:tr w:rsidR="00305F89" w:rsidRPr="00356083" w14:paraId="25716B2B" w14:textId="77777777" w:rsidTr="00E44F63">
        <w:trPr>
          <w:trHeight w:val="282"/>
        </w:trPr>
        <w:tc>
          <w:tcPr>
            <w:tcW w:w="4451"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64D0D51" w14:textId="77777777" w:rsidR="00305F89" w:rsidRPr="00356083" w:rsidRDefault="00305F89" w:rsidP="00E44F63">
            <w:pPr>
              <w:spacing w:line="276" w:lineRule="auto"/>
              <w:rPr>
                <w:rFonts w:asciiTheme="majorHAnsi" w:hAnsiTheme="majorHAnsi" w:cstheme="majorHAnsi"/>
                <w:b/>
                <w:bCs/>
                <w:color w:val="000000"/>
                <w:sz w:val="22"/>
                <w:szCs w:val="22"/>
                <w:lang w:val="es-ES_tradnl"/>
              </w:rPr>
            </w:pPr>
            <w:r w:rsidRPr="00356083">
              <w:rPr>
                <w:rFonts w:asciiTheme="majorHAnsi" w:hAnsiTheme="majorHAnsi" w:cstheme="majorHAnsi"/>
                <w:b/>
                <w:bCs/>
                <w:color w:val="000000"/>
                <w:sz w:val="22"/>
                <w:szCs w:val="22"/>
                <w:lang w:val="es-ES_tradnl"/>
              </w:rPr>
              <w:t>Técnico responsable:</w:t>
            </w:r>
          </w:p>
        </w:tc>
        <w:tc>
          <w:tcPr>
            <w:tcW w:w="462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0504D524" w14:textId="77777777" w:rsidR="00305F89" w:rsidRPr="00356083" w:rsidRDefault="00305F89" w:rsidP="00E44F63">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w:t>
            </w:r>
          </w:p>
        </w:tc>
      </w:tr>
      <w:tr w:rsidR="00305F89" w:rsidRPr="00356083" w14:paraId="44CD685C" w14:textId="77777777" w:rsidTr="00E44F63">
        <w:trPr>
          <w:trHeight w:val="282"/>
        </w:trPr>
        <w:tc>
          <w:tcPr>
            <w:tcW w:w="9071" w:type="dxa"/>
            <w:gridSpan w:val="5"/>
            <w:tcBorders>
              <w:top w:val="single" w:sz="8" w:space="0" w:color="auto"/>
              <w:left w:val="single" w:sz="8" w:space="0" w:color="auto"/>
              <w:bottom w:val="single" w:sz="8" w:space="0" w:color="000000"/>
              <w:right w:val="single" w:sz="8" w:space="0" w:color="000000"/>
            </w:tcBorders>
            <w:shd w:val="clear" w:color="000000" w:fill="BFBFBF"/>
            <w:noWrap/>
            <w:vAlign w:val="center"/>
            <w:hideMark/>
          </w:tcPr>
          <w:p w14:paraId="0B292718"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CONSUMOS ELÉCTRICOS.</w:t>
            </w:r>
          </w:p>
        </w:tc>
      </w:tr>
      <w:tr w:rsidR="00305F89" w:rsidRPr="00356083" w14:paraId="2A0046D2" w14:textId="77777777" w:rsidTr="00E44F63">
        <w:trPr>
          <w:trHeight w:val="282"/>
        </w:trPr>
        <w:tc>
          <w:tcPr>
            <w:tcW w:w="3093" w:type="dxa"/>
            <w:tcBorders>
              <w:top w:val="nil"/>
              <w:left w:val="single" w:sz="8" w:space="0" w:color="auto"/>
              <w:bottom w:val="single" w:sz="8" w:space="0" w:color="000000"/>
              <w:right w:val="single" w:sz="8" w:space="0" w:color="000000"/>
            </w:tcBorders>
            <w:shd w:val="clear" w:color="000000" w:fill="BFBFBF"/>
            <w:noWrap/>
            <w:vAlign w:val="center"/>
            <w:hideMark/>
          </w:tcPr>
          <w:p w14:paraId="17296472"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POZO DE BOMBEO</w:t>
            </w:r>
          </w:p>
        </w:tc>
        <w:tc>
          <w:tcPr>
            <w:tcW w:w="1358" w:type="dxa"/>
            <w:tcBorders>
              <w:top w:val="nil"/>
              <w:left w:val="nil"/>
              <w:bottom w:val="single" w:sz="8" w:space="0" w:color="000000"/>
              <w:right w:val="single" w:sz="8" w:space="0" w:color="000000"/>
            </w:tcBorders>
            <w:shd w:val="clear" w:color="000000" w:fill="BFBFBF"/>
            <w:noWrap/>
            <w:vAlign w:val="center"/>
            <w:hideMark/>
          </w:tcPr>
          <w:p w14:paraId="29FF26C8"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amperaje</w:t>
            </w:r>
          </w:p>
        </w:tc>
        <w:tc>
          <w:tcPr>
            <w:tcW w:w="1588" w:type="dxa"/>
            <w:tcBorders>
              <w:top w:val="nil"/>
              <w:left w:val="nil"/>
              <w:bottom w:val="single" w:sz="8" w:space="0" w:color="000000"/>
              <w:right w:val="single" w:sz="8" w:space="0" w:color="000000"/>
            </w:tcBorders>
            <w:shd w:val="clear" w:color="000000" w:fill="BFBFBF"/>
            <w:noWrap/>
            <w:vAlign w:val="center"/>
            <w:hideMark/>
          </w:tcPr>
          <w:p w14:paraId="3C7F976E"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Voltaje</w:t>
            </w:r>
          </w:p>
        </w:tc>
        <w:tc>
          <w:tcPr>
            <w:tcW w:w="3032" w:type="dxa"/>
            <w:gridSpan w:val="2"/>
            <w:tcBorders>
              <w:top w:val="single" w:sz="8" w:space="0" w:color="000000"/>
              <w:left w:val="nil"/>
              <w:bottom w:val="single" w:sz="8" w:space="0" w:color="000000"/>
              <w:right w:val="single" w:sz="8" w:space="0" w:color="000000"/>
            </w:tcBorders>
            <w:shd w:val="clear" w:color="000000" w:fill="BFBFBF"/>
            <w:noWrap/>
            <w:vAlign w:val="center"/>
            <w:hideMark/>
          </w:tcPr>
          <w:p w14:paraId="05E1297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Observaciones:</w:t>
            </w:r>
          </w:p>
        </w:tc>
      </w:tr>
      <w:tr w:rsidR="00305F89" w:rsidRPr="00356083" w14:paraId="4F09AD00" w14:textId="77777777" w:rsidTr="00E44F63">
        <w:trPr>
          <w:trHeight w:val="282"/>
        </w:trPr>
        <w:tc>
          <w:tcPr>
            <w:tcW w:w="3093" w:type="dxa"/>
            <w:vMerge w:val="restart"/>
            <w:tcBorders>
              <w:top w:val="nil"/>
              <w:left w:val="single" w:sz="8" w:space="0" w:color="auto"/>
              <w:bottom w:val="single" w:sz="8" w:space="0" w:color="000000"/>
              <w:right w:val="single" w:sz="8" w:space="0" w:color="000000"/>
            </w:tcBorders>
            <w:shd w:val="clear" w:color="auto" w:fill="auto"/>
            <w:vAlign w:val="center"/>
            <w:hideMark/>
          </w:tcPr>
          <w:p w14:paraId="67A9AD8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Bomba sumergible 1</w:t>
            </w:r>
          </w:p>
        </w:tc>
        <w:tc>
          <w:tcPr>
            <w:tcW w:w="1358" w:type="dxa"/>
            <w:tcBorders>
              <w:top w:val="nil"/>
              <w:left w:val="nil"/>
              <w:bottom w:val="single" w:sz="8" w:space="0" w:color="auto"/>
              <w:right w:val="single" w:sz="8" w:space="0" w:color="000000"/>
            </w:tcBorders>
            <w:shd w:val="clear" w:color="auto" w:fill="auto"/>
            <w:noWrap/>
            <w:vAlign w:val="center"/>
            <w:hideMark/>
          </w:tcPr>
          <w:p w14:paraId="7373A3B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365D2EE7"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FDD1209" w14:textId="77777777" w:rsidR="00305F89" w:rsidRPr="00356083" w:rsidRDefault="00305F89" w:rsidP="00E44F63">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w:t>
            </w:r>
          </w:p>
        </w:tc>
      </w:tr>
      <w:tr w:rsidR="00305F89" w:rsidRPr="00356083" w14:paraId="0766670C" w14:textId="77777777" w:rsidTr="00E44F63">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413EA8A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000000"/>
            </w:tcBorders>
            <w:shd w:val="clear" w:color="auto" w:fill="auto"/>
            <w:noWrap/>
            <w:vAlign w:val="center"/>
            <w:hideMark/>
          </w:tcPr>
          <w:p w14:paraId="1BD8C55E"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6618718D"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tcBorders>
              <w:top w:val="nil"/>
              <w:left w:val="nil"/>
              <w:bottom w:val="single" w:sz="8" w:space="0" w:color="auto"/>
              <w:right w:val="single" w:sz="8" w:space="0" w:color="000000"/>
            </w:tcBorders>
            <w:vAlign w:val="center"/>
            <w:hideMark/>
          </w:tcPr>
          <w:p w14:paraId="52C91639" w14:textId="77777777" w:rsidR="00305F89" w:rsidRPr="00356083" w:rsidRDefault="00305F89" w:rsidP="00E44F63">
            <w:pPr>
              <w:spacing w:line="276" w:lineRule="auto"/>
              <w:rPr>
                <w:rFonts w:asciiTheme="majorHAnsi" w:hAnsiTheme="majorHAnsi" w:cstheme="majorHAnsi"/>
                <w:color w:val="000000"/>
                <w:sz w:val="22"/>
                <w:szCs w:val="22"/>
                <w:lang w:val="es-ES_tradnl"/>
              </w:rPr>
            </w:pPr>
          </w:p>
        </w:tc>
      </w:tr>
      <w:tr w:rsidR="00305F89" w:rsidRPr="00356083" w14:paraId="54EA18E4" w14:textId="77777777" w:rsidTr="00E44F63">
        <w:trPr>
          <w:trHeight w:val="282"/>
        </w:trPr>
        <w:tc>
          <w:tcPr>
            <w:tcW w:w="3093" w:type="dxa"/>
            <w:vMerge w:val="restart"/>
            <w:tcBorders>
              <w:top w:val="nil"/>
              <w:left w:val="single" w:sz="8" w:space="0" w:color="auto"/>
              <w:bottom w:val="single" w:sz="8" w:space="0" w:color="000000"/>
              <w:right w:val="single" w:sz="8" w:space="0" w:color="000000"/>
            </w:tcBorders>
            <w:shd w:val="clear" w:color="auto" w:fill="auto"/>
            <w:vAlign w:val="center"/>
            <w:hideMark/>
          </w:tcPr>
          <w:p w14:paraId="7E8BDEC5"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Bomba sumergible 2</w:t>
            </w:r>
          </w:p>
        </w:tc>
        <w:tc>
          <w:tcPr>
            <w:tcW w:w="1358" w:type="dxa"/>
            <w:tcBorders>
              <w:top w:val="nil"/>
              <w:left w:val="nil"/>
              <w:bottom w:val="single" w:sz="8" w:space="0" w:color="auto"/>
              <w:right w:val="single" w:sz="8" w:space="0" w:color="000000"/>
            </w:tcBorders>
            <w:shd w:val="clear" w:color="auto" w:fill="auto"/>
            <w:noWrap/>
            <w:vAlign w:val="center"/>
            <w:hideMark/>
          </w:tcPr>
          <w:p w14:paraId="56EE1A3C"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07715494"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val="restart"/>
            <w:tcBorders>
              <w:top w:val="single" w:sz="8" w:space="0" w:color="auto"/>
              <w:left w:val="single" w:sz="8" w:space="0" w:color="000000"/>
              <w:bottom w:val="single" w:sz="8" w:space="0" w:color="000000"/>
              <w:right w:val="single" w:sz="8" w:space="0" w:color="000000"/>
            </w:tcBorders>
            <w:shd w:val="clear" w:color="auto" w:fill="auto"/>
            <w:vAlign w:val="center"/>
            <w:hideMark/>
          </w:tcPr>
          <w:p w14:paraId="21C67102" w14:textId="77777777" w:rsidR="00305F89" w:rsidRPr="00356083" w:rsidRDefault="00305F89" w:rsidP="00E44F63">
            <w:pPr>
              <w:spacing w:line="276" w:lineRule="auto"/>
              <w:jc w:val="both"/>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r>
      <w:tr w:rsidR="00305F89" w:rsidRPr="00356083" w14:paraId="2765238D" w14:textId="77777777" w:rsidTr="00E44F63">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33C9C16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000000"/>
            </w:tcBorders>
            <w:shd w:val="clear" w:color="auto" w:fill="auto"/>
            <w:noWrap/>
            <w:vAlign w:val="center"/>
            <w:hideMark/>
          </w:tcPr>
          <w:p w14:paraId="5E0CD5A5"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2D6CFD40"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tcBorders>
              <w:top w:val="nil"/>
              <w:left w:val="nil"/>
              <w:bottom w:val="single" w:sz="8" w:space="0" w:color="auto"/>
              <w:right w:val="single" w:sz="8" w:space="0" w:color="000000"/>
            </w:tcBorders>
            <w:vAlign w:val="center"/>
            <w:hideMark/>
          </w:tcPr>
          <w:p w14:paraId="493C3FB7" w14:textId="77777777" w:rsidR="00305F89" w:rsidRPr="00356083" w:rsidRDefault="00305F89" w:rsidP="00E44F63">
            <w:pPr>
              <w:spacing w:line="276" w:lineRule="auto"/>
              <w:rPr>
                <w:rFonts w:asciiTheme="majorHAnsi" w:hAnsiTheme="majorHAnsi" w:cstheme="majorHAnsi"/>
                <w:i/>
                <w:iCs/>
                <w:color w:val="000000"/>
                <w:sz w:val="22"/>
                <w:szCs w:val="22"/>
                <w:lang w:val="es-ES_tradnl"/>
              </w:rPr>
            </w:pPr>
          </w:p>
        </w:tc>
      </w:tr>
      <w:tr w:rsidR="00305F89" w:rsidRPr="00356083" w14:paraId="7BBC8C06" w14:textId="77777777" w:rsidTr="00E44F63">
        <w:trPr>
          <w:trHeight w:val="282"/>
        </w:trPr>
        <w:tc>
          <w:tcPr>
            <w:tcW w:w="3093" w:type="dxa"/>
            <w:tcBorders>
              <w:top w:val="nil"/>
              <w:left w:val="single" w:sz="8" w:space="0" w:color="auto"/>
              <w:bottom w:val="single" w:sz="8" w:space="0" w:color="000000"/>
              <w:right w:val="single" w:sz="8" w:space="0" w:color="000000"/>
            </w:tcBorders>
            <w:shd w:val="clear" w:color="000000" w:fill="BFBFBF"/>
            <w:noWrap/>
            <w:vAlign w:val="center"/>
            <w:hideMark/>
          </w:tcPr>
          <w:p w14:paraId="7587844C"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REACTOR BIOLÓGICO</w:t>
            </w:r>
          </w:p>
        </w:tc>
        <w:tc>
          <w:tcPr>
            <w:tcW w:w="1358" w:type="dxa"/>
            <w:tcBorders>
              <w:top w:val="nil"/>
              <w:left w:val="nil"/>
              <w:bottom w:val="single" w:sz="8" w:space="0" w:color="000000"/>
              <w:right w:val="single" w:sz="8" w:space="0" w:color="000000"/>
            </w:tcBorders>
            <w:shd w:val="clear" w:color="000000" w:fill="BFBFBF"/>
            <w:noWrap/>
            <w:vAlign w:val="center"/>
            <w:hideMark/>
          </w:tcPr>
          <w:p w14:paraId="6AEB4F7E"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amperaje</w:t>
            </w:r>
          </w:p>
        </w:tc>
        <w:tc>
          <w:tcPr>
            <w:tcW w:w="1588" w:type="dxa"/>
            <w:tcBorders>
              <w:top w:val="nil"/>
              <w:left w:val="nil"/>
              <w:bottom w:val="single" w:sz="8" w:space="0" w:color="000000"/>
              <w:right w:val="single" w:sz="8" w:space="0" w:color="000000"/>
            </w:tcBorders>
            <w:shd w:val="clear" w:color="000000" w:fill="BFBFBF"/>
            <w:noWrap/>
            <w:vAlign w:val="center"/>
            <w:hideMark/>
          </w:tcPr>
          <w:p w14:paraId="6055869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Voltaje</w:t>
            </w:r>
          </w:p>
        </w:tc>
        <w:tc>
          <w:tcPr>
            <w:tcW w:w="3032" w:type="dxa"/>
            <w:gridSpan w:val="2"/>
            <w:tcBorders>
              <w:top w:val="single" w:sz="8" w:space="0" w:color="auto"/>
              <w:left w:val="nil"/>
              <w:bottom w:val="single" w:sz="8" w:space="0" w:color="000000"/>
              <w:right w:val="single" w:sz="8" w:space="0" w:color="000000"/>
            </w:tcBorders>
            <w:shd w:val="clear" w:color="000000" w:fill="BFBFBF"/>
            <w:noWrap/>
            <w:vAlign w:val="center"/>
            <w:hideMark/>
          </w:tcPr>
          <w:p w14:paraId="4C192566"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Observaciones:</w:t>
            </w:r>
          </w:p>
        </w:tc>
      </w:tr>
      <w:tr w:rsidR="00305F89" w:rsidRPr="00356083" w14:paraId="638DEB08" w14:textId="77777777" w:rsidTr="00E44F63">
        <w:trPr>
          <w:trHeight w:val="282"/>
        </w:trPr>
        <w:tc>
          <w:tcPr>
            <w:tcW w:w="3093" w:type="dxa"/>
            <w:vMerge w:val="restart"/>
            <w:tcBorders>
              <w:top w:val="nil"/>
              <w:left w:val="single" w:sz="8" w:space="0" w:color="auto"/>
              <w:bottom w:val="single" w:sz="8" w:space="0" w:color="000000"/>
              <w:right w:val="single" w:sz="8" w:space="0" w:color="000000"/>
            </w:tcBorders>
            <w:shd w:val="clear" w:color="auto" w:fill="auto"/>
            <w:vAlign w:val="center"/>
            <w:hideMark/>
          </w:tcPr>
          <w:p w14:paraId="0B54B772"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Blower 1</w:t>
            </w:r>
          </w:p>
        </w:tc>
        <w:tc>
          <w:tcPr>
            <w:tcW w:w="1358" w:type="dxa"/>
            <w:tcBorders>
              <w:top w:val="nil"/>
              <w:left w:val="nil"/>
              <w:bottom w:val="single" w:sz="8" w:space="0" w:color="auto"/>
              <w:right w:val="single" w:sz="8" w:space="0" w:color="000000"/>
            </w:tcBorders>
            <w:shd w:val="clear" w:color="auto" w:fill="auto"/>
            <w:noWrap/>
            <w:vAlign w:val="center"/>
            <w:hideMark/>
          </w:tcPr>
          <w:p w14:paraId="4C0E4E3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5BDC01A7"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23843CE" w14:textId="77777777" w:rsidR="00305F89" w:rsidRPr="00356083" w:rsidRDefault="00305F89" w:rsidP="00E44F63">
            <w:pPr>
              <w:spacing w:line="276" w:lineRule="auto"/>
              <w:jc w:val="both"/>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r>
      <w:tr w:rsidR="00305F89" w:rsidRPr="00356083" w14:paraId="24A3B711" w14:textId="77777777" w:rsidTr="00E44F63">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567E90C2"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000000"/>
            </w:tcBorders>
            <w:shd w:val="clear" w:color="auto" w:fill="auto"/>
            <w:noWrap/>
            <w:vAlign w:val="center"/>
            <w:hideMark/>
          </w:tcPr>
          <w:p w14:paraId="5084502C"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7F047ED3"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tcBorders>
              <w:top w:val="nil"/>
              <w:left w:val="nil"/>
              <w:bottom w:val="single" w:sz="8" w:space="0" w:color="auto"/>
              <w:right w:val="single" w:sz="8" w:space="0" w:color="000000"/>
            </w:tcBorders>
            <w:vAlign w:val="center"/>
            <w:hideMark/>
          </w:tcPr>
          <w:p w14:paraId="6A82527F" w14:textId="77777777" w:rsidR="00305F89" w:rsidRPr="00356083" w:rsidRDefault="00305F89" w:rsidP="00E44F63">
            <w:pPr>
              <w:spacing w:line="276" w:lineRule="auto"/>
              <w:rPr>
                <w:rFonts w:asciiTheme="majorHAnsi" w:hAnsiTheme="majorHAnsi" w:cstheme="majorHAnsi"/>
                <w:i/>
                <w:iCs/>
                <w:color w:val="000000"/>
                <w:sz w:val="22"/>
                <w:szCs w:val="22"/>
                <w:lang w:val="es-ES_tradnl"/>
              </w:rPr>
            </w:pPr>
          </w:p>
        </w:tc>
      </w:tr>
      <w:tr w:rsidR="00305F89" w:rsidRPr="00356083" w14:paraId="3438719B" w14:textId="77777777" w:rsidTr="00E44F63">
        <w:trPr>
          <w:trHeight w:val="282"/>
        </w:trPr>
        <w:tc>
          <w:tcPr>
            <w:tcW w:w="3093" w:type="dxa"/>
            <w:vMerge w:val="restart"/>
            <w:tcBorders>
              <w:top w:val="nil"/>
              <w:left w:val="single" w:sz="8" w:space="0" w:color="auto"/>
              <w:bottom w:val="single" w:sz="8" w:space="0" w:color="000000"/>
              <w:right w:val="single" w:sz="8" w:space="0" w:color="000000"/>
            </w:tcBorders>
            <w:shd w:val="clear" w:color="auto" w:fill="auto"/>
            <w:vAlign w:val="center"/>
            <w:hideMark/>
          </w:tcPr>
          <w:p w14:paraId="37B2D45A"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Blower 2</w:t>
            </w:r>
          </w:p>
        </w:tc>
        <w:tc>
          <w:tcPr>
            <w:tcW w:w="1358" w:type="dxa"/>
            <w:tcBorders>
              <w:top w:val="nil"/>
              <w:left w:val="nil"/>
              <w:bottom w:val="single" w:sz="8" w:space="0" w:color="auto"/>
              <w:right w:val="single" w:sz="8" w:space="0" w:color="000000"/>
            </w:tcBorders>
            <w:shd w:val="clear" w:color="auto" w:fill="auto"/>
            <w:noWrap/>
            <w:vAlign w:val="center"/>
            <w:hideMark/>
          </w:tcPr>
          <w:p w14:paraId="62895DFB"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4AE7457E"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val="restart"/>
            <w:tcBorders>
              <w:top w:val="single" w:sz="8" w:space="0" w:color="auto"/>
              <w:left w:val="single" w:sz="8" w:space="0" w:color="000000"/>
              <w:bottom w:val="single" w:sz="8" w:space="0" w:color="000000"/>
              <w:right w:val="single" w:sz="8" w:space="0" w:color="000000"/>
            </w:tcBorders>
            <w:shd w:val="clear" w:color="auto" w:fill="auto"/>
            <w:vAlign w:val="center"/>
            <w:hideMark/>
          </w:tcPr>
          <w:p w14:paraId="2561CE6A" w14:textId="77777777" w:rsidR="00305F89" w:rsidRPr="00356083" w:rsidRDefault="00305F89" w:rsidP="00E44F63">
            <w:pPr>
              <w:spacing w:line="276" w:lineRule="auto"/>
              <w:jc w:val="both"/>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r>
      <w:tr w:rsidR="00305F89" w:rsidRPr="00356083" w14:paraId="3C229749" w14:textId="77777777" w:rsidTr="00E44F63">
        <w:trPr>
          <w:trHeight w:val="410"/>
        </w:trPr>
        <w:tc>
          <w:tcPr>
            <w:tcW w:w="3093" w:type="dxa"/>
            <w:vMerge/>
            <w:tcBorders>
              <w:top w:val="nil"/>
              <w:left w:val="single" w:sz="8" w:space="0" w:color="auto"/>
              <w:bottom w:val="single" w:sz="8" w:space="0" w:color="000000"/>
              <w:right w:val="single" w:sz="8" w:space="0" w:color="000000"/>
            </w:tcBorders>
            <w:vAlign w:val="center"/>
            <w:hideMark/>
          </w:tcPr>
          <w:p w14:paraId="746B0A8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000000"/>
            </w:tcBorders>
            <w:shd w:val="clear" w:color="auto" w:fill="auto"/>
            <w:noWrap/>
            <w:vAlign w:val="center"/>
            <w:hideMark/>
          </w:tcPr>
          <w:p w14:paraId="497F6788"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37B3B6BB"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tcBorders>
              <w:top w:val="nil"/>
              <w:left w:val="nil"/>
              <w:bottom w:val="single" w:sz="8" w:space="0" w:color="auto"/>
              <w:right w:val="single" w:sz="8" w:space="0" w:color="000000"/>
            </w:tcBorders>
            <w:vAlign w:val="center"/>
            <w:hideMark/>
          </w:tcPr>
          <w:p w14:paraId="0475F41C" w14:textId="77777777" w:rsidR="00305F89" w:rsidRPr="00356083" w:rsidRDefault="00305F89" w:rsidP="00E44F63">
            <w:pPr>
              <w:spacing w:line="276" w:lineRule="auto"/>
              <w:rPr>
                <w:rFonts w:asciiTheme="majorHAnsi" w:hAnsiTheme="majorHAnsi" w:cstheme="majorHAnsi"/>
                <w:i/>
                <w:iCs/>
                <w:color w:val="000000"/>
                <w:sz w:val="22"/>
                <w:szCs w:val="22"/>
                <w:lang w:val="es-ES_tradnl"/>
              </w:rPr>
            </w:pPr>
          </w:p>
        </w:tc>
      </w:tr>
      <w:tr w:rsidR="00305F89" w:rsidRPr="00356083" w14:paraId="7CC8B8C6" w14:textId="77777777" w:rsidTr="00E44F63">
        <w:trPr>
          <w:trHeight w:val="549"/>
        </w:trPr>
        <w:tc>
          <w:tcPr>
            <w:tcW w:w="3093" w:type="dxa"/>
            <w:tcBorders>
              <w:top w:val="nil"/>
              <w:left w:val="single" w:sz="8" w:space="0" w:color="auto"/>
              <w:bottom w:val="single" w:sz="8" w:space="0" w:color="000000"/>
              <w:right w:val="single" w:sz="8" w:space="0" w:color="auto"/>
            </w:tcBorders>
            <w:shd w:val="clear" w:color="000000" w:fill="A6A6A6"/>
            <w:vAlign w:val="center"/>
            <w:hideMark/>
          </w:tcPr>
          <w:p w14:paraId="4E5C69BA"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DIGESTOR DE LODOS</w:t>
            </w:r>
          </w:p>
        </w:tc>
        <w:tc>
          <w:tcPr>
            <w:tcW w:w="1358" w:type="dxa"/>
            <w:tcBorders>
              <w:top w:val="nil"/>
              <w:left w:val="nil"/>
              <w:bottom w:val="single" w:sz="8" w:space="0" w:color="000000"/>
              <w:right w:val="single" w:sz="8" w:space="0" w:color="000000"/>
            </w:tcBorders>
            <w:shd w:val="clear" w:color="000000" w:fill="A6A6A6"/>
            <w:vAlign w:val="center"/>
            <w:hideMark/>
          </w:tcPr>
          <w:p w14:paraId="4A50D185"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amperaje</w:t>
            </w:r>
          </w:p>
        </w:tc>
        <w:tc>
          <w:tcPr>
            <w:tcW w:w="1588" w:type="dxa"/>
            <w:tcBorders>
              <w:top w:val="nil"/>
              <w:left w:val="nil"/>
              <w:bottom w:val="single" w:sz="8" w:space="0" w:color="000000"/>
              <w:right w:val="single" w:sz="8" w:space="0" w:color="auto"/>
            </w:tcBorders>
            <w:shd w:val="clear" w:color="000000" w:fill="A6A6A6"/>
            <w:vAlign w:val="center"/>
            <w:hideMark/>
          </w:tcPr>
          <w:p w14:paraId="1982CA10"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Voltaje</w:t>
            </w:r>
          </w:p>
        </w:tc>
        <w:tc>
          <w:tcPr>
            <w:tcW w:w="3032" w:type="dxa"/>
            <w:gridSpan w:val="2"/>
            <w:tcBorders>
              <w:top w:val="single" w:sz="8" w:space="0" w:color="auto"/>
              <w:left w:val="nil"/>
              <w:bottom w:val="single" w:sz="8" w:space="0" w:color="000000"/>
              <w:right w:val="single" w:sz="8" w:space="0" w:color="000000"/>
            </w:tcBorders>
            <w:shd w:val="clear" w:color="000000" w:fill="A6A6A6"/>
            <w:vAlign w:val="center"/>
            <w:hideMark/>
          </w:tcPr>
          <w:p w14:paraId="498E8D1F"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Observaciones:</w:t>
            </w:r>
          </w:p>
        </w:tc>
      </w:tr>
      <w:tr w:rsidR="00305F89" w:rsidRPr="00356083" w14:paraId="14F22770" w14:textId="77777777" w:rsidTr="00E44F63">
        <w:trPr>
          <w:trHeight w:val="282"/>
        </w:trPr>
        <w:tc>
          <w:tcPr>
            <w:tcW w:w="3093" w:type="dxa"/>
            <w:vMerge w:val="restart"/>
            <w:tcBorders>
              <w:top w:val="nil"/>
              <w:left w:val="single" w:sz="8" w:space="0" w:color="auto"/>
              <w:bottom w:val="single" w:sz="8" w:space="0" w:color="000000"/>
              <w:right w:val="single" w:sz="8" w:space="0" w:color="000000"/>
            </w:tcBorders>
            <w:shd w:val="clear" w:color="auto" w:fill="auto"/>
            <w:vAlign w:val="center"/>
            <w:hideMark/>
          </w:tcPr>
          <w:p w14:paraId="3B656DF4"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Bomba sumergible</w:t>
            </w:r>
          </w:p>
        </w:tc>
        <w:tc>
          <w:tcPr>
            <w:tcW w:w="1358" w:type="dxa"/>
            <w:tcBorders>
              <w:top w:val="nil"/>
              <w:left w:val="nil"/>
              <w:bottom w:val="single" w:sz="8" w:space="0" w:color="auto"/>
              <w:right w:val="single" w:sz="8" w:space="0" w:color="000000"/>
            </w:tcBorders>
            <w:shd w:val="clear" w:color="auto" w:fill="auto"/>
            <w:noWrap/>
            <w:vAlign w:val="center"/>
            <w:hideMark/>
          </w:tcPr>
          <w:p w14:paraId="3D380461"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290CD5CE"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C730E22" w14:textId="77777777" w:rsidR="00305F89" w:rsidRPr="00356083" w:rsidRDefault="00305F89" w:rsidP="00E44F63">
            <w:pPr>
              <w:spacing w:line="276" w:lineRule="auto"/>
              <w:jc w:val="both"/>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r>
      <w:tr w:rsidR="00305F89" w:rsidRPr="00356083" w14:paraId="7052825A" w14:textId="77777777" w:rsidTr="00E44F63">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28DFBB8C"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000000"/>
            </w:tcBorders>
            <w:shd w:val="clear" w:color="auto" w:fill="auto"/>
            <w:noWrap/>
            <w:vAlign w:val="center"/>
            <w:hideMark/>
          </w:tcPr>
          <w:p w14:paraId="2A2AA4C1"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588" w:type="dxa"/>
            <w:tcBorders>
              <w:top w:val="nil"/>
              <w:left w:val="nil"/>
              <w:bottom w:val="single" w:sz="8" w:space="0" w:color="auto"/>
              <w:right w:val="single" w:sz="8" w:space="0" w:color="000000"/>
            </w:tcBorders>
            <w:shd w:val="clear" w:color="auto" w:fill="auto"/>
            <w:noWrap/>
            <w:vAlign w:val="center"/>
            <w:hideMark/>
          </w:tcPr>
          <w:p w14:paraId="40FF511C" w14:textId="77777777" w:rsidR="00305F89" w:rsidRPr="00356083" w:rsidRDefault="00305F89" w:rsidP="00E44F63">
            <w:pPr>
              <w:spacing w:line="276" w:lineRule="auto"/>
              <w:jc w:val="center"/>
              <w:rPr>
                <w:rFonts w:asciiTheme="majorHAnsi" w:hAnsiTheme="majorHAnsi" w:cstheme="majorHAnsi"/>
                <w:i/>
                <w:iCs/>
                <w:color w:val="000000"/>
                <w:sz w:val="22"/>
                <w:szCs w:val="22"/>
                <w:lang w:val="es-ES_tradnl"/>
              </w:rPr>
            </w:pPr>
            <w:r w:rsidRPr="00356083">
              <w:rPr>
                <w:rFonts w:asciiTheme="majorHAnsi" w:hAnsiTheme="majorHAnsi" w:cstheme="majorHAnsi"/>
                <w:i/>
                <w:iCs/>
                <w:color w:val="000000"/>
                <w:sz w:val="22"/>
                <w:szCs w:val="22"/>
                <w:lang w:val="es-ES_tradnl"/>
              </w:rPr>
              <w:t> </w:t>
            </w:r>
          </w:p>
        </w:tc>
        <w:tc>
          <w:tcPr>
            <w:tcW w:w="3032" w:type="dxa"/>
            <w:gridSpan w:val="2"/>
            <w:vMerge/>
            <w:tcBorders>
              <w:top w:val="nil"/>
              <w:left w:val="nil"/>
              <w:bottom w:val="single" w:sz="8" w:space="0" w:color="auto"/>
              <w:right w:val="single" w:sz="8" w:space="0" w:color="000000"/>
            </w:tcBorders>
            <w:vAlign w:val="center"/>
            <w:hideMark/>
          </w:tcPr>
          <w:p w14:paraId="1DD78693" w14:textId="77777777" w:rsidR="00305F89" w:rsidRPr="00356083" w:rsidRDefault="00305F89" w:rsidP="00E44F63">
            <w:pPr>
              <w:spacing w:line="276" w:lineRule="auto"/>
              <w:rPr>
                <w:rFonts w:asciiTheme="majorHAnsi" w:hAnsiTheme="majorHAnsi" w:cstheme="majorHAnsi"/>
                <w:i/>
                <w:iCs/>
                <w:color w:val="000000"/>
                <w:sz w:val="22"/>
                <w:szCs w:val="22"/>
                <w:lang w:val="es-ES_tradnl"/>
              </w:rPr>
            </w:pPr>
          </w:p>
        </w:tc>
      </w:tr>
      <w:tr w:rsidR="00305F89" w:rsidRPr="00356083" w14:paraId="770985A4" w14:textId="77777777" w:rsidTr="00E44F63">
        <w:trPr>
          <w:trHeight w:val="549"/>
        </w:trPr>
        <w:tc>
          <w:tcPr>
            <w:tcW w:w="3093" w:type="dxa"/>
            <w:tcBorders>
              <w:top w:val="nil"/>
              <w:left w:val="single" w:sz="8" w:space="0" w:color="auto"/>
              <w:bottom w:val="single" w:sz="8" w:space="0" w:color="auto"/>
              <w:right w:val="single" w:sz="8" w:space="0" w:color="000000"/>
            </w:tcBorders>
            <w:shd w:val="clear" w:color="000000" w:fill="A6A6A6"/>
            <w:vAlign w:val="center"/>
            <w:hideMark/>
          </w:tcPr>
          <w:p w14:paraId="285FA571"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CAMARA DE DESINFECCIÓN</w:t>
            </w:r>
          </w:p>
        </w:tc>
        <w:tc>
          <w:tcPr>
            <w:tcW w:w="1358" w:type="dxa"/>
            <w:tcBorders>
              <w:top w:val="nil"/>
              <w:left w:val="nil"/>
              <w:bottom w:val="single" w:sz="8" w:space="0" w:color="auto"/>
              <w:right w:val="single" w:sz="8" w:space="0" w:color="auto"/>
            </w:tcBorders>
            <w:shd w:val="clear" w:color="000000" w:fill="A6A6A6"/>
            <w:vAlign w:val="center"/>
            <w:hideMark/>
          </w:tcPr>
          <w:p w14:paraId="785AA582"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Parámetros</w:t>
            </w:r>
          </w:p>
        </w:tc>
        <w:tc>
          <w:tcPr>
            <w:tcW w:w="2947" w:type="dxa"/>
            <w:gridSpan w:val="2"/>
            <w:tcBorders>
              <w:top w:val="single" w:sz="8" w:space="0" w:color="000000"/>
              <w:left w:val="nil"/>
              <w:bottom w:val="single" w:sz="8" w:space="0" w:color="auto"/>
              <w:right w:val="single" w:sz="8" w:space="0" w:color="000000"/>
            </w:tcBorders>
            <w:shd w:val="clear" w:color="000000" w:fill="A6A6A6"/>
            <w:vAlign w:val="center"/>
            <w:hideMark/>
          </w:tcPr>
          <w:p w14:paraId="488C54AD"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Lectura</w:t>
            </w:r>
          </w:p>
        </w:tc>
        <w:tc>
          <w:tcPr>
            <w:tcW w:w="1673" w:type="dxa"/>
            <w:tcBorders>
              <w:top w:val="nil"/>
              <w:left w:val="nil"/>
              <w:bottom w:val="single" w:sz="8" w:space="0" w:color="auto"/>
              <w:right w:val="single" w:sz="8" w:space="0" w:color="000000"/>
            </w:tcBorders>
            <w:shd w:val="clear" w:color="000000" w:fill="A6A6A6"/>
            <w:vAlign w:val="center"/>
            <w:hideMark/>
          </w:tcPr>
          <w:p w14:paraId="4A9952C7"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Observaciones:</w:t>
            </w:r>
          </w:p>
        </w:tc>
      </w:tr>
      <w:tr w:rsidR="00305F89" w:rsidRPr="00356083" w14:paraId="7EF7B450" w14:textId="77777777" w:rsidTr="00E44F63">
        <w:trPr>
          <w:trHeight w:val="282"/>
        </w:trPr>
        <w:tc>
          <w:tcPr>
            <w:tcW w:w="3093" w:type="dxa"/>
            <w:vMerge w:val="restart"/>
            <w:tcBorders>
              <w:top w:val="nil"/>
              <w:left w:val="single" w:sz="8" w:space="0" w:color="auto"/>
              <w:bottom w:val="single" w:sz="8" w:space="0" w:color="000000"/>
              <w:right w:val="single" w:sz="8" w:space="0" w:color="000000"/>
            </w:tcBorders>
            <w:shd w:val="clear" w:color="auto" w:fill="auto"/>
            <w:vAlign w:val="center"/>
            <w:hideMark/>
          </w:tcPr>
          <w:p w14:paraId="4358CD41"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Bomba dosificadora de cloro</w:t>
            </w:r>
          </w:p>
        </w:tc>
        <w:tc>
          <w:tcPr>
            <w:tcW w:w="1358" w:type="dxa"/>
            <w:tcBorders>
              <w:top w:val="nil"/>
              <w:left w:val="nil"/>
              <w:bottom w:val="single" w:sz="8" w:space="0" w:color="auto"/>
              <w:right w:val="single" w:sz="8" w:space="0" w:color="auto"/>
            </w:tcBorders>
            <w:shd w:val="clear" w:color="auto" w:fill="auto"/>
            <w:vAlign w:val="center"/>
            <w:hideMark/>
          </w:tcPr>
          <w:p w14:paraId="40C70703"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2947" w:type="dxa"/>
            <w:gridSpan w:val="2"/>
            <w:tcBorders>
              <w:top w:val="single" w:sz="8" w:space="0" w:color="auto"/>
              <w:left w:val="nil"/>
              <w:bottom w:val="single" w:sz="8" w:space="0" w:color="auto"/>
              <w:right w:val="single" w:sz="8" w:space="0" w:color="000000"/>
            </w:tcBorders>
            <w:shd w:val="clear" w:color="auto" w:fill="auto"/>
            <w:vAlign w:val="center"/>
            <w:hideMark/>
          </w:tcPr>
          <w:p w14:paraId="2E64D41C"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673" w:type="dxa"/>
            <w:tcBorders>
              <w:top w:val="nil"/>
              <w:left w:val="nil"/>
              <w:bottom w:val="single" w:sz="8" w:space="0" w:color="auto"/>
              <w:right w:val="single" w:sz="8" w:space="0" w:color="000000"/>
            </w:tcBorders>
            <w:shd w:val="clear" w:color="auto" w:fill="auto"/>
            <w:vAlign w:val="center"/>
            <w:hideMark/>
          </w:tcPr>
          <w:p w14:paraId="6D29FDBA"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668D4BAE" w14:textId="77777777" w:rsidTr="00E44F63">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7FCD690E"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auto"/>
            </w:tcBorders>
            <w:shd w:val="clear" w:color="auto" w:fill="auto"/>
            <w:vAlign w:val="center"/>
            <w:hideMark/>
          </w:tcPr>
          <w:p w14:paraId="06443201"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2947" w:type="dxa"/>
            <w:gridSpan w:val="2"/>
            <w:tcBorders>
              <w:top w:val="single" w:sz="8" w:space="0" w:color="auto"/>
              <w:left w:val="nil"/>
              <w:bottom w:val="single" w:sz="8" w:space="0" w:color="auto"/>
              <w:right w:val="single" w:sz="8" w:space="0" w:color="000000"/>
            </w:tcBorders>
            <w:shd w:val="clear" w:color="auto" w:fill="auto"/>
            <w:vAlign w:val="center"/>
            <w:hideMark/>
          </w:tcPr>
          <w:p w14:paraId="013F03D8"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673" w:type="dxa"/>
            <w:tcBorders>
              <w:top w:val="nil"/>
              <w:left w:val="nil"/>
              <w:bottom w:val="single" w:sz="8" w:space="0" w:color="auto"/>
              <w:right w:val="single" w:sz="8" w:space="0" w:color="000000"/>
            </w:tcBorders>
            <w:shd w:val="clear" w:color="auto" w:fill="auto"/>
            <w:vAlign w:val="center"/>
            <w:hideMark/>
          </w:tcPr>
          <w:p w14:paraId="698320C6"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36EB8E80" w14:textId="77777777" w:rsidTr="00E44F63">
        <w:trPr>
          <w:trHeight w:val="282"/>
        </w:trPr>
        <w:tc>
          <w:tcPr>
            <w:tcW w:w="3093" w:type="dxa"/>
            <w:vMerge/>
            <w:tcBorders>
              <w:top w:val="nil"/>
              <w:left w:val="single" w:sz="8" w:space="0" w:color="auto"/>
              <w:bottom w:val="single" w:sz="8" w:space="0" w:color="000000"/>
              <w:right w:val="single" w:sz="8" w:space="0" w:color="000000"/>
            </w:tcBorders>
            <w:vAlign w:val="center"/>
            <w:hideMark/>
          </w:tcPr>
          <w:p w14:paraId="559D5243" w14:textId="77777777" w:rsidR="00305F89" w:rsidRPr="00356083" w:rsidRDefault="00305F89" w:rsidP="00E44F63">
            <w:pPr>
              <w:spacing w:line="276" w:lineRule="auto"/>
              <w:rPr>
                <w:rFonts w:asciiTheme="majorHAnsi" w:hAnsiTheme="majorHAnsi" w:cstheme="majorHAnsi"/>
                <w:b/>
                <w:bCs/>
                <w:i/>
                <w:iCs/>
                <w:color w:val="000000"/>
                <w:sz w:val="22"/>
                <w:szCs w:val="22"/>
                <w:lang w:val="es-ES_tradnl"/>
              </w:rPr>
            </w:pPr>
          </w:p>
        </w:tc>
        <w:tc>
          <w:tcPr>
            <w:tcW w:w="1358" w:type="dxa"/>
            <w:tcBorders>
              <w:top w:val="nil"/>
              <w:left w:val="nil"/>
              <w:bottom w:val="single" w:sz="8" w:space="0" w:color="auto"/>
              <w:right w:val="single" w:sz="8" w:space="0" w:color="auto"/>
            </w:tcBorders>
            <w:shd w:val="clear" w:color="auto" w:fill="auto"/>
            <w:vAlign w:val="center"/>
            <w:hideMark/>
          </w:tcPr>
          <w:p w14:paraId="0F69BE71"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2947" w:type="dxa"/>
            <w:gridSpan w:val="2"/>
            <w:tcBorders>
              <w:top w:val="single" w:sz="8" w:space="0" w:color="auto"/>
              <w:left w:val="nil"/>
              <w:bottom w:val="single" w:sz="8" w:space="0" w:color="auto"/>
              <w:right w:val="single" w:sz="8" w:space="0" w:color="000000"/>
            </w:tcBorders>
            <w:shd w:val="clear" w:color="auto" w:fill="auto"/>
            <w:vAlign w:val="center"/>
            <w:hideMark/>
          </w:tcPr>
          <w:p w14:paraId="66BBB051"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c>
          <w:tcPr>
            <w:tcW w:w="1673" w:type="dxa"/>
            <w:tcBorders>
              <w:top w:val="nil"/>
              <w:left w:val="nil"/>
              <w:bottom w:val="single" w:sz="8" w:space="0" w:color="auto"/>
              <w:right w:val="single" w:sz="8" w:space="0" w:color="000000"/>
            </w:tcBorders>
            <w:shd w:val="clear" w:color="auto" w:fill="auto"/>
            <w:vAlign w:val="center"/>
            <w:hideMark/>
          </w:tcPr>
          <w:p w14:paraId="49680744"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2E0EB44A" w14:textId="77777777" w:rsidTr="00E44F63">
        <w:trPr>
          <w:trHeight w:val="282"/>
        </w:trPr>
        <w:tc>
          <w:tcPr>
            <w:tcW w:w="9071" w:type="dxa"/>
            <w:gridSpan w:val="5"/>
            <w:tcBorders>
              <w:top w:val="nil"/>
              <w:left w:val="single" w:sz="8" w:space="0" w:color="auto"/>
              <w:bottom w:val="single" w:sz="8" w:space="0" w:color="auto"/>
              <w:right w:val="single" w:sz="8" w:space="0" w:color="000000"/>
            </w:tcBorders>
            <w:shd w:val="clear" w:color="000000" w:fill="A6A6A6"/>
            <w:vAlign w:val="center"/>
            <w:hideMark/>
          </w:tcPr>
          <w:p w14:paraId="05C69354"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Novedades</w:t>
            </w:r>
          </w:p>
        </w:tc>
      </w:tr>
      <w:tr w:rsidR="00305F89" w:rsidRPr="00356083" w14:paraId="4FA53D7E" w14:textId="77777777" w:rsidTr="00E44F63">
        <w:trPr>
          <w:trHeight w:val="282"/>
        </w:trPr>
        <w:tc>
          <w:tcPr>
            <w:tcW w:w="9071"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05274C42"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35EE044D" w14:textId="77777777" w:rsidTr="00E44F63">
        <w:trPr>
          <w:trHeight w:val="282"/>
        </w:trPr>
        <w:tc>
          <w:tcPr>
            <w:tcW w:w="9071"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1134E97C"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r w:rsidR="00305F89" w:rsidRPr="00356083" w14:paraId="1E97B7D9" w14:textId="77777777" w:rsidTr="00E44F63">
        <w:trPr>
          <w:trHeight w:val="282"/>
        </w:trPr>
        <w:tc>
          <w:tcPr>
            <w:tcW w:w="9071"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0727D80A" w14:textId="77777777" w:rsidR="00305F89" w:rsidRPr="00356083" w:rsidRDefault="00305F89" w:rsidP="00E44F63">
            <w:pPr>
              <w:spacing w:line="276" w:lineRule="auto"/>
              <w:jc w:val="center"/>
              <w:rPr>
                <w:rFonts w:asciiTheme="majorHAnsi" w:hAnsiTheme="majorHAnsi" w:cstheme="majorHAnsi"/>
                <w:b/>
                <w:bCs/>
                <w:i/>
                <w:iCs/>
                <w:color w:val="000000"/>
                <w:sz w:val="22"/>
                <w:szCs w:val="22"/>
                <w:lang w:val="es-ES_tradnl"/>
              </w:rPr>
            </w:pPr>
            <w:r w:rsidRPr="00356083">
              <w:rPr>
                <w:rFonts w:asciiTheme="majorHAnsi" w:hAnsiTheme="majorHAnsi" w:cstheme="majorHAnsi"/>
                <w:b/>
                <w:bCs/>
                <w:i/>
                <w:iCs/>
                <w:color w:val="000000"/>
                <w:sz w:val="22"/>
                <w:szCs w:val="22"/>
                <w:lang w:val="es-ES_tradnl"/>
              </w:rPr>
              <w:t> </w:t>
            </w:r>
          </w:p>
        </w:tc>
      </w:tr>
    </w:tbl>
    <w:p w14:paraId="13559C99" w14:textId="77777777" w:rsidR="00133C48" w:rsidRPr="00356083" w:rsidRDefault="00133C48" w:rsidP="00263367">
      <w:pPr>
        <w:tabs>
          <w:tab w:val="left" w:pos="2661"/>
        </w:tabs>
        <w:spacing w:line="276" w:lineRule="auto"/>
        <w:ind w:right="724"/>
        <w:rPr>
          <w:rFonts w:asciiTheme="majorHAnsi" w:hAnsiTheme="majorHAnsi" w:cstheme="majorHAnsi"/>
          <w:sz w:val="22"/>
          <w:szCs w:val="22"/>
          <w:lang w:val="es-ES_tradnl"/>
        </w:rPr>
      </w:pPr>
    </w:p>
    <w:p w14:paraId="6039B377" w14:textId="2F30BB88" w:rsidR="00065160" w:rsidRPr="00356083" w:rsidRDefault="00065160" w:rsidP="00263367">
      <w:pPr>
        <w:tabs>
          <w:tab w:val="left" w:pos="2661"/>
        </w:tabs>
        <w:spacing w:line="276" w:lineRule="auto"/>
        <w:ind w:right="724"/>
        <w:rPr>
          <w:rFonts w:asciiTheme="majorHAnsi" w:hAnsiTheme="majorHAnsi" w:cstheme="majorHAnsi"/>
          <w:sz w:val="22"/>
          <w:szCs w:val="22"/>
          <w:lang w:val="es-ES_tradnl"/>
        </w:rPr>
      </w:pPr>
    </w:p>
    <w:p w14:paraId="7B972D2A" w14:textId="71AC9F83" w:rsidR="00271C40" w:rsidRPr="00356083" w:rsidRDefault="00271C40" w:rsidP="00263367">
      <w:pPr>
        <w:tabs>
          <w:tab w:val="left" w:pos="2661"/>
        </w:tabs>
        <w:spacing w:line="276" w:lineRule="auto"/>
        <w:ind w:right="724"/>
        <w:rPr>
          <w:rFonts w:asciiTheme="majorHAnsi" w:hAnsiTheme="majorHAnsi" w:cstheme="majorHAnsi"/>
          <w:sz w:val="22"/>
          <w:szCs w:val="22"/>
          <w:lang w:val="es-ES_tradnl"/>
        </w:rPr>
      </w:pPr>
    </w:p>
    <w:p w14:paraId="044889A3"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1937E319"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5173B719"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52BFCAC4"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066A3176"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785F3C11"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522E6EEB" w14:textId="77777777" w:rsidR="003424B4" w:rsidRPr="00356083" w:rsidRDefault="003424B4" w:rsidP="00263367">
      <w:pPr>
        <w:tabs>
          <w:tab w:val="left" w:pos="2661"/>
        </w:tabs>
        <w:spacing w:line="276" w:lineRule="auto"/>
        <w:ind w:right="724"/>
        <w:rPr>
          <w:rFonts w:asciiTheme="majorHAnsi" w:hAnsiTheme="majorHAnsi" w:cstheme="majorHAnsi"/>
          <w:sz w:val="22"/>
          <w:szCs w:val="22"/>
          <w:lang w:val="es-ES_tradnl"/>
        </w:rPr>
      </w:pPr>
    </w:p>
    <w:p w14:paraId="06705D27" w14:textId="7A4D40C5" w:rsidR="00271C40" w:rsidRPr="00356083" w:rsidRDefault="00271C40" w:rsidP="00263367">
      <w:pPr>
        <w:tabs>
          <w:tab w:val="left" w:pos="2661"/>
        </w:tabs>
        <w:spacing w:line="276" w:lineRule="auto"/>
        <w:ind w:right="724"/>
        <w:rPr>
          <w:rFonts w:asciiTheme="majorHAnsi" w:hAnsiTheme="majorHAnsi" w:cstheme="majorHAnsi"/>
          <w:sz w:val="22"/>
          <w:szCs w:val="22"/>
          <w:lang w:val="es-ES_tradnl"/>
        </w:rPr>
      </w:pPr>
    </w:p>
    <w:p w14:paraId="00BAC5FF" w14:textId="6825D056" w:rsidR="00271C40" w:rsidRPr="00356083" w:rsidRDefault="00271C40" w:rsidP="00263367">
      <w:pPr>
        <w:tabs>
          <w:tab w:val="left" w:pos="2661"/>
        </w:tabs>
        <w:spacing w:line="276" w:lineRule="auto"/>
        <w:ind w:right="724"/>
        <w:rPr>
          <w:rFonts w:asciiTheme="majorHAnsi" w:hAnsiTheme="majorHAnsi" w:cstheme="majorHAnsi"/>
          <w:sz w:val="22"/>
          <w:szCs w:val="22"/>
          <w:lang w:val="es-ES_tradnl"/>
        </w:rPr>
      </w:pPr>
    </w:p>
    <w:p w14:paraId="0DB66A4E" w14:textId="11865418" w:rsidR="00271C40" w:rsidRPr="00356083" w:rsidRDefault="00271C40" w:rsidP="00263367">
      <w:pPr>
        <w:tabs>
          <w:tab w:val="left" w:pos="2661"/>
        </w:tabs>
        <w:spacing w:line="276" w:lineRule="auto"/>
        <w:ind w:right="724"/>
        <w:rPr>
          <w:rFonts w:asciiTheme="majorHAnsi" w:hAnsiTheme="majorHAnsi" w:cstheme="majorHAnsi"/>
          <w:sz w:val="22"/>
          <w:szCs w:val="22"/>
          <w:lang w:val="es-ES_tradnl"/>
        </w:rPr>
      </w:pPr>
    </w:p>
    <w:p w14:paraId="6954C9C0" w14:textId="7D0F6B36" w:rsidR="00271C40" w:rsidRPr="00356083" w:rsidRDefault="00271C40" w:rsidP="00263367">
      <w:pPr>
        <w:tabs>
          <w:tab w:val="left" w:pos="2661"/>
        </w:tabs>
        <w:spacing w:line="276" w:lineRule="auto"/>
        <w:ind w:right="724"/>
        <w:rPr>
          <w:rFonts w:asciiTheme="majorHAnsi" w:hAnsiTheme="majorHAnsi" w:cstheme="majorHAnsi"/>
          <w:sz w:val="22"/>
          <w:szCs w:val="22"/>
          <w:lang w:val="es-ES_tradnl"/>
        </w:rPr>
      </w:pPr>
    </w:p>
    <w:p w14:paraId="5390EBBB" w14:textId="77777777" w:rsidR="00271C40" w:rsidRPr="00356083" w:rsidRDefault="00271C40" w:rsidP="00263367">
      <w:pPr>
        <w:tabs>
          <w:tab w:val="left" w:pos="2661"/>
        </w:tabs>
        <w:spacing w:line="276" w:lineRule="auto"/>
        <w:ind w:right="724"/>
        <w:rPr>
          <w:rFonts w:asciiTheme="majorHAnsi" w:hAnsiTheme="majorHAnsi" w:cstheme="majorHAnsi"/>
          <w:sz w:val="22"/>
          <w:szCs w:val="22"/>
          <w:lang w:val="es-ES_tradnl"/>
        </w:rPr>
      </w:pPr>
    </w:p>
    <w:p w14:paraId="1C01F90A" w14:textId="77777777" w:rsidR="009754C6"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335" w:name="_Toc77852906"/>
      <w:bookmarkStart w:id="336" w:name="_Toc79485841"/>
      <w:bookmarkStart w:id="337" w:name="_Toc81838982"/>
      <w:bookmarkStart w:id="338" w:name="_Toc84177195"/>
      <w:bookmarkStart w:id="339" w:name="_Toc84181232"/>
      <w:bookmarkStart w:id="340" w:name="_Toc102140962"/>
      <w:bookmarkStart w:id="341" w:name="_Toc102141487"/>
      <w:bookmarkStart w:id="342" w:name="_Toc102142366"/>
      <w:bookmarkStart w:id="343" w:name="_Toc164360402"/>
      <w:bookmarkStart w:id="344" w:name="_Toc41155068"/>
      <w:bookmarkStart w:id="345" w:name="_Toc41156199"/>
      <w:bookmarkStart w:id="346" w:name="_Toc41156573"/>
      <w:r w:rsidRPr="00356083">
        <w:rPr>
          <w:rFonts w:cstheme="majorHAnsi"/>
          <w:color w:val="1F497D" w:themeColor="text2"/>
          <w:sz w:val="22"/>
          <w:szCs w:val="22"/>
        </w:rPr>
        <w:lastRenderedPageBreak/>
        <w:t>Operaciones Emergentes</w:t>
      </w:r>
      <w:bookmarkEnd w:id="335"/>
      <w:bookmarkEnd w:id="336"/>
      <w:bookmarkEnd w:id="337"/>
      <w:bookmarkEnd w:id="338"/>
      <w:bookmarkEnd w:id="339"/>
      <w:bookmarkEnd w:id="340"/>
      <w:bookmarkEnd w:id="341"/>
      <w:bookmarkEnd w:id="342"/>
      <w:bookmarkEnd w:id="343"/>
    </w:p>
    <w:p w14:paraId="12BBB7EC" w14:textId="77777777" w:rsidR="009754C6" w:rsidRPr="00356083" w:rsidRDefault="009754C6" w:rsidP="009754C6">
      <w:pPr>
        <w:spacing w:line="276" w:lineRule="auto"/>
        <w:rPr>
          <w:rFonts w:asciiTheme="majorHAnsi" w:hAnsiTheme="majorHAnsi" w:cstheme="majorHAnsi"/>
          <w:sz w:val="22"/>
          <w:szCs w:val="22"/>
          <w:lang w:val="es-ES_tradnl"/>
        </w:rPr>
      </w:pPr>
    </w:p>
    <w:p w14:paraId="697BF41C" w14:textId="5A621598" w:rsidR="00C71D1C" w:rsidRPr="00356083" w:rsidRDefault="77AF47C4" w:rsidP="003424B4">
      <w:pPr>
        <w:pStyle w:val="Ttulo2"/>
        <w:spacing w:before="0" w:line="276" w:lineRule="auto"/>
        <w:jc w:val="both"/>
        <w:rPr>
          <w:rFonts w:cstheme="majorHAnsi"/>
          <w:sz w:val="22"/>
          <w:szCs w:val="22"/>
        </w:rPr>
      </w:pPr>
      <w:bookmarkStart w:id="347" w:name="_Toc48298301"/>
      <w:bookmarkStart w:id="348" w:name="_Toc77852907"/>
      <w:bookmarkStart w:id="349" w:name="_Toc79485842"/>
      <w:bookmarkStart w:id="350" w:name="_Toc81838983"/>
      <w:bookmarkStart w:id="351" w:name="_Toc84177196"/>
      <w:bookmarkStart w:id="352" w:name="_Toc84181233"/>
      <w:bookmarkStart w:id="353" w:name="_Toc102140963"/>
      <w:bookmarkStart w:id="354" w:name="_Toc102141488"/>
      <w:bookmarkStart w:id="355" w:name="_Toc102142367"/>
      <w:bookmarkStart w:id="356" w:name="_Toc164360403"/>
      <w:r w:rsidRPr="00356083">
        <w:rPr>
          <w:rFonts w:cstheme="majorHAnsi"/>
          <w:sz w:val="22"/>
          <w:szCs w:val="22"/>
        </w:rPr>
        <w:t>6.1 Operaciones Especiales</w:t>
      </w:r>
      <w:bookmarkEnd w:id="347"/>
      <w:bookmarkEnd w:id="348"/>
      <w:bookmarkEnd w:id="349"/>
      <w:bookmarkEnd w:id="350"/>
      <w:bookmarkEnd w:id="351"/>
      <w:bookmarkEnd w:id="352"/>
      <w:bookmarkEnd w:id="353"/>
      <w:bookmarkEnd w:id="354"/>
      <w:bookmarkEnd w:id="355"/>
      <w:bookmarkEnd w:id="356"/>
    </w:p>
    <w:p w14:paraId="1BFA7A94" w14:textId="3DDEB3D7" w:rsidR="0028702D" w:rsidRPr="00356083" w:rsidRDefault="25E7D78E" w:rsidP="00263367">
      <w:pPr>
        <w:spacing w:line="276" w:lineRule="auto"/>
        <w:jc w:val="both"/>
        <w:rPr>
          <w:rFonts w:asciiTheme="majorHAnsi" w:hAnsiTheme="majorHAnsi" w:cstheme="majorHAnsi"/>
          <w:sz w:val="22"/>
          <w:szCs w:val="22"/>
          <w:lang w:val="es-ES_tradnl"/>
        </w:rPr>
      </w:pPr>
      <w:bookmarkStart w:id="357" w:name="_Toc48298302"/>
      <w:bookmarkStart w:id="358" w:name="_Toc77852908"/>
      <w:bookmarkEnd w:id="344"/>
      <w:bookmarkEnd w:id="345"/>
      <w:bookmarkEnd w:id="346"/>
      <w:r w:rsidRPr="00356083">
        <w:rPr>
          <w:rFonts w:asciiTheme="majorHAnsi" w:hAnsiTheme="majorHAnsi" w:cstheme="majorHAnsi"/>
          <w:sz w:val="22"/>
          <w:szCs w:val="22"/>
          <w:lang w:val="es-ES_tradnl"/>
        </w:rPr>
        <w:t>Esta operación se produce por actividades de mantenimiento, daños menores, fallas de energía cortas y otras causas que impliquen una salida de operación total o parcial de la planta, sin daños graves.</w:t>
      </w:r>
      <w:r w:rsidR="0028702D" w:rsidRPr="00356083">
        <w:rPr>
          <w:rFonts w:asciiTheme="majorHAnsi" w:hAnsiTheme="majorHAnsi" w:cstheme="majorHAnsi"/>
          <w:sz w:val="22"/>
          <w:szCs w:val="22"/>
          <w:lang w:val="es-ES_tradnl"/>
        </w:rPr>
        <w:t xml:space="preserve"> Es importante efectuar una adecuada programación de las labores de operación especial.</w:t>
      </w:r>
    </w:p>
    <w:p w14:paraId="733D44EC"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108A04AD"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Las principales actividades que se clasifican dentro del concepto de operación especial son las siguientes:</w:t>
      </w:r>
    </w:p>
    <w:p w14:paraId="19E22CE7" w14:textId="77777777" w:rsidR="0028702D" w:rsidRPr="00356083" w:rsidRDefault="0028702D" w:rsidP="00263367">
      <w:pPr>
        <w:spacing w:line="276" w:lineRule="auto"/>
        <w:rPr>
          <w:rFonts w:asciiTheme="majorHAnsi" w:hAnsiTheme="majorHAnsi" w:cstheme="majorHAnsi"/>
          <w:sz w:val="22"/>
          <w:szCs w:val="22"/>
          <w:lang w:val="es-ES_tradnl"/>
        </w:rPr>
      </w:pPr>
    </w:p>
    <w:p w14:paraId="14E15B69" w14:textId="56BAF5F4"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1. Limpieza de estructuras mayores: canastillas, </w:t>
      </w:r>
      <w:r w:rsidR="003B1601" w:rsidRPr="00356083">
        <w:rPr>
          <w:rFonts w:asciiTheme="majorHAnsi" w:hAnsiTheme="majorHAnsi" w:cstheme="majorHAnsi"/>
          <w:sz w:val="22"/>
          <w:szCs w:val="22"/>
          <w:lang w:val="es-ES_tradnl"/>
        </w:rPr>
        <w:t xml:space="preserve">tamiz, </w:t>
      </w:r>
      <w:r w:rsidRPr="00356083">
        <w:rPr>
          <w:rFonts w:asciiTheme="majorHAnsi" w:hAnsiTheme="majorHAnsi" w:cstheme="majorHAnsi"/>
          <w:sz w:val="22"/>
          <w:szCs w:val="22"/>
          <w:lang w:val="es-ES_tradnl"/>
        </w:rPr>
        <w:t>decantadores.</w:t>
      </w:r>
    </w:p>
    <w:p w14:paraId="247C752E" w14:textId="77777777"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 Operaciones de mantenimiento correctivo en obras civiles y/o equipos:</w:t>
      </w:r>
    </w:p>
    <w:p w14:paraId="55A83BBA" w14:textId="77777777" w:rsidR="0028702D" w:rsidRPr="00356083" w:rsidRDefault="0028702D" w:rsidP="00D577B4">
      <w:pPr>
        <w:pStyle w:val="Encabezado"/>
        <w:numPr>
          <w:ilvl w:val="0"/>
          <w:numId w:val="14"/>
        </w:numPr>
        <w:spacing w:line="276" w:lineRule="auto"/>
        <w:rPr>
          <w:rFonts w:asciiTheme="majorHAnsi" w:hAnsiTheme="majorHAnsi" w:cstheme="majorHAnsi"/>
          <w:sz w:val="22"/>
          <w:szCs w:val="22"/>
        </w:rPr>
      </w:pPr>
      <w:r w:rsidRPr="00356083">
        <w:rPr>
          <w:rFonts w:asciiTheme="majorHAnsi" w:hAnsiTheme="majorHAnsi" w:cstheme="majorHAnsi"/>
          <w:sz w:val="22"/>
          <w:szCs w:val="22"/>
        </w:rPr>
        <w:t>Sustitución de válvulas.</w:t>
      </w:r>
    </w:p>
    <w:p w14:paraId="32083C7E" w14:textId="77777777" w:rsidR="0028702D" w:rsidRPr="00356083" w:rsidRDefault="0028702D" w:rsidP="00D577B4">
      <w:pPr>
        <w:pStyle w:val="Encabezado"/>
        <w:numPr>
          <w:ilvl w:val="0"/>
          <w:numId w:val="14"/>
        </w:numPr>
        <w:spacing w:line="276" w:lineRule="auto"/>
        <w:rPr>
          <w:rFonts w:asciiTheme="majorHAnsi" w:hAnsiTheme="majorHAnsi" w:cstheme="majorHAnsi"/>
          <w:sz w:val="22"/>
          <w:szCs w:val="22"/>
        </w:rPr>
      </w:pPr>
      <w:r w:rsidRPr="00356083">
        <w:rPr>
          <w:rFonts w:asciiTheme="majorHAnsi" w:hAnsiTheme="majorHAnsi" w:cstheme="majorHAnsi"/>
          <w:sz w:val="22"/>
          <w:szCs w:val="22"/>
        </w:rPr>
        <w:t>Reparación de fugas.</w:t>
      </w:r>
    </w:p>
    <w:p w14:paraId="01057329" w14:textId="77777777" w:rsidR="0028702D" w:rsidRPr="00356083" w:rsidRDefault="0028702D" w:rsidP="00D577B4">
      <w:pPr>
        <w:pStyle w:val="Encabezado"/>
        <w:numPr>
          <w:ilvl w:val="0"/>
          <w:numId w:val="14"/>
        </w:numPr>
        <w:spacing w:line="276" w:lineRule="auto"/>
        <w:rPr>
          <w:rFonts w:asciiTheme="majorHAnsi" w:hAnsiTheme="majorHAnsi" w:cstheme="majorHAnsi"/>
          <w:sz w:val="22"/>
          <w:szCs w:val="22"/>
        </w:rPr>
      </w:pPr>
      <w:r w:rsidRPr="00356083">
        <w:rPr>
          <w:rFonts w:asciiTheme="majorHAnsi" w:hAnsiTheme="majorHAnsi" w:cstheme="majorHAnsi"/>
          <w:sz w:val="22"/>
          <w:szCs w:val="22"/>
        </w:rPr>
        <w:t>Reparación o sustitución de equipos.</w:t>
      </w:r>
    </w:p>
    <w:p w14:paraId="491FA703" w14:textId="77777777" w:rsidR="0028702D" w:rsidRPr="00356083" w:rsidRDefault="0028702D" w:rsidP="00D577B4">
      <w:pPr>
        <w:pStyle w:val="Encabezado"/>
        <w:numPr>
          <w:ilvl w:val="0"/>
          <w:numId w:val="14"/>
        </w:numPr>
        <w:spacing w:line="276" w:lineRule="auto"/>
        <w:rPr>
          <w:rFonts w:asciiTheme="majorHAnsi" w:hAnsiTheme="majorHAnsi" w:cstheme="majorHAnsi"/>
          <w:sz w:val="22"/>
          <w:szCs w:val="22"/>
        </w:rPr>
      </w:pPr>
      <w:r w:rsidRPr="00356083">
        <w:rPr>
          <w:rFonts w:asciiTheme="majorHAnsi" w:hAnsiTheme="majorHAnsi" w:cstheme="majorHAnsi"/>
          <w:sz w:val="22"/>
          <w:szCs w:val="22"/>
        </w:rPr>
        <w:t>Daños anormales como terremotos o inundaciones.</w:t>
      </w:r>
    </w:p>
    <w:p w14:paraId="5E5703FE" w14:textId="77777777"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3. Cambios bruscos en la calidad del efluente sanitario que obliguen a detener o modificar el funcionamiento de la planta de tratamiento o el sistema de tratamiento propuesto.</w:t>
      </w:r>
    </w:p>
    <w:p w14:paraId="4B410DC6" w14:textId="77777777"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4. Otros aspectos relevantes como periodos de lluvia prolongados, inundaciones, derrumbes que causen excesivo arrastre de material a la planta, huelgas, terrorismo, etc.</w:t>
      </w:r>
    </w:p>
    <w:p w14:paraId="19BA515B" w14:textId="77777777" w:rsidR="0028702D" w:rsidRPr="00356083" w:rsidRDefault="0028702D" w:rsidP="00263367">
      <w:pPr>
        <w:spacing w:line="276" w:lineRule="auto"/>
        <w:rPr>
          <w:rFonts w:asciiTheme="majorHAnsi" w:hAnsiTheme="majorHAnsi" w:cstheme="majorHAnsi"/>
          <w:sz w:val="22"/>
          <w:szCs w:val="22"/>
          <w:lang w:val="es-ES_tradnl"/>
        </w:rPr>
      </w:pPr>
    </w:p>
    <w:p w14:paraId="1BCFBD2B" w14:textId="77777777"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Puede desprenderse de lo anterior que las operaciones especiales por lo general son indeseables, por lo que es necesario reducirlas al mínimo. Con este fin se recomienda lo siguiente:</w:t>
      </w:r>
    </w:p>
    <w:p w14:paraId="0B98DB70" w14:textId="77777777" w:rsidR="0028702D" w:rsidRPr="00356083" w:rsidRDefault="0028702D" w:rsidP="00263367">
      <w:pPr>
        <w:spacing w:line="276" w:lineRule="auto"/>
        <w:rPr>
          <w:rFonts w:asciiTheme="majorHAnsi" w:hAnsiTheme="majorHAnsi" w:cstheme="majorHAnsi"/>
          <w:sz w:val="22"/>
          <w:szCs w:val="22"/>
          <w:lang w:val="es-ES_tradnl"/>
        </w:rPr>
      </w:pPr>
    </w:p>
    <w:p w14:paraId="02270FBD" w14:textId="77777777"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Implantar programas de mantenimiento preventivo.</w:t>
      </w:r>
    </w:p>
    <w:p w14:paraId="2F93740B" w14:textId="77777777" w:rsidR="0028702D" w:rsidRPr="00356083" w:rsidRDefault="0028702D"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 Ejecutar una adecuada vigilancia del sistema, tanto física como sanitaria</w:t>
      </w:r>
    </w:p>
    <w:p w14:paraId="18E96501" w14:textId="77777777" w:rsidR="0061251C" w:rsidRPr="00356083" w:rsidRDefault="0061251C" w:rsidP="0061251C">
      <w:pPr>
        <w:rPr>
          <w:rFonts w:asciiTheme="majorHAnsi" w:hAnsiTheme="majorHAnsi" w:cstheme="majorHAnsi"/>
          <w:sz w:val="22"/>
          <w:szCs w:val="22"/>
          <w:lang w:val="es-ES_tradnl" w:eastAsia="es-ES"/>
        </w:rPr>
      </w:pPr>
    </w:p>
    <w:p w14:paraId="2053D591" w14:textId="4F6FD448" w:rsidR="009754C6" w:rsidRPr="00356083" w:rsidRDefault="77AF47C4" w:rsidP="5F146B15">
      <w:pPr>
        <w:pStyle w:val="Ttulo2"/>
        <w:spacing w:before="0" w:line="276" w:lineRule="auto"/>
        <w:jc w:val="both"/>
        <w:rPr>
          <w:rFonts w:cstheme="majorHAnsi"/>
          <w:sz w:val="22"/>
          <w:szCs w:val="22"/>
        </w:rPr>
      </w:pPr>
      <w:bookmarkStart w:id="359" w:name="_Toc79485843"/>
      <w:bookmarkStart w:id="360" w:name="_Toc81838984"/>
      <w:bookmarkStart w:id="361" w:name="_Toc84177197"/>
      <w:bookmarkStart w:id="362" w:name="_Toc84181234"/>
      <w:bookmarkStart w:id="363" w:name="_Toc102140964"/>
      <w:bookmarkStart w:id="364" w:name="_Toc102141489"/>
      <w:bookmarkStart w:id="365" w:name="_Toc102142368"/>
      <w:bookmarkStart w:id="366" w:name="_Toc164360404"/>
      <w:bookmarkEnd w:id="357"/>
      <w:bookmarkEnd w:id="358"/>
      <w:r w:rsidRPr="00356083">
        <w:rPr>
          <w:rFonts w:cstheme="majorHAnsi"/>
          <w:sz w:val="22"/>
          <w:szCs w:val="22"/>
        </w:rPr>
        <w:t>6.2 Operación De Emergencia</w:t>
      </w:r>
      <w:bookmarkEnd w:id="359"/>
      <w:bookmarkEnd w:id="360"/>
      <w:bookmarkEnd w:id="361"/>
      <w:bookmarkEnd w:id="362"/>
      <w:bookmarkEnd w:id="363"/>
      <w:bookmarkEnd w:id="364"/>
      <w:bookmarkEnd w:id="365"/>
      <w:bookmarkEnd w:id="366"/>
    </w:p>
    <w:p w14:paraId="3EC3AA1E"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C537937"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 operación de emergencia se da por motivos de fuerza mayor y se presenta en forma imprevista a causa de fallas graves o desastres.  Los casos más comunes pueden ser:</w:t>
      </w:r>
    </w:p>
    <w:p w14:paraId="395E0FBE"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688EC0EA"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Fallas de Energía eléctrica de largos periodos de duración.</w:t>
      </w:r>
    </w:p>
    <w:p w14:paraId="478BC97E"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 Fallas en estructuras en obra civil o en estructuras que comprometan a Equipos Esenciales de funcionamiento.</w:t>
      </w:r>
    </w:p>
    <w:p w14:paraId="58BDC39C"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3. Eventos de Fuerza Mayor, (Terremotos, inundaciones, etc.)</w:t>
      </w:r>
    </w:p>
    <w:p w14:paraId="0306138A" w14:textId="77777777" w:rsidR="0028702D" w:rsidRPr="00356083" w:rsidRDefault="0028702D" w:rsidP="00D577B4">
      <w:pPr>
        <w:pStyle w:val="Encabezado"/>
        <w:numPr>
          <w:ilvl w:val="0"/>
          <w:numId w:val="15"/>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En el caso de terremotos y de acuerdo con la intensidad de un sismo, pueden producirse fallas de energía o daños en tuberías. Pasado el movimiento sísmico, se evaluarán los daños y se programarán las reparaciones.</w:t>
      </w:r>
    </w:p>
    <w:p w14:paraId="1B283CC6" w14:textId="77777777" w:rsidR="0028702D" w:rsidRPr="00356083" w:rsidRDefault="0028702D" w:rsidP="00D577B4">
      <w:pPr>
        <w:pStyle w:val="Encabezado"/>
        <w:numPr>
          <w:ilvl w:val="0"/>
          <w:numId w:val="15"/>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En el caso de Incendios, estos se presentan con frecuencia en los motores arrancadores. Es necesario tener disponibles extinguidores de CO2 debidamente</w:t>
      </w:r>
    </w:p>
    <w:p w14:paraId="71B02EC7"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0EFF77A4" w14:textId="70B8B9E3" w:rsidR="0028702D" w:rsidRPr="00356083" w:rsidRDefault="05169AD0"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 principal acción emergente es la ausencia de energía eléctrica para el funcionamiento de la planta de tratamiento de aguas residuales, lo que afectara directamente a los equipos electromecánicos de cada etapa del proceso.</w:t>
      </w:r>
    </w:p>
    <w:p w14:paraId="44312278" w14:textId="77777777" w:rsidR="00C71D1C" w:rsidRPr="00356083" w:rsidRDefault="00C71D1C" w:rsidP="00263367">
      <w:pPr>
        <w:spacing w:line="276" w:lineRule="auto"/>
        <w:rPr>
          <w:rFonts w:asciiTheme="majorHAnsi" w:hAnsiTheme="majorHAnsi" w:cstheme="majorHAnsi"/>
          <w:sz w:val="22"/>
          <w:szCs w:val="22"/>
          <w:lang w:val="es-ES_tradnl"/>
        </w:rPr>
      </w:pPr>
    </w:p>
    <w:p w14:paraId="17959556" w14:textId="5FE12F69" w:rsidR="009754C6" w:rsidRPr="00356083" w:rsidRDefault="77AF47C4" w:rsidP="5F146B15">
      <w:pPr>
        <w:pStyle w:val="Ttulo2"/>
        <w:spacing w:before="0" w:line="276" w:lineRule="auto"/>
        <w:jc w:val="both"/>
        <w:rPr>
          <w:rFonts w:cstheme="majorHAnsi"/>
          <w:sz w:val="22"/>
          <w:szCs w:val="22"/>
        </w:rPr>
      </w:pPr>
      <w:bookmarkStart w:id="367" w:name="_Toc48298303"/>
      <w:bookmarkStart w:id="368" w:name="_Toc77852909"/>
      <w:bookmarkStart w:id="369" w:name="_Toc79485844"/>
      <w:bookmarkStart w:id="370" w:name="_Toc81838985"/>
      <w:bookmarkStart w:id="371" w:name="_Toc84177198"/>
      <w:bookmarkStart w:id="372" w:name="_Toc84181235"/>
      <w:bookmarkStart w:id="373" w:name="_Toc102140965"/>
      <w:bookmarkStart w:id="374" w:name="_Toc102141490"/>
      <w:bookmarkStart w:id="375" w:name="_Toc102142369"/>
      <w:bookmarkStart w:id="376" w:name="_Toc164360405"/>
      <w:bookmarkStart w:id="377" w:name="_Toc41155071"/>
      <w:bookmarkStart w:id="378" w:name="_Toc41156202"/>
      <w:bookmarkStart w:id="379" w:name="_Toc41156576"/>
      <w:r w:rsidRPr="00356083">
        <w:rPr>
          <w:rFonts w:cstheme="majorHAnsi"/>
          <w:sz w:val="22"/>
          <w:szCs w:val="22"/>
        </w:rPr>
        <w:lastRenderedPageBreak/>
        <w:t>6.3 Parada o Suspensión De La Operación De La Planta</w:t>
      </w:r>
      <w:bookmarkEnd w:id="367"/>
      <w:bookmarkEnd w:id="368"/>
      <w:bookmarkEnd w:id="369"/>
      <w:bookmarkEnd w:id="370"/>
      <w:bookmarkEnd w:id="371"/>
      <w:bookmarkEnd w:id="372"/>
      <w:bookmarkEnd w:id="373"/>
      <w:bookmarkEnd w:id="374"/>
      <w:bookmarkEnd w:id="375"/>
      <w:bookmarkEnd w:id="376"/>
    </w:p>
    <w:p w14:paraId="381B014E" w14:textId="77777777" w:rsidR="00C71D1C" w:rsidRPr="00356083" w:rsidRDefault="00C71D1C" w:rsidP="00263367">
      <w:pPr>
        <w:spacing w:line="276" w:lineRule="auto"/>
        <w:jc w:val="both"/>
        <w:rPr>
          <w:rFonts w:asciiTheme="majorHAnsi" w:hAnsiTheme="majorHAnsi" w:cstheme="majorHAnsi"/>
          <w:sz w:val="22"/>
          <w:szCs w:val="22"/>
          <w:lang w:val="es-ES_tradnl"/>
        </w:rPr>
      </w:pPr>
    </w:p>
    <w:bookmarkEnd w:id="377"/>
    <w:bookmarkEnd w:id="378"/>
    <w:bookmarkEnd w:id="379"/>
    <w:p w14:paraId="4CA70754"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Normalmente una parada de la planta se programa para vaciar las unidades y ejecutar reparaciones que deben hacerse en seco. La secuencia de acciones para efectuar la parada es la siguiente:</w:t>
      </w:r>
    </w:p>
    <w:p w14:paraId="3ED0F570"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71648DF2" w14:textId="77777777" w:rsidR="0028702D" w:rsidRPr="00356083" w:rsidRDefault="0028702D" w:rsidP="00263367">
      <w:pPr>
        <w:spacing w:line="276" w:lineRule="auto"/>
        <w:jc w:val="both"/>
        <w:rPr>
          <w:rFonts w:asciiTheme="majorHAnsi" w:hAnsiTheme="majorHAnsi" w:cstheme="majorHAnsi"/>
          <w:sz w:val="22"/>
          <w:szCs w:val="22"/>
          <w:lang w:val="es-ES_tradnl"/>
        </w:rPr>
      </w:pPr>
      <w:bookmarkStart w:id="380" w:name="_Toc41155072"/>
      <w:bookmarkStart w:id="381" w:name="_Toc41156203"/>
      <w:bookmarkStart w:id="382" w:name="_Toc41156577"/>
      <w:r w:rsidRPr="00356083">
        <w:rPr>
          <w:rFonts w:asciiTheme="majorHAnsi" w:hAnsiTheme="majorHAnsi" w:cstheme="majorHAnsi"/>
          <w:sz w:val="22"/>
          <w:szCs w:val="22"/>
          <w:lang w:val="es-ES_tradnl"/>
        </w:rPr>
        <w:t>1. Programación de la Actividad de Mantenimiento o Suspensión.</w:t>
      </w:r>
      <w:bookmarkEnd w:id="380"/>
      <w:bookmarkEnd w:id="381"/>
      <w:bookmarkEnd w:id="382"/>
    </w:p>
    <w:p w14:paraId="39A668F6" w14:textId="77777777" w:rsidR="0028702D" w:rsidRPr="00356083" w:rsidRDefault="0028702D" w:rsidP="00263367">
      <w:pPr>
        <w:spacing w:line="276" w:lineRule="auto"/>
        <w:jc w:val="both"/>
        <w:rPr>
          <w:rFonts w:asciiTheme="majorHAnsi" w:hAnsiTheme="majorHAnsi" w:cstheme="majorHAnsi"/>
          <w:sz w:val="22"/>
          <w:szCs w:val="22"/>
          <w:lang w:val="es-ES_tradnl"/>
        </w:rPr>
      </w:pPr>
      <w:bookmarkStart w:id="383" w:name="_Toc41155073"/>
      <w:bookmarkStart w:id="384" w:name="_Toc41156204"/>
      <w:bookmarkStart w:id="385" w:name="_Toc41156578"/>
      <w:r w:rsidRPr="00356083">
        <w:rPr>
          <w:rFonts w:asciiTheme="majorHAnsi" w:hAnsiTheme="majorHAnsi" w:cstheme="majorHAnsi"/>
          <w:sz w:val="22"/>
          <w:szCs w:val="22"/>
          <w:lang w:val="es-ES_tradnl"/>
        </w:rPr>
        <w:t>2. Parada de la planta.</w:t>
      </w:r>
      <w:bookmarkEnd w:id="383"/>
      <w:bookmarkEnd w:id="384"/>
      <w:bookmarkEnd w:id="385"/>
    </w:p>
    <w:p w14:paraId="40157C82" w14:textId="77777777" w:rsidR="0028702D" w:rsidRPr="00356083" w:rsidRDefault="0028702D" w:rsidP="00263367">
      <w:pPr>
        <w:spacing w:line="276" w:lineRule="auto"/>
        <w:jc w:val="both"/>
        <w:rPr>
          <w:rFonts w:asciiTheme="majorHAnsi" w:hAnsiTheme="majorHAnsi" w:cstheme="majorHAnsi"/>
          <w:sz w:val="22"/>
          <w:szCs w:val="22"/>
          <w:lang w:val="es-ES_tradnl"/>
        </w:rPr>
      </w:pPr>
      <w:bookmarkStart w:id="386" w:name="_Toc41155074"/>
      <w:bookmarkStart w:id="387" w:name="_Toc41156205"/>
      <w:bookmarkStart w:id="388" w:name="_Toc41156579"/>
      <w:r w:rsidRPr="00356083">
        <w:rPr>
          <w:rFonts w:asciiTheme="majorHAnsi" w:hAnsiTheme="majorHAnsi" w:cstheme="majorHAnsi"/>
          <w:sz w:val="22"/>
          <w:szCs w:val="22"/>
          <w:lang w:val="es-ES_tradnl"/>
        </w:rPr>
        <w:t>3. Limpieza de tanques y lechos bacterianos.</w:t>
      </w:r>
      <w:bookmarkEnd w:id="386"/>
      <w:bookmarkEnd w:id="387"/>
      <w:bookmarkEnd w:id="388"/>
    </w:p>
    <w:p w14:paraId="13566A96" w14:textId="0B26131A" w:rsidR="0028702D" w:rsidRPr="00356083" w:rsidRDefault="0028702D" w:rsidP="00263367">
      <w:pPr>
        <w:spacing w:line="276" w:lineRule="auto"/>
        <w:jc w:val="both"/>
        <w:rPr>
          <w:rFonts w:asciiTheme="majorHAnsi" w:hAnsiTheme="majorHAnsi" w:cstheme="majorHAnsi"/>
          <w:sz w:val="22"/>
          <w:szCs w:val="22"/>
          <w:lang w:val="es-ES_tradnl"/>
        </w:rPr>
      </w:pPr>
      <w:bookmarkStart w:id="389" w:name="_Toc41155075"/>
      <w:bookmarkStart w:id="390" w:name="_Toc41156206"/>
      <w:bookmarkStart w:id="391" w:name="_Toc41156580"/>
      <w:r w:rsidRPr="00356083">
        <w:rPr>
          <w:rFonts w:asciiTheme="majorHAnsi" w:hAnsiTheme="majorHAnsi" w:cstheme="majorHAnsi"/>
          <w:sz w:val="22"/>
          <w:szCs w:val="22"/>
          <w:lang w:val="es-ES_tradnl"/>
        </w:rPr>
        <w:t>4. Limpieza o reparación de re</w:t>
      </w:r>
      <w:bookmarkEnd w:id="389"/>
      <w:bookmarkEnd w:id="390"/>
      <w:bookmarkEnd w:id="391"/>
      <w:r w:rsidR="007750BA" w:rsidRPr="00356083">
        <w:rPr>
          <w:rFonts w:asciiTheme="majorHAnsi" w:hAnsiTheme="majorHAnsi" w:cstheme="majorHAnsi"/>
          <w:sz w:val="22"/>
          <w:szCs w:val="22"/>
          <w:lang w:val="es-ES_tradnl"/>
        </w:rPr>
        <w:t xml:space="preserve">jillas / canastillas </w:t>
      </w:r>
    </w:p>
    <w:p w14:paraId="7543AA6C" w14:textId="77AEE498" w:rsidR="0028702D" w:rsidRPr="00356083" w:rsidRDefault="15F322E0" w:rsidP="00263367">
      <w:pPr>
        <w:spacing w:line="276" w:lineRule="auto"/>
        <w:jc w:val="both"/>
        <w:rPr>
          <w:rFonts w:asciiTheme="majorHAnsi" w:hAnsiTheme="majorHAnsi" w:cstheme="majorHAnsi"/>
          <w:sz w:val="22"/>
          <w:szCs w:val="22"/>
          <w:lang w:val="es-ES_tradnl"/>
        </w:rPr>
      </w:pPr>
      <w:bookmarkStart w:id="392" w:name="_Toc41155076"/>
      <w:bookmarkStart w:id="393" w:name="_Toc41156207"/>
      <w:bookmarkStart w:id="394" w:name="_Toc41156581"/>
      <w:r w:rsidRPr="00356083">
        <w:rPr>
          <w:rFonts w:asciiTheme="majorHAnsi" w:hAnsiTheme="majorHAnsi" w:cstheme="majorHAnsi"/>
          <w:sz w:val="22"/>
          <w:szCs w:val="22"/>
          <w:lang w:val="es-ES_tradnl"/>
        </w:rPr>
        <w:t>5. Seguridad del Personal durante estos trabajos.</w:t>
      </w:r>
      <w:bookmarkEnd w:id="392"/>
      <w:bookmarkEnd w:id="393"/>
      <w:bookmarkEnd w:id="394"/>
    </w:p>
    <w:p w14:paraId="2CB82B33"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75A89BFF" w14:textId="4FB8AF9F" w:rsidR="009754C6" w:rsidRPr="00356083" w:rsidRDefault="77AF47C4" w:rsidP="4BEE7C97">
      <w:pPr>
        <w:pStyle w:val="Ttulo2"/>
        <w:spacing w:before="0" w:line="276" w:lineRule="auto"/>
        <w:jc w:val="both"/>
        <w:rPr>
          <w:sz w:val="22"/>
          <w:szCs w:val="22"/>
          <w:lang w:val="es-ES"/>
        </w:rPr>
      </w:pPr>
      <w:bookmarkStart w:id="395" w:name="_Toc48298304"/>
      <w:bookmarkStart w:id="396" w:name="_Toc77852910"/>
      <w:bookmarkStart w:id="397" w:name="_Toc79485845"/>
      <w:bookmarkStart w:id="398" w:name="_Toc81838986"/>
      <w:bookmarkStart w:id="399" w:name="_Toc84177199"/>
      <w:bookmarkStart w:id="400" w:name="_Toc84181236"/>
      <w:bookmarkStart w:id="401" w:name="_Toc102140966"/>
      <w:bookmarkStart w:id="402" w:name="_Toc102141491"/>
      <w:bookmarkStart w:id="403" w:name="_Toc102142370"/>
      <w:bookmarkStart w:id="404" w:name="_Toc164360406"/>
      <w:bookmarkStart w:id="405" w:name="_Toc41155078"/>
      <w:bookmarkStart w:id="406" w:name="_Toc41156209"/>
      <w:bookmarkStart w:id="407" w:name="_Toc41156583"/>
      <w:proofErr w:type="gramStart"/>
      <w:r w:rsidRPr="4BEE7C97">
        <w:rPr>
          <w:sz w:val="22"/>
          <w:szCs w:val="22"/>
          <w:lang w:val="es-ES"/>
        </w:rPr>
        <w:t>6.4  Reinicio</w:t>
      </w:r>
      <w:proofErr w:type="gramEnd"/>
      <w:r w:rsidRPr="4BEE7C97">
        <w:rPr>
          <w:sz w:val="22"/>
          <w:szCs w:val="22"/>
          <w:lang w:val="es-ES"/>
        </w:rPr>
        <w:t xml:space="preserve"> De La Operación De La Planta</w:t>
      </w:r>
      <w:bookmarkEnd w:id="395"/>
      <w:bookmarkEnd w:id="396"/>
      <w:bookmarkEnd w:id="397"/>
      <w:bookmarkEnd w:id="398"/>
      <w:bookmarkEnd w:id="399"/>
      <w:bookmarkEnd w:id="400"/>
      <w:bookmarkEnd w:id="401"/>
      <w:bookmarkEnd w:id="402"/>
      <w:bookmarkEnd w:id="403"/>
      <w:bookmarkEnd w:id="404"/>
    </w:p>
    <w:p w14:paraId="24B37B2B" w14:textId="77777777" w:rsidR="00C71D1C" w:rsidRPr="00356083" w:rsidRDefault="00C71D1C" w:rsidP="00263367">
      <w:pPr>
        <w:spacing w:line="276" w:lineRule="auto"/>
        <w:jc w:val="both"/>
        <w:rPr>
          <w:rFonts w:asciiTheme="majorHAnsi" w:hAnsiTheme="majorHAnsi" w:cstheme="majorHAnsi"/>
          <w:sz w:val="22"/>
          <w:szCs w:val="22"/>
          <w:lang w:val="es-ES_tradnl"/>
        </w:rPr>
      </w:pPr>
    </w:p>
    <w:bookmarkEnd w:id="405"/>
    <w:bookmarkEnd w:id="406"/>
    <w:bookmarkEnd w:id="407"/>
    <w:p w14:paraId="3D66AB40"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Para el reinicio del funcionamiento de la planta tratamiento de aguas residuales debemos realizar una revisión de todos los puntos del proceso, como principal punto es que el agua fluya sin obstáculos de una unidad a otra.</w:t>
      </w:r>
    </w:p>
    <w:p w14:paraId="26C4890C"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5CCA602F"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Se verifica, que no existan fugas o taponamientos en la tubería y fisuras en los tanques.  </w:t>
      </w:r>
    </w:p>
    <w:p w14:paraId="5AD8C835"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Posteriormente, se realizan las pruebas de la operación del sistema de depuración de agua residual:</w:t>
      </w:r>
    </w:p>
    <w:p w14:paraId="498590FD" w14:textId="77777777" w:rsidR="0028702D" w:rsidRPr="00356083" w:rsidRDefault="0028702D" w:rsidP="00D577B4">
      <w:pPr>
        <w:pStyle w:val="Encabezado"/>
        <w:numPr>
          <w:ilvl w:val="0"/>
          <w:numId w:val="16"/>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Se revisará el correcto funcionamiento de las bombas instaladas en el pozo de bombeo y decantador secundario.</w:t>
      </w:r>
    </w:p>
    <w:p w14:paraId="24181DCB" w14:textId="77777777" w:rsidR="0028702D" w:rsidRPr="00356083" w:rsidRDefault="0028702D" w:rsidP="00D577B4">
      <w:pPr>
        <w:pStyle w:val="Encabezado"/>
        <w:numPr>
          <w:ilvl w:val="0"/>
          <w:numId w:val="16"/>
        </w:numPr>
        <w:spacing w:line="276" w:lineRule="auto"/>
        <w:rPr>
          <w:rFonts w:asciiTheme="majorHAnsi" w:hAnsiTheme="majorHAnsi" w:cstheme="majorHAnsi"/>
          <w:sz w:val="22"/>
          <w:szCs w:val="22"/>
        </w:rPr>
      </w:pPr>
      <w:r w:rsidRPr="00356083">
        <w:rPr>
          <w:rFonts w:asciiTheme="majorHAnsi" w:hAnsiTheme="majorHAnsi" w:cstheme="majorHAnsi"/>
          <w:sz w:val="22"/>
          <w:szCs w:val="22"/>
        </w:rPr>
        <w:t xml:space="preserve">Se revisará el correcto funcionamiento de cada uno de los aireadores instalados: en el reactor aerobio y digestor de lodos. </w:t>
      </w:r>
      <w:r w:rsidRPr="00356083">
        <w:rPr>
          <w:rFonts w:asciiTheme="majorHAnsi" w:hAnsiTheme="majorHAnsi" w:cstheme="majorHAnsi"/>
          <w:sz w:val="22"/>
          <w:szCs w:val="22"/>
        </w:rPr>
        <w:br/>
        <w:t xml:space="preserve">También se revisará que no existan obstrucciones mecánicas de las unidades y éstas trabajen libremente. </w:t>
      </w:r>
    </w:p>
    <w:p w14:paraId="4C3BAD17" w14:textId="77777777" w:rsidR="0028702D" w:rsidRPr="00356083" w:rsidRDefault="0028702D" w:rsidP="00D577B4">
      <w:pPr>
        <w:pStyle w:val="Encabezado"/>
        <w:numPr>
          <w:ilvl w:val="0"/>
          <w:numId w:val="16"/>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Se tomará lectura de los amperajes de los equipos electromecánicos - los motores eléctricos deben trabajar dentro de los límites de consumo determinados por los fabricantes. Los valores de amperaje máximo se encuentran señalados en la placa de cada motor eléctrico.</w:t>
      </w:r>
    </w:p>
    <w:p w14:paraId="286C3BF9" w14:textId="77777777" w:rsidR="0028702D" w:rsidRPr="00356083" w:rsidRDefault="0028702D" w:rsidP="00263367">
      <w:pPr>
        <w:spacing w:line="276" w:lineRule="auto"/>
        <w:rPr>
          <w:rFonts w:asciiTheme="majorHAnsi" w:hAnsiTheme="majorHAnsi" w:cstheme="majorHAnsi"/>
          <w:i/>
          <w:iCs/>
          <w:sz w:val="22"/>
          <w:szCs w:val="22"/>
          <w:lang w:val="es-ES_tradnl"/>
        </w:rPr>
      </w:pPr>
    </w:p>
    <w:p w14:paraId="5B459985" w14:textId="77777777" w:rsidR="0028702D" w:rsidRPr="00356083" w:rsidRDefault="0028702D" w:rsidP="00263367">
      <w:pPr>
        <w:spacing w:line="276" w:lineRule="auto"/>
        <w:ind w:left="57"/>
        <w:jc w:val="both"/>
        <w:rPr>
          <w:rFonts w:asciiTheme="majorHAnsi" w:hAnsiTheme="majorHAnsi" w:cstheme="majorHAnsi"/>
          <w:b/>
          <w:sz w:val="22"/>
          <w:szCs w:val="22"/>
          <w:lang w:val="es-ES_tradnl"/>
        </w:rPr>
      </w:pPr>
      <w:r w:rsidRPr="00356083">
        <w:rPr>
          <w:rFonts w:asciiTheme="majorHAnsi" w:hAnsiTheme="majorHAnsi" w:cstheme="majorHAnsi"/>
          <w:b/>
          <w:sz w:val="22"/>
          <w:szCs w:val="22"/>
          <w:lang w:val="es-ES_tradnl"/>
        </w:rPr>
        <w:t>IMPORTANTE:</w:t>
      </w:r>
    </w:p>
    <w:p w14:paraId="181F69E5" w14:textId="57D83539" w:rsidR="0028702D" w:rsidRPr="00356083" w:rsidRDefault="105D9BF3" w:rsidP="4BEE7C97">
      <w:pPr>
        <w:spacing w:line="276" w:lineRule="auto"/>
        <w:ind w:left="57"/>
        <w:jc w:val="both"/>
        <w:rPr>
          <w:rFonts w:asciiTheme="majorHAnsi" w:hAnsiTheme="majorHAnsi" w:cstheme="majorBidi"/>
          <w:i/>
          <w:iCs/>
          <w:sz w:val="22"/>
          <w:szCs w:val="22"/>
          <w:lang w:val="es-ES"/>
        </w:rPr>
      </w:pPr>
      <w:r w:rsidRPr="4BEE7C97">
        <w:rPr>
          <w:rFonts w:asciiTheme="majorHAnsi" w:hAnsiTheme="majorHAnsi" w:cstheme="majorBidi"/>
          <w:i/>
          <w:iCs/>
          <w:sz w:val="22"/>
          <w:szCs w:val="22"/>
          <w:lang w:val="es-ES"/>
        </w:rPr>
        <w:t xml:space="preserve">Una vez realizada la evaluación de la planta, se pondrá agua limpia dentro de las cisternas por lo menos a la mitad de agua limpia y se inicia la </w:t>
      </w:r>
      <w:proofErr w:type="spellStart"/>
      <w:r w:rsidR="00E062EB" w:rsidRPr="4BEE7C97">
        <w:rPr>
          <w:rFonts w:asciiTheme="majorHAnsi" w:hAnsiTheme="majorHAnsi" w:cstheme="majorBidi"/>
          <w:i/>
          <w:iCs/>
          <w:sz w:val="22"/>
          <w:szCs w:val="22"/>
          <w:lang w:val="es-ES"/>
        </w:rPr>
        <w:t>pre-operación</w:t>
      </w:r>
      <w:proofErr w:type="spellEnd"/>
      <w:r w:rsidRPr="4BEE7C97">
        <w:rPr>
          <w:rFonts w:asciiTheme="majorHAnsi" w:hAnsiTheme="majorHAnsi" w:cstheme="majorBidi"/>
          <w:i/>
          <w:iCs/>
          <w:sz w:val="22"/>
          <w:szCs w:val="22"/>
          <w:lang w:val="es-ES"/>
        </w:rPr>
        <w:t>, es importante destacar que para el reactor aerobio se debe contar con antiespumante en vista que no se cuenta con la concentración de suficiente de biomasa que absorba la presencia de tensoactivos.</w:t>
      </w:r>
    </w:p>
    <w:p w14:paraId="4E0F0695" w14:textId="77777777" w:rsidR="00C71D1C" w:rsidRPr="00356083" w:rsidRDefault="00C71D1C" w:rsidP="00263367">
      <w:pPr>
        <w:spacing w:line="276" w:lineRule="auto"/>
        <w:rPr>
          <w:rFonts w:asciiTheme="majorHAnsi" w:hAnsiTheme="majorHAnsi" w:cstheme="majorHAnsi"/>
          <w:sz w:val="22"/>
          <w:szCs w:val="22"/>
          <w:lang w:val="es-ES_tradnl"/>
        </w:rPr>
      </w:pPr>
    </w:p>
    <w:p w14:paraId="3AF2DDF0" w14:textId="77777777" w:rsidR="009754C6"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408" w:name="_Toc48298317"/>
      <w:bookmarkStart w:id="409" w:name="_Toc77852911"/>
      <w:bookmarkStart w:id="410" w:name="_Toc79485846"/>
      <w:bookmarkStart w:id="411" w:name="_Toc81838987"/>
      <w:bookmarkStart w:id="412" w:name="_Toc84177200"/>
      <w:bookmarkStart w:id="413" w:name="_Toc84181237"/>
      <w:bookmarkStart w:id="414" w:name="_Toc102140967"/>
      <w:bookmarkStart w:id="415" w:name="_Toc102141492"/>
      <w:bookmarkStart w:id="416" w:name="_Toc102142371"/>
      <w:bookmarkStart w:id="417" w:name="_Toc164360407"/>
      <w:bookmarkStart w:id="418" w:name="_Toc41155189"/>
      <w:bookmarkStart w:id="419" w:name="_Toc41156320"/>
      <w:bookmarkStart w:id="420" w:name="_Toc41156694"/>
      <w:r w:rsidRPr="00356083">
        <w:rPr>
          <w:rFonts w:cstheme="majorHAnsi"/>
          <w:color w:val="1F497D" w:themeColor="text2"/>
          <w:sz w:val="22"/>
          <w:szCs w:val="22"/>
        </w:rPr>
        <w:t>Contingencias De La Planta De Tratamiento</w:t>
      </w:r>
      <w:bookmarkEnd w:id="408"/>
      <w:bookmarkEnd w:id="409"/>
      <w:bookmarkEnd w:id="410"/>
      <w:bookmarkEnd w:id="411"/>
      <w:bookmarkEnd w:id="412"/>
      <w:bookmarkEnd w:id="413"/>
      <w:bookmarkEnd w:id="414"/>
      <w:bookmarkEnd w:id="415"/>
      <w:bookmarkEnd w:id="416"/>
      <w:bookmarkEnd w:id="417"/>
    </w:p>
    <w:p w14:paraId="12391E73" w14:textId="77777777" w:rsidR="009754C6" w:rsidRPr="00356083" w:rsidRDefault="009754C6" w:rsidP="009754C6">
      <w:pPr>
        <w:pStyle w:val="Ttulo2"/>
        <w:spacing w:before="0" w:line="276" w:lineRule="auto"/>
        <w:rPr>
          <w:rFonts w:cstheme="majorHAnsi"/>
          <w:bCs w:val="0"/>
          <w:sz w:val="22"/>
          <w:szCs w:val="22"/>
          <w:highlight w:val="yellow"/>
        </w:rPr>
      </w:pPr>
    </w:p>
    <w:p w14:paraId="3451E896" w14:textId="126FF334" w:rsidR="009754C6" w:rsidRPr="00356083" w:rsidRDefault="77AF47C4" w:rsidP="5F146B15">
      <w:pPr>
        <w:pStyle w:val="Ttulo2"/>
        <w:spacing w:before="0" w:line="276" w:lineRule="auto"/>
        <w:jc w:val="both"/>
        <w:rPr>
          <w:rFonts w:cstheme="majorHAnsi"/>
          <w:sz w:val="22"/>
          <w:szCs w:val="22"/>
        </w:rPr>
      </w:pPr>
      <w:bookmarkStart w:id="421" w:name="_Toc48298318"/>
      <w:bookmarkStart w:id="422" w:name="_Toc77852912"/>
      <w:bookmarkStart w:id="423" w:name="_Toc79485847"/>
      <w:bookmarkStart w:id="424" w:name="_Toc81838988"/>
      <w:bookmarkStart w:id="425" w:name="_Toc84177201"/>
      <w:bookmarkStart w:id="426" w:name="_Toc84181238"/>
      <w:bookmarkStart w:id="427" w:name="_Toc102140968"/>
      <w:bookmarkStart w:id="428" w:name="_Toc102141493"/>
      <w:bookmarkStart w:id="429" w:name="_Toc102142372"/>
      <w:bookmarkStart w:id="430" w:name="_Toc164360408"/>
      <w:r w:rsidRPr="00356083">
        <w:rPr>
          <w:rFonts w:cstheme="majorHAnsi"/>
          <w:sz w:val="22"/>
          <w:szCs w:val="22"/>
        </w:rPr>
        <w:t>7.1 Introducción</w:t>
      </w:r>
      <w:bookmarkEnd w:id="421"/>
      <w:bookmarkEnd w:id="422"/>
      <w:bookmarkEnd w:id="423"/>
      <w:bookmarkEnd w:id="424"/>
      <w:bookmarkEnd w:id="425"/>
      <w:bookmarkEnd w:id="426"/>
      <w:bookmarkEnd w:id="427"/>
      <w:bookmarkEnd w:id="428"/>
      <w:bookmarkEnd w:id="429"/>
      <w:bookmarkEnd w:id="430"/>
    </w:p>
    <w:p w14:paraId="3344BC21" w14:textId="600C4944" w:rsidR="00C71D1C" w:rsidRPr="00356083" w:rsidRDefault="053A4A27"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Por este Plan de Contingencia, se informan los lineamientos a seguir por un problema que afecte el funcionamiento de la planta de tratamiento de aguas residuales.</w:t>
      </w:r>
      <w:bookmarkStart w:id="431" w:name="_Toc38903503"/>
      <w:bookmarkStart w:id="432" w:name="_Toc41155190"/>
      <w:bookmarkStart w:id="433" w:name="_Toc41156321"/>
      <w:bookmarkStart w:id="434" w:name="_Toc41156695"/>
      <w:bookmarkEnd w:id="418"/>
      <w:bookmarkEnd w:id="419"/>
      <w:bookmarkEnd w:id="420"/>
    </w:p>
    <w:bookmarkEnd w:id="431"/>
    <w:bookmarkEnd w:id="432"/>
    <w:bookmarkEnd w:id="433"/>
    <w:bookmarkEnd w:id="434"/>
    <w:p w14:paraId="6EF1FBCD"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1FD23668" w14:textId="77777777" w:rsidR="0028702D" w:rsidRPr="00356083" w:rsidRDefault="77AF47C4" w:rsidP="77AF47C4">
      <w:pPr>
        <w:pStyle w:val="Ttulo4"/>
        <w:spacing w:before="0" w:line="276" w:lineRule="auto"/>
        <w:rPr>
          <w:rFonts w:cstheme="majorHAnsi"/>
          <w:i w:val="0"/>
          <w:iCs w:val="0"/>
          <w:color w:val="000000" w:themeColor="text1"/>
          <w:sz w:val="22"/>
          <w:szCs w:val="22"/>
        </w:rPr>
      </w:pPr>
      <w:bookmarkStart w:id="435" w:name="_Toc79592521"/>
      <w:bookmarkStart w:id="436" w:name="_Toc164360409"/>
      <w:r w:rsidRPr="00356083">
        <w:rPr>
          <w:rFonts w:cstheme="majorHAnsi"/>
          <w:i w:val="0"/>
          <w:iCs w:val="0"/>
          <w:color w:val="000000" w:themeColor="text1"/>
          <w:sz w:val="22"/>
          <w:szCs w:val="22"/>
        </w:rPr>
        <w:t>Objetivos</w:t>
      </w:r>
      <w:bookmarkEnd w:id="435"/>
      <w:bookmarkEnd w:id="436"/>
    </w:p>
    <w:p w14:paraId="5E7DE6CE" w14:textId="77777777" w:rsidR="0028702D" w:rsidRPr="00356083" w:rsidRDefault="0028702D" w:rsidP="00263367">
      <w:pPr>
        <w:spacing w:line="276" w:lineRule="auto"/>
        <w:jc w:val="both"/>
        <w:rPr>
          <w:rFonts w:asciiTheme="majorHAnsi" w:hAnsiTheme="majorHAnsi" w:cstheme="majorHAnsi"/>
          <w:sz w:val="22"/>
          <w:szCs w:val="22"/>
          <w:lang w:val="es-ES_tradnl"/>
        </w:rPr>
      </w:pPr>
      <w:bookmarkStart w:id="437" w:name="_Toc41155191"/>
      <w:bookmarkStart w:id="438" w:name="_Toc41156322"/>
      <w:bookmarkStart w:id="439" w:name="_Toc41156696"/>
      <w:r w:rsidRPr="00356083">
        <w:rPr>
          <w:rFonts w:asciiTheme="majorHAnsi" w:hAnsiTheme="majorHAnsi" w:cstheme="majorHAnsi"/>
          <w:sz w:val="22"/>
          <w:szCs w:val="22"/>
          <w:lang w:val="es-ES_tradnl"/>
        </w:rPr>
        <w:t>Los objetivos del Plan de Contingencias están basados en el cumplimiento de lo siguiente:</w:t>
      </w:r>
      <w:bookmarkEnd w:id="437"/>
      <w:bookmarkEnd w:id="438"/>
      <w:bookmarkEnd w:id="439"/>
      <w:r w:rsidRPr="00356083">
        <w:rPr>
          <w:rFonts w:asciiTheme="majorHAnsi" w:hAnsiTheme="majorHAnsi" w:cstheme="majorHAnsi"/>
          <w:sz w:val="22"/>
          <w:szCs w:val="22"/>
          <w:lang w:val="es-ES_tradnl"/>
        </w:rPr>
        <w:t xml:space="preserve"> </w:t>
      </w:r>
    </w:p>
    <w:p w14:paraId="1F0C616D"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39025E5A" w14:textId="77777777" w:rsidR="0028702D" w:rsidRPr="00356083" w:rsidRDefault="0028702D" w:rsidP="00D577B4">
      <w:pPr>
        <w:pStyle w:val="Encabezado"/>
        <w:numPr>
          <w:ilvl w:val="0"/>
          <w:numId w:val="17"/>
        </w:numPr>
        <w:spacing w:line="276" w:lineRule="auto"/>
        <w:jc w:val="both"/>
        <w:rPr>
          <w:rFonts w:asciiTheme="majorHAnsi" w:hAnsiTheme="majorHAnsi" w:cstheme="majorHAnsi"/>
          <w:sz w:val="22"/>
          <w:szCs w:val="22"/>
        </w:rPr>
      </w:pPr>
      <w:bookmarkStart w:id="440" w:name="_Toc41155192"/>
      <w:bookmarkStart w:id="441" w:name="_Toc41156323"/>
      <w:bookmarkStart w:id="442" w:name="_Toc41156697"/>
      <w:r w:rsidRPr="00356083">
        <w:rPr>
          <w:rFonts w:asciiTheme="majorHAnsi" w:hAnsiTheme="majorHAnsi" w:cstheme="majorHAnsi"/>
          <w:sz w:val="22"/>
          <w:szCs w:val="22"/>
        </w:rPr>
        <w:lastRenderedPageBreak/>
        <w:t>Evaluar, analizar y prevenir los riesgos en la operación y funcionamiento de la planta de tratamiento de aguas residuales.</w:t>
      </w:r>
      <w:bookmarkEnd w:id="440"/>
      <w:bookmarkEnd w:id="441"/>
      <w:bookmarkEnd w:id="442"/>
    </w:p>
    <w:p w14:paraId="2AEA6EAD" w14:textId="77777777" w:rsidR="0028702D" w:rsidRPr="00356083" w:rsidRDefault="0028702D" w:rsidP="00D577B4">
      <w:pPr>
        <w:pStyle w:val="Encabezado"/>
        <w:numPr>
          <w:ilvl w:val="0"/>
          <w:numId w:val="17"/>
        </w:numPr>
        <w:spacing w:line="276" w:lineRule="auto"/>
        <w:jc w:val="both"/>
        <w:rPr>
          <w:rFonts w:asciiTheme="majorHAnsi" w:hAnsiTheme="majorHAnsi" w:cstheme="majorHAnsi"/>
          <w:sz w:val="22"/>
          <w:szCs w:val="22"/>
        </w:rPr>
      </w:pPr>
      <w:bookmarkStart w:id="443" w:name="_Toc41155193"/>
      <w:bookmarkStart w:id="444" w:name="_Toc41156324"/>
      <w:bookmarkStart w:id="445" w:name="_Toc41156698"/>
      <w:r w:rsidRPr="00356083">
        <w:rPr>
          <w:rFonts w:asciiTheme="majorHAnsi" w:hAnsiTheme="majorHAnsi" w:cstheme="majorHAnsi"/>
          <w:sz w:val="22"/>
          <w:szCs w:val="22"/>
        </w:rPr>
        <w:t>Evitar o minimizar el impacto de los siniestros sobre la salud y el medio ambiente.</w:t>
      </w:r>
      <w:bookmarkEnd w:id="443"/>
      <w:bookmarkEnd w:id="444"/>
      <w:bookmarkEnd w:id="445"/>
      <w:r w:rsidRPr="00356083">
        <w:rPr>
          <w:rFonts w:asciiTheme="majorHAnsi" w:hAnsiTheme="majorHAnsi" w:cstheme="majorHAnsi"/>
          <w:sz w:val="22"/>
          <w:szCs w:val="22"/>
        </w:rPr>
        <w:t xml:space="preserve"> </w:t>
      </w:r>
    </w:p>
    <w:p w14:paraId="7EA49D5D" w14:textId="77777777" w:rsidR="0028702D" w:rsidRPr="00356083" w:rsidRDefault="0028702D" w:rsidP="00D577B4">
      <w:pPr>
        <w:pStyle w:val="Encabezado"/>
        <w:numPr>
          <w:ilvl w:val="0"/>
          <w:numId w:val="17"/>
        </w:numPr>
        <w:spacing w:line="276" w:lineRule="auto"/>
        <w:jc w:val="both"/>
        <w:rPr>
          <w:rFonts w:asciiTheme="majorHAnsi" w:hAnsiTheme="majorHAnsi" w:cstheme="majorHAnsi"/>
          <w:sz w:val="22"/>
          <w:szCs w:val="22"/>
        </w:rPr>
      </w:pPr>
      <w:bookmarkStart w:id="446" w:name="_Toc41155194"/>
      <w:bookmarkStart w:id="447" w:name="_Toc41156325"/>
      <w:bookmarkStart w:id="448" w:name="_Toc41156699"/>
      <w:r w:rsidRPr="00356083">
        <w:rPr>
          <w:rFonts w:asciiTheme="majorHAnsi" w:hAnsiTheme="majorHAnsi" w:cstheme="majorHAnsi"/>
          <w:sz w:val="22"/>
          <w:szCs w:val="22"/>
        </w:rPr>
        <w:t>Capacitar permanentemente a todo el personal de que operará la PTAR en prevención de riesgos.</w:t>
      </w:r>
      <w:bookmarkEnd w:id="446"/>
      <w:bookmarkEnd w:id="447"/>
      <w:bookmarkEnd w:id="448"/>
    </w:p>
    <w:p w14:paraId="0C35F3AC" w14:textId="77777777" w:rsidR="0028702D" w:rsidRPr="00356083" w:rsidRDefault="0028702D" w:rsidP="00263367">
      <w:pPr>
        <w:spacing w:line="276" w:lineRule="auto"/>
        <w:jc w:val="both"/>
        <w:rPr>
          <w:rFonts w:asciiTheme="majorHAnsi" w:hAnsiTheme="majorHAnsi" w:cstheme="majorHAnsi"/>
          <w:sz w:val="22"/>
          <w:szCs w:val="22"/>
          <w:lang w:val="es-ES_tradnl"/>
        </w:rPr>
      </w:pPr>
      <w:bookmarkStart w:id="449" w:name="_Toc41155195"/>
      <w:bookmarkStart w:id="450" w:name="_Toc41156326"/>
      <w:bookmarkStart w:id="451" w:name="_Toc41156700"/>
    </w:p>
    <w:p w14:paraId="0CD1BCC5"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Al momento que se dé una contingencia se dará lugar a acciones operacionales necesarias y se hará una inspección de la situación de terminando la magnitud del incidente las áreas que pueden ser afectadas los posibles peligros para las personas y daños por el medio ambiente y para los bienes del área</w:t>
      </w:r>
      <w:bookmarkEnd w:id="449"/>
      <w:bookmarkEnd w:id="450"/>
      <w:bookmarkEnd w:id="451"/>
    </w:p>
    <w:p w14:paraId="65437648" w14:textId="77777777" w:rsidR="0028702D" w:rsidRPr="00356083" w:rsidRDefault="0028702D" w:rsidP="00263367">
      <w:pPr>
        <w:spacing w:line="276" w:lineRule="auto"/>
        <w:jc w:val="both"/>
        <w:rPr>
          <w:rFonts w:asciiTheme="majorHAnsi" w:hAnsiTheme="majorHAnsi" w:cstheme="majorHAnsi"/>
          <w:sz w:val="22"/>
          <w:szCs w:val="22"/>
          <w:lang w:val="es-ES_tradnl"/>
        </w:rPr>
      </w:pPr>
      <w:bookmarkStart w:id="452" w:name="_Toc41155196"/>
      <w:bookmarkStart w:id="453" w:name="_Toc41156327"/>
      <w:bookmarkStart w:id="454" w:name="_Toc41156701"/>
    </w:p>
    <w:p w14:paraId="681D8225" w14:textId="77777777"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Las funciones del Supervisor de planta están relacionadas directamente con las actividades del plan de control de la contingencia sus responsabilidades básicas son las que se indican a continuación:</w:t>
      </w:r>
      <w:bookmarkEnd w:id="452"/>
      <w:bookmarkEnd w:id="453"/>
      <w:bookmarkEnd w:id="454"/>
    </w:p>
    <w:p w14:paraId="4F16A50D" w14:textId="77777777" w:rsidR="0028702D" w:rsidRPr="00356083" w:rsidRDefault="0028702D" w:rsidP="00263367">
      <w:pPr>
        <w:spacing w:line="276" w:lineRule="auto"/>
        <w:jc w:val="both"/>
        <w:rPr>
          <w:rFonts w:asciiTheme="majorHAnsi" w:hAnsiTheme="majorHAnsi" w:cstheme="majorHAnsi"/>
          <w:sz w:val="22"/>
          <w:szCs w:val="22"/>
          <w:lang w:val="es-ES_tradnl"/>
        </w:rPr>
      </w:pPr>
    </w:p>
    <w:p w14:paraId="32C6B4DF"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55" w:name="_Toc41155197"/>
      <w:bookmarkStart w:id="456" w:name="_Toc41156328"/>
      <w:bookmarkStart w:id="457" w:name="_Toc41156702"/>
      <w:r w:rsidRPr="00356083">
        <w:rPr>
          <w:rFonts w:asciiTheme="majorHAnsi" w:hAnsiTheme="majorHAnsi" w:cstheme="majorHAnsi"/>
          <w:sz w:val="22"/>
          <w:szCs w:val="22"/>
        </w:rPr>
        <w:t>Evaluar la situación inicial de un evento y definir su magnitud.</w:t>
      </w:r>
      <w:bookmarkEnd w:id="455"/>
      <w:bookmarkEnd w:id="456"/>
      <w:bookmarkEnd w:id="457"/>
    </w:p>
    <w:p w14:paraId="0C159DFD"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58" w:name="_Toc41155198"/>
      <w:bookmarkStart w:id="459" w:name="_Toc41156329"/>
      <w:bookmarkStart w:id="460" w:name="_Toc41156703"/>
      <w:r w:rsidRPr="00356083">
        <w:rPr>
          <w:rFonts w:asciiTheme="majorHAnsi" w:hAnsiTheme="majorHAnsi" w:cstheme="majorHAnsi"/>
          <w:sz w:val="22"/>
          <w:szCs w:val="22"/>
        </w:rPr>
        <w:t>Determinar el tipo del evento, magnitud, localización, su posible trayectoria y las áreas susceptibles a ser afectadas.</w:t>
      </w:r>
      <w:bookmarkEnd w:id="458"/>
      <w:bookmarkEnd w:id="459"/>
      <w:bookmarkEnd w:id="460"/>
    </w:p>
    <w:p w14:paraId="345AB79F"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61" w:name="_Toc41155199"/>
      <w:bookmarkStart w:id="462" w:name="_Toc41156330"/>
      <w:bookmarkStart w:id="463" w:name="_Toc41156704"/>
      <w:r w:rsidRPr="00356083">
        <w:rPr>
          <w:rFonts w:asciiTheme="majorHAnsi" w:hAnsiTheme="majorHAnsi" w:cstheme="majorHAnsi"/>
          <w:sz w:val="22"/>
          <w:szCs w:val="22"/>
        </w:rPr>
        <w:t>Elaborar el informe inicial de contingencia.</w:t>
      </w:r>
      <w:bookmarkEnd w:id="461"/>
      <w:bookmarkEnd w:id="462"/>
      <w:bookmarkEnd w:id="463"/>
    </w:p>
    <w:p w14:paraId="174317E5"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64" w:name="_Toc41155200"/>
      <w:bookmarkStart w:id="465" w:name="_Toc41156331"/>
      <w:bookmarkStart w:id="466" w:name="_Toc41156705"/>
      <w:r w:rsidRPr="00356083">
        <w:rPr>
          <w:rFonts w:asciiTheme="majorHAnsi" w:hAnsiTheme="majorHAnsi" w:cstheme="majorHAnsi"/>
          <w:sz w:val="22"/>
          <w:szCs w:val="22"/>
        </w:rPr>
        <w:t>Decidir las estrategias a seguir.</w:t>
      </w:r>
      <w:bookmarkEnd w:id="464"/>
      <w:bookmarkEnd w:id="465"/>
      <w:bookmarkEnd w:id="466"/>
    </w:p>
    <w:p w14:paraId="03F86A76"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67" w:name="_Toc41155201"/>
      <w:bookmarkStart w:id="468" w:name="_Toc41156332"/>
      <w:bookmarkStart w:id="469" w:name="_Toc41156706"/>
      <w:r w:rsidRPr="00356083">
        <w:rPr>
          <w:rFonts w:asciiTheme="majorHAnsi" w:hAnsiTheme="majorHAnsi" w:cstheme="majorHAnsi"/>
          <w:sz w:val="22"/>
          <w:szCs w:val="22"/>
        </w:rPr>
        <w:t>Iniciar las acciones a tomar para el control de la contingencia y supervisarlas.</w:t>
      </w:r>
      <w:bookmarkEnd w:id="467"/>
      <w:bookmarkEnd w:id="468"/>
      <w:bookmarkEnd w:id="469"/>
    </w:p>
    <w:p w14:paraId="6C18E22B"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70" w:name="_Toc41155202"/>
      <w:bookmarkStart w:id="471" w:name="_Toc41156333"/>
      <w:bookmarkStart w:id="472" w:name="_Toc41156707"/>
      <w:r w:rsidRPr="00356083">
        <w:rPr>
          <w:rFonts w:asciiTheme="majorHAnsi" w:hAnsiTheme="majorHAnsi" w:cstheme="majorHAnsi"/>
          <w:sz w:val="22"/>
          <w:szCs w:val="22"/>
        </w:rPr>
        <w:t>Dirigir las operaciones de reparación y rehabilitación del proyecto que se requieran.</w:t>
      </w:r>
      <w:bookmarkEnd w:id="470"/>
      <w:bookmarkEnd w:id="471"/>
      <w:bookmarkEnd w:id="472"/>
    </w:p>
    <w:p w14:paraId="11A97965"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73" w:name="_Toc41155203"/>
      <w:bookmarkStart w:id="474" w:name="_Toc41156334"/>
      <w:bookmarkStart w:id="475" w:name="_Toc41156708"/>
      <w:r w:rsidRPr="00356083">
        <w:rPr>
          <w:rFonts w:asciiTheme="majorHAnsi" w:hAnsiTheme="majorHAnsi" w:cstheme="majorHAnsi"/>
          <w:sz w:val="22"/>
          <w:szCs w:val="22"/>
        </w:rPr>
        <w:t>Determinar la necesidad de solicitar personal y equipos adicionales.</w:t>
      </w:r>
      <w:bookmarkEnd w:id="473"/>
      <w:bookmarkEnd w:id="474"/>
      <w:bookmarkEnd w:id="475"/>
    </w:p>
    <w:p w14:paraId="2DA2CF37" w14:textId="77777777" w:rsidR="0028702D" w:rsidRPr="00356083" w:rsidRDefault="0028702D" w:rsidP="00D577B4">
      <w:pPr>
        <w:pStyle w:val="Encabezado"/>
        <w:numPr>
          <w:ilvl w:val="0"/>
          <w:numId w:val="18"/>
        </w:numPr>
        <w:spacing w:line="276" w:lineRule="auto"/>
        <w:jc w:val="both"/>
        <w:rPr>
          <w:rFonts w:asciiTheme="majorHAnsi" w:hAnsiTheme="majorHAnsi" w:cstheme="majorHAnsi"/>
          <w:sz w:val="22"/>
          <w:szCs w:val="22"/>
        </w:rPr>
      </w:pPr>
      <w:bookmarkStart w:id="476" w:name="_Toc41155204"/>
      <w:bookmarkStart w:id="477" w:name="_Toc41156335"/>
      <w:bookmarkStart w:id="478" w:name="_Toc41156709"/>
      <w:r w:rsidRPr="00356083">
        <w:rPr>
          <w:rFonts w:asciiTheme="majorHAnsi" w:hAnsiTheme="majorHAnsi" w:cstheme="majorHAnsi"/>
          <w:sz w:val="22"/>
          <w:szCs w:val="22"/>
        </w:rPr>
        <w:t>Determinar la necesidad de la activación del plan de contingencia, junto con el coordinador del plan.</w:t>
      </w:r>
      <w:bookmarkEnd w:id="476"/>
      <w:bookmarkEnd w:id="477"/>
      <w:bookmarkEnd w:id="478"/>
    </w:p>
    <w:p w14:paraId="3E57B505" w14:textId="2019EBDD" w:rsidR="00C71D1C" w:rsidRPr="00356083" w:rsidRDefault="0028702D" w:rsidP="00263367">
      <w:pPr>
        <w:pStyle w:val="Encabezado"/>
        <w:numPr>
          <w:ilvl w:val="0"/>
          <w:numId w:val="18"/>
        </w:numPr>
        <w:spacing w:line="276" w:lineRule="auto"/>
        <w:jc w:val="both"/>
        <w:rPr>
          <w:rFonts w:asciiTheme="majorHAnsi" w:hAnsiTheme="majorHAnsi" w:cstheme="majorHAnsi"/>
          <w:sz w:val="22"/>
          <w:szCs w:val="22"/>
        </w:rPr>
      </w:pPr>
      <w:bookmarkStart w:id="479" w:name="_Toc41155205"/>
      <w:bookmarkStart w:id="480" w:name="_Toc41156336"/>
      <w:bookmarkStart w:id="481" w:name="_Toc41156710"/>
      <w:r w:rsidRPr="00356083">
        <w:rPr>
          <w:rFonts w:asciiTheme="majorHAnsi" w:hAnsiTheme="majorHAnsi" w:cstheme="majorHAnsi"/>
          <w:sz w:val="22"/>
          <w:szCs w:val="22"/>
        </w:rPr>
        <w:t>Adelantar los preparativos para adecuar el sistema de comunicación y las áreas de trabajo para la operación de respuesta a la contingencia.</w:t>
      </w:r>
      <w:bookmarkStart w:id="482" w:name="_Toc77852915"/>
      <w:bookmarkStart w:id="483" w:name="_Toc41155220"/>
      <w:bookmarkStart w:id="484" w:name="_Toc41156351"/>
      <w:bookmarkStart w:id="485" w:name="_Toc41156725"/>
      <w:bookmarkEnd w:id="479"/>
      <w:bookmarkEnd w:id="480"/>
      <w:bookmarkEnd w:id="481"/>
    </w:p>
    <w:p w14:paraId="53777866" w14:textId="77777777" w:rsidR="0061251C" w:rsidRPr="00356083" w:rsidRDefault="0061251C" w:rsidP="00263367">
      <w:pPr>
        <w:spacing w:line="276" w:lineRule="auto"/>
        <w:rPr>
          <w:rFonts w:asciiTheme="majorHAnsi" w:hAnsiTheme="majorHAnsi" w:cstheme="majorHAnsi"/>
          <w:sz w:val="22"/>
          <w:szCs w:val="22"/>
          <w:highlight w:val="yellow"/>
          <w:lang w:val="es-ES_tradnl"/>
        </w:rPr>
      </w:pPr>
    </w:p>
    <w:p w14:paraId="2E387834" w14:textId="43C9B696" w:rsidR="009754C6" w:rsidRPr="00356083" w:rsidRDefault="77AF47C4" w:rsidP="5F146B15">
      <w:pPr>
        <w:pStyle w:val="Ttulo2"/>
        <w:spacing w:before="0" w:line="276" w:lineRule="auto"/>
        <w:jc w:val="both"/>
        <w:rPr>
          <w:rFonts w:cstheme="majorHAnsi"/>
          <w:sz w:val="22"/>
          <w:szCs w:val="22"/>
        </w:rPr>
      </w:pPr>
      <w:bookmarkStart w:id="486" w:name="_Toc79485849"/>
      <w:bookmarkStart w:id="487" w:name="_Toc81838991"/>
      <w:bookmarkStart w:id="488" w:name="_Toc84177203"/>
      <w:bookmarkStart w:id="489" w:name="_Toc84181241"/>
      <w:bookmarkStart w:id="490" w:name="_Toc102140971"/>
      <w:bookmarkStart w:id="491" w:name="_Toc102141496"/>
      <w:bookmarkStart w:id="492" w:name="_Toc102142375"/>
      <w:bookmarkStart w:id="493" w:name="_Toc164360410"/>
      <w:bookmarkEnd w:id="482"/>
      <w:r w:rsidRPr="00356083">
        <w:rPr>
          <w:rFonts w:cstheme="majorHAnsi"/>
          <w:sz w:val="22"/>
          <w:szCs w:val="22"/>
        </w:rPr>
        <w:t>7.2 Acciones De Contingencia Por Etapas</w:t>
      </w:r>
      <w:bookmarkEnd w:id="486"/>
      <w:bookmarkEnd w:id="487"/>
      <w:bookmarkEnd w:id="488"/>
      <w:bookmarkEnd w:id="489"/>
      <w:bookmarkEnd w:id="490"/>
      <w:bookmarkEnd w:id="491"/>
      <w:bookmarkEnd w:id="492"/>
      <w:bookmarkEnd w:id="493"/>
    </w:p>
    <w:p w14:paraId="322B1220"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396335FC" w14:textId="77777777" w:rsidR="00C71D1C" w:rsidRPr="00356083" w:rsidRDefault="77AF47C4" w:rsidP="00022AB7">
      <w:pPr>
        <w:pStyle w:val="Ttulo3"/>
        <w:spacing w:before="0" w:line="276" w:lineRule="auto"/>
        <w:jc w:val="both"/>
        <w:rPr>
          <w:rFonts w:cstheme="majorHAnsi"/>
          <w:sz w:val="22"/>
          <w:szCs w:val="22"/>
        </w:rPr>
      </w:pPr>
      <w:bookmarkStart w:id="494" w:name="_Toc81838992"/>
      <w:bookmarkStart w:id="495" w:name="_Toc164360411"/>
      <w:r w:rsidRPr="00356083">
        <w:rPr>
          <w:rFonts w:cstheme="majorHAnsi"/>
          <w:sz w:val="22"/>
          <w:szCs w:val="22"/>
        </w:rPr>
        <w:t>Pozo de bombeo</w:t>
      </w:r>
      <w:bookmarkEnd w:id="494"/>
      <w:bookmarkEnd w:id="495"/>
    </w:p>
    <w:bookmarkEnd w:id="483"/>
    <w:bookmarkEnd w:id="484"/>
    <w:bookmarkEnd w:id="485"/>
    <w:p w14:paraId="1C13938E" w14:textId="262BE929" w:rsidR="0028702D" w:rsidRPr="00356083" w:rsidRDefault="0028702D"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Las condiciones operacionales normales de las bombas sumergibles presentes en el pozo de bombeo pueden provocar daños en las mismas, por lo cual el principal mecanismo de protección es una </w:t>
      </w:r>
      <w:r w:rsidR="007750BA" w:rsidRPr="00356083">
        <w:rPr>
          <w:rFonts w:asciiTheme="majorHAnsi" w:hAnsiTheme="majorHAnsi" w:cstheme="majorHAnsi"/>
          <w:sz w:val="22"/>
          <w:szCs w:val="22"/>
          <w:lang w:val="es-ES_tradnl"/>
        </w:rPr>
        <w:t>canastilla</w:t>
      </w:r>
      <w:r w:rsidRPr="00356083">
        <w:rPr>
          <w:rFonts w:asciiTheme="majorHAnsi" w:hAnsiTheme="majorHAnsi" w:cstheme="majorHAnsi"/>
          <w:sz w:val="22"/>
          <w:szCs w:val="22"/>
          <w:lang w:val="es-ES_tradnl"/>
        </w:rPr>
        <w:t xml:space="preserve"> de </w:t>
      </w:r>
      <w:r w:rsidR="007750BA" w:rsidRPr="00356083">
        <w:rPr>
          <w:rFonts w:asciiTheme="majorHAnsi" w:hAnsiTheme="majorHAnsi" w:cstheme="majorHAnsi"/>
          <w:sz w:val="22"/>
          <w:szCs w:val="22"/>
          <w:lang w:val="es-ES_tradnl"/>
        </w:rPr>
        <w:t>tamizado</w:t>
      </w:r>
      <w:r w:rsidRPr="00356083">
        <w:rPr>
          <w:rFonts w:asciiTheme="majorHAnsi" w:hAnsiTheme="majorHAnsi" w:cstheme="majorHAnsi"/>
          <w:sz w:val="22"/>
          <w:szCs w:val="22"/>
          <w:lang w:val="es-ES_tradnl"/>
        </w:rPr>
        <w:t xml:space="preserve"> de s</w:t>
      </w:r>
      <w:r w:rsidR="007750BA" w:rsidRPr="00356083">
        <w:rPr>
          <w:rFonts w:asciiTheme="majorHAnsi" w:hAnsiTheme="majorHAnsi" w:cstheme="majorHAnsi"/>
          <w:sz w:val="22"/>
          <w:szCs w:val="22"/>
          <w:lang w:val="es-ES_tradnl"/>
        </w:rPr>
        <w:t>ó</w:t>
      </w:r>
      <w:r w:rsidRPr="00356083">
        <w:rPr>
          <w:rFonts w:asciiTheme="majorHAnsi" w:hAnsiTheme="majorHAnsi" w:cstheme="majorHAnsi"/>
          <w:sz w:val="22"/>
          <w:szCs w:val="22"/>
          <w:lang w:val="es-ES_tradnl"/>
        </w:rPr>
        <w:t>lidos gruesos previa al pozo de bombeo para controlar sólidos que pudiesen causar algún daño, por lo cual la misma tiene que ser revisada y limpiada de manera diaria para que esta pueda ejercer efectivamente la retención de sólidos proteger a las bombas antes mencionadas y que puedan continuar su funcionamiento.</w:t>
      </w:r>
    </w:p>
    <w:p w14:paraId="5576A8CB"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4366291" w14:textId="3F3CB25F" w:rsidR="00C71D1C" w:rsidRPr="00356083" w:rsidRDefault="00C71D1C" w:rsidP="00D577B4">
      <w:pPr>
        <w:pStyle w:val="Prrafodelista"/>
        <w:numPr>
          <w:ilvl w:val="0"/>
          <w:numId w:val="27"/>
        </w:numPr>
        <w:spacing w:line="276" w:lineRule="auto"/>
        <w:jc w:val="both"/>
        <w:rPr>
          <w:rFonts w:asciiTheme="majorHAnsi" w:hAnsiTheme="majorHAnsi" w:cstheme="majorHAnsi"/>
          <w:sz w:val="22"/>
          <w:szCs w:val="22"/>
        </w:rPr>
      </w:pPr>
      <w:bookmarkStart w:id="496" w:name="_Toc41155223"/>
      <w:bookmarkStart w:id="497" w:name="_Toc41156354"/>
      <w:bookmarkStart w:id="498" w:name="_Toc41156728"/>
      <w:r w:rsidRPr="00356083">
        <w:rPr>
          <w:rFonts w:asciiTheme="majorHAnsi" w:hAnsiTheme="majorHAnsi" w:cstheme="majorHAnsi"/>
          <w:sz w:val="22"/>
          <w:szCs w:val="22"/>
        </w:rPr>
        <w:t>En el caso que alguna de las bombas que opera en el pozo de bombeo sea retirada para mantenimiento correctivo o preventivo, se cuenta con el respaldo de la que queda en funcionamiento</w:t>
      </w:r>
      <w:r w:rsidR="0028702D" w:rsidRPr="00356083">
        <w:rPr>
          <w:rFonts w:asciiTheme="majorHAnsi" w:hAnsiTheme="majorHAnsi" w:cstheme="majorHAnsi"/>
          <w:sz w:val="22"/>
          <w:szCs w:val="22"/>
        </w:rPr>
        <w:t>.</w:t>
      </w:r>
    </w:p>
    <w:p w14:paraId="757020F3"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69AD0708" w14:textId="575132AE" w:rsidR="00C71D1C" w:rsidRPr="00356083" w:rsidRDefault="00C71D1C" w:rsidP="00D577B4">
      <w:pPr>
        <w:pStyle w:val="Prrafodelista"/>
        <w:numPr>
          <w:ilvl w:val="0"/>
          <w:numId w:val="27"/>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En el caso de que las 2 bombas sumergibles fallen se deberá contar con una motobomba con sus respectivos accesorios, (tubo absorbente y de descarga.) </w:t>
      </w:r>
      <w:r w:rsidR="0028702D" w:rsidRPr="00356083">
        <w:rPr>
          <w:rFonts w:asciiTheme="majorHAnsi" w:hAnsiTheme="majorHAnsi" w:cstheme="majorHAnsi"/>
          <w:sz w:val="22"/>
          <w:szCs w:val="22"/>
        </w:rPr>
        <w:t xml:space="preserve"> </w:t>
      </w:r>
    </w:p>
    <w:p w14:paraId="2DF3A861"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778F6F58" w14:textId="51A2393A" w:rsidR="00C71D1C" w:rsidRPr="00356083" w:rsidRDefault="00C71D1C" w:rsidP="4BEE7C97">
      <w:pPr>
        <w:pStyle w:val="Prrafodelista"/>
        <w:numPr>
          <w:ilvl w:val="0"/>
          <w:numId w:val="27"/>
        </w:num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En el caso de que se llenará por completo el nivel del pozo de bombeo y no contemos con los 2 puntos anteriores, el nivel del bypass de emergencia en donde el agua será evacuada directamente a la descarga</w:t>
      </w:r>
      <w:r w:rsidR="0028702D" w:rsidRPr="4BEE7C97">
        <w:rPr>
          <w:rFonts w:asciiTheme="majorHAnsi" w:hAnsiTheme="majorHAnsi" w:cstheme="majorBidi"/>
          <w:sz w:val="22"/>
          <w:szCs w:val="22"/>
          <w:lang w:val="es-ES"/>
        </w:rPr>
        <w:t xml:space="preserve"> </w:t>
      </w:r>
    </w:p>
    <w:p w14:paraId="5D73BC21" w14:textId="02DE2CA1" w:rsidR="00C71D1C" w:rsidRPr="00356083" w:rsidRDefault="00C71D1C" w:rsidP="00263367">
      <w:pPr>
        <w:spacing w:line="276" w:lineRule="auto"/>
        <w:rPr>
          <w:rFonts w:asciiTheme="majorHAnsi" w:hAnsiTheme="majorHAnsi" w:cstheme="majorHAnsi"/>
          <w:sz w:val="22"/>
          <w:szCs w:val="22"/>
          <w:lang w:val="es-ES_tradnl"/>
        </w:rPr>
      </w:pPr>
      <w:bookmarkStart w:id="499" w:name="_Toc41155227"/>
      <w:bookmarkStart w:id="500" w:name="_Toc41156358"/>
      <w:bookmarkStart w:id="501" w:name="_Toc41156732"/>
      <w:bookmarkEnd w:id="496"/>
      <w:bookmarkEnd w:id="497"/>
      <w:bookmarkEnd w:id="498"/>
    </w:p>
    <w:p w14:paraId="0927700A" w14:textId="1450EC76" w:rsidR="0061251C" w:rsidRPr="00356083" w:rsidRDefault="77AF47C4" w:rsidP="77AF47C4">
      <w:pPr>
        <w:pStyle w:val="Ttulo3"/>
        <w:spacing w:before="0" w:line="276" w:lineRule="auto"/>
        <w:jc w:val="both"/>
        <w:rPr>
          <w:rFonts w:cstheme="majorHAnsi"/>
          <w:sz w:val="22"/>
          <w:szCs w:val="22"/>
        </w:rPr>
      </w:pPr>
      <w:bookmarkStart w:id="502" w:name="_Toc164360412"/>
      <w:r w:rsidRPr="00356083">
        <w:rPr>
          <w:rFonts w:cstheme="majorHAnsi"/>
          <w:sz w:val="22"/>
          <w:szCs w:val="22"/>
        </w:rPr>
        <w:lastRenderedPageBreak/>
        <w:t>Decantación Primaria</w:t>
      </w:r>
      <w:bookmarkEnd w:id="502"/>
    </w:p>
    <w:p w14:paraId="57B183C9" w14:textId="2F6D9CE6" w:rsidR="00895EA8" w:rsidRPr="00356083" w:rsidRDefault="00895EA8" w:rsidP="0061251C">
      <w:pPr>
        <w:pStyle w:val="Ttulo3"/>
        <w:spacing w:before="0" w:line="276" w:lineRule="auto"/>
        <w:jc w:val="both"/>
        <w:rPr>
          <w:rFonts w:cstheme="majorHAnsi"/>
          <w:sz w:val="22"/>
          <w:szCs w:val="22"/>
        </w:rPr>
      </w:pPr>
    </w:p>
    <w:p w14:paraId="6EA9E60E" w14:textId="001DAD86" w:rsidR="3B3F651B" w:rsidRPr="00356083" w:rsidRDefault="3B3F651B" w:rsidP="4BEE7C97">
      <w:pPr>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En caso de daño en la bomba tipo </w:t>
      </w:r>
      <w:proofErr w:type="spellStart"/>
      <w:r w:rsidRPr="4BEE7C97">
        <w:rPr>
          <w:rFonts w:asciiTheme="majorHAnsi" w:hAnsiTheme="majorHAnsi" w:cstheme="majorBidi"/>
          <w:sz w:val="22"/>
          <w:szCs w:val="22"/>
          <w:lang w:val="es-ES"/>
        </w:rPr>
        <w:t>airlift</w:t>
      </w:r>
      <w:proofErr w:type="spellEnd"/>
      <w:r w:rsidRPr="4BEE7C97">
        <w:rPr>
          <w:rFonts w:asciiTheme="majorHAnsi" w:hAnsiTheme="majorHAnsi" w:cstheme="majorBidi"/>
          <w:sz w:val="22"/>
          <w:szCs w:val="22"/>
          <w:lang w:val="es-ES"/>
        </w:rPr>
        <w:t>, se podrá esperar hasta 3 días sin purgar, tiempo suficiente para reemplazar el sistema de bombeo, caso co</w:t>
      </w:r>
      <w:r w:rsidR="3A3E3135" w:rsidRPr="4BEE7C97">
        <w:rPr>
          <w:rFonts w:asciiTheme="majorHAnsi" w:hAnsiTheme="majorHAnsi" w:cstheme="majorBidi"/>
          <w:sz w:val="22"/>
          <w:szCs w:val="22"/>
          <w:lang w:val="es-ES"/>
        </w:rPr>
        <w:t>ntrario usar una moto bomba para extraer sedimentos.</w:t>
      </w:r>
    </w:p>
    <w:p w14:paraId="489DAB37" w14:textId="2A2EE1D0" w:rsidR="448689A6" w:rsidRPr="00356083" w:rsidRDefault="448689A6" w:rsidP="448689A6">
      <w:pPr>
        <w:rPr>
          <w:rFonts w:asciiTheme="majorHAnsi" w:hAnsiTheme="majorHAnsi" w:cstheme="majorHAnsi"/>
          <w:sz w:val="22"/>
          <w:szCs w:val="22"/>
          <w:lang w:val="es-ES_tradnl"/>
        </w:rPr>
      </w:pPr>
    </w:p>
    <w:p w14:paraId="62419B95" w14:textId="6B487DE3" w:rsidR="448689A6" w:rsidRPr="00356083" w:rsidRDefault="448689A6" w:rsidP="448689A6">
      <w:pPr>
        <w:rPr>
          <w:rFonts w:asciiTheme="majorHAnsi" w:hAnsiTheme="majorHAnsi" w:cstheme="majorHAnsi"/>
          <w:sz w:val="22"/>
          <w:szCs w:val="22"/>
          <w:lang w:val="es-ES_tradnl"/>
        </w:rPr>
      </w:pPr>
      <w:bookmarkStart w:id="503" w:name="_Toc81838994"/>
    </w:p>
    <w:p w14:paraId="2E3B85FA" w14:textId="4031F5DA" w:rsidR="00C71D1C" w:rsidRPr="00356083" w:rsidRDefault="77AF47C4" w:rsidP="0061251C">
      <w:pPr>
        <w:pStyle w:val="Ttulo3"/>
        <w:spacing w:before="0" w:line="276" w:lineRule="auto"/>
        <w:jc w:val="both"/>
        <w:rPr>
          <w:rFonts w:cstheme="majorHAnsi"/>
          <w:sz w:val="22"/>
          <w:szCs w:val="22"/>
        </w:rPr>
      </w:pPr>
      <w:bookmarkStart w:id="504" w:name="_Toc164360413"/>
      <w:r w:rsidRPr="00356083">
        <w:rPr>
          <w:rFonts w:cstheme="majorHAnsi"/>
          <w:sz w:val="22"/>
          <w:szCs w:val="22"/>
        </w:rPr>
        <w:t>Reactor Biológico</w:t>
      </w:r>
      <w:bookmarkEnd w:id="503"/>
      <w:r w:rsidRPr="00356083">
        <w:rPr>
          <w:rFonts w:cstheme="majorHAnsi"/>
          <w:sz w:val="22"/>
          <w:szCs w:val="22"/>
        </w:rPr>
        <w:t xml:space="preserve"> Aerobio</w:t>
      </w:r>
      <w:bookmarkEnd w:id="504"/>
    </w:p>
    <w:p w14:paraId="71A449E2" w14:textId="77777777" w:rsidR="0061251C" w:rsidRPr="00356083" w:rsidRDefault="0061251C" w:rsidP="00263367">
      <w:pPr>
        <w:spacing w:line="276" w:lineRule="auto"/>
        <w:rPr>
          <w:rFonts w:asciiTheme="majorHAnsi" w:hAnsiTheme="majorHAnsi" w:cstheme="majorHAnsi"/>
          <w:sz w:val="22"/>
          <w:szCs w:val="22"/>
          <w:lang w:val="es-ES_tradnl"/>
        </w:rPr>
      </w:pPr>
    </w:p>
    <w:p w14:paraId="3C8F955F" w14:textId="77777777" w:rsidR="00C71D1C"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En el caso de que uno de los soplantes sea retirado para mantenimiento correctivo o preventivo, el otro soplante estará en la capacidad de cubrir la demanda de oxígeno que requiere el reactor para su normal funcionamiento.</w:t>
      </w:r>
    </w:p>
    <w:p w14:paraId="6B623746"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31EF697F"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 la ausencia de los dos soplantes es de 1 a 2 días, la biomasa del reactor si la misma ha mostrado un buen comportamiento de estabilidad y sedimentabilidad podrá soportar máximo 2 días sin oxígeno, pero si la ausencia del aireador superará este periodo de mantenimiento se deberá aplicar peróxido de hidrogeno que por su reacción con el agua liberará oxígeno y de esta forma se suministrará el oxígeno que se necesita para la oxidación de la materia orgánica mediante la siguiente reacción:</w:t>
      </w:r>
    </w:p>
    <w:p w14:paraId="48AF0AB9"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7E3B300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H2O2 (l) → 2 H2O (l) + O2 (g)</w:t>
      </w:r>
      <w:bookmarkStart w:id="505" w:name="_Toc41155231"/>
      <w:bookmarkStart w:id="506" w:name="_Toc41156362"/>
      <w:bookmarkStart w:id="507" w:name="_Toc41156736"/>
      <w:bookmarkStart w:id="508" w:name="_Toc41295479"/>
      <w:bookmarkEnd w:id="499"/>
      <w:bookmarkEnd w:id="500"/>
      <w:bookmarkEnd w:id="501"/>
    </w:p>
    <w:p w14:paraId="3FAE47B2"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1C0158B3" w14:textId="77777777" w:rsidR="00C71D1C"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Esto se realizará máximo hasta el día 4 de la ausencia del equipo, superado este periodo se deberá acondicionar la planta para reiniciar el proceso, esto quiere decir que el efluente estará fuera de norma y dará lugar a una nueva etapa de estabilización de la PTAR. </w:t>
      </w:r>
    </w:p>
    <w:p w14:paraId="17EB4DC6" w14:textId="77777777" w:rsidR="00462506" w:rsidRPr="00356083" w:rsidRDefault="00462506" w:rsidP="00263367">
      <w:pPr>
        <w:spacing w:line="276" w:lineRule="auto"/>
        <w:jc w:val="both"/>
        <w:rPr>
          <w:rFonts w:asciiTheme="majorHAnsi" w:hAnsiTheme="majorHAnsi" w:cstheme="majorHAnsi"/>
          <w:b/>
          <w:bCs/>
          <w:sz w:val="22"/>
          <w:szCs w:val="22"/>
          <w:lang w:val="es-ES_tradnl"/>
        </w:rPr>
      </w:pPr>
    </w:p>
    <w:p w14:paraId="7D1FC989" w14:textId="215D2DC0" w:rsidR="009754C6" w:rsidRPr="00356083" w:rsidRDefault="77AF47C4" w:rsidP="5F146B15">
      <w:pPr>
        <w:pStyle w:val="Ttulo3"/>
        <w:spacing w:before="0" w:line="276" w:lineRule="auto"/>
        <w:jc w:val="both"/>
        <w:rPr>
          <w:rFonts w:cstheme="majorHAnsi"/>
          <w:sz w:val="22"/>
          <w:szCs w:val="22"/>
        </w:rPr>
      </w:pPr>
      <w:bookmarkStart w:id="509" w:name="_Toc102140974"/>
      <w:bookmarkStart w:id="510" w:name="_Toc102141499"/>
      <w:bookmarkStart w:id="511" w:name="_Toc102142378"/>
      <w:bookmarkStart w:id="512" w:name="_Toc164360414"/>
      <w:bookmarkStart w:id="513" w:name="_Toc41155233"/>
      <w:bookmarkStart w:id="514" w:name="_Toc41156364"/>
      <w:bookmarkStart w:id="515" w:name="_Toc41156738"/>
      <w:bookmarkStart w:id="516" w:name="_Toc41295480"/>
      <w:bookmarkEnd w:id="505"/>
      <w:bookmarkEnd w:id="506"/>
      <w:bookmarkEnd w:id="507"/>
      <w:bookmarkEnd w:id="508"/>
      <w:r w:rsidRPr="00356083">
        <w:rPr>
          <w:rFonts w:cstheme="majorHAnsi"/>
          <w:sz w:val="22"/>
          <w:szCs w:val="22"/>
        </w:rPr>
        <w:t>Bomba de recirculación y extracción de lodos</w:t>
      </w:r>
      <w:bookmarkEnd w:id="509"/>
      <w:bookmarkEnd w:id="510"/>
      <w:bookmarkEnd w:id="511"/>
      <w:r w:rsidR="007765A6" w:rsidRPr="00356083">
        <w:rPr>
          <w:rFonts w:cstheme="majorHAnsi"/>
          <w:sz w:val="22"/>
          <w:szCs w:val="22"/>
        </w:rPr>
        <w:t xml:space="preserve"> en el decantador secundario</w:t>
      </w:r>
      <w:bookmarkEnd w:id="512"/>
    </w:p>
    <w:p w14:paraId="29DC5EF8" w14:textId="77777777" w:rsidR="003B1601" w:rsidRPr="00356083" w:rsidRDefault="003B1601" w:rsidP="003B1601">
      <w:pPr>
        <w:rPr>
          <w:rFonts w:asciiTheme="majorHAnsi" w:hAnsiTheme="majorHAnsi" w:cstheme="majorHAnsi"/>
          <w:sz w:val="22"/>
          <w:szCs w:val="22"/>
          <w:lang w:val="es-ES_tradnl"/>
        </w:rPr>
      </w:pPr>
    </w:p>
    <w:bookmarkEnd w:id="513"/>
    <w:bookmarkEnd w:id="514"/>
    <w:bookmarkEnd w:id="515"/>
    <w:bookmarkEnd w:id="516"/>
    <w:p w14:paraId="30444F54" w14:textId="391DE5D0" w:rsidR="007765A6" w:rsidRPr="00356083" w:rsidRDefault="5B6FF0BE"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En caso de daño en la bomba tipo </w:t>
      </w:r>
      <w:proofErr w:type="spellStart"/>
      <w:r w:rsidRPr="4BEE7C97">
        <w:rPr>
          <w:rFonts w:asciiTheme="majorHAnsi" w:hAnsiTheme="majorHAnsi" w:cstheme="majorBidi"/>
          <w:sz w:val="22"/>
          <w:szCs w:val="22"/>
          <w:lang w:val="es-ES"/>
        </w:rPr>
        <w:t>airlift</w:t>
      </w:r>
      <w:proofErr w:type="spellEnd"/>
      <w:r w:rsidRPr="4BEE7C97">
        <w:rPr>
          <w:rFonts w:asciiTheme="majorHAnsi" w:hAnsiTheme="majorHAnsi" w:cstheme="majorBidi"/>
          <w:sz w:val="22"/>
          <w:szCs w:val="22"/>
          <w:lang w:val="es-ES"/>
        </w:rPr>
        <w:t>, se podrá esperar hasta 3 días sin purgar, tiempo suficiente para reemplazar el sistema de bombeo, caso contrario usar una moto bomba para recircular o extraer sedimentos.</w:t>
      </w:r>
    </w:p>
    <w:p w14:paraId="68FF03CD" w14:textId="77777777" w:rsidR="007765A6" w:rsidRPr="00356083" w:rsidRDefault="007765A6" w:rsidP="00263367">
      <w:pPr>
        <w:spacing w:line="276" w:lineRule="auto"/>
        <w:rPr>
          <w:rFonts w:asciiTheme="majorHAnsi" w:hAnsiTheme="majorHAnsi" w:cstheme="majorHAnsi"/>
          <w:sz w:val="22"/>
          <w:szCs w:val="22"/>
          <w:lang w:val="es-ES_tradnl"/>
        </w:rPr>
      </w:pPr>
    </w:p>
    <w:p w14:paraId="071712BF" w14:textId="77777777" w:rsidR="007765A6" w:rsidRPr="00356083" w:rsidRDefault="007765A6" w:rsidP="007765A6">
      <w:pPr>
        <w:pStyle w:val="Ttulo3"/>
        <w:spacing w:before="0" w:line="276" w:lineRule="auto"/>
        <w:jc w:val="both"/>
        <w:rPr>
          <w:rFonts w:cstheme="majorHAnsi"/>
          <w:sz w:val="22"/>
          <w:szCs w:val="22"/>
          <w:lang w:eastAsia="es-ES_tradnl"/>
        </w:rPr>
      </w:pPr>
      <w:bookmarkStart w:id="517" w:name="_Toc102140975"/>
      <w:bookmarkStart w:id="518" w:name="_Toc102141500"/>
      <w:bookmarkStart w:id="519" w:name="_Toc143771658"/>
      <w:bookmarkStart w:id="520" w:name="_Toc164360415"/>
      <w:r w:rsidRPr="00356083">
        <w:rPr>
          <w:rFonts w:cstheme="majorHAnsi"/>
          <w:sz w:val="22"/>
          <w:szCs w:val="22"/>
          <w:lang w:eastAsia="es-ES_tradnl"/>
        </w:rPr>
        <w:t>Sistema de desinfección</w:t>
      </w:r>
      <w:bookmarkEnd w:id="517"/>
      <w:bookmarkEnd w:id="518"/>
      <w:bookmarkEnd w:id="519"/>
      <w:bookmarkEnd w:id="520"/>
    </w:p>
    <w:p w14:paraId="1B36EE06" w14:textId="77777777" w:rsidR="007765A6" w:rsidRPr="00356083" w:rsidRDefault="007765A6" w:rsidP="007765A6">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En el caso de que la bomba dosificadora de cloro sea retirada para mantenimiento correctivo o preventivo, se deberá hacer la aplicación de pastillas de hipoclorito de calcio </w:t>
      </w:r>
      <w:bookmarkStart w:id="521" w:name="_Toc41155234"/>
      <w:bookmarkStart w:id="522" w:name="_Toc41156365"/>
      <w:bookmarkStart w:id="523" w:name="_Toc41156739"/>
      <w:r w:rsidRPr="00356083">
        <w:rPr>
          <w:rFonts w:asciiTheme="majorHAnsi" w:hAnsiTheme="majorHAnsi" w:cstheme="majorHAnsi"/>
          <w:sz w:val="22"/>
          <w:szCs w:val="22"/>
          <w:lang w:val="es-ES_tradnl"/>
        </w:rPr>
        <w:t>en el tanque clorador, hasta que sea regulada la operación normal del equipo antes mencionado.</w:t>
      </w:r>
      <w:bookmarkEnd w:id="521"/>
      <w:bookmarkEnd w:id="522"/>
      <w:bookmarkEnd w:id="523"/>
    </w:p>
    <w:p w14:paraId="25561E58" w14:textId="77777777" w:rsidR="007765A6" w:rsidRPr="00356083" w:rsidRDefault="007765A6" w:rsidP="007765A6">
      <w:pPr>
        <w:spacing w:line="276" w:lineRule="auto"/>
        <w:jc w:val="both"/>
        <w:rPr>
          <w:rFonts w:asciiTheme="majorHAnsi" w:hAnsiTheme="majorHAnsi" w:cstheme="majorHAnsi"/>
          <w:sz w:val="22"/>
          <w:szCs w:val="22"/>
          <w:lang w:val="es-ES_tradnl"/>
        </w:rPr>
      </w:pPr>
    </w:p>
    <w:p w14:paraId="73D6D85A" w14:textId="77777777" w:rsidR="007765A6" w:rsidRPr="00356083" w:rsidRDefault="007765A6" w:rsidP="007765A6">
      <w:pPr>
        <w:pStyle w:val="Ttulo3"/>
        <w:spacing w:before="0" w:line="276" w:lineRule="auto"/>
        <w:jc w:val="both"/>
        <w:rPr>
          <w:rFonts w:cstheme="majorHAnsi"/>
          <w:sz w:val="22"/>
          <w:szCs w:val="22"/>
        </w:rPr>
      </w:pPr>
      <w:bookmarkStart w:id="524" w:name="_Toc143771659"/>
      <w:bookmarkStart w:id="525" w:name="_Toc164360416"/>
      <w:r w:rsidRPr="00356083">
        <w:rPr>
          <w:rFonts w:cstheme="majorHAnsi"/>
          <w:sz w:val="22"/>
          <w:szCs w:val="22"/>
        </w:rPr>
        <w:t>Gestión de lodos</w:t>
      </w:r>
      <w:bookmarkEnd w:id="524"/>
      <w:bookmarkEnd w:id="525"/>
    </w:p>
    <w:p w14:paraId="1436F25A" w14:textId="77777777" w:rsidR="007765A6" w:rsidRPr="00356083" w:rsidRDefault="007765A6" w:rsidP="007765A6">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Los lodos se los podrá acumular en el digestor de lodos y luego enviar con un gestor ambiental para su tratamiento.</w:t>
      </w:r>
    </w:p>
    <w:p w14:paraId="6500689C" w14:textId="77777777" w:rsidR="007765A6" w:rsidRPr="00356083" w:rsidRDefault="007765A6" w:rsidP="00263367">
      <w:pPr>
        <w:spacing w:line="276" w:lineRule="auto"/>
        <w:rPr>
          <w:rFonts w:asciiTheme="majorHAnsi" w:hAnsiTheme="majorHAnsi" w:cstheme="majorHAnsi"/>
          <w:sz w:val="22"/>
          <w:szCs w:val="22"/>
          <w:lang w:val="es-ES_tradnl"/>
        </w:rPr>
      </w:pPr>
    </w:p>
    <w:p w14:paraId="5EABEFF0" w14:textId="77777777" w:rsidR="009754C6" w:rsidRPr="00356083" w:rsidRDefault="77AF47C4" w:rsidP="5F146B15">
      <w:pPr>
        <w:pStyle w:val="Ttulo3"/>
        <w:spacing w:before="0" w:line="276" w:lineRule="auto"/>
        <w:jc w:val="both"/>
        <w:rPr>
          <w:rFonts w:cstheme="majorHAnsi"/>
          <w:sz w:val="22"/>
          <w:szCs w:val="22"/>
        </w:rPr>
      </w:pPr>
      <w:bookmarkStart w:id="526" w:name="_Toc79485850"/>
      <w:bookmarkStart w:id="527" w:name="_Toc81838998"/>
      <w:bookmarkStart w:id="528" w:name="_Toc84177204"/>
      <w:bookmarkStart w:id="529" w:name="_Toc84181242"/>
      <w:bookmarkStart w:id="530" w:name="_Toc102140977"/>
      <w:bookmarkStart w:id="531" w:name="_Toc102141502"/>
      <w:bookmarkStart w:id="532" w:name="_Toc102142381"/>
      <w:bookmarkStart w:id="533" w:name="_Toc164360417"/>
      <w:r w:rsidRPr="00356083">
        <w:rPr>
          <w:rFonts w:cstheme="majorHAnsi"/>
          <w:sz w:val="22"/>
          <w:szCs w:val="22"/>
        </w:rPr>
        <w:t>Contingencia para todos los equipos electromecánicos</w:t>
      </w:r>
      <w:bookmarkEnd w:id="526"/>
      <w:bookmarkEnd w:id="527"/>
      <w:bookmarkEnd w:id="528"/>
      <w:bookmarkEnd w:id="529"/>
      <w:bookmarkEnd w:id="530"/>
      <w:bookmarkEnd w:id="531"/>
      <w:bookmarkEnd w:id="532"/>
      <w:bookmarkEnd w:id="533"/>
      <w:r w:rsidRPr="00356083">
        <w:rPr>
          <w:rFonts w:cstheme="majorHAnsi"/>
          <w:sz w:val="22"/>
          <w:szCs w:val="22"/>
        </w:rPr>
        <w:t xml:space="preserve"> </w:t>
      </w:r>
    </w:p>
    <w:p w14:paraId="3D28C214" w14:textId="77777777" w:rsidR="00C71D1C" w:rsidRPr="00356083" w:rsidRDefault="00C71D1C" w:rsidP="00263367">
      <w:pPr>
        <w:spacing w:line="276" w:lineRule="auto"/>
        <w:rPr>
          <w:rFonts w:asciiTheme="majorHAnsi" w:hAnsiTheme="majorHAnsi" w:cstheme="majorHAnsi"/>
          <w:sz w:val="22"/>
          <w:szCs w:val="22"/>
          <w:lang w:val="es-ES_tradnl"/>
        </w:rPr>
      </w:pPr>
    </w:p>
    <w:p w14:paraId="1B920319" w14:textId="77777777" w:rsidR="00A34C53" w:rsidRPr="00356083" w:rsidRDefault="00A34C53"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También es importante para evitar cualquier potencial problema tener como parte de las inspecciones diarias los consumos eléctricos de energía por cada equipo y llevar un registro </w:t>
      </w:r>
      <w:proofErr w:type="gramStart"/>
      <w:r w:rsidRPr="4BEE7C97">
        <w:rPr>
          <w:rFonts w:asciiTheme="majorHAnsi" w:hAnsiTheme="majorHAnsi" w:cstheme="majorBidi"/>
          <w:sz w:val="22"/>
          <w:szCs w:val="22"/>
          <w:lang w:val="es-ES"/>
        </w:rPr>
        <w:t>del mismo</w:t>
      </w:r>
      <w:proofErr w:type="gramEnd"/>
      <w:r w:rsidRPr="4BEE7C97">
        <w:rPr>
          <w:rFonts w:asciiTheme="majorHAnsi" w:hAnsiTheme="majorHAnsi" w:cstheme="majorBidi"/>
          <w:sz w:val="22"/>
          <w:szCs w:val="22"/>
          <w:lang w:val="es-ES"/>
        </w:rPr>
        <w:t>.</w:t>
      </w:r>
    </w:p>
    <w:p w14:paraId="4B8DA2F5"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13B178C8" w14:textId="3351E8B7" w:rsidR="00A34C53" w:rsidRPr="00356083" w:rsidRDefault="15F322E0"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Normalmente los motores/bombas cualquier equipo </w:t>
      </w:r>
      <w:proofErr w:type="gramStart"/>
      <w:r w:rsidRPr="4BEE7C97">
        <w:rPr>
          <w:rFonts w:asciiTheme="majorHAnsi" w:hAnsiTheme="majorHAnsi" w:cstheme="majorBidi"/>
          <w:sz w:val="22"/>
          <w:szCs w:val="22"/>
          <w:lang w:val="es-ES"/>
        </w:rPr>
        <w:t>electro mecánico</w:t>
      </w:r>
      <w:proofErr w:type="gramEnd"/>
      <w:r w:rsidRPr="4BEE7C97">
        <w:rPr>
          <w:rFonts w:asciiTheme="majorHAnsi" w:hAnsiTheme="majorHAnsi" w:cstheme="majorBidi"/>
          <w:sz w:val="22"/>
          <w:szCs w:val="22"/>
          <w:lang w:val="es-ES"/>
        </w:rPr>
        <w:t xml:space="preserve"> NO debe consumir la corriente nominal (indicada en la placa). </w:t>
      </w:r>
      <w:r w:rsidR="265DD096" w:rsidRPr="4BEE7C97">
        <w:rPr>
          <w:rFonts w:asciiTheme="majorHAnsi" w:hAnsiTheme="majorHAnsi" w:cstheme="majorBidi"/>
          <w:sz w:val="22"/>
          <w:szCs w:val="22"/>
          <w:lang w:val="es-ES"/>
        </w:rPr>
        <w:t>Esto es porque todos estos equipos se diseñan con un % de eficiencia.</w:t>
      </w:r>
    </w:p>
    <w:p w14:paraId="1A735A17"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5653D821"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En caso de fallas la corriente se eleva un % dependiendo del tipo de falla. Este % no es fijo. Y siempre dependerá de las condiciones de trabajo</w:t>
      </w:r>
    </w:p>
    <w:p w14:paraId="69975788"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6E05EBAC" w14:textId="77777777" w:rsidR="00A34C53" w:rsidRPr="00356083" w:rsidRDefault="00A34C53" w:rsidP="00D577B4">
      <w:pPr>
        <w:pStyle w:val="Prrafodelista"/>
        <w:numPr>
          <w:ilvl w:val="0"/>
          <w:numId w:val="28"/>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Corto circuito.</w:t>
      </w:r>
    </w:p>
    <w:p w14:paraId="742F1B92" w14:textId="77777777" w:rsidR="00A34C53" w:rsidRPr="00356083" w:rsidRDefault="00A34C53" w:rsidP="00D577B4">
      <w:pPr>
        <w:pStyle w:val="Prrafodelista"/>
        <w:numPr>
          <w:ilvl w:val="0"/>
          <w:numId w:val="28"/>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Problema en la carga.</w:t>
      </w:r>
    </w:p>
    <w:p w14:paraId="61CDAA45" w14:textId="548C776D" w:rsidR="00C71D1C" w:rsidRPr="00356083" w:rsidRDefault="00A34C53" w:rsidP="00263367">
      <w:pPr>
        <w:pStyle w:val="Prrafodelista"/>
        <w:numPr>
          <w:ilvl w:val="0"/>
          <w:numId w:val="28"/>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Problema de red-</w:t>
      </w:r>
      <w:r w:rsidR="003B1601" w:rsidRPr="00356083">
        <w:rPr>
          <w:rFonts w:asciiTheme="majorHAnsi" w:hAnsiTheme="majorHAnsi" w:cstheme="majorHAnsi"/>
          <w:sz w:val="22"/>
          <w:szCs w:val="22"/>
        </w:rPr>
        <w:t>alimentación</w:t>
      </w:r>
      <w:r w:rsidRPr="00356083">
        <w:rPr>
          <w:rFonts w:asciiTheme="majorHAnsi" w:hAnsiTheme="majorHAnsi" w:cstheme="majorHAnsi"/>
          <w:sz w:val="22"/>
          <w:szCs w:val="22"/>
        </w:rPr>
        <w:t>.</w:t>
      </w:r>
    </w:p>
    <w:p w14:paraId="37F2D8A7" w14:textId="77777777" w:rsidR="00462506" w:rsidRPr="00356083" w:rsidRDefault="00462506" w:rsidP="00462506">
      <w:pPr>
        <w:spacing w:line="276" w:lineRule="auto"/>
        <w:jc w:val="both"/>
        <w:rPr>
          <w:rFonts w:asciiTheme="majorHAnsi" w:hAnsiTheme="majorHAnsi" w:cstheme="majorHAnsi"/>
          <w:sz w:val="22"/>
          <w:szCs w:val="22"/>
          <w:lang w:val="es-ES_tradnl"/>
        </w:rPr>
      </w:pPr>
    </w:p>
    <w:p w14:paraId="2DA10286" w14:textId="77777777" w:rsidR="009754C6"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534" w:name="_Toc476238061"/>
      <w:bookmarkStart w:id="535" w:name="_Toc79485851"/>
      <w:bookmarkStart w:id="536" w:name="_Toc81838999"/>
      <w:bookmarkStart w:id="537" w:name="_Toc84177205"/>
      <w:bookmarkStart w:id="538" w:name="_Toc84181243"/>
      <w:bookmarkStart w:id="539" w:name="_Toc102140978"/>
      <w:bookmarkStart w:id="540" w:name="_Toc102141503"/>
      <w:bookmarkStart w:id="541" w:name="_Toc102142382"/>
      <w:bookmarkStart w:id="542" w:name="_Toc164360418"/>
      <w:r w:rsidRPr="00356083">
        <w:rPr>
          <w:rFonts w:cstheme="majorHAnsi"/>
          <w:color w:val="1F497D" w:themeColor="text2"/>
          <w:sz w:val="22"/>
          <w:szCs w:val="22"/>
        </w:rPr>
        <w:t>Prevención De Incendios En Equipos</w:t>
      </w:r>
      <w:bookmarkEnd w:id="534"/>
      <w:bookmarkEnd w:id="535"/>
      <w:bookmarkEnd w:id="536"/>
      <w:bookmarkEnd w:id="537"/>
      <w:bookmarkEnd w:id="538"/>
      <w:bookmarkEnd w:id="539"/>
      <w:bookmarkEnd w:id="540"/>
      <w:bookmarkEnd w:id="541"/>
      <w:bookmarkEnd w:id="542"/>
    </w:p>
    <w:p w14:paraId="5FFF832B"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6857F5A4"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mayor riesgo que corren los equipos en el campamento es el cortocircuito, el que se produce cuando las instalaciones eléctricas pudieran estar en mal estado, y por fuga de combustibles y lubricantes, por lo que se recomienda:</w:t>
      </w:r>
    </w:p>
    <w:p w14:paraId="1177796F"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2F7A5D89" w14:textId="77777777" w:rsidR="00C71D1C" w:rsidRPr="00356083" w:rsidRDefault="00C71D1C" w:rsidP="00D577B4">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Instruir al personal de operadores sobre la obligación de informar cualquier avería del sistema eléctrico de las maquinas.</w:t>
      </w:r>
    </w:p>
    <w:p w14:paraId="04630BD1" w14:textId="77777777" w:rsidR="00C71D1C" w:rsidRPr="00356083" w:rsidRDefault="00C71D1C" w:rsidP="00D577B4">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Debe participar en la ejecución del programa de mantenimiento un electricista con experiencia laboral, quien recibirá en una lista de chequeo para que la ejecute en la rutina de revisión del sistema eléctrico de los equipos.</w:t>
      </w:r>
    </w:p>
    <w:p w14:paraId="497E2C4C" w14:textId="52063E2F" w:rsidR="00C71D1C" w:rsidRPr="00356083" w:rsidRDefault="00C71D1C" w:rsidP="00263367">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Una vez identificados los riesgos y después de implantadas las acciones de prevención, se debe dar como paso siguiente la información a todo el personal mediante la organización y ejecución de charlas de adiestramiento que afiancen lo expresado anteriormente.</w:t>
      </w:r>
    </w:p>
    <w:p w14:paraId="2F8447B2" w14:textId="77777777" w:rsidR="00383592" w:rsidRPr="00356083" w:rsidRDefault="00383592" w:rsidP="00263367">
      <w:pPr>
        <w:pStyle w:val="Ttulo3"/>
        <w:spacing w:before="0" w:line="276" w:lineRule="auto"/>
        <w:rPr>
          <w:rFonts w:cstheme="majorHAnsi"/>
          <w:color w:val="1F497D" w:themeColor="text2"/>
          <w:sz w:val="22"/>
          <w:szCs w:val="22"/>
          <w:u w:val="single"/>
          <w:lang w:eastAsia="es-ES_tradnl"/>
        </w:rPr>
      </w:pPr>
      <w:bookmarkStart w:id="543" w:name="_Toc476238062"/>
      <w:bookmarkStart w:id="544" w:name="_Toc79485852"/>
      <w:bookmarkStart w:id="545" w:name="_Toc81839000"/>
      <w:bookmarkStart w:id="546" w:name="_Toc84177206"/>
      <w:bookmarkStart w:id="547" w:name="_Toc84181244"/>
    </w:p>
    <w:p w14:paraId="08762D50" w14:textId="30C92459"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548" w:name="_Toc164360419"/>
      <w:r w:rsidRPr="00356083">
        <w:rPr>
          <w:rFonts w:cstheme="majorHAnsi"/>
          <w:color w:val="1F497D" w:themeColor="text2"/>
          <w:sz w:val="22"/>
          <w:szCs w:val="22"/>
        </w:rPr>
        <w:t>En Caso de Accidentes</w:t>
      </w:r>
      <w:bookmarkEnd w:id="543"/>
      <w:bookmarkEnd w:id="544"/>
      <w:bookmarkEnd w:id="545"/>
      <w:bookmarkEnd w:id="546"/>
      <w:bookmarkEnd w:id="547"/>
      <w:bookmarkEnd w:id="548"/>
    </w:p>
    <w:p w14:paraId="164F8CE2"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04DC7201" w14:textId="77777777" w:rsidR="00C71D1C" w:rsidRPr="00356083" w:rsidRDefault="00C71D1C" w:rsidP="00D577B4">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Comunicar inmediatamente a la base más cercana, el lugar del hecho, personas involucradas, lesiones corporales.</w:t>
      </w:r>
    </w:p>
    <w:p w14:paraId="180E30CF" w14:textId="5C2CA589" w:rsidR="00C71D1C" w:rsidRPr="00356083" w:rsidRDefault="00C71D1C" w:rsidP="00D577B4">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El departamento de seguridad industrial y el departamento </w:t>
      </w:r>
      <w:r w:rsidR="007917EF" w:rsidRPr="00356083">
        <w:rPr>
          <w:rFonts w:asciiTheme="majorHAnsi" w:hAnsiTheme="majorHAnsi" w:cstheme="majorHAnsi"/>
          <w:sz w:val="22"/>
          <w:szCs w:val="22"/>
        </w:rPr>
        <w:t>médico</w:t>
      </w:r>
      <w:r w:rsidRPr="00356083">
        <w:rPr>
          <w:rFonts w:asciiTheme="majorHAnsi" w:hAnsiTheme="majorHAnsi" w:cstheme="majorHAnsi"/>
          <w:sz w:val="22"/>
          <w:szCs w:val="22"/>
        </w:rPr>
        <w:t xml:space="preserve"> pondrán en marcha los mecanismos apropiados para llegar al sitio de siniestro con todos los elementos de apoyo que requiera el caso.</w:t>
      </w:r>
    </w:p>
    <w:p w14:paraId="737341A0" w14:textId="5B371F32" w:rsidR="00C71D1C" w:rsidRPr="00356083" w:rsidRDefault="00C71D1C" w:rsidP="38F0A1EB">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Los responsables de cada </w:t>
      </w:r>
      <w:r w:rsidR="007917EF" w:rsidRPr="00356083">
        <w:rPr>
          <w:rFonts w:asciiTheme="majorHAnsi" w:hAnsiTheme="majorHAnsi" w:cstheme="majorHAnsi"/>
          <w:sz w:val="22"/>
          <w:szCs w:val="22"/>
        </w:rPr>
        <w:t>área</w:t>
      </w:r>
      <w:r w:rsidRPr="00356083">
        <w:rPr>
          <w:rFonts w:asciiTheme="majorHAnsi" w:hAnsiTheme="majorHAnsi" w:cstheme="majorHAnsi"/>
          <w:sz w:val="22"/>
          <w:szCs w:val="22"/>
        </w:rPr>
        <w:t xml:space="preserve"> resolverán </w:t>
      </w:r>
      <w:r w:rsidR="00B12908" w:rsidRPr="00356083">
        <w:rPr>
          <w:rFonts w:asciiTheme="majorHAnsi" w:hAnsiTheme="majorHAnsi" w:cstheme="majorHAnsi"/>
          <w:sz w:val="22"/>
          <w:szCs w:val="22"/>
        </w:rPr>
        <w:t>de acuerdo con</w:t>
      </w:r>
      <w:r w:rsidRPr="00356083">
        <w:rPr>
          <w:rFonts w:asciiTheme="majorHAnsi" w:hAnsiTheme="majorHAnsi" w:cstheme="majorHAnsi"/>
          <w:sz w:val="22"/>
          <w:szCs w:val="22"/>
        </w:rPr>
        <w:t xml:space="preserve"> las necesidades las mejores acciones a ser tomadas, sin interferencias de otras áreas.</w:t>
      </w:r>
    </w:p>
    <w:p w14:paraId="27A97B75" w14:textId="77777777" w:rsidR="00C71D1C" w:rsidRPr="00356083" w:rsidRDefault="00C71D1C" w:rsidP="00D577B4">
      <w:pPr>
        <w:pStyle w:val="Encabezado"/>
        <w:numPr>
          <w:ilvl w:val="0"/>
          <w:numId w:val="19"/>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Luego de realizadas las primeras acciones, se comunicarán a la gerencia administrativa y gerencia general, la gravedad del hecho o el apoyo posterior que sea necesario.</w:t>
      </w:r>
    </w:p>
    <w:p w14:paraId="5C8A2F9D" w14:textId="459F8185" w:rsidR="00C71D1C" w:rsidRPr="00356083" w:rsidRDefault="00C71D1C" w:rsidP="00263367">
      <w:pPr>
        <w:spacing w:line="276" w:lineRule="auto"/>
        <w:rPr>
          <w:rFonts w:asciiTheme="majorHAnsi" w:hAnsiTheme="majorHAnsi" w:cstheme="majorHAnsi"/>
          <w:sz w:val="22"/>
          <w:szCs w:val="22"/>
          <w:highlight w:val="yellow"/>
          <w:lang w:val="es-ES_tradnl"/>
        </w:rPr>
      </w:pPr>
    </w:p>
    <w:p w14:paraId="1338ADC6" w14:textId="77777777" w:rsidR="004F6CA3" w:rsidRPr="00356083" w:rsidRDefault="004F6CA3" w:rsidP="00263367">
      <w:pPr>
        <w:spacing w:line="276" w:lineRule="auto"/>
        <w:rPr>
          <w:rFonts w:asciiTheme="majorHAnsi" w:hAnsiTheme="majorHAnsi" w:cstheme="majorHAnsi"/>
          <w:sz w:val="22"/>
          <w:szCs w:val="22"/>
          <w:highlight w:val="yellow"/>
          <w:lang w:val="es-ES_tradnl"/>
        </w:rPr>
      </w:pPr>
    </w:p>
    <w:p w14:paraId="535BE220" w14:textId="77777777" w:rsidR="007765A6" w:rsidRPr="00356083" w:rsidRDefault="007765A6" w:rsidP="00263367">
      <w:pPr>
        <w:spacing w:line="276" w:lineRule="auto"/>
        <w:rPr>
          <w:rFonts w:asciiTheme="majorHAnsi" w:hAnsiTheme="majorHAnsi" w:cstheme="majorHAnsi"/>
          <w:sz w:val="22"/>
          <w:szCs w:val="22"/>
          <w:highlight w:val="yellow"/>
          <w:lang w:val="es-ES_tradnl"/>
        </w:rPr>
      </w:pPr>
    </w:p>
    <w:p w14:paraId="7900A780" w14:textId="77777777" w:rsidR="007765A6" w:rsidRPr="00356083" w:rsidRDefault="007765A6" w:rsidP="00263367">
      <w:pPr>
        <w:spacing w:line="276" w:lineRule="auto"/>
        <w:rPr>
          <w:rFonts w:asciiTheme="majorHAnsi" w:hAnsiTheme="majorHAnsi" w:cstheme="majorHAnsi"/>
          <w:sz w:val="22"/>
          <w:szCs w:val="22"/>
          <w:highlight w:val="yellow"/>
          <w:lang w:val="es-ES_tradnl"/>
        </w:rPr>
      </w:pPr>
    </w:p>
    <w:p w14:paraId="6E38892D" w14:textId="77777777" w:rsidR="007765A6" w:rsidRPr="00356083" w:rsidRDefault="007765A6" w:rsidP="00263367">
      <w:pPr>
        <w:spacing w:line="276" w:lineRule="auto"/>
        <w:rPr>
          <w:rFonts w:asciiTheme="majorHAnsi" w:hAnsiTheme="majorHAnsi" w:cstheme="majorHAnsi"/>
          <w:sz w:val="22"/>
          <w:szCs w:val="22"/>
          <w:highlight w:val="yellow"/>
          <w:lang w:val="es-ES_tradnl"/>
        </w:rPr>
      </w:pPr>
    </w:p>
    <w:p w14:paraId="6A04B065" w14:textId="77777777" w:rsidR="007765A6" w:rsidRPr="00356083" w:rsidRDefault="007765A6" w:rsidP="00263367">
      <w:pPr>
        <w:spacing w:line="276" w:lineRule="auto"/>
        <w:rPr>
          <w:rFonts w:asciiTheme="majorHAnsi" w:hAnsiTheme="majorHAnsi" w:cstheme="majorHAnsi"/>
          <w:sz w:val="22"/>
          <w:szCs w:val="22"/>
          <w:highlight w:val="yellow"/>
          <w:lang w:val="es-ES_tradnl"/>
        </w:rPr>
      </w:pPr>
    </w:p>
    <w:p w14:paraId="515A7431" w14:textId="77777777" w:rsidR="007765A6" w:rsidRDefault="007765A6" w:rsidP="00263367">
      <w:pPr>
        <w:spacing w:line="276" w:lineRule="auto"/>
        <w:rPr>
          <w:rFonts w:asciiTheme="majorHAnsi" w:hAnsiTheme="majorHAnsi" w:cstheme="majorHAnsi"/>
          <w:sz w:val="22"/>
          <w:szCs w:val="22"/>
          <w:highlight w:val="yellow"/>
          <w:lang w:val="es-ES_tradnl"/>
        </w:rPr>
      </w:pPr>
    </w:p>
    <w:p w14:paraId="7B603100" w14:textId="77777777" w:rsidR="00356083" w:rsidRDefault="00356083" w:rsidP="00263367">
      <w:pPr>
        <w:spacing w:line="276" w:lineRule="auto"/>
        <w:rPr>
          <w:rFonts w:asciiTheme="majorHAnsi" w:hAnsiTheme="majorHAnsi" w:cstheme="majorHAnsi"/>
          <w:sz w:val="22"/>
          <w:szCs w:val="22"/>
          <w:highlight w:val="yellow"/>
          <w:lang w:val="es-ES_tradnl"/>
        </w:rPr>
      </w:pPr>
    </w:p>
    <w:p w14:paraId="4B5959E7" w14:textId="77777777" w:rsidR="00356083" w:rsidRDefault="00356083" w:rsidP="00263367">
      <w:pPr>
        <w:spacing w:line="276" w:lineRule="auto"/>
        <w:rPr>
          <w:rFonts w:asciiTheme="majorHAnsi" w:hAnsiTheme="majorHAnsi" w:cstheme="majorHAnsi"/>
          <w:sz w:val="22"/>
          <w:szCs w:val="22"/>
          <w:highlight w:val="yellow"/>
          <w:lang w:val="es-ES_tradnl"/>
        </w:rPr>
      </w:pPr>
    </w:p>
    <w:p w14:paraId="1F8266EC" w14:textId="77777777" w:rsidR="00356083" w:rsidRPr="00356083" w:rsidRDefault="00356083" w:rsidP="00263367">
      <w:pPr>
        <w:spacing w:line="276" w:lineRule="auto"/>
        <w:rPr>
          <w:rFonts w:asciiTheme="majorHAnsi" w:hAnsiTheme="majorHAnsi" w:cstheme="majorHAnsi"/>
          <w:sz w:val="22"/>
          <w:szCs w:val="22"/>
          <w:highlight w:val="yellow"/>
          <w:lang w:val="es-ES_tradnl"/>
        </w:rPr>
      </w:pPr>
    </w:p>
    <w:p w14:paraId="3C517D8A" w14:textId="70EEB94B" w:rsidR="00C71D1C" w:rsidRPr="00356083" w:rsidRDefault="77AF47C4" w:rsidP="77AF47C4">
      <w:pPr>
        <w:pStyle w:val="Ttulo2"/>
        <w:numPr>
          <w:ilvl w:val="0"/>
          <w:numId w:val="45"/>
        </w:numPr>
        <w:spacing w:before="0" w:line="276" w:lineRule="auto"/>
        <w:ind w:left="360"/>
        <w:rPr>
          <w:rFonts w:cstheme="majorHAnsi"/>
          <w:color w:val="1F497D" w:themeColor="text2"/>
          <w:sz w:val="22"/>
          <w:szCs w:val="22"/>
        </w:rPr>
      </w:pPr>
      <w:bookmarkStart w:id="549" w:name="_Toc79485854"/>
      <w:bookmarkStart w:id="550" w:name="_Toc81839002"/>
      <w:bookmarkStart w:id="551" w:name="_Toc84177208"/>
      <w:bookmarkStart w:id="552" w:name="_Toc84181246"/>
      <w:bookmarkStart w:id="553" w:name="_Toc164360420"/>
      <w:r w:rsidRPr="00356083">
        <w:rPr>
          <w:rFonts w:cstheme="majorHAnsi"/>
          <w:color w:val="1F497D" w:themeColor="text2"/>
          <w:sz w:val="22"/>
          <w:szCs w:val="22"/>
        </w:rPr>
        <w:lastRenderedPageBreak/>
        <w:t>Problemas Comunes Y Soluciones</w:t>
      </w:r>
      <w:bookmarkEnd w:id="549"/>
      <w:bookmarkEnd w:id="550"/>
      <w:bookmarkEnd w:id="551"/>
      <w:bookmarkEnd w:id="552"/>
      <w:bookmarkEnd w:id="553"/>
    </w:p>
    <w:p w14:paraId="1D49F95E"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39F043A5" w14:textId="77777777" w:rsidR="00C71D1C" w:rsidRPr="00356083" w:rsidRDefault="00C71D1C" w:rsidP="00263367">
      <w:pPr>
        <w:tabs>
          <w:tab w:val="left" w:pos="1440"/>
          <w:tab w:val="left" w:pos="3600"/>
        </w:tabs>
        <w:spacing w:line="276" w:lineRule="auto"/>
        <w:ind w:right="724"/>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Lista de problemas comunes y sus soluciones. Si el problema persiste póngase en contacto con su proveedor.</w:t>
      </w:r>
    </w:p>
    <w:p w14:paraId="515FE922"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0189604A" w14:textId="77777777" w:rsidR="00C71D1C" w:rsidRPr="00356083" w:rsidRDefault="00C71D1C" w:rsidP="00263367">
      <w:pPr>
        <w:tabs>
          <w:tab w:val="left" w:pos="2661"/>
        </w:tabs>
        <w:spacing w:line="276" w:lineRule="auto"/>
        <w:ind w:right="724"/>
        <w:rPr>
          <w:rFonts w:asciiTheme="majorHAnsi" w:hAnsiTheme="majorHAnsi" w:cstheme="majorHAnsi"/>
          <w:sz w:val="22"/>
          <w:szCs w:val="22"/>
          <w:lang w:val="es-ES_tradnl"/>
        </w:rPr>
      </w:pPr>
    </w:p>
    <w:tbl>
      <w:tblPr>
        <w:tblW w:w="9331" w:type="dxa"/>
        <w:jc w:val="center"/>
        <w:tblCellMar>
          <w:left w:w="70" w:type="dxa"/>
          <w:right w:w="70" w:type="dxa"/>
        </w:tblCellMar>
        <w:tblLook w:val="04A0" w:firstRow="1" w:lastRow="0" w:firstColumn="1" w:lastColumn="0" w:noHBand="0" w:noVBand="1"/>
      </w:tblPr>
      <w:tblGrid>
        <w:gridCol w:w="3135"/>
        <w:gridCol w:w="3328"/>
        <w:gridCol w:w="2713"/>
        <w:gridCol w:w="155"/>
      </w:tblGrid>
      <w:tr w:rsidR="00A34C53" w:rsidRPr="00356083" w14:paraId="43D566F5" w14:textId="77777777" w:rsidTr="4BEE7C97">
        <w:trPr>
          <w:gridAfter w:val="1"/>
          <w:wAfter w:w="155" w:type="dxa"/>
          <w:trHeight w:val="507"/>
          <w:jc w:val="center"/>
        </w:trPr>
        <w:tc>
          <w:tcPr>
            <w:tcW w:w="3135" w:type="dxa"/>
            <w:tcBorders>
              <w:top w:val="single" w:sz="8" w:space="0" w:color="000000" w:themeColor="text1"/>
              <w:left w:val="single" w:sz="8" w:space="0" w:color="000000" w:themeColor="text1"/>
              <w:bottom w:val="single" w:sz="8" w:space="0" w:color="auto"/>
              <w:right w:val="single" w:sz="8" w:space="0" w:color="000000" w:themeColor="text1"/>
            </w:tcBorders>
            <w:shd w:val="clear" w:color="auto" w:fill="577AA2"/>
            <w:vAlign w:val="center"/>
            <w:hideMark/>
          </w:tcPr>
          <w:p w14:paraId="2C28B779" w14:textId="77777777" w:rsidR="00A34C53" w:rsidRPr="00356083" w:rsidRDefault="00A34C53" w:rsidP="00263367">
            <w:pPr>
              <w:spacing w:line="276" w:lineRule="auto"/>
              <w:jc w:val="center"/>
              <w:rPr>
                <w:rFonts w:asciiTheme="majorHAnsi" w:hAnsiTheme="majorHAnsi" w:cstheme="majorHAnsi"/>
                <w:b/>
                <w:bCs/>
                <w:color w:val="FFFFFF"/>
                <w:sz w:val="22"/>
                <w:szCs w:val="22"/>
                <w:lang w:val="es-ES_tradnl"/>
              </w:rPr>
            </w:pPr>
            <w:r w:rsidRPr="00356083">
              <w:rPr>
                <w:rFonts w:asciiTheme="majorHAnsi" w:hAnsiTheme="majorHAnsi" w:cstheme="majorHAnsi"/>
                <w:b/>
                <w:bCs/>
                <w:color w:val="FFFFFF"/>
                <w:sz w:val="22"/>
                <w:szCs w:val="22"/>
                <w:lang w:val="es-ES_tradnl"/>
              </w:rPr>
              <w:t>PROBLEMA ELECTRO MECANICOS</w:t>
            </w:r>
          </w:p>
        </w:tc>
        <w:tc>
          <w:tcPr>
            <w:tcW w:w="3328" w:type="dxa"/>
            <w:tcBorders>
              <w:top w:val="single" w:sz="8" w:space="0" w:color="000000" w:themeColor="text1"/>
              <w:left w:val="nil"/>
              <w:bottom w:val="single" w:sz="8" w:space="0" w:color="auto"/>
              <w:right w:val="single" w:sz="8" w:space="0" w:color="000000" w:themeColor="text1"/>
            </w:tcBorders>
            <w:shd w:val="clear" w:color="auto" w:fill="577AA2"/>
            <w:vAlign w:val="center"/>
            <w:hideMark/>
          </w:tcPr>
          <w:p w14:paraId="3113650A" w14:textId="77777777" w:rsidR="00A34C53" w:rsidRPr="00356083" w:rsidRDefault="00A34C53" w:rsidP="00263367">
            <w:pPr>
              <w:spacing w:line="276" w:lineRule="auto"/>
              <w:jc w:val="center"/>
              <w:rPr>
                <w:rFonts w:asciiTheme="majorHAnsi" w:hAnsiTheme="majorHAnsi" w:cstheme="majorHAnsi"/>
                <w:b/>
                <w:bCs/>
                <w:color w:val="FFFFFF"/>
                <w:sz w:val="22"/>
                <w:szCs w:val="22"/>
                <w:lang w:val="es-ES_tradnl"/>
              </w:rPr>
            </w:pPr>
            <w:r w:rsidRPr="00356083">
              <w:rPr>
                <w:rFonts w:asciiTheme="majorHAnsi" w:hAnsiTheme="majorHAnsi" w:cstheme="majorHAnsi"/>
                <w:b/>
                <w:bCs/>
                <w:color w:val="FFFFFF"/>
                <w:sz w:val="22"/>
                <w:szCs w:val="22"/>
                <w:lang w:val="es-ES_tradnl"/>
              </w:rPr>
              <w:t>CAUSA</w:t>
            </w:r>
          </w:p>
        </w:tc>
        <w:tc>
          <w:tcPr>
            <w:tcW w:w="2713" w:type="dxa"/>
            <w:tcBorders>
              <w:top w:val="single" w:sz="8" w:space="0" w:color="000000" w:themeColor="text1"/>
              <w:left w:val="nil"/>
              <w:bottom w:val="single" w:sz="8" w:space="0" w:color="auto"/>
              <w:right w:val="single" w:sz="8" w:space="0" w:color="000000" w:themeColor="text1"/>
            </w:tcBorders>
            <w:shd w:val="clear" w:color="auto" w:fill="577AA2"/>
            <w:vAlign w:val="center"/>
            <w:hideMark/>
          </w:tcPr>
          <w:p w14:paraId="5018006E" w14:textId="77777777" w:rsidR="00A34C53" w:rsidRPr="00356083" w:rsidRDefault="00A34C53" w:rsidP="00263367">
            <w:pPr>
              <w:spacing w:line="276" w:lineRule="auto"/>
              <w:jc w:val="center"/>
              <w:rPr>
                <w:rFonts w:asciiTheme="majorHAnsi" w:hAnsiTheme="majorHAnsi" w:cstheme="majorHAnsi"/>
                <w:b/>
                <w:bCs/>
                <w:color w:val="FFFFFF"/>
                <w:sz w:val="22"/>
                <w:szCs w:val="22"/>
                <w:lang w:val="es-ES_tradnl"/>
              </w:rPr>
            </w:pPr>
            <w:r w:rsidRPr="00356083">
              <w:rPr>
                <w:rFonts w:asciiTheme="majorHAnsi" w:hAnsiTheme="majorHAnsi" w:cstheme="majorHAnsi"/>
                <w:b/>
                <w:bCs/>
                <w:color w:val="FFFFFF"/>
                <w:sz w:val="22"/>
                <w:szCs w:val="22"/>
                <w:lang w:val="es-ES_tradnl"/>
              </w:rPr>
              <w:t>SOLUCIÓN</w:t>
            </w:r>
          </w:p>
        </w:tc>
      </w:tr>
      <w:tr w:rsidR="00A34C53" w:rsidRPr="00356083" w14:paraId="1D0B3D4E" w14:textId="77777777" w:rsidTr="4BEE7C97">
        <w:trPr>
          <w:gridAfter w:val="1"/>
          <w:wAfter w:w="155" w:type="dxa"/>
          <w:trHeight w:val="491"/>
          <w:jc w:val="center"/>
        </w:trPr>
        <w:tc>
          <w:tcPr>
            <w:tcW w:w="3135"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6CDBAD87"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Alguno de los equipos eléctricos no prende.</w:t>
            </w:r>
          </w:p>
        </w:tc>
        <w:tc>
          <w:tcPr>
            <w:tcW w:w="3328" w:type="dxa"/>
            <w:tcBorders>
              <w:top w:val="single" w:sz="8" w:space="0" w:color="auto"/>
              <w:left w:val="nil"/>
              <w:bottom w:val="single" w:sz="4" w:space="0" w:color="auto"/>
              <w:right w:val="single" w:sz="4" w:space="0" w:color="auto"/>
            </w:tcBorders>
            <w:shd w:val="clear" w:color="auto" w:fill="auto"/>
            <w:vAlign w:val="center"/>
            <w:hideMark/>
          </w:tcPr>
          <w:p w14:paraId="429CFCCB"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Interrumpida la alimentación eléctrica</w:t>
            </w:r>
          </w:p>
        </w:tc>
        <w:tc>
          <w:tcPr>
            <w:tcW w:w="2713" w:type="dxa"/>
            <w:tcBorders>
              <w:top w:val="single" w:sz="8" w:space="0" w:color="auto"/>
              <w:left w:val="nil"/>
              <w:bottom w:val="single" w:sz="4" w:space="0" w:color="auto"/>
              <w:right w:val="single" w:sz="8" w:space="0" w:color="auto"/>
            </w:tcBorders>
            <w:shd w:val="clear" w:color="auto" w:fill="auto"/>
            <w:vAlign w:val="center"/>
            <w:hideMark/>
          </w:tcPr>
          <w:p w14:paraId="1B9ACF31"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Esperar que se restablezca la alimentación</w:t>
            </w:r>
          </w:p>
        </w:tc>
      </w:tr>
      <w:tr w:rsidR="00A34C53" w:rsidRPr="00356083" w14:paraId="1AC5C7DE" w14:textId="77777777" w:rsidTr="4BEE7C97">
        <w:trPr>
          <w:gridAfter w:val="1"/>
          <w:wAfter w:w="155" w:type="dxa"/>
          <w:trHeight w:val="737"/>
          <w:jc w:val="center"/>
        </w:trPr>
        <w:tc>
          <w:tcPr>
            <w:tcW w:w="3135" w:type="dxa"/>
            <w:vMerge/>
            <w:vAlign w:val="center"/>
            <w:hideMark/>
          </w:tcPr>
          <w:p w14:paraId="533B9D25"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tcBorders>
              <w:top w:val="nil"/>
              <w:left w:val="nil"/>
              <w:bottom w:val="single" w:sz="4" w:space="0" w:color="auto"/>
              <w:right w:val="single" w:sz="4" w:space="0" w:color="auto"/>
            </w:tcBorders>
            <w:shd w:val="clear" w:color="auto" w:fill="auto"/>
            <w:vAlign w:val="center"/>
            <w:hideMark/>
          </w:tcPr>
          <w:p w14:paraId="31087D0B"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Elemento de protección eléctrica desactivado</w:t>
            </w:r>
          </w:p>
        </w:tc>
        <w:tc>
          <w:tcPr>
            <w:tcW w:w="2713" w:type="dxa"/>
            <w:tcBorders>
              <w:top w:val="nil"/>
              <w:left w:val="nil"/>
              <w:bottom w:val="single" w:sz="4" w:space="0" w:color="auto"/>
              <w:right w:val="single" w:sz="8" w:space="0" w:color="auto"/>
            </w:tcBorders>
            <w:shd w:val="clear" w:color="auto" w:fill="auto"/>
            <w:vAlign w:val="center"/>
            <w:hideMark/>
          </w:tcPr>
          <w:p w14:paraId="2DB1D85A"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Activar el elemento correspondiente en el tablero de control</w:t>
            </w:r>
          </w:p>
        </w:tc>
      </w:tr>
      <w:tr w:rsidR="00A34C53" w:rsidRPr="00356083" w14:paraId="31A02BB5" w14:textId="77777777" w:rsidTr="4BEE7C97">
        <w:trPr>
          <w:gridAfter w:val="1"/>
          <w:wAfter w:w="155" w:type="dxa"/>
          <w:trHeight w:val="2459"/>
          <w:jc w:val="center"/>
        </w:trPr>
        <w:tc>
          <w:tcPr>
            <w:tcW w:w="3135" w:type="dxa"/>
            <w:tcBorders>
              <w:top w:val="nil"/>
              <w:left w:val="single" w:sz="8" w:space="0" w:color="auto"/>
              <w:bottom w:val="single" w:sz="4" w:space="0" w:color="auto"/>
              <w:right w:val="single" w:sz="4" w:space="0" w:color="auto"/>
            </w:tcBorders>
            <w:shd w:val="clear" w:color="auto" w:fill="auto"/>
            <w:vAlign w:val="center"/>
            <w:hideMark/>
          </w:tcPr>
          <w:p w14:paraId="30915AF4"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Algún equipo eléctrico no prende y está encendida la luz que señala la falla del equipo.</w:t>
            </w:r>
          </w:p>
        </w:tc>
        <w:tc>
          <w:tcPr>
            <w:tcW w:w="3328" w:type="dxa"/>
            <w:tcBorders>
              <w:top w:val="nil"/>
              <w:left w:val="nil"/>
              <w:bottom w:val="single" w:sz="4" w:space="0" w:color="auto"/>
              <w:right w:val="single" w:sz="4" w:space="0" w:color="auto"/>
            </w:tcBorders>
            <w:shd w:val="clear" w:color="auto" w:fill="auto"/>
            <w:vAlign w:val="center"/>
            <w:hideMark/>
          </w:tcPr>
          <w:p w14:paraId="535B0B2C"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El protector termo magnético detectó anomalía en el funcionamiento del equipo</w:t>
            </w:r>
          </w:p>
        </w:tc>
        <w:tc>
          <w:tcPr>
            <w:tcW w:w="2713" w:type="dxa"/>
            <w:tcBorders>
              <w:top w:val="nil"/>
              <w:left w:val="nil"/>
              <w:bottom w:val="single" w:sz="4" w:space="0" w:color="auto"/>
              <w:right w:val="single" w:sz="8" w:space="0" w:color="auto"/>
            </w:tcBorders>
            <w:shd w:val="clear" w:color="auto" w:fill="auto"/>
            <w:vAlign w:val="center"/>
            <w:hideMark/>
          </w:tcPr>
          <w:p w14:paraId="66C86A3A"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Es necesario restablecer el arrancador dentro del tablero y revisar el consumo de corriente del equipo. Si el consumo es elevado, llamar al proveedor autorizado. Si el consumo es normal y la falla se repite, llamar al proveedor autorizado</w:t>
            </w:r>
          </w:p>
        </w:tc>
      </w:tr>
      <w:tr w:rsidR="00A34C53" w:rsidRPr="00356083" w14:paraId="170A5C95" w14:textId="77777777" w:rsidTr="4BEE7C97">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shd w:val="clear" w:color="auto" w:fill="auto"/>
            <w:vAlign w:val="center"/>
            <w:hideMark/>
          </w:tcPr>
          <w:p w14:paraId="68B98329"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Las bombas del cárcamo prenden, pero no bombean el agua</w:t>
            </w:r>
          </w:p>
        </w:tc>
        <w:tc>
          <w:tcPr>
            <w:tcW w:w="3328" w:type="dxa"/>
            <w:tcBorders>
              <w:top w:val="nil"/>
              <w:left w:val="nil"/>
              <w:bottom w:val="single" w:sz="8" w:space="0" w:color="auto"/>
              <w:right w:val="single" w:sz="4" w:space="0" w:color="auto"/>
            </w:tcBorders>
            <w:shd w:val="clear" w:color="auto" w:fill="auto"/>
            <w:vAlign w:val="center"/>
            <w:hideMark/>
          </w:tcPr>
          <w:p w14:paraId="2FE9B5E1"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Obstrucción del propulsor de la bomba</w:t>
            </w:r>
          </w:p>
        </w:tc>
        <w:tc>
          <w:tcPr>
            <w:tcW w:w="2713" w:type="dxa"/>
            <w:tcBorders>
              <w:top w:val="nil"/>
              <w:left w:val="nil"/>
              <w:bottom w:val="single" w:sz="8" w:space="0" w:color="auto"/>
              <w:right w:val="single" w:sz="8" w:space="0" w:color="auto"/>
            </w:tcBorders>
            <w:shd w:val="clear" w:color="auto" w:fill="auto"/>
            <w:vAlign w:val="center"/>
            <w:hideMark/>
          </w:tcPr>
          <w:p w14:paraId="33F3477D"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Extraer la bomba y verificar ausencia de solidos que obstruyan el impeler, y realizar la respectiva limpieza el propulsor</w:t>
            </w:r>
          </w:p>
        </w:tc>
      </w:tr>
      <w:tr w:rsidR="00A34C53" w:rsidRPr="00356083" w14:paraId="209341D7" w14:textId="77777777" w:rsidTr="4BEE7C97">
        <w:trPr>
          <w:gridAfter w:val="1"/>
          <w:wAfter w:w="155" w:type="dxa"/>
          <w:trHeight w:val="754"/>
          <w:jc w:val="center"/>
        </w:trPr>
        <w:tc>
          <w:tcPr>
            <w:tcW w:w="3135" w:type="dxa"/>
            <w:tcBorders>
              <w:top w:val="nil"/>
              <w:left w:val="single" w:sz="8" w:space="0" w:color="auto"/>
              <w:bottom w:val="single" w:sz="8" w:space="0" w:color="auto"/>
              <w:right w:val="single" w:sz="4" w:space="0" w:color="auto"/>
            </w:tcBorders>
            <w:shd w:val="clear" w:color="auto" w:fill="auto"/>
          </w:tcPr>
          <w:p w14:paraId="038E6F43"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p>
          <w:p w14:paraId="0A4F1A7C"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El Blower no arranca.</w:t>
            </w:r>
          </w:p>
        </w:tc>
        <w:tc>
          <w:tcPr>
            <w:tcW w:w="3328" w:type="dxa"/>
            <w:tcBorders>
              <w:top w:val="nil"/>
              <w:left w:val="nil"/>
              <w:bottom w:val="single" w:sz="8" w:space="0" w:color="auto"/>
              <w:right w:val="single" w:sz="4" w:space="0" w:color="auto"/>
            </w:tcBorders>
            <w:shd w:val="clear" w:color="auto" w:fill="auto"/>
          </w:tcPr>
          <w:p w14:paraId="17B7C2EB"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La tensión de red no llega al motor eléctrico.</w:t>
            </w:r>
          </w:p>
        </w:tc>
        <w:tc>
          <w:tcPr>
            <w:tcW w:w="2713" w:type="dxa"/>
            <w:tcBorders>
              <w:top w:val="nil"/>
              <w:left w:val="nil"/>
              <w:bottom w:val="single" w:sz="8" w:space="0" w:color="auto"/>
              <w:right w:val="single" w:sz="8" w:space="0" w:color="auto"/>
            </w:tcBorders>
            <w:shd w:val="clear" w:color="auto" w:fill="auto"/>
          </w:tcPr>
          <w:p w14:paraId="7FBD69DD" w14:textId="6771C99F"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 xml:space="preserve">Verificar las conexiones eléctricas entre motor y </w:t>
            </w:r>
            <w:r w:rsidR="00B12908" w:rsidRPr="00356083">
              <w:rPr>
                <w:rFonts w:asciiTheme="majorHAnsi" w:hAnsiTheme="majorHAnsi" w:cstheme="majorHAnsi"/>
                <w:sz w:val="22"/>
                <w:szCs w:val="22"/>
                <w:lang w:val="es-ES_tradnl"/>
              </w:rPr>
              <w:t>armario</w:t>
            </w:r>
            <w:r w:rsidRPr="00356083">
              <w:rPr>
                <w:rFonts w:asciiTheme="majorHAnsi" w:hAnsiTheme="majorHAnsi" w:cstheme="majorHAnsi"/>
                <w:sz w:val="22"/>
                <w:szCs w:val="22"/>
                <w:lang w:val="es-ES_tradnl"/>
              </w:rPr>
              <w:t xml:space="preserve"> de maniobra.</w:t>
            </w:r>
          </w:p>
        </w:tc>
      </w:tr>
      <w:tr w:rsidR="00A34C53" w:rsidRPr="00356083" w14:paraId="46607DB5" w14:textId="77777777" w:rsidTr="4BEE7C97">
        <w:trPr>
          <w:gridAfter w:val="1"/>
          <w:wAfter w:w="155" w:type="dxa"/>
          <w:trHeight w:val="743"/>
          <w:jc w:val="center"/>
        </w:trPr>
        <w:tc>
          <w:tcPr>
            <w:tcW w:w="3135" w:type="dxa"/>
            <w:tcBorders>
              <w:top w:val="nil"/>
              <w:left w:val="single" w:sz="8" w:space="0" w:color="auto"/>
              <w:bottom w:val="single" w:sz="8" w:space="0" w:color="auto"/>
              <w:right w:val="single" w:sz="4" w:space="0" w:color="auto"/>
            </w:tcBorders>
            <w:shd w:val="clear" w:color="auto" w:fill="auto"/>
          </w:tcPr>
          <w:p w14:paraId="4C51A700"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Blower no arranca y</w:t>
            </w:r>
          </w:p>
          <w:p w14:paraId="7380994B"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saltan los fusibles de</w:t>
            </w:r>
          </w:p>
          <w:p w14:paraId="2785BA79"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Protección del armario eléctrico.</w:t>
            </w:r>
          </w:p>
          <w:p w14:paraId="504F80E8"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tcBorders>
              <w:top w:val="nil"/>
              <w:left w:val="nil"/>
              <w:bottom w:val="single" w:sz="8" w:space="0" w:color="auto"/>
              <w:right w:val="single" w:sz="4" w:space="0" w:color="auto"/>
            </w:tcBorders>
            <w:shd w:val="clear" w:color="auto" w:fill="auto"/>
          </w:tcPr>
          <w:p w14:paraId="15113307"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Fusibles incorrectos.</w:t>
            </w:r>
          </w:p>
        </w:tc>
        <w:tc>
          <w:tcPr>
            <w:tcW w:w="2713" w:type="dxa"/>
            <w:tcBorders>
              <w:top w:val="nil"/>
              <w:left w:val="nil"/>
              <w:bottom w:val="single" w:sz="8" w:space="0" w:color="auto"/>
              <w:right w:val="single" w:sz="8" w:space="0" w:color="auto"/>
            </w:tcBorders>
            <w:shd w:val="clear" w:color="auto" w:fill="auto"/>
          </w:tcPr>
          <w:p w14:paraId="4FDF58DA"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Reemplazar los fusibles por unos adecuados (usar siempre fusibles de retardo).</w:t>
            </w:r>
          </w:p>
        </w:tc>
      </w:tr>
      <w:tr w:rsidR="00A34C53" w:rsidRPr="00356083" w14:paraId="0DC58048" w14:textId="77777777" w:rsidTr="4BEE7C97">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shd w:val="clear" w:color="auto" w:fill="auto"/>
          </w:tcPr>
          <w:p w14:paraId="7EC372C6"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tcBorders>
              <w:top w:val="nil"/>
              <w:left w:val="nil"/>
              <w:bottom w:val="single" w:sz="8" w:space="0" w:color="auto"/>
              <w:right w:val="single" w:sz="4" w:space="0" w:color="auto"/>
            </w:tcBorders>
            <w:shd w:val="clear" w:color="auto" w:fill="auto"/>
          </w:tcPr>
          <w:p w14:paraId="2B1716F5"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Cortocircuito sobre el</w:t>
            </w:r>
          </w:p>
          <w:p w14:paraId="2FD886C1"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motor eléctrico</w:t>
            </w:r>
          </w:p>
        </w:tc>
        <w:tc>
          <w:tcPr>
            <w:tcW w:w="2713" w:type="dxa"/>
            <w:tcBorders>
              <w:top w:val="nil"/>
              <w:left w:val="nil"/>
              <w:bottom w:val="single" w:sz="8" w:space="0" w:color="auto"/>
              <w:right w:val="single" w:sz="8" w:space="0" w:color="auto"/>
            </w:tcBorders>
            <w:shd w:val="clear" w:color="auto" w:fill="auto"/>
          </w:tcPr>
          <w:p w14:paraId="20B6541C"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Sustituir el motor o rebobinarlo.</w:t>
            </w:r>
          </w:p>
        </w:tc>
      </w:tr>
      <w:tr w:rsidR="00A34C53" w:rsidRPr="00356083" w14:paraId="4AF6384E" w14:textId="77777777" w:rsidTr="4BEE7C97">
        <w:trPr>
          <w:gridAfter w:val="1"/>
          <w:wAfter w:w="155" w:type="dxa"/>
          <w:trHeight w:val="59"/>
          <w:jc w:val="center"/>
        </w:trPr>
        <w:tc>
          <w:tcPr>
            <w:tcW w:w="3135" w:type="dxa"/>
            <w:tcBorders>
              <w:top w:val="nil"/>
              <w:left w:val="single" w:sz="8" w:space="0" w:color="auto"/>
              <w:bottom w:val="single" w:sz="8" w:space="0" w:color="auto"/>
              <w:right w:val="single" w:sz="4" w:space="0" w:color="auto"/>
            </w:tcBorders>
            <w:shd w:val="clear" w:color="auto" w:fill="auto"/>
          </w:tcPr>
          <w:p w14:paraId="6CD6EFEB"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tcBorders>
              <w:top w:val="nil"/>
              <w:left w:val="nil"/>
              <w:bottom w:val="single" w:sz="8" w:space="0" w:color="auto"/>
              <w:right w:val="single" w:sz="4" w:space="0" w:color="auto"/>
            </w:tcBorders>
            <w:shd w:val="clear" w:color="auto" w:fill="auto"/>
          </w:tcPr>
          <w:p w14:paraId="0CBEF932"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Cortocircuito en el</w:t>
            </w:r>
          </w:p>
          <w:p w14:paraId="156A9928"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armario de maniobra o</w:t>
            </w:r>
          </w:p>
          <w:p w14:paraId="35824A88"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Sobre la línea de alimentación de motor.</w:t>
            </w:r>
          </w:p>
        </w:tc>
        <w:tc>
          <w:tcPr>
            <w:tcW w:w="2713" w:type="dxa"/>
            <w:tcBorders>
              <w:top w:val="nil"/>
              <w:left w:val="nil"/>
              <w:bottom w:val="single" w:sz="8" w:space="0" w:color="auto"/>
              <w:right w:val="single" w:sz="8" w:space="0" w:color="auto"/>
            </w:tcBorders>
            <w:shd w:val="clear" w:color="auto" w:fill="auto"/>
          </w:tcPr>
          <w:p w14:paraId="62720351"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Reemplazar los elementos que provocan el cortocircuito.</w:t>
            </w:r>
          </w:p>
        </w:tc>
      </w:tr>
      <w:tr w:rsidR="00A34C53" w:rsidRPr="00356083" w14:paraId="7CC10646" w14:textId="77777777" w:rsidTr="4BEE7C97">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shd w:val="clear" w:color="auto" w:fill="auto"/>
          </w:tcPr>
          <w:p w14:paraId="62DAE82B"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lastRenderedPageBreak/>
              <w:t>El Blower no arranca y el</w:t>
            </w:r>
          </w:p>
          <w:p w14:paraId="03099FAD"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contacto del disyuntor de protección se mantiene abierto.</w:t>
            </w:r>
          </w:p>
        </w:tc>
        <w:tc>
          <w:tcPr>
            <w:tcW w:w="3328" w:type="dxa"/>
            <w:tcBorders>
              <w:top w:val="nil"/>
              <w:left w:val="nil"/>
              <w:bottom w:val="single" w:sz="8" w:space="0" w:color="auto"/>
              <w:right w:val="single" w:sz="4" w:space="0" w:color="auto"/>
            </w:tcBorders>
            <w:shd w:val="clear" w:color="auto" w:fill="auto"/>
          </w:tcPr>
          <w:p w14:paraId="233F7276"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p>
          <w:p w14:paraId="5416DEB4"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Máquina bloqueada por</w:t>
            </w:r>
          </w:p>
          <w:p w14:paraId="0C6A74F6"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entrada de polvo o cuerpos extraños.</w:t>
            </w:r>
          </w:p>
        </w:tc>
        <w:tc>
          <w:tcPr>
            <w:tcW w:w="2713" w:type="dxa"/>
            <w:tcBorders>
              <w:top w:val="nil"/>
              <w:left w:val="nil"/>
              <w:bottom w:val="single" w:sz="8" w:space="0" w:color="auto"/>
              <w:right w:val="single" w:sz="8" w:space="0" w:color="auto"/>
            </w:tcBorders>
            <w:shd w:val="clear" w:color="auto" w:fill="auto"/>
          </w:tcPr>
          <w:p w14:paraId="6B15C57A"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Abrir la máquina y limpiar</w:t>
            </w:r>
          </w:p>
          <w:p w14:paraId="3D45B76E"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interior.</w:t>
            </w:r>
          </w:p>
          <w:p w14:paraId="369AD632"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Controlar el filtro y, si es</w:t>
            </w:r>
          </w:p>
          <w:p w14:paraId="6D1810D5"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necesario, reemplazar el</w:t>
            </w:r>
          </w:p>
          <w:p w14:paraId="4F4A9EF5"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elemento filtrante.</w:t>
            </w:r>
          </w:p>
        </w:tc>
      </w:tr>
      <w:tr w:rsidR="00A34C53" w:rsidRPr="00356083" w14:paraId="0C254329" w14:textId="77777777" w:rsidTr="4BEE7C97">
        <w:trPr>
          <w:gridAfter w:val="1"/>
          <w:wAfter w:w="155" w:type="dxa"/>
          <w:trHeight w:val="557"/>
          <w:jc w:val="center"/>
        </w:trPr>
        <w:tc>
          <w:tcPr>
            <w:tcW w:w="3135" w:type="dxa"/>
            <w:tcBorders>
              <w:top w:val="nil"/>
              <w:left w:val="single" w:sz="8" w:space="0" w:color="auto"/>
              <w:bottom w:val="single" w:sz="8" w:space="0" w:color="auto"/>
              <w:right w:val="single" w:sz="4" w:space="0" w:color="auto"/>
            </w:tcBorders>
            <w:shd w:val="clear" w:color="auto" w:fill="auto"/>
          </w:tcPr>
          <w:p w14:paraId="141AB381"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Falta de fluido aspirado en el blower.</w:t>
            </w:r>
          </w:p>
        </w:tc>
        <w:tc>
          <w:tcPr>
            <w:tcW w:w="3328" w:type="dxa"/>
            <w:tcBorders>
              <w:top w:val="nil"/>
              <w:left w:val="nil"/>
              <w:bottom w:val="single" w:sz="8" w:space="0" w:color="auto"/>
              <w:right w:val="single" w:sz="4" w:space="0" w:color="auto"/>
            </w:tcBorders>
            <w:shd w:val="clear" w:color="auto" w:fill="auto"/>
          </w:tcPr>
          <w:p w14:paraId="5F6509F1"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Elemento filtrante</w:t>
            </w:r>
          </w:p>
          <w:p w14:paraId="423B5797"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colmatado.</w:t>
            </w:r>
          </w:p>
        </w:tc>
        <w:tc>
          <w:tcPr>
            <w:tcW w:w="2713" w:type="dxa"/>
            <w:tcBorders>
              <w:top w:val="nil"/>
              <w:left w:val="nil"/>
              <w:bottom w:val="single" w:sz="8" w:space="0" w:color="auto"/>
              <w:right w:val="single" w:sz="8" w:space="0" w:color="auto"/>
            </w:tcBorders>
            <w:shd w:val="clear" w:color="auto" w:fill="auto"/>
          </w:tcPr>
          <w:p w14:paraId="799C0B0D"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Limpiar o reemplazar el</w:t>
            </w:r>
          </w:p>
          <w:p w14:paraId="7260F1B3"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elemento filtrante.</w:t>
            </w:r>
          </w:p>
        </w:tc>
      </w:tr>
      <w:tr w:rsidR="00A34C53" w:rsidRPr="00356083" w14:paraId="0C2C3E0B" w14:textId="77777777" w:rsidTr="4BEE7C97">
        <w:trPr>
          <w:gridAfter w:val="1"/>
          <w:wAfter w:w="155" w:type="dxa"/>
          <w:trHeight w:val="893"/>
          <w:jc w:val="center"/>
        </w:trPr>
        <w:tc>
          <w:tcPr>
            <w:tcW w:w="3135" w:type="dxa"/>
            <w:tcBorders>
              <w:top w:val="nil"/>
              <w:left w:val="single" w:sz="8" w:space="0" w:color="auto"/>
              <w:bottom w:val="single" w:sz="8" w:space="0" w:color="auto"/>
              <w:right w:val="single" w:sz="4" w:space="0" w:color="auto"/>
            </w:tcBorders>
            <w:shd w:val="clear" w:color="auto" w:fill="auto"/>
          </w:tcPr>
          <w:p w14:paraId="0C8E3B5D"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Blower se para por</w:t>
            </w:r>
          </w:p>
          <w:p w14:paraId="47880C7E"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disparo del disyuntor no obstante el rotor gira</w:t>
            </w:r>
          </w:p>
          <w:p w14:paraId="49540FF8"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Libremente a mano.</w:t>
            </w:r>
          </w:p>
        </w:tc>
        <w:tc>
          <w:tcPr>
            <w:tcW w:w="3328" w:type="dxa"/>
            <w:tcBorders>
              <w:top w:val="nil"/>
              <w:left w:val="nil"/>
              <w:bottom w:val="single" w:sz="8" w:space="0" w:color="auto"/>
              <w:right w:val="single" w:sz="4" w:space="0" w:color="auto"/>
            </w:tcBorders>
            <w:shd w:val="clear" w:color="auto" w:fill="auto"/>
          </w:tcPr>
          <w:p w14:paraId="38F580E6"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p>
          <w:p w14:paraId="3D5ECF4C"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Para soplantes:</w:t>
            </w:r>
          </w:p>
          <w:p w14:paraId="794364FB"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Presión de impulsión</w:t>
            </w:r>
          </w:p>
          <w:p w14:paraId="2985F13D"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superior al valor nominal.</w:t>
            </w:r>
          </w:p>
        </w:tc>
        <w:tc>
          <w:tcPr>
            <w:tcW w:w="2713" w:type="dxa"/>
            <w:tcBorders>
              <w:top w:val="nil"/>
              <w:left w:val="nil"/>
              <w:bottom w:val="single" w:sz="8" w:space="0" w:color="auto"/>
              <w:right w:val="single" w:sz="8" w:space="0" w:color="auto"/>
            </w:tcBorders>
            <w:shd w:val="clear" w:color="auto" w:fill="auto"/>
          </w:tcPr>
          <w:p w14:paraId="128474F9"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Controlar la apertura de la</w:t>
            </w:r>
          </w:p>
          <w:p w14:paraId="7E8836B1"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válvula de seguridad y el</w:t>
            </w:r>
          </w:p>
          <w:p w14:paraId="4AA71405"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Circuito de impulsión.</w:t>
            </w:r>
          </w:p>
          <w:p w14:paraId="06B7D711"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Instalar una válvula de</w:t>
            </w:r>
          </w:p>
          <w:p w14:paraId="55C25315"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seguridad, si no prevista</w:t>
            </w:r>
          </w:p>
          <w:p w14:paraId="1AFA3768"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anteriormente</w:t>
            </w:r>
          </w:p>
        </w:tc>
      </w:tr>
      <w:tr w:rsidR="00A34C53" w:rsidRPr="00356083" w14:paraId="7A2B05DE" w14:textId="77777777" w:rsidTr="4BEE7C97">
        <w:trPr>
          <w:gridAfter w:val="1"/>
          <w:wAfter w:w="155" w:type="dxa"/>
          <w:trHeight w:val="521"/>
          <w:jc w:val="center"/>
        </w:trPr>
        <w:tc>
          <w:tcPr>
            <w:tcW w:w="3135" w:type="dxa"/>
            <w:tcBorders>
              <w:top w:val="nil"/>
              <w:left w:val="single" w:sz="8" w:space="0" w:color="auto"/>
              <w:bottom w:val="single" w:sz="8" w:space="0" w:color="auto"/>
              <w:right w:val="single" w:sz="4" w:space="0" w:color="auto"/>
            </w:tcBorders>
            <w:shd w:val="clear" w:color="auto" w:fill="auto"/>
          </w:tcPr>
          <w:p w14:paraId="1854D463"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tcBorders>
              <w:top w:val="nil"/>
              <w:left w:val="nil"/>
              <w:bottom w:val="single" w:sz="8" w:space="0" w:color="auto"/>
              <w:right w:val="single" w:sz="4" w:space="0" w:color="auto"/>
            </w:tcBorders>
            <w:shd w:val="clear" w:color="auto" w:fill="auto"/>
          </w:tcPr>
          <w:p w14:paraId="096489C6"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Elemento filtrante</w:t>
            </w:r>
          </w:p>
          <w:p w14:paraId="7106200F"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obturado</w:t>
            </w:r>
          </w:p>
        </w:tc>
        <w:tc>
          <w:tcPr>
            <w:tcW w:w="2713" w:type="dxa"/>
            <w:tcBorders>
              <w:top w:val="nil"/>
              <w:left w:val="nil"/>
              <w:bottom w:val="single" w:sz="8" w:space="0" w:color="auto"/>
              <w:right w:val="single" w:sz="8" w:space="0" w:color="auto"/>
            </w:tcBorders>
            <w:shd w:val="clear" w:color="auto" w:fill="auto"/>
          </w:tcPr>
          <w:p w14:paraId="1308C2F5"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Reemplazar el elemento</w:t>
            </w:r>
          </w:p>
          <w:p w14:paraId="522BECDF"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filtrante.</w:t>
            </w:r>
          </w:p>
        </w:tc>
      </w:tr>
      <w:tr w:rsidR="00A34C53" w:rsidRPr="00356083" w14:paraId="6EAA6824" w14:textId="77777777" w:rsidTr="4BEE7C97">
        <w:trPr>
          <w:gridAfter w:val="1"/>
          <w:wAfter w:w="155" w:type="dxa"/>
          <w:trHeight w:val="1490"/>
          <w:jc w:val="center"/>
        </w:trPr>
        <w:tc>
          <w:tcPr>
            <w:tcW w:w="3135" w:type="dxa"/>
            <w:tcBorders>
              <w:top w:val="nil"/>
              <w:left w:val="single" w:sz="8" w:space="0" w:color="auto"/>
              <w:bottom w:val="single" w:sz="8" w:space="0" w:color="auto"/>
              <w:right w:val="single" w:sz="4" w:space="0" w:color="auto"/>
            </w:tcBorders>
            <w:shd w:val="clear" w:color="auto" w:fill="auto"/>
          </w:tcPr>
          <w:p w14:paraId="5F8D1433"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Blower se para por</w:t>
            </w:r>
          </w:p>
          <w:p w14:paraId="424CE0CA"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Disparo de disyuntor.</w:t>
            </w:r>
          </w:p>
          <w:p w14:paraId="1A586D51"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rotor se encuentra</w:t>
            </w:r>
          </w:p>
          <w:p w14:paraId="4D667E4A"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bloqueado.</w:t>
            </w:r>
          </w:p>
        </w:tc>
        <w:tc>
          <w:tcPr>
            <w:tcW w:w="3328" w:type="dxa"/>
            <w:tcBorders>
              <w:top w:val="nil"/>
              <w:left w:val="nil"/>
              <w:bottom w:val="single" w:sz="8" w:space="0" w:color="auto"/>
              <w:right w:val="single" w:sz="4" w:space="0" w:color="auto"/>
            </w:tcBorders>
            <w:shd w:val="clear" w:color="auto" w:fill="auto"/>
          </w:tcPr>
          <w:p w14:paraId="7007A9C2"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Rodamientos del motor</w:t>
            </w:r>
          </w:p>
          <w:p w14:paraId="71085F40"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deteriorados y posible</w:t>
            </w:r>
          </w:p>
          <w:p w14:paraId="693B0A1E"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gripaje entre rotor y</w:t>
            </w:r>
          </w:p>
          <w:p w14:paraId="19000215"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fondos.</w:t>
            </w:r>
          </w:p>
        </w:tc>
        <w:tc>
          <w:tcPr>
            <w:tcW w:w="2713" w:type="dxa"/>
            <w:tcBorders>
              <w:top w:val="nil"/>
              <w:left w:val="nil"/>
              <w:bottom w:val="single" w:sz="8" w:space="0" w:color="auto"/>
              <w:right w:val="single" w:sz="8" w:space="0" w:color="auto"/>
            </w:tcBorders>
            <w:shd w:val="clear" w:color="auto" w:fill="auto"/>
          </w:tcPr>
          <w:p w14:paraId="305CA9A9"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Desmontar la máquina.</w:t>
            </w:r>
          </w:p>
          <w:p w14:paraId="6DE57D8D"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Reemplazar los</w:t>
            </w:r>
          </w:p>
          <w:p w14:paraId="180E7D2A"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rodamientos.</w:t>
            </w:r>
          </w:p>
          <w:p w14:paraId="7EE4804E"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Eliminar con lija fina las</w:t>
            </w:r>
          </w:p>
          <w:p w14:paraId="1F1B3E8D" w14:textId="77777777" w:rsidR="00A34C53" w:rsidRPr="00356083" w:rsidRDefault="00A34C53"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eventuales adherencias</w:t>
            </w:r>
          </w:p>
          <w:p w14:paraId="733B77C5" w14:textId="1AA9C691" w:rsidR="00A34C53" w:rsidRPr="00356083" w:rsidRDefault="00B12908" w:rsidP="00263367">
            <w:pPr>
              <w:autoSpaceDE w:val="0"/>
              <w:autoSpaceDN w:val="0"/>
              <w:adjustRightInd w:val="0"/>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frontales provocados</w:t>
            </w:r>
            <w:r w:rsidR="00A34C53" w:rsidRPr="00356083">
              <w:rPr>
                <w:rFonts w:asciiTheme="majorHAnsi" w:hAnsiTheme="majorHAnsi" w:cstheme="majorHAnsi"/>
                <w:sz w:val="22"/>
                <w:szCs w:val="22"/>
                <w:lang w:val="es-ES_tradnl"/>
              </w:rPr>
              <w:t xml:space="preserve"> por el</w:t>
            </w:r>
          </w:p>
          <w:p w14:paraId="4B6EA485"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sz w:val="22"/>
                <w:szCs w:val="22"/>
                <w:lang w:val="es-ES_tradnl"/>
              </w:rPr>
              <w:t>gripaje.</w:t>
            </w:r>
          </w:p>
        </w:tc>
      </w:tr>
      <w:tr w:rsidR="00A34C53" w:rsidRPr="00356083" w14:paraId="5E911253" w14:textId="77777777" w:rsidTr="4BEE7C97">
        <w:trPr>
          <w:gridAfter w:val="1"/>
          <w:wAfter w:w="155" w:type="dxa"/>
          <w:trHeight w:val="261"/>
          <w:jc w:val="center"/>
        </w:trPr>
        <w:tc>
          <w:tcPr>
            <w:tcW w:w="3135" w:type="dxa"/>
            <w:tcBorders>
              <w:top w:val="single" w:sz="8" w:space="0" w:color="auto"/>
              <w:left w:val="single" w:sz="8" w:space="0" w:color="auto"/>
              <w:bottom w:val="single" w:sz="8" w:space="0" w:color="auto"/>
              <w:right w:val="single" w:sz="8" w:space="0" w:color="000000" w:themeColor="text1"/>
            </w:tcBorders>
            <w:shd w:val="clear" w:color="auto" w:fill="577AA2"/>
            <w:vAlign w:val="center"/>
            <w:hideMark/>
          </w:tcPr>
          <w:p w14:paraId="1A6A2783" w14:textId="77777777" w:rsidR="00A34C53" w:rsidRPr="00356083" w:rsidRDefault="00A34C53" w:rsidP="00263367">
            <w:pPr>
              <w:spacing w:line="276" w:lineRule="auto"/>
              <w:jc w:val="center"/>
              <w:rPr>
                <w:rFonts w:asciiTheme="majorHAnsi" w:hAnsiTheme="majorHAnsi" w:cstheme="majorHAnsi"/>
                <w:b/>
                <w:bCs/>
                <w:color w:val="FFFFFF"/>
                <w:sz w:val="22"/>
                <w:szCs w:val="22"/>
                <w:lang w:val="es-ES_tradnl"/>
              </w:rPr>
            </w:pPr>
            <w:r w:rsidRPr="00356083">
              <w:rPr>
                <w:rFonts w:asciiTheme="majorHAnsi" w:hAnsiTheme="majorHAnsi" w:cstheme="majorHAnsi"/>
                <w:b/>
                <w:bCs/>
                <w:color w:val="FFFFFF"/>
                <w:sz w:val="22"/>
                <w:szCs w:val="22"/>
                <w:lang w:val="es-ES_tradnl"/>
              </w:rPr>
              <w:t>PROBLEMAS BIOLOGICOS.</w:t>
            </w:r>
          </w:p>
        </w:tc>
        <w:tc>
          <w:tcPr>
            <w:tcW w:w="3328" w:type="dxa"/>
            <w:tcBorders>
              <w:top w:val="single" w:sz="8" w:space="0" w:color="auto"/>
              <w:left w:val="nil"/>
              <w:bottom w:val="single" w:sz="8" w:space="0" w:color="auto"/>
              <w:right w:val="single" w:sz="8" w:space="0" w:color="000000" w:themeColor="text1"/>
            </w:tcBorders>
            <w:shd w:val="clear" w:color="auto" w:fill="577AA2"/>
            <w:vAlign w:val="center"/>
            <w:hideMark/>
          </w:tcPr>
          <w:p w14:paraId="757A9EEF" w14:textId="77777777" w:rsidR="00A34C53" w:rsidRPr="00356083" w:rsidRDefault="00A34C53" w:rsidP="00263367">
            <w:pPr>
              <w:spacing w:line="276" w:lineRule="auto"/>
              <w:jc w:val="center"/>
              <w:rPr>
                <w:rFonts w:asciiTheme="majorHAnsi" w:hAnsiTheme="majorHAnsi" w:cstheme="majorHAnsi"/>
                <w:b/>
                <w:bCs/>
                <w:color w:val="FFFFFF"/>
                <w:sz w:val="22"/>
                <w:szCs w:val="22"/>
                <w:lang w:val="es-ES_tradnl"/>
              </w:rPr>
            </w:pPr>
            <w:r w:rsidRPr="00356083">
              <w:rPr>
                <w:rFonts w:asciiTheme="majorHAnsi" w:hAnsiTheme="majorHAnsi" w:cstheme="majorHAnsi"/>
                <w:b/>
                <w:bCs/>
                <w:color w:val="FFFFFF"/>
                <w:sz w:val="22"/>
                <w:szCs w:val="22"/>
                <w:lang w:val="es-ES_tradnl"/>
              </w:rPr>
              <w:t>CAUSA</w:t>
            </w:r>
          </w:p>
        </w:tc>
        <w:tc>
          <w:tcPr>
            <w:tcW w:w="2713" w:type="dxa"/>
            <w:tcBorders>
              <w:top w:val="single" w:sz="8" w:space="0" w:color="auto"/>
              <w:left w:val="nil"/>
              <w:bottom w:val="single" w:sz="8" w:space="0" w:color="auto"/>
              <w:right w:val="single" w:sz="8" w:space="0" w:color="auto"/>
            </w:tcBorders>
            <w:shd w:val="clear" w:color="auto" w:fill="577AA2"/>
            <w:vAlign w:val="center"/>
            <w:hideMark/>
          </w:tcPr>
          <w:p w14:paraId="7C302890" w14:textId="77777777" w:rsidR="00A34C53" w:rsidRPr="00356083" w:rsidRDefault="00A34C53" w:rsidP="00263367">
            <w:pPr>
              <w:spacing w:line="276" w:lineRule="auto"/>
              <w:jc w:val="center"/>
              <w:rPr>
                <w:rFonts w:asciiTheme="majorHAnsi" w:hAnsiTheme="majorHAnsi" w:cstheme="majorHAnsi"/>
                <w:b/>
                <w:bCs/>
                <w:color w:val="FFFFFF"/>
                <w:sz w:val="22"/>
                <w:szCs w:val="22"/>
                <w:lang w:val="es-ES_tradnl"/>
              </w:rPr>
            </w:pPr>
            <w:r w:rsidRPr="00356083">
              <w:rPr>
                <w:rFonts w:asciiTheme="majorHAnsi" w:hAnsiTheme="majorHAnsi" w:cstheme="majorHAnsi"/>
                <w:b/>
                <w:bCs/>
                <w:color w:val="FFFFFF"/>
                <w:sz w:val="22"/>
                <w:szCs w:val="22"/>
                <w:lang w:val="es-ES_tradnl"/>
              </w:rPr>
              <w:t>SOLUCION</w:t>
            </w:r>
          </w:p>
        </w:tc>
      </w:tr>
      <w:tr w:rsidR="00A34C53" w:rsidRPr="00356083" w14:paraId="67A5584C" w14:textId="77777777" w:rsidTr="4BEE7C97">
        <w:trPr>
          <w:gridAfter w:val="1"/>
          <w:wAfter w:w="155" w:type="dxa"/>
          <w:trHeight w:val="293"/>
          <w:jc w:val="center"/>
        </w:trPr>
        <w:tc>
          <w:tcPr>
            <w:tcW w:w="3135" w:type="dxa"/>
            <w:vMerge w:val="restart"/>
            <w:tcBorders>
              <w:top w:val="nil"/>
              <w:left w:val="single" w:sz="8" w:space="0" w:color="auto"/>
              <w:bottom w:val="single" w:sz="4" w:space="0" w:color="auto"/>
              <w:right w:val="single" w:sz="4" w:space="0" w:color="auto"/>
            </w:tcBorders>
            <w:shd w:val="clear" w:color="auto" w:fill="auto"/>
            <w:vAlign w:val="center"/>
            <w:hideMark/>
          </w:tcPr>
          <w:p w14:paraId="7E78D749"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Presencia de espumas blancas en grandes cantidades en la superficie del reactor.</w:t>
            </w:r>
          </w:p>
        </w:tc>
        <w:tc>
          <w:tcPr>
            <w:tcW w:w="3328" w:type="dxa"/>
            <w:vMerge w:val="restart"/>
            <w:tcBorders>
              <w:top w:val="nil"/>
              <w:left w:val="single" w:sz="4" w:space="0" w:color="auto"/>
              <w:bottom w:val="single" w:sz="4" w:space="0" w:color="auto"/>
              <w:right w:val="single" w:sz="4" w:space="0" w:color="auto"/>
            </w:tcBorders>
            <w:shd w:val="clear" w:color="auto" w:fill="auto"/>
            <w:vAlign w:val="center"/>
            <w:hideMark/>
          </w:tcPr>
          <w:p w14:paraId="7CE80340"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Es causada por altas concentraciones de tensoactivos como los detergentes, jabones, etc.</w:t>
            </w:r>
          </w:p>
        </w:tc>
        <w:tc>
          <w:tcPr>
            <w:tcW w:w="2713" w:type="dxa"/>
            <w:vMerge w:val="restart"/>
            <w:tcBorders>
              <w:top w:val="nil"/>
              <w:left w:val="single" w:sz="4" w:space="0" w:color="auto"/>
              <w:bottom w:val="single" w:sz="4" w:space="0" w:color="auto"/>
              <w:right w:val="single" w:sz="8" w:space="0" w:color="auto"/>
            </w:tcBorders>
            <w:shd w:val="clear" w:color="auto" w:fill="auto"/>
            <w:vAlign w:val="center"/>
            <w:hideMark/>
          </w:tcPr>
          <w:p w14:paraId="6BD1B8A4"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Aplicar dosis de antiespumante diluidos en agua en el reactor, y generar un programa de control de las espumas generadas.</w:t>
            </w:r>
          </w:p>
        </w:tc>
      </w:tr>
      <w:tr w:rsidR="00A34C53" w:rsidRPr="00356083" w14:paraId="555C80DB" w14:textId="77777777" w:rsidTr="4BEE7C97">
        <w:trPr>
          <w:trHeight w:val="245"/>
          <w:jc w:val="center"/>
        </w:trPr>
        <w:tc>
          <w:tcPr>
            <w:tcW w:w="3135" w:type="dxa"/>
            <w:vMerge/>
            <w:vAlign w:val="center"/>
            <w:hideMark/>
          </w:tcPr>
          <w:p w14:paraId="4D394B07"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vMerge/>
            <w:vAlign w:val="center"/>
            <w:hideMark/>
          </w:tcPr>
          <w:p w14:paraId="2A002934"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2713" w:type="dxa"/>
            <w:vMerge/>
            <w:vAlign w:val="center"/>
            <w:hideMark/>
          </w:tcPr>
          <w:p w14:paraId="63398BAD"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155" w:type="dxa"/>
            <w:tcBorders>
              <w:top w:val="nil"/>
              <w:left w:val="nil"/>
              <w:bottom w:val="nil"/>
              <w:right w:val="nil"/>
            </w:tcBorders>
            <w:shd w:val="clear" w:color="auto" w:fill="auto"/>
            <w:noWrap/>
            <w:vAlign w:val="bottom"/>
            <w:hideMark/>
          </w:tcPr>
          <w:p w14:paraId="31B0593F"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r>
      <w:tr w:rsidR="00A34C53" w:rsidRPr="00356083" w14:paraId="2F40BED3" w14:textId="77777777" w:rsidTr="4BEE7C97">
        <w:trPr>
          <w:trHeight w:val="245"/>
          <w:jc w:val="center"/>
        </w:trPr>
        <w:tc>
          <w:tcPr>
            <w:tcW w:w="3135" w:type="dxa"/>
            <w:vMerge/>
            <w:vAlign w:val="center"/>
            <w:hideMark/>
          </w:tcPr>
          <w:p w14:paraId="58C82986"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vMerge/>
            <w:vAlign w:val="center"/>
            <w:hideMark/>
          </w:tcPr>
          <w:p w14:paraId="11EDDCF6"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2713" w:type="dxa"/>
            <w:vMerge/>
            <w:vAlign w:val="center"/>
            <w:hideMark/>
          </w:tcPr>
          <w:p w14:paraId="6D4296B1"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155" w:type="dxa"/>
            <w:tcBorders>
              <w:top w:val="nil"/>
              <w:left w:val="nil"/>
              <w:bottom w:val="nil"/>
              <w:right w:val="nil"/>
            </w:tcBorders>
            <w:shd w:val="clear" w:color="auto" w:fill="auto"/>
            <w:noWrap/>
            <w:vAlign w:val="bottom"/>
            <w:hideMark/>
          </w:tcPr>
          <w:p w14:paraId="2E9BEF86" w14:textId="77777777" w:rsidR="00A34C53" w:rsidRPr="00356083" w:rsidRDefault="00A34C53" w:rsidP="00263367">
            <w:pPr>
              <w:spacing w:line="276" w:lineRule="auto"/>
              <w:rPr>
                <w:rFonts w:asciiTheme="majorHAnsi" w:hAnsiTheme="majorHAnsi" w:cstheme="majorHAnsi"/>
                <w:sz w:val="22"/>
                <w:szCs w:val="22"/>
                <w:lang w:val="es-ES_tradnl"/>
              </w:rPr>
            </w:pPr>
          </w:p>
        </w:tc>
      </w:tr>
      <w:tr w:rsidR="00A34C53" w:rsidRPr="00356083" w14:paraId="49716080" w14:textId="77777777" w:rsidTr="4BEE7C97">
        <w:trPr>
          <w:trHeight w:val="1152"/>
          <w:jc w:val="center"/>
        </w:trPr>
        <w:tc>
          <w:tcPr>
            <w:tcW w:w="3135" w:type="dxa"/>
            <w:vMerge w:val="restart"/>
            <w:tcBorders>
              <w:top w:val="nil"/>
              <w:left w:val="single" w:sz="8" w:space="0" w:color="auto"/>
              <w:bottom w:val="single" w:sz="4" w:space="0" w:color="auto"/>
              <w:right w:val="single" w:sz="4" w:space="0" w:color="auto"/>
            </w:tcBorders>
            <w:shd w:val="clear" w:color="auto" w:fill="auto"/>
            <w:vAlign w:val="center"/>
            <w:hideMark/>
          </w:tcPr>
          <w:p w14:paraId="61E561A4"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xml:space="preserve">Espumas de color marrón oscura, espesa y esponjosa en la superficie del reactor. </w:t>
            </w:r>
          </w:p>
        </w:tc>
        <w:tc>
          <w:tcPr>
            <w:tcW w:w="3328" w:type="dxa"/>
            <w:vMerge w:val="restart"/>
            <w:tcBorders>
              <w:top w:val="nil"/>
              <w:left w:val="single" w:sz="4" w:space="0" w:color="auto"/>
              <w:bottom w:val="single" w:sz="4" w:space="0" w:color="auto"/>
              <w:right w:val="single" w:sz="4" w:space="0" w:color="auto"/>
            </w:tcBorders>
            <w:shd w:val="clear" w:color="auto" w:fill="auto"/>
            <w:vAlign w:val="center"/>
            <w:hideMark/>
          </w:tcPr>
          <w:p w14:paraId="37DFCB3D"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Generalmente es causado por el crecimiento de Nocardia o Microthrix parvicella, que crecen en la MCRT alta / baja. Condición F / M asociada con lodo viejo.</w:t>
            </w:r>
          </w:p>
        </w:tc>
        <w:tc>
          <w:tcPr>
            <w:tcW w:w="2713" w:type="dxa"/>
            <w:tcBorders>
              <w:top w:val="nil"/>
              <w:left w:val="nil"/>
              <w:bottom w:val="single" w:sz="4" w:space="0" w:color="auto"/>
              <w:right w:val="single" w:sz="8" w:space="0" w:color="auto"/>
            </w:tcBorders>
            <w:shd w:val="clear" w:color="auto" w:fill="auto"/>
            <w:vAlign w:val="center"/>
            <w:hideMark/>
          </w:tcPr>
          <w:p w14:paraId="1F84A3E7" w14:textId="3D4CF841"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xml:space="preserve">Reducir y extraer </w:t>
            </w:r>
            <w:r w:rsidR="00B12908" w:rsidRPr="00356083">
              <w:rPr>
                <w:rFonts w:asciiTheme="majorHAnsi" w:hAnsiTheme="majorHAnsi" w:cstheme="majorHAnsi"/>
                <w:color w:val="000000"/>
                <w:sz w:val="22"/>
                <w:szCs w:val="22"/>
                <w:lang w:val="es-ES_tradnl"/>
              </w:rPr>
              <w:t>lodos viejos</w:t>
            </w:r>
            <w:r w:rsidRPr="00356083">
              <w:rPr>
                <w:rFonts w:asciiTheme="majorHAnsi" w:hAnsiTheme="majorHAnsi" w:cstheme="majorHAnsi"/>
                <w:color w:val="000000"/>
                <w:sz w:val="22"/>
                <w:szCs w:val="22"/>
                <w:lang w:val="es-ES_tradnl"/>
              </w:rPr>
              <w:t xml:space="preserve"> del sistema y enviar al digestor de lodos.  Lo cual aumentará la generación de este desperdicio. </w:t>
            </w:r>
          </w:p>
        </w:tc>
        <w:tc>
          <w:tcPr>
            <w:tcW w:w="155" w:type="dxa"/>
            <w:vAlign w:val="center"/>
            <w:hideMark/>
          </w:tcPr>
          <w:p w14:paraId="3E9085FF" w14:textId="77777777" w:rsidR="00A34C53" w:rsidRPr="00356083" w:rsidRDefault="00A34C53" w:rsidP="00263367">
            <w:pPr>
              <w:spacing w:line="276" w:lineRule="auto"/>
              <w:rPr>
                <w:rFonts w:asciiTheme="majorHAnsi" w:hAnsiTheme="majorHAnsi" w:cstheme="majorHAnsi"/>
                <w:sz w:val="22"/>
                <w:szCs w:val="22"/>
                <w:lang w:val="es-ES_tradnl"/>
              </w:rPr>
            </w:pPr>
          </w:p>
        </w:tc>
      </w:tr>
      <w:tr w:rsidR="00A34C53" w:rsidRPr="00356083" w14:paraId="2CA3652B" w14:textId="77777777" w:rsidTr="4BEE7C97">
        <w:trPr>
          <w:trHeight w:val="691"/>
          <w:jc w:val="center"/>
        </w:trPr>
        <w:tc>
          <w:tcPr>
            <w:tcW w:w="3135" w:type="dxa"/>
            <w:vMerge/>
            <w:vAlign w:val="center"/>
            <w:hideMark/>
          </w:tcPr>
          <w:p w14:paraId="1D8FF8AD"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vMerge/>
            <w:vAlign w:val="center"/>
            <w:hideMark/>
          </w:tcPr>
          <w:p w14:paraId="3743C716"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2713" w:type="dxa"/>
            <w:tcBorders>
              <w:top w:val="nil"/>
              <w:left w:val="nil"/>
              <w:bottom w:val="single" w:sz="4" w:space="0" w:color="auto"/>
              <w:right w:val="single" w:sz="8" w:space="0" w:color="auto"/>
            </w:tcBorders>
            <w:shd w:val="clear" w:color="auto" w:fill="auto"/>
            <w:vAlign w:val="center"/>
            <w:hideMark/>
          </w:tcPr>
          <w:p w14:paraId="3E396059"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Tratar de eliminar la espuma del sistema, recogiéndola manualmente.</w:t>
            </w:r>
          </w:p>
        </w:tc>
        <w:tc>
          <w:tcPr>
            <w:tcW w:w="155" w:type="dxa"/>
            <w:vAlign w:val="center"/>
            <w:hideMark/>
          </w:tcPr>
          <w:p w14:paraId="3A320981" w14:textId="77777777" w:rsidR="00A34C53" w:rsidRPr="00356083" w:rsidRDefault="00A34C53" w:rsidP="00263367">
            <w:pPr>
              <w:spacing w:line="276" w:lineRule="auto"/>
              <w:rPr>
                <w:rFonts w:asciiTheme="majorHAnsi" w:hAnsiTheme="majorHAnsi" w:cstheme="majorHAnsi"/>
                <w:sz w:val="22"/>
                <w:szCs w:val="22"/>
                <w:lang w:val="es-ES_tradnl"/>
              </w:rPr>
            </w:pPr>
          </w:p>
        </w:tc>
      </w:tr>
      <w:tr w:rsidR="00A34C53" w:rsidRPr="00356083" w14:paraId="347F8ECC" w14:textId="77777777" w:rsidTr="4BEE7C97">
        <w:trPr>
          <w:trHeight w:val="1152"/>
          <w:jc w:val="center"/>
        </w:trPr>
        <w:tc>
          <w:tcPr>
            <w:tcW w:w="3135" w:type="dxa"/>
            <w:vMerge/>
            <w:vAlign w:val="center"/>
            <w:hideMark/>
          </w:tcPr>
          <w:p w14:paraId="136CEB28"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vMerge/>
            <w:vAlign w:val="center"/>
            <w:hideMark/>
          </w:tcPr>
          <w:p w14:paraId="54860A6A"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2713" w:type="dxa"/>
            <w:tcBorders>
              <w:top w:val="nil"/>
              <w:left w:val="nil"/>
              <w:bottom w:val="single" w:sz="4" w:space="0" w:color="auto"/>
              <w:right w:val="single" w:sz="8" w:space="0" w:color="auto"/>
            </w:tcBorders>
            <w:shd w:val="clear" w:color="auto" w:fill="auto"/>
            <w:vAlign w:val="center"/>
            <w:hideMark/>
          </w:tcPr>
          <w:p w14:paraId="354A56C8" w14:textId="77777777" w:rsidR="00A34C53" w:rsidRPr="00356083" w:rsidRDefault="00A34C53" w:rsidP="4BEE7C97">
            <w:pPr>
              <w:spacing w:line="276" w:lineRule="auto"/>
              <w:rPr>
                <w:rFonts w:asciiTheme="majorHAnsi" w:hAnsiTheme="majorHAnsi" w:cstheme="majorBidi"/>
                <w:color w:val="000000"/>
                <w:sz w:val="22"/>
                <w:szCs w:val="22"/>
                <w:lang w:val="es-ES"/>
              </w:rPr>
            </w:pPr>
            <w:r w:rsidRPr="4BEE7C97">
              <w:rPr>
                <w:rFonts w:asciiTheme="majorHAnsi" w:hAnsiTheme="majorHAnsi" w:cstheme="majorBidi"/>
                <w:color w:val="000000" w:themeColor="text1"/>
                <w:sz w:val="22"/>
                <w:szCs w:val="22"/>
                <w:lang w:val="es-ES"/>
              </w:rPr>
              <w:t>y una vez limpiada aplicar antiespumante sobre la superficie del agua presente en el reactor en conjunto con dosis de hipoclorito de sodio.</w:t>
            </w:r>
          </w:p>
        </w:tc>
        <w:tc>
          <w:tcPr>
            <w:tcW w:w="155" w:type="dxa"/>
            <w:vAlign w:val="center"/>
            <w:hideMark/>
          </w:tcPr>
          <w:p w14:paraId="7FEFFB10" w14:textId="77777777" w:rsidR="00A34C53" w:rsidRPr="00356083" w:rsidRDefault="00A34C53" w:rsidP="00263367">
            <w:pPr>
              <w:spacing w:line="276" w:lineRule="auto"/>
              <w:rPr>
                <w:rFonts w:asciiTheme="majorHAnsi" w:hAnsiTheme="majorHAnsi" w:cstheme="majorHAnsi"/>
                <w:sz w:val="22"/>
                <w:szCs w:val="22"/>
                <w:lang w:val="es-ES_tradnl"/>
              </w:rPr>
            </w:pPr>
          </w:p>
        </w:tc>
      </w:tr>
      <w:tr w:rsidR="00A34C53" w:rsidRPr="00356083" w14:paraId="7C782878" w14:textId="77777777" w:rsidTr="4BEE7C97">
        <w:trPr>
          <w:trHeight w:val="1152"/>
          <w:jc w:val="center"/>
        </w:trPr>
        <w:tc>
          <w:tcPr>
            <w:tcW w:w="3135" w:type="dxa"/>
            <w:vMerge w:val="restart"/>
            <w:tcBorders>
              <w:top w:val="nil"/>
              <w:left w:val="single" w:sz="8" w:space="0" w:color="auto"/>
              <w:bottom w:val="single" w:sz="8" w:space="0" w:color="000000" w:themeColor="text1"/>
              <w:right w:val="single" w:sz="4" w:space="0" w:color="auto"/>
            </w:tcBorders>
            <w:shd w:val="clear" w:color="auto" w:fill="auto"/>
            <w:vAlign w:val="center"/>
            <w:hideMark/>
          </w:tcPr>
          <w:p w14:paraId="1C95F6DD"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lastRenderedPageBreak/>
              <w:t xml:space="preserve">Espumas de color marrón oscura, espesa y esponjosa en la superficie del reactor. </w:t>
            </w:r>
          </w:p>
        </w:tc>
        <w:tc>
          <w:tcPr>
            <w:tcW w:w="3328" w:type="dxa"/>
            <w:vMerge w:val="restart"/>
            <w:tcBorders>
              <w:top w:val="nil"/>
              <w:left w:val="single" w:sz="4" w:space="0" w:color="auto"/>
              <w:bottom w:val="single" w:sz="8" w:space="0" w:color="000000" w:themeColor="text1"/>
              <w:right w:val="single" w:sz="4" w:space="0" w:color="auto"/>
            </w:tcBorders>
            <w:shd w:val="clear" w:color="auto" w:fill="auto"/>
            <w:vAlign w:val="center"/>
            <w:hideMark/>
          </w:tcPr>
          <w:p w14:paraId="402C2C17"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Presencia de lodos muy viejos dan lugar a condiciones para que se genere esta espuma. Generalmente es causado por el crecimiento de Nocardia o Microthrix parvicella, que crecen en la MCRT alta / baja. Condición F / M asociada con lodo viejo y presencia de grasas y aceites en el sistema.</w:t>
            </w:r>
          </w:p>
        </w:tc>
        <w:tc>
          <w:tcPr>
            <w:tcW w:w="2713" w:type="dxa"/>
            <w:tcBorders>
              <w:top w:val="nil"/>
              <w:left w:val="nil"/>
              <w:bottom w:val="single" w:sz="4" w:space="0" w:color="auto"/>
              <w:right w:val="single" w:sz="8" w:space="0" w:color="auto"/>
            </w:tcBorders>
            <w:shd w:val="clear" w:color="auto" w:fill="auto"/>
            <w:vAlign w:val="center"/>
            <w:hideMark/>
          </w:tcPr>
          <w:p w14:paraId="79A443D8" w14:textId="53F5A2A8"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xml:space="preserve">Reducir y extraer </w:t>
            </w:r>
            <w:r w:rsidR="00B12908" w:rsidRPr="00356083">
              <w:rPr>
                <w:rFonts w:asciiTheme="majorHAnsi" w:hAnsiTheme="majorHAnsi" w:cstheme="majorHAnsi"/>
                <w:color w:val="000000"/>
                <w:sz w:val="22"/>
                <w:szCs w:val="22"/>
                <w:lang w:val="es-ES_tradnl"/>
              </w:rPr>
              <w:t>lodos viejos</w:t>
            </w:r>
            <w:r w:rsidRPr="00356083">
              <w:rPr>
                <w:rFonts w:asciiTheme="majorHAnsi" w:hAnsiTheme="majorHAnsi" w:cstheme="majorHAnsi"/>
                <w:color w:val="000000"/>
                <w:sz w:val="22"/>
                <w:szCs w:val="22"/>
                <w:lang w:val="es-ES_tradnl"/>
              </w:rPr>
              <w:t xml:space="preserve"> del sistema y enviar al digestor de lodos.  Lo cual aumentará la generación de este desperdicio. </w:t>
            </w:r>
          </w:p>
        </w:tc>
        <w:tc>
          <w:tcPr>
            <w:tcW w:w="155" w:type="dxa"/>
            <w:vAlign w:val="center"/>
            <w:hideMark/>
          </w:tcPr>
          <w:p w14:paraId="2DCBBF57" w14:textId="77777777" w:rsidR="00A34C53" w:rsidRPr="00356083" w:rsidRDefault="00A34C53" w:rsidP="00263367">
            <w:pPr>
              <w:spacing w:line="276" w:lineRule="auto"/>
              <w:rPr>
                <w:rFonts w:asciiTheme="majorHAnsi" w:hAnsiTheme="majorHAnsi" w:cstheme="majorHAnsi"/>
                <w:sz w:val="22"/>
                <w:szCs w:val="22"/>
                <w:lang w:val="es-ES_tradnl"/>
              </w:rPr>
            </w:pPr>
          </w:p>
        </w:tc>
      </w:tr>
      <w:tr w:rsidR="00A34C53" w:rsidRPr="00356083" w14:paraId="26BCFA73" w14:textId="77777777" w:rsidTr="4BEE7C97">
        <w:trPr>
          <w:trHeight w:val="461"/>
          <w:jc w:val="center"/>
        </w:trPr>
        <w:tc>
          <w:tcPr>
            <w:tcW w:w="3135" w:type="dxa"/>
            <w:vMerge/>
            <w:vAlign w:val="center"/>
            <w:hideMark/>
          </w:tcPr>
          <w:p w14:paraId="28B588D1"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vMerge/>
            <w:vAlign w:val="center"/>
            <w:hideMark/>
          </w:tcPr>
          <w:p w14:paraId="574E9244"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2713" w:type="dxa"/>
            <w:tcBorders>
              <w:top w:val="nil"/>
              <w:left w:val="nil"/>
              <w:bottom w:val="single" w:sz="4" w:space="0" w:color="auto"/>
              <w:right w:val="single" w:sz="8" w:space="0" w:color="auto"/>
            </w:tcBorders>
            <w:shd w:val="clear" w:color="auto" w:fill="auto"/>
            <w:vAlign w:val="center"/>
            <w:hideMark/>
          </w:tcPr>
          <w:p w14:paraId="7C4E1A75" w14:textId="77777777" w:rsidR="00A34C53" w:rsidRPr="00356083" w:rsidRDefault="00A34C53" w:rsidP="00263367">
            <w:pPr>
              <w:spacing w:line="276" w:lineRule="auto"/>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Realizar limpieza total de las trampas de grasas existentes.</w:t>
            </w:r>
          </w:p>
        </w:tc>
        <w:tc>
          <w:tcPr>
            <w:tcW w:w="155" w:type="dxa"/>
            <w:vAlign w:val="center"/>
            <w:hideMark/>
          </w:tcPr>
          <w:p w14:paraId="5B59FFF3" w14:textId="77777777" w:rsidR="00A34C53" w:rsidRPr="00356083" w:rsidRDefault="00A34C53" w:rsidP="00263367">
            <w:pPr>
              <w:spacing w:line="276" w:lineRule="auto"/>
              <w:rPr>
                <w:rFonts w:asciiTheme="majorHAnsi" w:hAnsiTheme="majorHAnsi" w:cstheme="majorHAnsi"/>
                <w:sz w:val="22"/>
                <w:szCs w:val="22"/>
                <w:lang w:val="es-ES_tradnl"/>
              </w:rPr>
            </w:pPr>
          </w:p>
        </w:tc>
      </w:tr>
      <w:tr w:rsidR="00A34C53" w:rsidRPr="00356083" w14:paraId="1F6B61A4" w14:textId="77777777" w:rsidTr="4BEE7C97">
        <w:trPr>
          <w:trHeight w:val="1859"/>
          <w:jc w:val="center"/>
        </w:trPr>
        <w:tc>
          <w:tcPr>
            <w:tcW w:w="3135" w:type="dxa"/>
            <w:vMerge/>
            <w:vAlign w:val="center"/>
            <w:hideMark/>
          </w:tcPr>
          <w:p w14:paraId="3AE0DA34"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3328" w:type="dxa"/>
            <w:vMerge/>
            <w:vAlign w:val="center"/>
            <w:hideMark/>
          </w:tcPr>
          <w:p w14:paraId="5F1FE138" w14:textId="77777777" w:rsidR="00A34C53" w:rsidRPr="00356083" w:rsidRDefault="00A34C53" w:rsidP="00263367">
            <w:pPr>
              <w:spacing w:line="276" w:lineRule="auto"/>
              <w:rPr>
                <w:rFonts w:asciiTheme="majorHAnsi" w:hAnsiTheme="majorHAnsi" w:cstheme="majorHAnsi"/>
                <w:color w:val="000000"/>
                <w:sz w:val="22"/>
                <w:szCs w:val="22"/>
                <w:lang w:val="es-ES_tradnl"/>
              </w:rPr>
            </w:pPr>
          </w:p>
        </w:tc>
        <w:tc>
          <w:tcPr>
            <w:tcW w:w="2713" w:type="dxa"/>
            <w:tcBorders>
              <w:top w:val="nil"/>
              <w:left w:val="nil"/>
              <w:bottom w:val="single" w:sz="8" w:space="0" w:color="auto"/>
              <w:right w:val="single" w:sz="8" w:space="0" w:color="auto"/>
            </w:tcBorders>
            <w:shd w:val="clear" w:color="auto" w:fill="auto"/>
            <w:vAlign w:val="center"/>
            <w:hideMark/>
          </w:tcPr>
          <w:p w14:paraId="6510037F" w14:textId="77777777" w:rsidR="00A34C53" w:rsidRPr="00356083" w:rsidRDefault="00A34C53" w:rsidP="4BEE7C97">
            <w:pPr>
              <w:spacing w:line="276" w:lineRule="auto"/>
              <w:rPr>
                <w:rFonts w:asciiTheme="majorHAnsi" w:hAnsiTheme="majorHAnsi" w:cstheme="majorBidi"/>
                <w:color w:val="000000"/>
                <w:sz w:val="22"/>
                <w:szCs w:val="22"/>
                <w:lang w:val="es-ES"/>
              </w:rPr>
            </w:pPr>
            <w:r w:rsidRPr="4BEE7C97">
              <w:rPr>
                <w:rFonts w:asciiTheme="majorHAnsi" w:hAnsiTheme="majorHAnsi" w:cstheme="majorBidi"/>
                <w:color w:val="000000" w:themeColor="text1"/>
                <w:sz w:val="22"/>
                <w:szCs w:val="22"/>
                <w:lang w:val="es-ES"/>
              </w:rPr>
              <w:t>Tratar de eliminar la espuma del sistema, recogiéndola manualmente y una vez limpiada aplicar antiespumante sobre la superficie del agua presente en el reactor en conjunto con dosis de hipoclorito de sodio.</w:t>
            </w:r>
          </w:p>
        </w:tc>
        <w:tc>
          <w:tcPr>
            <w:tcW w:w="155" w:type="dxa"/>
            <w:vAlign w:val="center"/>
            <w:hideMark/>
          </w:tcPr>
          <w:p w14:paraId="32631D64" w14:textId="77777777" w:rsidR="00A34C53" w:rsidRPr="00356083" w:rsidRDefault="00A34C53" w:rsidP="00263367">
            <w:pPr>
              <w:spacing w:line="276" w:lineRule="auto"/>
              <w:rPr>
                <w:rFonts w:asciiTheme="majorHAnsi" w:hAnsiTheme="majorHAnsi" w:cstheme="majorHAnsi"/>
                <w:sz w:val="22"/>
                <w:szCs w:val="22"/>
                <w:lang w:val="es-ES_tradnl"/>
              </w:rPr>
            </w:pPr>
          </w:p>
        </w:tc>
      </w:tr>
    </w:tbl>
    <w:p w14:paraId="5595D780" w14:textId="22FDE6BB" w:rsidR="00A34C53" w:rsidRPr="00356083" w:rsidRDefault="00A34C53" w:rsidP="00263367">
      <w:pPr>
        <w:tabs>
          <w:tab w:val="left" w:pos="2661"/>
        </w:tabs>
        <w:spacing w:line="276" w:lineRule="auto"/>
        <w:ind w:right="724"/>
        <w:rPr>
          <w:rFonts w:asciiTheme="majorHAnsi" w:hAnsiTheme="majorHAnsi" w:cstheme="majorHAnsi"/>
          <w:sz w:val="22"/>
          <w:szCs w:val="22"/>
          <w:lang w:val="es-ES_tradnl"/>
        </w:rPr>
        <w:sectPr w:rsidR="00A34C53" w:rsidRPr="00356083" w:rsidSect="0028032D">
          <w:headerReference w:type="default" r:id="rId9"/>
          <w:footerReference w:type="even" r:id="rId10"/>
          <w:footerReference w:type="default" r:id="rId11"/>
          <w:headerReference w:type="first" r:id="rId12"/>
          <w:pgSz w:w="11900" w:h="16840"/>
          <w:pgMar w:top="1418" w:right="1077" w:bottom="1247" w:left="1077" w:header="289" w:footer="346" w:gutter="0"/>
          <w:cols w:space="720"/>
          <w:titlePg/>
          <w:docGrid w:linePitch="326"/>
        </w:sectPr>
      </w:pPr>
    </w:p>
    <w:p w14:paraId="707933D0" w14:textId="232D315F" w:rsidR="00C71D1C" w:rsidRPr="00356083" w:rsidRDefault="5E2C7082" w:rsidP="77AF47C4">
      <w:pPr>
        <w:pStyle w:val="Ttulo2"/>
        <w:numPr>
          <w:ilvl w:val="0"/>
          <w:numId w:val="45"/>
        </w:numPr>
        <w:spacing w:before="0" w:line="276" w:lineRule="auto"/>
        <w:ind w:left="360"/>
        <w:rPr>
          <w:rFonts w:cstheme="majorHAnsi"/>
          <w:color w:val="1F497D" w:themeColor="text2"/>
          <w:sz w:val="22"/>
          <w:szCs w:val="22"/>
        </w:rPr>
      </w:pPr>
      <w:bookmarkStart w:id="554" w:name="_TOC_250026"/>
      <w:bookmarkStart w:id="555" w:name="_TOC_250025"/>
      <w:bookmarkStart w:id="556" w:name="_Toc48298312"/>
      <w:bookmarkStart w:id="557" w:name="_Toc77852920"/>
      <w:bookmarkStart w:id="558" w:name="_Toc79485855"/>
      <w:bookmarkStart w:id="559" w:name="_Toc81839003"/>
      <w:bookmarkStart w:id="560" w:name="_Toc84177209"/>
      <w:bookmarkStart w:id="561" w:name="_Toc84181247"/>
      <w:bookmarkStart w:id="562" w:name="_Toc164360421"/>
      <w:bookmarkEnd w:id="554"/>
      <w:bookmarkEnd w:id="555"/>
      <w:r w:rsidRPr="00356083">
        <w:rPr>
          <w:rFonts w:cstheme="majorHAnsi"/>
          <w:color w:val="1F497D" w:themeColor="text2"/>
          <w:sz w:val="22"/>
          <w:szCs w:val="22"/>
        </w:rPr>
        <w:lastRenderedPageBreak/>
        <w:t>Manejo Y Disposición Final De Lodos</w:t>
      </w:r>
      <w:bookmarkEnd w:id="556"/>
      <w:bookmarkEnd w:id="557"/>
      <w:bookmarkEnd w:id="558"/>
      <w:bookmarkEnd w:id="559"/>
      <w:bookmarkEnd w:id="560"/>
      <w:bookmarkEnd w:id="561"/>
      <w:bookmarkEnd w:id="562"/>
    </w:p>
    <w:p w14:paraId="74C599D0" w14:textId="77777777" w:rsidR="00C71D1C" w:rsidRPr="00356083" w:rsidRDefault="00C71D1C" w:rsidP="00263367">
      <w:pPr>
        <w:spacing w:line="276" w:lineRule="auto"/>
        <w:rPr>
          <w:rFonts w:asciiTheme="majorHAnsi" w:hAnsiTheme="majorHAnsi" w:cstheme="majorHAnsi"/>
          <w:sz w:val="22"/>
          <w:szCs w:val="22"/>
          <w:lang w:val="es-ES_tradnl"/>
        </w:rPr>
      </w:pPr>
    </w:p>
    <w:p w14:paraId="7B54DAA9" w14:textId="68B70BB3" w:rsidR="00A34C53" w:rsidRPr="00356083" w:rsidRDefault="43C75D46"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Como ya hemos visto los lodos provenientes del tratamiento de aguas residuales poseen características que nocivos para el medio ambiente, por lo que no pueden desecharse fácilmente.</w:t>
      </w:r>
    </w:p>
    <w:p w14:paraId="01557963" w14:textId="6D1D4321" w:rsidR="00A34C53" w:rsidRPr="00356083" w:rsidRDefault="43C75D46"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Por lo que deben pasar por un proceso de estabilización puede considerarse como el conjunto de procesos que dan como producto final un lodo con características que después del proceso puede usarse sin comprometer la salud pública o al medio ambiente.</w:t>
      </w:r>
    </w:p>
    <w:p w14:paraId="471E8555"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78EDFAD3"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mal olor, la proliferación de patógenos y la putrefacción tienen lugar cuando los microorganismos se establecen en la fracción orgánica. De esta manera la estabilización de los lodos buscará cumplir con 4 objetivos principales:</w:t>
      </w:r>
    </w:p>
    <w:p w14:paraId="5CBC5A00"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40D59AD3" w14:textId="77777777" w:rsidR="00A34C53" w:rsidRPr="00356083" w:rsidRDefault="00A34C53"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Reducir la presencia de microorganismos patógenos,</w:t>
      </w:r>
    </w:p>
    <w:p w14:paraId="5DA16EE9" w14:textId="77777777" w:rsidR="00A34C53" w:rsidRPr="00356083" w:rsidRDefault="00A34C53"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Eliminar el mal olor;</w:t>
      </w:r>
    </w:p>
    <w:p w14:paraId="1528CDD1" w14:textId="77777777" w:rsidR="00A34C53" w:rsidRPr="00356083" w:rsidRDefault="00A34C53"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Inhibir, reducir, eliminar, su potencial de putrefacción y</w:t>
      </w:r>
    </w:p>
    <w:p w14:paraId="596C975A" w14:textId="77777777" w:rsidR="00A34C53" w:rsidRPr="00356083" w:rsidRDefault="00A34C53"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Reducir los efectos de compuestos orgánicos.</w:t>
      </w:r>
    </w:p>
    <w:p w14:paraId="35F73C06"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68C69455" w14:textId="3EC8E326"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La principal meta en estos procesos está </w:t>
      </w:r>
      <w:r w:rsidR="00B12908" w:rsidRPr="00356083">
        <w:rPr>
          <w:rFonts w:asciiTheme="majorHAnsi" w:hAnsiTheme="majorHAnsi" w:cstheme="majorHAnsi"/>
          <w:sz w:val="22"/>
          <w:szCs w:val="22"/>
          <w:lang w:val="es-ES_tradnl"/>
        </w:rPr>
        <w:t>relacionada</w:t>
      </w:r>
      <w:r w:rsidRPr="00356083">
        <w:rPr>
          <w:rFonts w:asciiTheme="majorHAnsi" w:hAnsiTheme="majorHAnsi" w:cstheme="majorHAnsi"/>
          <w:sz w:val="22"/>
          <w:szCs w:val="22"/>
          <w:lang w:val="es-ES_tradnl"/>
        </w:rPr>
        <w:t xml:space="preserve"> con su efecto sobre la fracción volátil u orgánica de los lodos biológicos generados por la planta. Para cumplir con estos objetivos se pueden seguir varios caminos, la primera consiste en la reducción biológica o la oxidación química del contenido de materia volátil, se pueden agregar agentes químicos a fin de imponer condiciones poco favorables para el desarrollo de microorganismos y aplicar calor con el objeto de desinfectar o esterilizar los lodos. Bajo estos principios se rigen los procesos de estabilización.</w:t>
      </w:r>
    </w:p>
    <w:p w14:paraId="25357F23"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105B17AB"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Las tecnologías más utilizadas para la estabilización de los lodos incluyen:</w:t>
      </w:r>
    </w:p>
    <w:p w14:paraId="11A7A635"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67A003BC" w14:textId="77777777" w:rsidR="00A34C53" w:rsidRPr="00356083" w:rsidRDefault="00A34C53" w:rsidP="00D577B4">
      <w:pPr>
        <w:numPr>
          <w:ilvl w:val="0"/>
          <w:numId w:val="29"/>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Estabilización con cal</w:t>
      </w:r>
    </w:p>
    <w:p w14:paraId="00BC4441" w14:textId="77777777" w:rsidR="00A34C53" w:rsidRPr="00356083" w:rsidRDefault="00A34C53" w:rsidP="00D577B4">
      <w:pPr>
        <w:numPr>
          <w:ilvl w:val="0"/>
          <w:numId w:val="29"/>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Tratamiento térmico</w:t>
      </w:r>
    </w:p>
    <w:p w14:paraId="519315E1" w14:textId="77777777" w:rsidR="00A34C53" w:rsidRPr="00356083" w:rsidRDefault="00A34C53" w:rsidP="00D577B4">
      <w:pPr>
        <w:numPr>
          <w:ilvl w:val="0"/>
          <w:numId w:val="29"/>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Incineración</w:t>
      </w:r>
    </w:p>
    <w:p w14:paraId="12BB2F49" w14:textId="77777777" w:rsidR="00A34C53" w:rsidRPr="00356083" w:rsidRDefault="00A34C53" w:rsidP="00D577B4">
      <w:pPr>
        <w:numPr>
          <w:ilvl w:val="0"/>
          <w:numId w:val="29"/>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Compostaje</w:t>
      </w:r>
    </w:p>
    <w:p w14:paraId="3211BA98" w14:textId="77777777" w:rsidR="00A34C53" w:rsidRPr="00356083" w:rsidRDefault="00A34C53" w:rsidP="00D577B4">
      <w:pPr>
        <w:numPr>
          <w:ilvl w:val="0"/>
          <w:numId w:val="29"/>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Estabilización aerobia.</w:t>
      </w:r>
    </w:p>
    <w:p w14:paraId="6D302019" w14:textId="77777777" w:rsidR="00A34C53" w:rsidRPr="00356083" w:rsidRDefault="00A34C53" w:rsidP="00D577B4">
      <w:pPr>
        <w:numPr>
          <w:ilvl w:val="0"/>
          <w:numId w:val="29"/>
        </w:num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Estabilización anaerobia.</w:t>
      </w:r>
    </w:p>
    <w:p w14:paraId="6A4C58D7"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0DF91064" w14:textId="77777777" w:rsidR="00A34C53" w:rsidRPr="00356083" w:rsidRDefault="00A34C53"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     Por lo cual del listado anterior se destacará la estabilización con cal y la estabilización anaerobia.</w:t>
      </w:r>
    </w:p>
    <w:p w14:paraId="6980848D"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37532778" w14:textId="04EC21FF" w:rsidR="009754C6" w:rsidRPr="00356083" w:rsidRDefault="77AF47C4" w:rsidP="5F146B15">
      <w:pPr>
        <w:pStyle w:val="Ttulo2"/>
        <w:spacing w:before="0" w:line="276" w:lineRule="auto"/>
        <w:jc w:val="both"/>
        <w:rPr>
          <w:rFonts w:cstheme="majorHAnsi"/>
          <w:sz w:val="22"/>
          <w:szCs w:val="22"/>
        </w:rPr>
      </w:pPr>
      <w:bookmarkStart w:id="563" w:name="_Toc48298313"/>
      <w:bookmarkStart w:id="564" w:name="_Toc77852921"/>
      <w:bookmarkStart w:id="565" w:name="_Toc79485856"/>
      <w:bookmarkStart w:id="566" w:name="_Toc81839004"/>
      <w:bookmarkStart w:id="567" w:name="_Toc84177210"/>
      <w:bookmarkStart w:id="568" w:name="_Toc84181248"/>
      <w:bookmarkStart w:id="569" w:name="_Toc102140983"/>
      <w:bookmarkStart w:id="570" w:name="_Toc102141508"/>
      <w:bookmarkStart w:id="571" w:name="_Toc102142387"/>
      <w:bookmarkStart w:id="572" w:name="_Toc164360422"/>
      <w:r w:rsidRPr="00356083">
        <w:rPr>
          <w:rFonts w:cstheme="majorHAnsi"/>
          <w:sz w:val="22"/>
          <w:szCs w:val="22"/>
        </w:rPr>
        <w:t>11.1 Estabilización Con Cal</w:t>
      </w:r>
      <w:bookmarkEnd w:id="563"/>
      <w:bookmarkEnd w:id="564"/>
      <w:bookmarkEnd w:id="565"/>
      <w:bookmarkEnd w:id="566"/>
      <w:bookmarkEnd w:id="567"/>
      <w:bookmarkEnd w:id="568"/>
      <w:bookmarkEnd w:id="569"/>
      <w:bookmarkEnd w:id="570"/>
      <w:bookmarkEnd w:id="571"/>
      <w:bookmarkEnd w:id="572"/>
    </w:p>
    <w:p w14:paraId="35E26087" w14:textId="77777777" w:rsidR="00C71D1C" w:rsidRPr="00356083" w:rsidRDefault="00C71D1C" w:rsidP="00263367">
      <w:pPr>
        <w:spacing w:line="276" w:lineRule="auto"/>
        <w:rPr>
          <w:rFonts w:asciiTheme="majorHAnsi" w:hAnsiTheme="majorHAnsi" w:cstheme="majorHAnsi"/>
          <w:sz w:val="22"/>
          <w:szCs w:val="22"/>
          <w:lang w:val="es-ES_tradnl"/>
        </w:rPr>
      </w:pPr>
    </w:p>
    <w:p w14:paraId="1BA3DDF3" w14:textId="3EE609CA" w:rsidR="00A34C53" w:rsidRPr="00356083" w:rsidRDefault="00A34C53"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Durante este proceso se añade suficiente cal a los lodos para elevar el pH arriba de 12 condiciones a las cuales los microorganismos no mantienen sus funciones metabólicas, como consecuencia de ello, mientras se mantenga este valor de pH, los lodos no serán vectores infecciosos y se eliminará su potencial de putrefacción. El proceso de estabilización con cal puede ser previo a un proceso de deshidratación o posterior a </w:t>
      </w:r>
      <w:r w:rsidR="00356083" w:rsidRPr="4BEE7C97">
        <w:rPr>
          <w:rFonts w:asciiTheme="majorHAnsi" w:hAnsiTheme="majorHAnsi" w:cstheme="majorBidi"/>
          <w:sz w:val="22"/>
          <w:szCs w:val="22"/>
          <w:lang w:val="es-ES"/>
        </w:rPr>
        <w:t>él</w:t>
      </w:r>
      <w:r w:rsidRPr="4BEE7C97">
        <w:rPr>
          <w:rFonts w:asciiTheme="majorHAnsi" w:hAnsiTheme="majorHAnsi" w:cstheme="majorBidi"/>
          <w:sz w:val="22"/>
          <w:szCs w:val="22"/>
          <w:lang w:val="es-ES"/>
        </w:rPr>
        <w:t>, y se utiliza tanto cal hidratada (</w:t>
      </w:r>
      <w:proofErr w:type="gramStart"/>
      <w:r w:rsidRPr="4BEE7C97">
        <w:rPr>
          <w:rFonts w:asciiTheme="majorHAnsi" w:hAnsiTheme="majorHAnsi" w:cstheme="majorBidi"/>
          <w:sz w:val="22"/>
          <w:szCs w:val="22"/>
          <w:lang w:val="es-ES"/>
        </w:rPr>
        <w:t>Ca(</w:t>
      </w:r>
      <w:proofErr w:type="gramEnd"/>
      <w:r w:rsidRPr="4BEE7C97">
        <w:rPr>
          <w:rFonts w:asciiTheme="majorHAnsi" w:hAnsiTheme="majorHAnsi" w:cstheme="majorBidi"/>
          <w:sz w:val="22"/>
          <w:szCs w:val="22"/>
          <w:lang w:val="es-ES"/>
        </w:rPr>
        <w:t>OH)2), como cal viva,(CaO). En algunos casos, la cal se ha sustituido por polvo de hornos de cemento.</w:t>
      </w:r>
    </w:p>
    <w:p w14:paraId="7886767C"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597C70A0" w14:textId="77777777" w:rsidR="00A34C53" w:rsidRPr="00356083" w:rsidRDefault="00A34C53"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b/>
          <w:bCs/>
          <w:sz w:val="22"/>
          <w:szCs w:val="22"/>
          <w:lang w:val="es-ES"/>
        </w:rPr>
        <w:lastRenderedPageBreak/>
        <w:t>Pretratamiento con cal.</w:t>
      </w:r>
      <w:r w:rsidRPr="4BEE7C97">
        <w:rPr>
          <w:rFonts w:asciiTheme="majorHAnsi" w:hAnsiTheme="majorHAnsi" w:cstheme="majorBidi"/>
          <w:sz w:val="22"/>
          <w:szCs w:val="22"/>
          <w:lang w:val="es-ES"/>
        </w:rPr>
        <w:t xml:space="preserve"> Para este proceso es necesario aplicar una cantidad mayor de cal por peso unitario de lodo tratado, que la requerida para la deshidratación. Este excedente es necesario para mantener un pH alto, así mismo es necesario suficiente tiempo de contacto para obtener un alto porcentaje de climatización de patógenos. Se recomienda mantener el pH arriba de 12 por lo menos 2 horas para asegurando la destrucción de patógenos (</w:t>
      </w:r>
      <w:proofErr w:type="spellStart"/>
      <w:r w:rsidRPr="4BEE7C97">
        <w:rPr>
          <w:rFonts w:asciiTheme="majorHAnsi" w:hAnsiTheme="majorHAnsi" w:cstheme="majorBidi"/>
          <w:sz w:val="22"/>
          <w:szCs w:val="22"/>
          <w:lang w:val="es-ES"/>
        </w:rPr>
        <w:t>Metealf</w:t>
      </w:r>
      <w:proofErr w:type="spellEnd"/>
      <w:r w:rsidRPr="4BEE7C97">
        <w:rPr>
          <w:rFonts w:asciiTheme="majorHAnsi" w:hAnsiTheme="majorHAnsi" w:cstheme="majorBidi"/>
          <w:sz w:val="22"/>
          <w:szCs w:val="22"/>
          <w:lang w:val="es-ES"/>
        </w:rPr>
        <w:t>, Eddy, 1998). La dosis de cal necesaria estará en función del tipo de lodos y la concentración de sólidos.</w:t>
      </w:r>
    </w:p>
    <w:p w14:paraId="15F99473"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 </w:t>
      </w:r>
    </w:p>
    <w:p w14:paraId="22C0CFF4"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 A mayor concentración de sólidos menor será la dosis de cal necesaria para un aumento constante de la temperatura. La estabilización con cal no destruye la materia orgánica, de manera que se debe aplicar un exceso de cal al ser evacuados o desecharlos antes de que el pH disminuya. El exceso puede llegar a ser de hasta 1.5 veces la cantidad necesaria para mantener el pH en 12.</w:t>
      </w:r>
    </w:p>
    <w:p w14:paraId="59F684C1"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614FB408" w14:textId="10F2F3F0" w:rsidR="00A34C53" w:rsidRPr="00356083" w:rsidRDefault="40261741" w:rsidP="4BEE7C97">
      <w:pPr>
        <w:spacing w:line="276" w:lineRule="auto"/>
        <w:jc w:val="both"/>
        <w:rPr>
          <w:rFonts w:asciiTheme="majorHAnsi" w:hAnsiTheme="majorHAnsi" w:cstheme="majorBidi"/>
          <w:sz w:val="22"/>
          <w:szCs w:val="22"/>
          <w:lang w:val="es-ES"/>
        </w:rPr>
      </w:pPr>
      <w:proofErr w:type="spellStart"/>
      <w:r w:rsidRPr="4BEE7C97">
        <w:rPr>
          <w:rFonts w:asciiTheme="majorHAnsi" w:hAnsiTheme="majorHAnsi" w:cstheme="majorBidi"/>
          <w:b/>
          <w:bCs/>
          <w:sz w:val="22"/>
          <w:szCs w:val="22"/>
          <w:lang w:val="es-ES"/>
        </w:rPr>
        <w:t>Post-tratamiento</w:t>
      </w:r>
      <w:proofErr w:type="spellEnd"/>
      <w:r w:rsidRPr="4BEE7C97">
        <w:rPr>
          <w:rFonts w:asciiTheme="majorHAnsi" w:hAnsiTheme="majorHAnsi" w:cstheme="majorBidi"/>
          <w:b/>
          <w:bCs/>
          <w:sz w:val="22"/>
          <w:szCs w:val="22"/>
          <w:lang w:val="es-ES"/>
        </w:rPr>
        <w:t xml:space="preserve"> con cal.</w:t>
      </w:r>
      <w:r w:rsidRPr="4BEE7C97">
        <w:rPr>
          <w:rFonts w:asciiTheme="majorHAnsi" w:hAnsiTheme="majorHAnsi" w:cstheme="majorBidi"/>
          <w:sz w:val="22"/>
          <w:szCs w:val="22"/>
          <w:lang w:val="es-ES"/>
        </w:rPr>
        <w:t xml:space="preserve"> En este proceso la cal hidratada o viva se añade a los lodos deshidratados y se mezcla con un transportador de tornillo o con un mezclador de paleta para elevar el pH de la mezcla</w:t>
      </w:r>
      <w:r w:rsidRPr="4BEE7C97">
        <w:rPr>
          <w:rFonts w:asciiTheme="majorHAnsi" w:hAnsiTheme="majorHAnsi" w:cstheme="majorBidi"/>
          <w:b/>
          <w:bCs/>
          <w:sz w:val="22"/>
          <w:szCs w:val="22"/>
          <w:lang w:val="es-ES"/>
        </w:rPr>
        <w:t>.</w:t>
      </w:r>
      <w:r w:rsidR="00A34C53" w:rsidRPr="4BEE7C97">
        <w:rPr>
          <w:rFonts w:asciiTheme="majorHAnsi" w:hAnsiTheme="majorHAnsi" w:cstheme="majorBidi"/>
          <w:sz w:val="22"/>
          <w:szCs w:val="22"/>
          <w:lang w:val="es-ES"/>
        </w:rPr>
        <w:t xml:space="preserve"> </w:t>
      </w:r>
      <w:r w:rsidR="6125D737" w:rsidRPr="4BEE7C97">
        <w:rPr>
          <w:rFonts w:asciiTheme="majorHAnsi" w:hAnsiTheme="majorHAnsi" w:cstheme="majorBidi"/>
          <w:sz w:val="22"/>
          <w:szCs w:val="22"/>
          <w:lang w:val="es-ES"/>
        </w:rPr>
        <w:t>Este paso es importante, ya que hay que eliminar la formación de bolsas de materia putrescible, si el mezclado se realiza con éxito, el resultado final es una mezcla formada por pequeñas partículas que pueden almacenarse por largos periodos o esparcida sobre el terreno de manera sencilla.</w:t>
      </w:r>
      <w:r w:rsidR="00A34C53" w:rsidRPr="4BEE7C97">
        <w:rPr>
          <w:rFonts w:asciiTheme="majorHAnsi" w:hAnsiTheme="majorHAnsi" w:cstheme="majorBidi"/>
          <w:sz w:val="22"/>
          <w:szCs w:val="22"/>
          <w:lang w:val="es-ES"/>
        </w:rPr>
        <w:t xml:space="preserve"> El uso de cal viva es preferible debido a que al contacto con el agua se producen 2 efectos benéficos:</w:t>
      </w:r>
    </w:p>
    <w:p w14:paraId="49BA8187"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13080418"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s-EC"/>
        </w:rPr>
        <mc:AlternateContent>
          <mc:Choice Requires="wps">
            <w:drawing>
              <wp:anchor distT="0" distB="0" distL="114300" distR="114300" simplePos="0" relativeHeight="251693056" behindDoc="0" locked="0" layoutInCell="1" allowOverlap="1" wp14:anchorId="54065D7F" wp14:editId="5E512D36">
                <wp:simplePos x="0" y="0"/>
                <wp:positionH relativeFrom="column">
                  <wp:posOffset>2820326</wp:posOffset>
                </wp:positionH>
                <wp:positionV relativeFrom="paragraph">
                  <wp:posOffset>94362</wp:posOffset>
                </wp:positionV>
                <wp:extent cx="444843" cy="6178"/>
                <wp:effectExtent l="0" t="57150" r="50800" b="127635"/>
                <wp:wrapNone/>
                <wp:docPr id="75" name="Conector recto de flecha 75"/>
                <wp:cNvGraphicFramePr/>
                <a:graphic xmlns:a="http://schemas.openxmlformats.org/drawingml/2006/main">
                  <a:graphicData uri="http://schemas.microsoft.com/office/word/2010/wordprocessingShape">
                    <wps:wsp>
                      <wps:cNvCnPr/>
                      <wps:spPr>
                        <a:xfrm>
                          <a:off x="0" y="0"/>
                          <a:ext cx="444843" cy="61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a14="http://schemas.microsoft.com/office/mac/drawingml/2011/main" xmlns:a14="http://schemas.microsoft.com/office/drawing/2010/main" xmlns:pic="http://schemas.openxmlformats.org/drawingml/2006/picture" xmlns:a="http://schemas.openxmlformats.org/drawingml/2006/main">
            <w:pict w14:anchorId="3E4D755E">
              <v:shapetype id="_x0000_t32" coordsize="21600,21600" o:oned="t" filled="f" o:spt="32" path="m,l21600,21600e" w14:anchorId="41A94CA4">
                <v:path fillok="f" arrowok="t" o:connecttype="none"/>
                <o:lock v:ext="edit" shapetype="t"/>
              </v:shapetype>
              <v:shape id="Conector recto de flecha 75" style="position:absolute;margin-left:222.05pt;margin-top:7.45pt;width:35.05pt;height:.5pt;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">
                <v:stroke endarrow="block"/>
                <v:shadow on="t" color="black" opacity="24903f" offset="0,.55556mm" origin=",.5"/>
              </v:shape>
            </w:pict>
          </mc:Fallback>
        </mc:AlternateContent>
      </w:r>
      <w:r w:rsidRPr="00356083">
        <w:rPr>
          <w:rFonts w:asciiTheme="majorHAnsi" w:hAnsiTheme="majorHAnsi" w:cstheme="majorHAnsi"/>
          <w:sz w:val="22"/>
          <w:szCs w:val="22"/>
          <w:lang w:val="es-ES_tradnl"/>
        </w:rPr>
        <w:t xml:space="preserve">                                                                  CaO + H2O                     Ca (OH)2 + calor  </w:t>
      </w:r>
    </w:p>
    <w:p w14:paraId="3591BD59"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3319D4C0"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        </w:t>
      </w:r>
    </w:p>
    <w:p w14:paraId="0103A64A"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(1) es una reacción exotérmica lo que lleva la temperatura por arriba de 50° C, y se logra la inactivación de los huevos de gusanos.</w:t>
      </w:r>
    </w:p>
    <w:p w14:paraId="040F24E0" w14:textId="77777777" w:rsidR="00A34C53"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(2) Parte del agua contenida se une químicamente al calcio lo que beneficia el secado del lodo</w:t>
      </w:r>
    </w:p>
    <w:p w14:paraId="3375A1E3" w14:textId="006F5256" w:rsidR="00C71D1C" w:rsidRPr="00356083" w:rsidRDefault="00C71D1C" w:rsidP="00263367">
      <w:pPr>
        <w:spacing w:line="276" w:lineRule="auto"/>
        <w:jc w:val="both"/>
        <w:rPr>
          <w:rFonts w:asciiTheme="majorHAnsi" w:hAnsiTheme="majorHAnsi" w:cstheme="majorHAnsi"/>
          <w:sz w:val="22"/>
          <w:szCs w:val="22"/>
          <w:lang w:val="es-ES_tradnl"/>
        </w:rPr>
      </w:pPr>
    </w:p>
    <w:p w14:paraId="49B652B5" w14:textId="77777777" w:rsidR="004F6CA3" w:rsidRPr="00356083" w:rsidRDefault="004F6CA3" w:rsidP="00263367">
      <w:pPr>
        <w:spacing w:line="276" w:lineRule="auto"/>
        <w:jc w:val="both"/>
        <w:rPr>
          <w:rFonts w:asciiTheme="majorHAnsi" w:hAnsiTheme="majorHAnsi" w:cstheme="majorHAnsi"/>
          <w:sz w:val="22"/>
          <w:szCs w:val="22"/>
          <w:lang w:val="es-ES_tradnl"/>
        </w:rPr>
      </w:pPr>
    </w:p>
    <w:p w14:paraId="3346CF85" w14:textId="72F884D7" w:rsidR="00E338A5" w:rsidRPr="00356083" w:rsidRDefault="77AF47C4" w:rsidP="5F146B15">
      <w:pPr>
        <w:pStyle w:val="Ttulo2"/>
        <w:spacing w:before="0" w:line="276" w:lineRule="auto"/>
        <w:jc w:val="both"/>
        <w:rPr>
          <w:rFonts w:cstheme="majorHAnsi"/>
          <w:sz w:val="22"/>
          <w:szCs w:val="22"/>
        </w:rPr>
      </w:pPr>
      <w:bookmarkStart w:id="573" w:name="_Toc48298315"/>
      <w:bookmarkStart w:id="574" w:name="_Toc77852923"/>
      <w:bookmarkStart w:id="575" w:name="_Toc79485857"/>
      <w:bookmarkStart w:id="576" w:name="_Toc81839005"/>
      <w:bookmarkStart w:id="577" w:name="_Toc84177211"/>
      <w:bookmarkStart w:id="578" w:name="_Toc84181249"/>
      <w:bookmarkStart w:id="579" w:name="_Toc102140984"/>
      <w:bookmarkStart w:id="580" w:name="_Toc102141509"/>
      <w:bookmarkStart w:id="581" w:name="_Toc102142388"/>
      <w:bookmarkStart w:id="582" w:name="_Toc164360423"/>
      <w:r w:rsidRPr="00356083">
        <w:rPr>
          <w:rFonts w:cstheme="majorHAnsi"/>
          <w:sz w:val="22"/>
          <w:szCs w:val="22"/>
        </w:rPr>
        <w:t>11.2 Disposición Final De Lodos</w:t>
      </w:r>
      <w:bookmarkEnd w:id="573"/>
      <w:bookmarkEnd w:id="574"/>
      <w:bookmarkEnd w:id="575"/>
      <w:bookmarkEnd w:id="576"/>
      <w:bookmarkEnd w:id="577"/>
      <w:bookmarkEnd w:id="578"/>
      <w:bookmarkEnd w:id="579"/>
      <w:bookmarkEnd w:id="580"/>
      <w:bookmarkEnd w:id="581"/>
      <w:bookmarkEnd w:id="582"/>
    </w:p>
    <w:p w14:paraId="4C23A9D7" w14:textId="77777777" w:rsidR="00C71D1C" w:rsidRPr="00356083" w:rsidRDefault="00C71D1C" w:rsidP="00263367">
      <w:pPr>
        <w:tabs>
          <w:tab w:val="left" w:pos="3375"/>
        </w:tabs>
        <w:spacing w:line="276" w:lineRule="auto"/>
        <w:jc w:val="both"/>
        <w:rPr>
          <w:rFonts w:asciiTheme="majorHAnsi" w:hAnsiTheme="majorHAnsi" w:cstheme="majorHAnsi"/>
          <w:color w:val="595959" w:themeColor="text1" w:themeTint="A6"/>
          <w:sz w:val="22"/>
          <w:szCs w:val="22"/>
          <w:lang w:val="es-ES_tradnl"/>
        </w:rPr>
      </w:pPr>
    </w:p>
    <w:p w14:paraId="3FD03C90" w14:textId="77777777" w:rsidR="00A34C53" w:rsidRPr="00356083" w:rsidRDefault="00A34C53" w:rsidP="00263367">
      <w:pPr>
        <w:tabs>
          <w:tab w:val="left" w:pos="3375"/>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En este proceso contamos con dos formar para tratar o eliminar los lodos generados del proceso de depuración:</w:t>
      </w:r>
    </w:p>
    <w:p w14:paraId="32B02F96" w14:textId="77777777" w:rsidR="00A34C53" w:rsidRPr="00356083" w:rsidRDefault="00A34C53" w:rsidP="00263367">
      <w:pPr>
        <w:tabs>
          <w:tab w:val="left" w:pos="3375"/>
        </w:tabs>
        <w:spacing w:line="276" w:lineRule="auto"/>
        <w:jc w:val="both"/>
        <w:rPr>
          <w:rFonts w:asciiTheme="majorHAnsi" w:hAnsiTheme="majorHAnsi" w:cstheme="majorHAnsi"/>
          <w:sz w:val="22"/>
          <w:szCs w:val="22"/>
          <w:lang w:val="es-ES_tradnl"/>
        </w:rPr>
      </w:pPr>
    </w:p>
    <w:p w14:paraId="2C1E6E14" w14:textId="3E8B1D4F" w:rsidR="00A34C53" w:rsidRPr="00356083" w:rsidRDefault="00A34C53"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Los extraídos de</w:t>
      </w:r>
      <w:r w:rsidR="00022AB7" w:rsidRPr="00356083">
        <w:rPr>
          <w:rFonts w:asciiTheme="majorHAnsi" w:hAnsiTheme="majorHAnsi" w:cstheme="majorHAnsi"/>
          <w:sz w:val="22"/>
          <w:szCs w:val="22"/>
          <w:lang w:val="es-ES_tradnl"/>
        </w:rPr>
        <w:t xml:space="preserve"> la decantación primaria </w:t>
      </w:r>
    </w:p>
    <w:p w14:paraId="2671ADEA" w14:textId="6D1C4D57" w:rsidR="00A34C53" w:rsidRPr="00356083" w:rsidRDefault="00A34C53"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Los extraídos del sistema </w:t>
      </w:r>
      <w:r w:rsidR="00462506" w:rsidRPr="00356083">
        <w:rPr>
          <w:rFonts w:asciiTheme="majorHAnsi" w:hAnsiTheme="majorHAnsi" w:cstheme="majorHAnsi"/>
          <w:sz w:val="22"/>
          <w:szCs w:val="22"/>
          <w:lang w:val="es-ES_tradnl"/>
        </w:rPr>
        <w:t>de clarificación secundario</w:t>
      </w:r>
    </w:p>
    <w:p w14:paraId="71CFEECD" w14:textId="2805FA09" w:rsidR="00022AB7" w:rsidRPr="00356083" w:rsidRDefault="00022AB7" w:rsidP="00D577B4">
      <w:pPr>
        <w:numPr>
          <w:ilvl w:val="0"/>
          <w:numId w:val="23"/>
        </w:numPr>
        <w:spacing w:line="276" w:lineRule="auto"/>
        <w:ind w:left="1208" w:hanging="357"/>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Los extraídos del sistema hacia el </w:t>
      </w:r>
      <w:r w:rsidR="00271C40" w:rsidRPr="00356083">
        <w:rPr>
          <w:rFonts w:asciiTheme="majorHAnsi" w:hAnsiTheme="majorHAnsi" w:cstheme="majorHAnsi"/>
          <w:sz w:val="22"/>
          <w:szCs w:val="22"/>
          <w:lang w:val="es-ES_tradnl"/>
        </w:rPr>
        <w:t>lecho de secado</w:t>
      </w:r>
    </w:p>
    <w:p w14:paraId="7229A9C5" w14:textId="77777777" w:rsidR="00A34C53" w:rsidRPr="00356083" w:rsidRDefault="00A34C53" w:rsidP="00263367">
      <w:pPr>
        <w:spacing w:line="276" w:lineRule="auto"/>
        <w:jc w:val="both"/>
        <w:rPr>
          <w:rFonts w:asciiTheme="majorHAnsi" w:hAnsiTheme="majorHAnsi" w:cstheme="majorHAnsi"/>
          <w:sz w:val="22"/>
          <w:szCs w:val="22"/>
          <w:lang w:val="es-ES_tradnl"/>
        </w:rPr>
      </w:pPr>
    </w:p>
    <w:p w14:paraId="4362DA82" w14:textId="77777777" w:rsidR="00A34C53" w:rsidRPr="00356083" w:rsidRDefault="00A34C53" w:rsidP="00263367">
      <w:pPr>
        <w:spacing w:line="276" w:lineRule="auto"/>
        <w:jc w:val="both"/>
        <w:rPr>
          <w:rFonts w:asciiTheme="majorHAnsi" w:hAnsiTheme="majorHAnsi" w:cstheme="majorHAnsi"/>
          <w:sz w:val="22"/>
          <w:szCs w:val="22"/>
          <w:lang w:val="es-ES_tradnl"/>
        </w:rPr>
      </w:pPr>
      <w:bookmarkStart w:id="583" w:name="_Toc41155150"/>
      <w:bookmarkStart w:id="584" w:name="_Toc41156281"/>
      <w:bookmarkStart w:id="585" w:name="_Toc41156655"/>
      <w:bookmarkStart w:id="586" w:name="_Toc43896585"/>
      <w:r w:rsidRPr="00356083">
        <w:rPr>
          <w:rFonts w:asciiTheme="majorHAnsi" w:hAnsiTheme="majorHAnsi" w:cstheme="majorHAnsi"/>
          <w:b/>
          <w:bCs/>
          <w:sz w:val="22"/>
          <w:szCs w:val="22"/>
          <w:lang w:val="es-ES_tradnl"/>
        </w:rPr>
        <w:t>a)</w:t>
      </w:r>
      <w:r w:rsidRPr="00356083">
        <w:rPr>
          <w:rFonts w:asciiTheme="majorHAnsi" w:hAnsiTheme="majorHAnsi" w:cstheme="majorHAnsi"/>
          <w:sz w:val="22"/>
          <w:szCs w:val="22"/>
          <w:lang w:val="es-ES_tradnl"/>
        </w:rPr>
        <w:t xml:space="preserve"> </w:t>
      </w:r>
      <w:r w:rsidRPr="00356083">
        <w:rPr>
          <w:rFonts w:asciiTheme="majorHAnsi" w:hAnsiTheme="majorHAnsi" w:cstheme="majorHAnsi"/>
          <w:b/>
          <w:bCs/>
          <w:sz w:val="22"/>
          <w:szCs w:val="22"/>
          <w:lang w:val="es-ES_tradnl"/>
        </w:rPr>
        <w:t>Indicadores De Aplicación</w:t>
      </w:r>
      <w:bookmarkEnd w:id="583"/>
      <w:bookmarkEnd w:id="584"/>
      <w:bookmarkEnd w:id="585"/>
      <w:bookmarkEnd w:id="586"/>
    </w:p>
    <w:p w14:paraId="42659574" w14:textId="7A9D6EB9" w:rsidR="00A34C53" w:rsidRPr="00356083" w:rsidRDefault="772E14AF" w:rsidP="00263367">
      <w:pPr>
        <w:spacing w:line="276" w:lineRule="auto"/>
        <w:jc w:val="both"/>
        <w:rPr>
          <w:rFonts w:asciiTheme="majorHAnsi" w:hAnsiTheme="majorHAnsi" w:cstheme="majorHAnsi"/>
          <w:sz w:val="22"/>
          <w:szCs w:val="22"/>
          <w:lang w:val="es-ES_tradnl"/>
        </w:rPr>
      </w:pPr>
      <w:bookmarkStart w:id="587" w:name="_Toc41155151"/>
      <w:bookmarkStart w:id="588" w:name="_Toc41156282"/>
      <w:bookmarkStart w:id="589" w:name="_Toc41156656"/>
      <w:r w:rsidRPr="00356083">
        <w:rPr>
          <w:rFonts w:asciiTheme="majorHAnsi" w:hAnsiTheme="majorHAnsi" w:cstheme="majorHAnsi"/>
          <w:sz w:val="22"/>
          <w:szCs w:val="22"/>
          <w:lang w:val="es-ES_tradnl"/>
        </w:rPr>
        <w:t>En este caso, el lodo extraído del digestor aerobio generado por el proceso de depuración del agua residual se evacuará de él con ayuda de un gestor autorizado.</w:t>
      </w:r>
      <w:bookmarkEnd w:id="587"/>
      <w:bookmarkEnd w:id="588"/>
      <w:bookmarkEnd w:id="589"/>
    </w:p>
    <w:p w14:paraId="4E235004" w14:textId="77777777" w:rsidR="00A34C53" w:rsidRPr="00356083" w:rsidRDefault="00A34C53" w:rsidP="00263367">
      <w:pPr>
        <w:spacing w:line="276" w:lineRule="auto"/>
        <w:jc w:val="both"/>
        <w:rPr>
          <w:rFonts w:asciiTheme="majorHAnsi" w:hAnsiTheme="majorHAnsi" w:cstheme="majorHAnsi"/>
          <w:sz w:val="22"/>
          <w:szCs w:val="22"/>
          <w:lang w:val="es-ES_tradnl"/>
        </w:rPr>
      </w:pPr>
      <w:bookmarkStart w:id="590" w:name="_Toc41155152"/>
      <w:bookmarkStart w:id="591" w:name="_Toc41156283"/>
      <w:bookmarkStart w:id="592" w:name="_Toc41156657"/>
      <w:bookmarkStart w:id="593" w:name="_Toc43896586"/>
    </w:p>
    <w:p w14:paraId="3BC1913B" w14:textId="77777777" w:rsidR="00A34C53" w:rsidRPr="00356083" w:rsidRDefault="00A34C53" w:rsidP="00263367">
      <w:pPr>
        <w:spacing w:line="276" w:lineRule="auto"/>
        <w:jc w:val="both"/>
        <w:rPr>
          <w:rFonts w:asciiTheme="majorHAnsi" w:hAnsiTheme="majorHAnsi" w:cstheme="majorHAnsi"/>
          <w:b/>
          <w:bCs/>
          <w:sz w:val="22"/>
          <w:szCs w:val="22"/>
          <w:lang w:val="es-ES_tradnl"/>
        </w:rPr>
      </w:pPr>
      <w:r w:rsidRPr="00356083">
        <w:rPr>
          <w:rFonts w:asciiTheme="majorHAnsi" w:hAnsiTheme="majorHAnsi" w:cstheme="majorHAnsi"/>
          <w:b/>
          <w:bCs/>
          <w:sz w:val="22"/>
          <w:szCs w:val="22"/>
          <w:lang w:val="es-ES_tradnl"/>
        </w:rPr>
        <w:t>b) Medios De Verificación.</w:t>
      </w:r>
      <w:bookmarkEnd w:id="590"/>
      <w:bookmarkEnd w:id="591"/>
      <w:bookmarkEnd w:id="592"/>
      <w:bookmarkEnd w:id="593"/>
    </w:p>
    <w:p w14:paraId="0BED4DDE" w14:textId="77777777" w:rsidR="00A34C53" w:rsidRPr="00356083" w:rsidRDefault="00A34C53" w:rsidP="4BEE7C97">
      <w:pPr>
        <w:spacing w:line="276" w:lineRule="auto"/>
        <w:jc w:val="both"/>
        <w:rPr>
          <w:rFonts w:asciiTheme="majorHAnsi" w:hAnsiTheme="majorHAnsi" w:cstheme="majorBidi"/>
          <w:sz w:val="22"/>
          <w:szCs w:val="22"/>
          <w:lang w:val="es-ES"/>
        </w:rPr>
      </w:pPr>
      <w:bookmarkStart w:id="594" w:name="_Toc41155153"/>
      <w:bookmarkStart w:id="595" w:name="_Toc41156284"/>
      <w:bookmarkStart w:id="596" w:name="_Toc41156658"/>
      <w:r w:rsidRPr="4BEE7C97">
        <w:rPr>
          <w:rFonts w:asciiTheme="majorHAnsi" w:hAnsiTheme="majorHAnsi" w:cstheme="majorBidi"/>
          <w:sz w:val="22"/>
          <w:szCs w:val="22"/>
          <w:lang w:val="es-ES"/>
        </w:rPr>
        <w:t xml:space="preserve">Se debe realizar registros mensuales de la cantidad de material de desalojo que </w:t>
      </w:r>
      <w:proofErr w:type="gramStart"/>
      <w:r w:rsidRPr="4BEE7C97">
        <w:rPr>
          <w:rFonts w:asciiTheme="majorHAnsi" w:hAnsiTheme="majorHAnsi" w:cstheme="majorBidi"/>
          <w:sz w:val="22"/>
          <w:szCs w:val="22"/>
          <w:lang w:val="es-ES"/>
        </w:rPr>
        <w:t>sale desde</w:t>
      </w:r>
      <w:proofErr w:type="gramEnd"/>
      <w:r w:rsidRPr="4BEE7C97">
        <w:rPr>
          <w:rFonts w:asciiTheme="majorHAnsi" w:hAnsiTheme="majorHAnsi" w:cstheme="majorBidi"/>
          <w:sz w:val="22"/>
          <w:szCs w:val="22"/>
          <w:lang w:val="es-ES"/>
        </w:rPr>
        <w:t xml:space="preserve"> la planta de tratamiento de aguas residuales, y que es evacuado por el gestor mediante registro fotográfico y registro escrito.</w:t>
      </w:r>
      <w:bookmarkEnd w:id="594"/>
      <w:bookmarkEnd w:id="595"/>
      <w:bookmarkEnd w:id="596"/>
    </w:p>
    <w:p w14:paraId="6F7C1716"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068E91FE" w14:textId="2370674D" w:rsidR="00C71D1C" w:rsidRPr="00356083" w:rsidRDefault="00A34C5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lastRenderedPageBreak/>
        <w:t>c</w:t>
      </w:r>
      <w:r w:rsidR="00C71D1C" w:rsidRPr="00356083">
        <w:rPr>
          <w:rFonts w:asciiTheme="majorHAnsi" w:hAnsiTheme="majorHAnsi" w:cstheme="majorHAnsi"/>
          <w:b/>
          <w:bCs/>
          <w:sz w:val="22"/>
          <w:szCs w:val="22"/>
          <w:lang w:val="es-ES_tradnl"/>
        </w:rPr>
        <w:t>) Lodo Reactor aerobi</w:t>
      </w:r>
      <w:r w:rsidR="00C71D1C" w:rsidRPr="00356083">
        <w:rPr>
          <w:rFonts w:asciiTheme="majorHAnsi" w:hAnsiTheme="majorHAnsi" w:cstheme="majorHAnsi"/>
          <w:sz w:val="22"/>
          <w:szCs w:val="22"/>
          <w:lang w:val="es-ES_tradnl"/>
        </w:rPr>
        <w:t>o</w:t>
      </w:r>
    </w:p>
    <w:p w14:paraId="1DBCAE14" w14:textId="4A8BF56F"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El lodo generado del proceso aerobio podrá ser bombeado desde el decantador secundario al lecho de secado para su deshidratación y posterior gestión.</w:t>
      </w:r>
    </w:p>
    <w:p w14:paraId="6A07BBC7" w14:textId="77777777" w:rsidR="00C71D1C" w:rsidRPr="00356083" w:rsidRDefault="00C71D1C" w:rsidP="00263367">
      <w:pPr>
        <w:pStyle w:val="Ttulo1"/>
        <w:spacing w:before="0" w:line="276" w:lineRule="auto"/>
        <w:rPr>
          <w:rFonts w:cstheme="majorHAnsi"/>
          <w:bCs w:val="0"/>
          <w:color w:val="1F497D" w:themeColor="text2"/>
          <w:sz w:val="22"/>
          <w:szCs w:val="22"/>
          <w:highlight w:val="yellow"/>
        </w:rPr>
      </w:pPr>
      <w:bookmarkStart w:id="597" w:name="_Toc48298316"/>
      <w:bookmarkStart w:id="598" w:name="_Toc77852924"/>
      <w:bookmarkStart w:id="599" w:name="_Toc79485858"/>
      <w:bookmarkStart w:id="600" w:name="_Toc81839006"/>
      <w:bookmarkStart w:id="601" w:name="_Toc84177212"/>
      <w:bookmarkStart w:id="602" w:name="_Toc84181250"/>
    </w:p>
    <w:p w14:paraId="6A6EE631" w14:textId="429AC103"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603" w:name="_Toc164360424"/>
      <w:r w:rsidRPr="00356083">
        <w:rPr>
          <w:rFonts w:cstheme="majorHAnsi"/>
          <w:color w:val="1F497D" w:themeColor="text2"/>
          <w:sz w:val="22"/>
          <w:szCs w:val="22"/>
        </w:rPr>
        <w:t>Manejo Y Disposi</w:t>
      </w:r>
      <w:r w:rsidR="48FC71A6" w:rsidRPr="00356083">
        <w:rPr>
          <w:rFonts w:cstheme="majorHAnsi"/>
          <w:color w:val="1F497D" w:themeColor="text2"/>
          <w:sz w:val="22"/>
          <w:szCs w:val="22"/>
        </w:rPr>
        <w:t>ci</w:t>
      </w:r>
      <w:r w:rsidRPr="00356083">
        <w:rPr>
          <w:rFonts w:cstheme="majorHAnsi"/>
          <w:color w:val="1F497D" w:themeColor="text2"/>
          <w:sz w:val="22"/>
          <w:szCs w:val="22"/>
        </w:rPr>
        <w:t>ón De Desechos Sólidos</w:t>
      </w:r>
      <w:bookmarkEnd w:id="597"/>
      <w:bookmarkEnd w:id="598"/>
      <w:bookmarkEnd w:id="599"/>
      <w:bookmarkEnd w:id="600"/>
      <w:bookmarkEnd w:id="601"/>
      <w:bookmarkEnd w:id="602"/>
      <w:bookmarkEnd w:id="603"/>
    </w:p>
    <w:p w14:paraId="3B81D718" w14:textId="77777777" w:rsidR="00C71D1C" w:rsidRPr="00356083" w:rsidRDefault="00C71D1C" w:rsidP="00263367">
      <w:pPr>
        <w:tabs>
          <w:tab w:val="left" w:pos="3375"/>
        </w:tabs>
        <w:spacing w:line="276" w:lineRule="auto"/>
        <w:ind w:left="284"/>
        <w:jc w:val="both"/>
        <w:rPr>
          <w:rFonts w:asciiTheme="majorHAnsi" w:hAnsiTheme="majorHAnsi" w:cstheme="majorHAnsi"/>
          <w:color w:val="595959" w:themeColor="text1" w:themeTint="A6"/>
          <w:sz w:val="22"/>
          <w:szCs w:val="22"/>
          <w:lang w:val="es-ES_tradnl"/>
        </w:rPr>
      </w:pPr>
    </w:p>
    <w:p w14:paraId="7F257FC4" w14:textId="10553894" w:rsidR="00C71D1C" w:rsidRPr="00356083" w:rsidRDefault="6EF7B535" w:rsidP="00263367">
      <w:pPr>
        <w:tabs>
          <w:tab w:val="left" w:pos="3375"/>
        </w:tabs>
        <w:spacing w:line="276" w:lineRule="auto"/>
        <w:jc w:val="both"/>
        <w:rPr>
          <w:rFonts w:asciiTheme="majorHAnsi" w:hAnsiTheme="majorHAnsi" w:cstheme="majorHAnsi"/>
          <w:color w:val="595959" w:themeColor="text1" w:themeTint="A6"/>
          <w:sz w:val="22"/>
          <w:szCs w:val="22"/>
          <w:lang w:val="es-ES_tradnl"/>
        </w:rPr>
      </w:pPr>
      <w:r w:rsidRPr="00356083">
        <w:rPr>
          <w:rFonts w:asciiTheme="majorHAnsi" w:hAnsiTheme="majorHAnsi" w:cstheme="majorHAnsi"/>
          <w:sz w:val="22"/>
          <w:szCs w:val="22"/>
          <w:lang w:val="es-ES_tradnl"/>
        </w:rPr>
        <w:t>La separación en la fuente de los residuos es responsabilidad del generador y la gestión integral de los residuos, y se deben utilizar recipientes que faciliten su identificación, especiales o peligrosos, comprenden los lineamientos, métodos, infraestructura y sistemas relativos a la generación, almacenamiento transitorio, manipulación, transporte y disposición final/tratamiento de residuos especiales o peligrosos, incluyendo aceites, residuos patogénicos y otros (líquidos y sólidos), generados por las operaciones, actividades o infraestructuras relacionadas con la planta, desde el montaje y la operación.</w:t>
      </w:r>
    </w:p>
    <w:p w14:paraId="5CA3906A" w14:textId="77777777" w:rsidR="00C71D1C" w:rsidRPr="00356083" w:rsidRDefault="00C71D1C" w:rsidP="00263367">
      <w:pPr>
        <w:tabs>
          <w:tab w:val="left" w:pos="3375"/>
        </w:tabs>
        <w:spacing w:line="276" w:lineRule="auto"/>
        <w:jc w:val="both"/>
        <w:rPr>
          <w:rFonts w:asciiTheme="majorHAnsi" w:hAnsiTheme="majorHAnsi" w:cstheme="majorHAnsi"/>
          <w:sz w:val="22"/>
          <w:szCs w:val="22"/>
          <w:lang w:val="es-ES_tradnl"/>
        </w:rPr>
      </w:pPr>
    </w:p>
    <w:p w14:paraId="09E8296C" w14:textId="77777777" w:rsidR="00C71D1C" w:rsidRPr="00356083" w:rsidRDefault="00C71D1C" w:rsidP="00263367">
      <w:pPr>
        <w:tabs>
          <w:tab w:val="left" w:pos="3375"/>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Los residuos deben ser separados y dispuesto en las fuentes de generación (Estación con recipientes de colores), ya sea en un área específica para el efecto, definida como un área concurrida o pública a la que todas las personas tienen acceso; o un área interna, definida como un área con acceso condicionado solo a personal autorizado y deben mantenerse separados en los centros de almacenamiento temporal y acopio.</w:t>
      </w:r>
    </w:p>
    <w:p w14:paraId="2A89D1D4" w14:textId="77777777" w:rsidR="00C71D1C" w:rsidRPr="00356083" w:rsidRDefault="00C71D1C" w:rsidP="00263367">
      <w:pPr>
        <w:tabs>
          <w:tab w:val="left" w:pos="3375"/>
        </w:tabs>
        <w:spacing w:line="276" w:lineRule="auto"/>
        <w:jc w:val="both"/>
        <w:rPr>
          <w:rFonts w:asciiTheme="majorHAnsi" w:hAnsiTheme="majorHAnsi" w:cstheme="majorHAnsi"/>
          <w:sz w:val="22"/>
          <w:szCs w:val="22"/>
          <w:lang w:val="es-ES_tradnl"/>
        </w:rPr>
      </w:pPr>
    </w:p>
    <w:p w14:paraId="04437156" w14:textId="77777777" w:rsidR="00C71D1C" w:rsidRPr="00356083" w:rsidRDefault="00C71D1C" w:rsidP="00263367">
      <w:pPr>
        <w:tabs>
          <w:tab w:val="left" w:pos="3375"/>
        </w:tabs>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Generalmente encontramos algunos tipos de contenedores de basura entre los más conocidos tenemos verde y gris que nos muestran donde debemos colocar los desechos orgánicos e inorgánicos, sin embargo, se usa la norma INEN 2841 como referencia y guía para una correcta guía para el uso la gestión de residuos </w:t>
      </w:r>
    </w:p>
    <w:p w14:paraId="2A5F9003" w14:textId="77777777" w:rsidR="00C71D1C" w:rsidRPr="00356083" w:rsidRDefault="00C71D1C" w:rsidP="00263367">
      <w:pPr>
        <w:spacing w:line="276" w:lineRule="auto"/>
        <w:rPr>
          <w:rFonts w:asciiTheme="majorHAnsi" w:hAnsiTheme="majorHAnsi" w:cstheme="majorHAnsi"/>
          <w:sz w:val="22"/>
          <w:szCs w:val="22"/>
          <w:lang w:val="es-ES_tradnl"/>
        </w:rPr>
      </w:pPr>
    </w:p>
    <w:p w14:paraId="2F249D88" w14:textId="77777777" w:rsidR="00C71D1C" w:rsidRPr="00356083" w:rsidRDefault="00C71D1C" w:rsidP="00263367">
      <w:pPr>
        <w:spacing w:line="276" w:lineRule="auto"/>
        <w:jc w:val="both"/>
        <w:rPr>
          <w:rFonts w:asciiTheme="majorHAnsi" w:hAnsiTheme="majorHAnsi" w:cstheme="majorHAnsi"/>
          <w:b/>
          <w:bCs/>
          <w:sz w:val="22"/>
          <w:szCs w:val="22"/>
          <w:lang w:val="es-ES_tradnl"/>
        </w:rPr>
      </w:pPr>
      <w:r w:rsidRPr="00356083">
        <w:rPr>
          <w:rFonts w:asciiTheme="majorHAnsi" w:hAnsiTheme="majorHAnsi" w:cstheme="majorHAnsi"/>
          <w:b/>
          <w:bCs/>
          <w:sz w:val="22"/>
          <w:szCs w:val="22"/>
          <w:lang w:val="es-ES_tradnl"/>
        </w:rPr>
        <w:t xml:space="preserve">Residuos Especiales o Específicos </w:t>
      </w:r>
    </w:p>
    <w:p w14:paraId="2ABC271A"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0F34C8DF" w14:textId="370D9D33" w:rsidR="00C71D1C" w:rsidRPr="00356083" w:rsidRDefault="33C4DFD0" w:rsidP="00263367">
      <w:pPr>
        <w:spacing w:line="276" w:lineRule="auto"/>
        <w:jc w:val="both"/>
        <w:rPr>
          <w:rFonts w:asciiTheme="majorHAnsi" w:hAnsiTheme="majorHAnsi" w:cstheme="majorHAnsi"/>
          <w:sz w:val="22"/>
          <w:szCs w:val="22"/>
          <w:lang w:val="es-ES_tradnl"/>
        </w:rPr>
      </w:pPr>
      <w:bookmarkStart w:id="604" w:name="_Toc41155159"/>
      <w:bookmarkStart w:id="605" w:name="_Toc41156290"/>
      <w:bookmarkStart w:id="606" w:name="_Toc41156664"/>
      <w:r w:rsidRPr="00356083">
        <w:rPr>
          <w:rFonts w:asciiTheme="majorHAnsi" w:hAnsiTheme="majorHAnsi" w:cstheme="majorHAnsi"/>
          <w:sz w:val="22"/>
          <w:szCs w:val="22"/>
          <w:lang w:val="es-ES_tradnl"/>
        </w:rPr>
        <w:t>Los residuos determinados en el listado Nacional de Desechos Especiales, lo que implica que la regularización ambiental para su gestión, transporte, almacenamiento y disposición final se regulará según los lineamientos técnicos específicos establecidos según la legislación ambiental vigente; que sin ser peligrosos, por su naturaleza, pueden impactar el entorno ambiental o la salud, por el volumen de generación y/o difícil degradación y para lo que se implementará un sistema de recuperación, reutilización y/o reciclaje para reducir la cantidad de residuos generados.</w:t>
      </w:r>
      <w:bookmarkEnd w:id="604"/>
      <w:bookmarkEnd w:id="605"/>
      <w:bookmarkEnd w:id="606"/>
    </w:p>
    <w:p w14:paraId="770ABDDE"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9080" w:type="dxa"/>
        <w:jc w:val="center"/>
        <w:tblCellMar>
          <w:left w:w="70" w:type="dxa"/>
          <w:right w:w="70" w:type="dxa"/>
        </w:tblCellMar>
        <w:tblLook w:val="04A0" w:firstRow="1" w:lastRow="0" w:firstColumn="1" w:lastColumn="0" w:noHBand="0" w:noVBand="1"/>
      </w:tblPr>
      <w:tblGrid>
        <w:gridCol w:w="2612"/>
        <w:gridCol w:w="3418"/>
        <w:gridCol w:w="2904"/>
        <w:gridCol w:w="146"/>
      </w:tblGrid>
      <w:tr w:rsidR="00C71D1C" w:rsidRPr="00356083" w14:paraId="60253013" w14:textId="77777777" w:rsidTr="004116A1">
        <w:trPr>
          <w:gridAfter w:val="1"/>
          <w:wAfter w:w="36" w:type="dxa"/>
          <w:trHeight w:val="320"/>
          <w:jc w:val="center"/>
        </w:trPr>
        <w:tc>
          <w:tcPr>
            <w:tcW w:w="26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22E9F4"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07" w:name="_Toc41156294"/>
            <w:bookmarkStart w:id="608" w:name="_Toc41155163"/>
            <w:bookmarkStart w:id="609" w:name="RANGE!B7"/>
            <w:r w:rsidRPr="00356083">
              <w:rPr>
                <w:rFonts w:asciiTheme="majorHAnsi" w:hAnsiTheme="majorHAnsi" w:cstheme="majorHAnsi"/>
                <w:color w:val="000000"/>
                <w:sz w:val="22"/>
                <w:szCs w:val="22"/>
                <w:lang w:val="es-ES_tradnl"/>
              </w:rPr>
              <w:t>Orgánico / reciclables</w:t>
            </w:r>
            <w:bookmarkEnd w:id="607"/>
            <w:bookmarkEnd w:id="608"/>
            <w:bookmarkEnd w:id="609"/>
          </w:p>
        </w:tc>
        <w:tc>
          <w:tcPr>
            <w:tcW w:w="34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761CAB"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10" w:name="_Toc41156669"/>
            <w:bookmarkStart w:id="611" w:name="_Toc41156295"/>
            <w:bookmarkStart w:id="612" w:name="_Toc41155164"/>
            <w:bookmarkStart w:id="613" w:name="RANGE!C7"/>
            <w:r w:rsidRPr="00356083">
              <w:rPr>
                <w:rFonts w:asciiTheme="majorHAnsi" w:hAnsiTheme="majorHAnsi" w:cstheme="majorHAnsi"/>
                <w:color w:val="000000"/>
                <w:sz w:val="22"/>
                <w:szCs w:val="22"/>
                <w:lang w:val="es-ES_tradnl"/>
              </w:rPr>
              <w:t xml:space="preserve">          VERDE</w:t>
            </w:r>
            <w:bookmarkEnd w:id="610"/>
            <w:bookmarkEnd w:id="611"/>
            <w:bookmarkEnd w:id="612"/>
            <w:bookmarkEnd w:id="613"/>
          </w:p>
        </w:tc>
        <w:tc>
          <w:tcPr>
            <w:tcW w:w="29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369CAC"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14" w:name="_Toc41156296"/>
            <w:bookmarkStart w:id="615" w:name="_Toc41155165"/>
            <w:bookmarkStart w:id="616" w:name="RANGE!D7"/>
            <w:r w:rsidRPr="00356083">
              <w:rPr>
                <w:rFonts w:asciiTheme="majorHAnsi" w:hAnsiTheme="majorHAnsi" w:cstheme="majorHAnsi"/>
                <w:color w:val="000000"/>
                <w:sz w:val="22"/>
                <w:szCs w:val="22"/>
                <w:lang w:val="es-ES_tradnl"/>
              </w:rPr>
              <w:t>Origen Biológico, restos de comida, cáscaras de fruta, verduras, hojas, pasto, entre otros.</w:t>
            </w:r>
            <w:bookmarkEnd w:id="614"/>
            <w:bookmarkEnd w:id="615"/>
            <w:bookmarkEnd w:id="616"/>
          </w:p>
        </w:tc>
      </w:tr>
      <w:tr w:rsidR="00C71D1C" w:rsidRPr="00356083" w14:paraId="18C20A1E" w14:textId="77777777" w:rsidTr="004116A1">
        <w:trPr>
          <w:trHeight w:val="1020"/>
          <w:jc w:val="center"/>
        </w:trPr>
        <w:tc>
          <w:tcPr>
            <w:tcW w:w="2648" w:type="dxa"/>
            <w:vMerge/>
            <w:tcBorders>
              <w:top w:val="single" w:sz="4" w:space="0" w:color="auto"/>
              <w:left w:val="single" w:sz="4" w:space="0" w:color="auto"/>
              <w:bottom w:val="single" w:sz="4" w:space="0" w:color="auto"/>
              <w:right w:val="single" w:sz="4" w:space="0" w:color="auto"/>
            </w:tcBorders>
            <w:vAlign w:val="center"/>
            <w:hideMark/>
          </w:tcPr>
          <w:p w14:paraId="0DB22E95"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465" w:type="dxa"/>
            <w:vMerge/>
            <w:tcBorders>
              <w:top w:val="single" w:sz="4" w:space="0" w:color="auto"/>
              <w:left w:val="single" w:sz="4" w:space="0" w:color="auto"/>
              <w:bottom w:val="single" w:sz="4" w:space="0" w:color="auto"/>
              <w:right w:val="single" w:sz="4" w:space="0" w:color="auto"/>
            </w:tcBorders>
            <w:vAlign w:val="center"/>
            <w:hideMark/>
          </w:tcPr>
          <w:p w14:paraId="07B1D044"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2931" w:type="dxa"/>
            <w:vMerge/>
            <w:tcBorders>
              <w:top w:val="single" w:sz="4" w:space="0" w:color="auto"/>
              <w:left w:val="single" w:sz="4" w:space="0" w:color="auto"/>
              <w:bottom w:val="single" w:sz="4" w:space="0" w:color="auto"/>
              <w:right w:val="single" w:sz="4" w:space="0" w:color="auto"/>
            </w:tcBorders>
            <w:vAlign w:val="center"/>
            <w:hideMark/>
          </w:tcPr>
          <w:p w14:paraId="4B8F74C7"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6" w:type="dxa"/>
            <w:tcBorders>
              <w:top w:val="nil"/>
              <w:left w:val="nil"/>
              <w:bottom w:val="nil"/>
              <w:right w:val="nil"/>
            </w:tcBorders>
            <w:shd w:val="clear" w:color="auto" w:fill="auto"/>
            <w:noWrap/>
            <w:vAlign w:val="bottom"/>
            <w:hideMark/>
          </w:tcPr>
          <w:p w14:paraId="597FD959"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p>
        </w:tc>
      </w:tr>
      <w:tr w:rsidR="00C71D1C" w:rsidRPr="00356083" w14:paraId="1F0C4E91" w14:textId="77777777" w:rsidTr="004116A1">
        <w:trPr>
          <w:trHeight w:val="1920"/>
          <w:jc w:val="center"/>
        </w:trPr>
        <w:tc>
          <w:tcPr>
            <w:tcW w:w="2648" w:type="dxa"/>
            <w:vMerge w:val="restart"/>
            <w:tcBorders>
              <w:top w:val="nil"/>
              <w:left w:val="single" w:sz="4" w:space="0" w:color="auto"/>
              <w:bottom w:val="single" w:sz="4" w:space="0" w:color="auto"/>
              <w:right w:val="single" w:sz="4" w:space="0" w:color="auto"/>
            </w:tcBorders>
            <w:shd w:val="clear" w:color="auto" w:fill="auto"/>
            <w:vAlign w:val="center"/>
            <w:hideMark/>
          </w:tcPr>
          <w:p w14:paraId="670AF21E"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17" w:name="_Toc41156297"/>
            <w:bookmarkStart w:id="618" w:name="_Toc41155166"/>
            <w:bookmarkStart w:id="619" w:name="RANGE!B9"/>
            <w:r w:rsidRPr="00356083">
              <w:rPr>
                <w:rFonts w:asciiTheme="majorHAnsi" w:hAnsiTheme="majorHAnsi" w:cstheme="majorHAnsi"/>
                <w:color w:val="000000"/>
                <w:sz w:val="22"/>
                <w:szCs w:val="22"/>
                <w:lang w:val="es-ES_tradnl"/>
              </w:rPr>
              <w:t>Desechos</w:t>
            </w:r>
            <w:bookmarkEnd w:id="617"/>
            <w:bookmarkEnd w:id="618"/>
            <w:bookmarkEnd w:id="619"/>
          </w:p>
        </w:tc>
        <w:tc>
          <w:tcPr>
            <w:tcW w:w="3465" w:type="dxa"/>
            <w:vMerge w:val="restart"/>
            <w:tcBorders>
              <w:top w:val="nil"/>
              <w:left w:val="single" w:sz="4" w:space="0" w:color="auto"/>
              <w:bottom w:val="single" w:sz="4" w:space="0" w:color="auto"/>
              <w:right w:val="single" w:sz="4" w:space="0" w:color="auto"/>
            </w:tcBorders>
            <w:shd w:val="clear" w:color="auto" w:fill="auto"/>
            <w:vAlign w:val="center"/>
            <w:hideMark/>
          </w:tcPr>
          <w:p w14:paraId="29F76535"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20" w:name="_Toc41156672"/>
            <w:bookmarkStart w:id="621" w:name="_Toc41156298"/>
            <w:bookmarkStart w:id="622" w:name="_Toc41155167"/>
            <w:bookmarkStart w:id="623" w:name="RANGE!C9"/>
            <w:r w:rsidRPr="00356083">
              <w:rPr>
                <w:rFonts w:asciiTheme="majorHAnsi" w:hAnsiTheme="majorHAnsi" w:cstheme="majorHAnsi"/>
                <w:color w:val="000000"/>
                <w:sz w:val="22"/>
                <w:szCs w:val="22"/>
                <w:lang w:val="es-ES_tradnl"/>
              </w:rPr>
              <w:t xml:space="preserve">          NEGRO</w:t>
            </w:r>
            <w:bookmarkEnd w:id="620"/>
            <w:bookmarkEnd w:id="621"/>
            <w:bookmarkEnd w:id="622"/>
            <w:bookmarkEnd w:id="623"/>
          </w:p>
        </w:tc>
        <w:tc>
          <w:tcPr>
            <w:tcW w:w="2931" w:type="dxa"/>
            <w:tcBorders>
              <w:top w:val="nil"/>
              <w:left w:val="nil"/>
              <w:bottom w:val="single" w:sz="4" w:space="0" w:color="auto"/>
              <w:right w:val="single" w:sz="4" w:space="0" w:color="auto"/>
            </w:tcBorders>
            <w:shd w:val="clear" w:color="auto" w:fill="auto"/>
            <w:vAlign w:val="center"/>
            <w:hideMark/>
          </w:tcPr>
          <w:p w14:paraId="12F262D8"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24" w:name="_Toc41156299"/>
            <w:bookmarkStart w:id="625" w:name="_Toc41155168"/>
            <w:bookmarkStart w:id="626" w:name="RANGE!D9"/>
            <w:r w:rsidRPr="00356083">
              <w:rPr>
                <w:rFonts w:asciiTheme="majorHAnsi" w:hAnsiTheme="majorHAnsi" w:cstheme="majorHAnsi"/>
                <w:color w:val="000000"/>
                <w:sz w:val="22"/>
                <w:szCs w:val="22"/>
                <w:lang w:val="es-ES_tradnl"/>
              </w:rPr>
              <w:t>Materiales no aprovechables: pañales, toallas sanitarias, Servilletas usadas, papel adhesivo, papel higiénico, Papel carbón desechos con aceite, entre otros.</w:t>
            </w:r>
            <w:bookmarkEnd w:id="624"/>
            <w:bookmarkEnd w:id="625"/>
            <w:bookmarkEnd w:id="626"/>
          </w:p>
        </w:tc>
        <w:tc>
          <w:tcPr>
            <w:tcW w:w="36" w:type="dxa"/>
            <w:vAlign w:val="center"/>
            <w:hideMark/>
          </w:tcPr>
          <w:p w14:paraId="77C6C1F8"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507D204A" w14:textId="77777777" w:rsidTr="004116A1">
        <w:trPr>
          <w:trHeight w:val="960"/>
          <w:jc w:val="center"/>
        </w:trPr>
        <w:tc>
          <w:tcPr>
            <w:tcW w:w="2648" w:type="dxa"/>
            <w:vMerge/>
            <w:tcBorders>
              <w:top w:val="nil"/>
              <w:left w:val="single" w:sz="4" w:space="0" w:color="auto"/>
              <w:bottom w:val="single" w:sz="4" w:space="0" w:color="auto"/>
              <w:right w:val="single" w:sz="4" w:space="0" w:color="auto"/>
            </w:tcBorders>
            <w:vAlign w:val="center"/>
            <w:hideMark/>
          </w:tcPr>
          <w:p w14:paraId="362ED3BD"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465" w:type="dxa"/>
            <w:vMerge/>
            <w:tcBorders>
              <w:top w:val="nil"/>
              <w:left w:val="single" w:sz="4" w:space="0" w:color="auto"/>
              <w:bottom w:val="single" w:sz="4" w:space="0" w:color="auto"/>
              <w:right w:val="single" w:sz="4" w:space="0" w:color="auto"/>
            </w:tcBorders>
            <w:vAlign w:val="center"/>
            <w:hideMark/>
          </w:tcPr>
          <w:p w14:paraId="3D7DC2F1"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2931" w:type="dxa"/>
            <w:tcBorders>
              <w:top w:val="nil"/>
              <w:left w:val="nil"/>
              <w:bottom w:val="single" w:sz="4" w:space="0" w:color="auto"/>
              <w:right w:val="single" w:sz="4" w:space="0" w:color="auto"/>
            </w:tcBorders>
            <w:shd w:val="clear" w:color="auto" w:fill="auto"/>
            <w:vAlign w:val="center"/>
            <w:hideMark/>
          </w:tcPr>
          <w:p w14:paraId="1CAC63C1"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27" w:name="_Toc41156300"/>
            <w:bookmarkStart w:id="628" w:name="_Toc41155169"/>
            <w:bookmarkStart w:id="629" w:name="RANGE!D10"/>
            <w:r w:rsidRPr="00356083">
              <w:rPr>
                <w:rFonts w:asciiTheme="majorHAnsi" w:hAnsiTheme="majorHAnsi" w:cstheme="majorHAnsi"/>
                <w:color w:val="000000"/>
                <w:sz w:val="22"/>
                <w:szCs w:val="22"/>
                <w:lang w:val="es-ES_tradnl"/>
              </w:rPr>
              <w:t>Envases plásticos de aceites comestibles, envases con restos de comida.</w:t>
            </w:r>
            <w:bookmarkEnd w:id="627"/>
            <w:bookmarkEnd w:id="628"/>
            <w:bookmarkEnd w:id="629"/>
          </w:p>
        </w:tc>
        <w:tc>
          <w:tcPr>
            <w:tcW w:w="36" w:type="dxa"/>
            <w:vAlign w:val="center"/>
            <w:hideMark/>
          </w:tcPr>
          <w:p w14:paraId="1C7BB28A"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3237B05E" w14:textId="77777777" w:rsidTr="004116A1">
        <w:trPr>
          <w:trHeight w:val="960"/>
          <w:jc w:val="center"/>
        </w:trPr>
        <w:tc>
          <w:tcPr>
            <w:tcW w:w="2648" w:type="dxa"/>
            <w:vMerge w:val="restart"/>
            <w:tcBorders>
              <w:top w:val="nil"/>
              <w:left w:val="single" w:sz="4" w:space="0" w:color="auto"/>
              <w:bottom w:val="single" w:sz="4" w:space="0" w:color="auto"/>
              <w:right w:val="single" w:sz="4" w:space="0" w:color="auto"/>
            </w:tcBorders>
            <w:shd w:val="clear" w:color="auto" w:fill="auto"/>
            <w:vAlign w:val="center"/>
            <w:hideMark/>
          </w:tcPr>
          <w:p w14:paraId="6B4C8DA6"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30" w:name="_Toc41156301"/>
            <w:bookmarkStart w:id="631" w:name="_Toc41155170"/>
            <w:bookmarkStart w:id="632" w:name="RANGE!B11"/>
            <w:r w:rsidRPr="00356083">
              <w:rPr>
                <w:rFonts w:asciiTheme="majorHAnsi" w:hAnsiTheme="majorHAnsi" w:cstheme="majorHAnsi"/>
                <w:color w:val="000000"/>
                <w:sz w:val="22"/>
                <w:szCs w:val="22"/>
                <w:lang w:val="es-ES_tradnl"/>
              </w:rPr>
              <w:lastRenderedPageBreak/>
              <w:t>Plástico / Envases multicapa</w:t>
            </w:r>
            <w:bookmarkEnd w:id="630"/>
            <w:bookmarkEnd w:id="631"/>
            <w:bookmarkEnd w:id="632"/>
          </w:p>
        </w:tc>
        <w:tc>
          <w:tcPr>
            <w:tcW w:w="3465" w:type="dxa"/>
            <w:vMerge w:val="restart"/>
            <w:tcBorders>
              <w:top w:val="nil"/>
              <w:left w:val="single" w:sz="4" w:space="0" w:color="auto"/>
              <w:bottom w:val="single" w:sz="4" w:space="0" w:color="auto"/>
              <w:right w:val="single" w:sz="4" w:space="0" w:color="auto"/>
            </w:tcBorders>
            <w:shd w:val="clear" w:color="auto" w:fill="auto"/>
            <w:vAlign w:val="center"/>
            <w:hideMark/>
          </w:tcPr>
          <w:p w14:paraId="72E3002E"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33" w:name="_Toc41156676"/>
            <w:bookmarkStart w:id="634" w:name="_Toc41156302"/>
            <w:bookmarkStart w:id="635" w:name="_Toc41155171"/>
            <w:bookmarkStart w:id="636" w:name="RANGE!C11"/>
            <w:r w:rsidRPr="00356083">
              <w:rPr>
                <w:rFonts w:asciiTheme="majorHAnsi" w:hAnsiTheme="majorHAnsi" w:cstheme="majorHAnsi"/>
                <w:color w:val="000000"/>
                <w:sz w:val="22"/>
                <w:szCs w:val="22"/>
                <w:lang w:val="es-ES_tradnl"/>
              </w:rPr>
              <w:t xml:space="preserve">            AZUL</w:t>
            </w:r>
            <w:bookmarkEnd w:id="633"/>
            <w:bookmarkEnd w:id="634"/>
            <w:bookmarkEnd w:id="635"/>
            <w:bookmarkEnd w:id="636"/>
          </w:p>
        </w:tc>
        <w:tc>
          <w:tcPr>
            <w:tcW w:w="2931" w:type="dxa"/>
            <w:tcBorders>
              <w:top w:val="nil"/>
              <w:left w:val="nil"/>
              <w:bottom w:val="single" w:sz="4" w:space="0" w:color="auto"/>
              <w:right w:val="single" w:sz="4" w:space="0" w:color="auto"/>
            </w:tcBorders>
            <w:shd w:val="clear" w:color="auto" w:fill="auto"/>
            <w:vAlign w:val="center"/>
            <w:hideMark/>
          </w:tcPr>
          <w:p w14:paraId="098ACDB0"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37" w:name="_Toc41156303"/>
            <w:bookmarkStart w:id="638" w:name="_Toc41155172"/>
            <w:bookmarkStart w:id="639" w:name="RANGE!D11"/>
            <w:r w:rsidRPr="00356083">
              <w:rPr>
                <w:rFonts w:asciiTheme="majorHAnsi" w:hAnsiTheme="majorHAnsi" w:cstheme="majorHAnsi"/>
                <w:color w:val="000000"/>
                <w:sz w:val="22"/>
                <w:szCs w:val="22"/>
                <w:lang w:val="es-ES_tradnl"/>
              </w:rPr>
              <w:t>Plástico susceptible de aprovechamiento, envases multicapa, PET.</w:t>
            </w:r>
            <w:bookmarkEnd w:id="637"/>
            <w:bookmarkEnd w:id="638"/>
            <w:bookmarkEnd w:id="639"/>
          </w:p>
        </w:tc>
        <w:tc>
          <w:tcPr>
            <w:tcW w:w="36" w:type="dxa"/>
            <w:vAlign w:val="center"/>
            <w:hideMark/>
          </w:tcPr>
          <w:p w14:paraId="2D019ED9"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04128499" w14:textId="77777777" w:rsidTr="004116A1">
        <w:trPr>
          <w:trHeight w:val="960"/>
          <w:jc w:val="center"/>
        </w:trPr>
        <w:tc>
          <w:tcPr>
            <w:tcW w:w="2648" w:type="dxa"/>
            <w:vMerge/>
            <w:tcBorders>
              <w:top w:val="nil"/>
              <w:left w:val="single" w:sz="4" w:space="0" w:color="auto"/>
              <w:bottom w:val="single" w:sz="4" w:space="0" w:color="auto"/>
              <w:right w:val="single" w:sz="4" w:space="0" w:color="auto"/>
            </w:tcBorders>
            <w:vAlign w:val="center"/>
            <w:hideMark/>
          </w:tcPr>
          <w:p w14:paraId="1D75CF35"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465" w:type="dxa"/>
            <w:vMerge/>
            <w:tcBorders>
              <w:top w:val="nil"/>
              <w:left w:val="single" w:sz="4" w:space="0" w:color="auto"/>
              <w:bottom w:val="single" w:sz="4" w:space="0" w:color="auto"/>
              <w:right w:val="single" w:sz="4" w:space="0" w:color="auto"/>
            </w:tcBorders>
            <w:vAlign w:val="center"/>
            <w:hideMark/>
          </w:tcPr>
          <w:p w14:paraId="4B9ADB8D"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2931" w:type="dxa"/>
            <w:tcBorders>
              <w:top w:val="nil"/>
              <w:left w:val="nil"/>
              <w:bottom w:val="single" w:sz="4" w:space="0" w:color="auto"/>
              <w:right w:val="single" w:sz="4" w:space="0" w:color="auto"/>
            </w:tcBorders>
            <w:shd w:val="clear" w:color="auto" w:fill="auto"/>
            <w:vAlign w:val="center"/>
            <w:hideMark/>
          </w:tcPr>
          <w:p w14:paraId="0EE58C03"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40" w:name="_Toc41156304"/>
            <w:bookmarkStart w:id="641" w:name="_Toc41155173"/>
            <w:bookmarkStart w:id="642" w:name="RANGE!D12"/>
            <w:r w:rsidRPr="00356083">
              <w:rPr>
                <w:rFonts w:asciiTheme="majorHAnsi" w:hAnsiTheme="majorHAnsi" w:cstheme="majorHAnsi"/>
                <w:color w:val="000000"/>
                <w:sz w:val="22"/>
                <w:szCs w:val="22"/>
                <w:lang w:val="es-ES_tradnl"/>
              </w:rPr>
              <w:t>Botellas vacías y limpias de plástico de: agua, yogurt, jugos, gaseosas, etc.</w:t>
            </w:r>
            <w:bookmarkEnd w:id="640"/>
            <w:bookmarkEnd w:id="641"/>
            <w:bookmarkEnd w:id="642"/>
          </w:p>
        </w:tc>
        <w:tc>
          <w:tcPr>
            <w:tcW w:w="36" w:type="dxa"/>
            <w:vAlign w:val="center"/>
            <w:hideMark/>
          </w:tcPr>
          <w:p w14:paraId="17391620"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1FF700CC" w14:textId="77777777" w:rsidTr="004116A1">
        <w:trPr>
          <w:trHeight w:val="320"/>
          <w:jc w:val="center"/>
        </w:trPr>
        <w:tc>
          <w:tcPr>
            <w:tcW w:w="2648" w:type="dxa"/>
            <w:vMerge/>
            <w:tcBorders>
              <w:top w:val="nil"/>
              <w:left w:val="single" w:sz="4" w:space="0" w:color="auto"/>
              <w:bottom w:val="single" w:sz="4" w:space="0" w:color="auto"/>
              <w:right w:val="single" w:sz="4" w:space="0" w:color="auto"/>
            </w:tcBorders>
            <w:vAlign w:val="center"/>
            <w:hideMark/>
          </w:tcPr>
          <w:p w14:paraId="5575932F"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465" w:type="dxa"/>
            <w:vMerge/>
            <w:tcBorders>
              <w:top w:val="nil"/>
              <w:left w:val="single" w:sz="4" w:space="0" w:color="auto"/>
              <w:bottom w:val="single" w:sz="4" w:space="0" w:color="auto"/>
              <w:right w:val="single" w:sz="4" w:space="0" w:color="auto"/>
            </w:tcBorders>
            <w:vAlign w:val="center"/>
            <w:hideMark/>
          </w:tcPr>
          <w:p w14:paraId="1A9C555B"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2931" w:type="dxa"/>
            <w:tcBorders>
              <w:top w:val="nil"/>
              <w:left w:val="nil"/>
              <w:bottom w:val="single" w:sz="4" w:space="0" w:color="auto"/>
              <w:right w:val="single" w:sz="4" w:space="0" w:color="auto"/>
            </w:tcBorders>
            <w:shd w:val="clear" w:color="auto" w:fill="auto"/>
            <w:vAlign w:val="center"/>
            <w:hideMark/>
          </w:tcPr>
          <w:p w14:paraId="7A835162"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43" w:name="_Toc41156305"/>
            <w:bookmarkStart w:id="644" w:name="_Toc41155174"/>
            <w:bookmarkStart w:id="645" w:name="RANGE!D13"/>
            <w:r w:rsidRPr="00356083">
              <w:rPr>
                <w:rFonts w:asciiTheme="majorHAnsi" w:hAnsiTheme="majorHAnsi" w:cstheme="majorHAnsi"/>
                <w:color w:val="000000"/>
                <w:sz w:val="22"/>
                <w:szCs w:val="22"/>
                <w:lang w:val="es-ES_tradnl"/>
              </w:rPr>
              <w:t>Fundas Plásticas.</w:t>
            </w:r>
            <w:bookmarkEnd w:id="643"/>
            <w:bookmarkEnd w:id="644"/>
            <w:bookmarkEnd w:id="645"/>
          </w:p>
        </w:tc>
        <w:tc>
          <w:tcPr>
            <w:tcW w:w="36" w:type="dxa"/>
            <w:vAlign w:val="center"/>
            <w:hideMark/>
          </w:tcPr>
          <w:p w14:paraId="1AD607D4"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0ADD5006" w14:textId="77777777" w:rsidTr="004116A1">
        <w:trPr>
          <w:trHeight w:val="960"/>
          <w:jc w:val="center"/>
        </w:trPr>
        <w:tc>
          <w:tcPr>
            <w:tcW w:w="2648" w:type="dxa"/>
            <w:vMerge/>
            <w:tcBorders>
              <w:top w:val="nil"/>
              <w:left w:val="single" w:sz="4" w:space="0" w:color="auto"/>
              <w:bottom w:val="single" w:sz="4" w:space="0" w:color="auto"/>
              <w:right w:val="single" w:sz="4" w:space="0" w:color="auto"/>
            </w:tcBorders>
            <w:vAlign w:val="center"/>
            <w:hideMark/>
          </w:tcPr>
          <w:p w14:paraId="61E64F19"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465" w:type="dxa"/>
            <w:vMerge/>
            <w:tcBorders>
              <w:top w:val="nil"/>
              <w:left w:val="single" w:sz="4" w:space="0" w:color="auto"/>
              <w:bottom w:val="single" w:sz="4" w:space="0" w:color="auto"/>
              <w:right w:val="single" w:sz="4" w:space="0" w:color="auto"/>
            </w:tcBorders>
            <w:vAlign w:val="center"/>
            <w:hideMark/>
          </w:tcPr>
          <w:p w14:paraId="5B756CBD"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2931" w:type="dxa"/>
            <w:tcBorders>
              <w:top w:val="nil"/>
              <w:left w:val="nil"/>
              <w:bottom w:val="single" w:sz="4" w:space="0" w:color="auto"/>
              <w:right w:val="single" w:sz="4" w:space="0" w:color="auto"/>
            </w:tcBorders>
            <w:shd w:val="clear" w:color="auto" w:fill="auto"/>
            <w:vAlign w:val="center"/>
            <w:hideMark/>
          </w:tcPr>
          <w:p w14:paraId="42D975C3"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46" w:name="_Toc41156306"/>
            <w:bookmarkStart w:id="647" w:name="_Toc41155175"/>
            <w:bookmarkStart w:id="648" w:name="RANGE!D14"/>
            <w:r w:rsidRPr="00356083">
              <w:rPr>
                <w:rFonts w:asciiTheme="majorHAnsi" w:hAnsiTheme="majorHAnsi" w:cstheme="majorHAnsi"/>
                <w:color w:val="000000"/>
                <w:sz w:val="22"/>
                <w:szCs w:val="22"/>
                <w:lang w:val="es-ES_tradnl"/>
              </w:rPr>
              <w:t>Recipientes de champú o productos de limpieza vacíos y limpios.</w:t>
            </w:r>
            <w:bookmarkEnd w:id="646"/>
            <w:bookmarkEnd w:id="647"/>
            <w:bookmarkEnd w:id="648"/>
          </w:p>
        </w:tc>
        <w:tc>
          <w:tcPr>
            <w:tcW w:w="36" w:type="dxa"/>
            <w:vAlign w:val="center"/>
            <w:hideMark/>
          </w:tcPr>
          <w:p w14:paraId="2B879148"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12DBCF73" w14:textId="77777777" w:rsidTr="004116A1">
        <w:trPr>
          <w:trHeight w:val="1920"/>
          <w:jc w:val="center"/>
        </w:trPr>
        <w:tc>
          <w:tcPr>
            <w:tcW w:w="2648" w:type="dxa"/>
            <w:tcBorders>
              <w:top w:val="nil"/>
              <w:left w:val="single" w:sz="4" w:space="0" w:color="auto"/>
              <w:bottom w:val="single" w:sz="4" w:space="0" w:color="auto"/>
              <w:right w:val="single" w:sz="4" w:space="0" w:color="auto"/>
            </w:tcBorders>
            <w:shd w:val="clear" w:color="auto" w:fill="auto"/>
            <w:vAlign w:val="center"/>
            <w:hideMark/>
          </w:tcPr>
          <w:p w14:paraId="6753B9FD"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49" w:name="_Toc41156307"/>
            <w:bookmarkStart w:id="650" w:name="_Toc41155176"/>
            <w:bookmarkStart w:id="651" w:name="RANGE!B15"/>
            <w:r w:rsidRPr="00356083">
              <w:rPr>
                <w:rFonts w:asciiTheme="majorHAnsi" w:hAnsiTheme="majorHAnsi" w:cstheme="majorHAnsi"/>
                <w:color w:val="000000"/>
                <w:sz w:val="22"/>
                <w:szCs w:val="22"/>
                <w:lang w:val="es-ES_tradnl"/>
              </w:rPr>
              <w:t>Vidrio / Metales</w:t>
            </w:r>
            <w:bookmarkEnd w:id="649"/>
            <w:bookmarkEnd w:id="650"/>
            <w:bookmarkEnd w:id="651"/>
          </w:p>
        </w:tc>
        <w:tc>
          <w:tcPr>
            <w:tcW w:w="3465" w:type="dxa"/>
            <w:tcBorders>
              <w:top w:val="nil"/>
              <w:left w:val="nil"/>
              <w:bottom w:val="single" w:sz="4" w:space="0" w:color="auto"/>
              <w:right w:val="single" w:sz="4" w:space="0" w:color="auto"/>
            </w:tcBorders>
            <w:shd w:val="clear" w:color="auto" w:fill="auto"/>
            <w:vAlign w:val="center"/>
            <w:hideMark/>
          </w:tcPr>
          <w:p w14:paraId="12130783"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xml:space="preserve">          BLANCO</w:t>
            </w:r>
          </w:p>
        </w:tc>
        <w:tc>
          <w:tcPr>
            <w:tcW w:w="2931" w:type="dxa"/>
            <w:tcBorders>
              <w:top w:val="nil"/>
              <w:left w:val="nil"/>
              <w:bottom w:val="single" w:sz="4" w:space="0" w:color="auto"/>
              <w:right w:val="single" w:sz="4" w:space="0" w:color="auto"/>
            </w:tcBorders>
            <w:shd w:val="clear" w:color="auto" w:fill="auto"/>
            <w:vAlign w:val="center"/>
            <w:hideMark/>
          </w:tcPr>
          <w:p w14:paraId="7F13F5F1"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52" w:name="_Toc41156309"/>
            <w:bookmarkStart w:id="653" w:name="_Toc41155178"/>
            <w:bookmarkStart w:id="654" w:name="RANGE!D15"/>
            <w:r w:rsidRPr="00356083">
              <w:rPr>
                <w:rFonts w:asciiTheme="majorHAnsi" w:hAnsiTheme="majorHAnsi" w:cstheme="majorHAnsi"/>
                <w:color w:val="000000"/>
                <w:sz w:val="22"/>
                <w:szCs w:val="22"/>
                <w:lang w:val="es-ES_tradnl"/>
              </w:rPr>
              <w:t>Botellas de vidrio: refrescos, jugos, bebidas alcohólicas. Frascos de aluminio, latas de atún, sardina, conservas, bebidas. Deben estar vacíos, limpios y secos</w:t>
            </w:r>
            <w:bookmarkEnd w:id="652"/>
            <w:bookmarkEnd w:id="653"/>
            <w:bookmarkEnd w:id="654"/>
          </w:p>
        </w:tc>
        <w:tc>
          <w:tcPr>
            <w:tcW w:w="36" w:type="dxa"/>
            <w:vAlign w:val="center"/>
            <w:hideMark/>
          </w:tcPr>
          <w:p w14:paraId="3BCF1816"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58E49129" w14:textId="77777777" w:rsidTr="004116A1">
        <w:trPr>
          <w:trHeight w:val="1280"/>
          <w:jc w:val="center"/>
        </w:trPr>
        <w:tc>
          <w:tcPr>
            <w:tcW w:w="2648" w:type="dxa"/>
            <w:vMerge w:val="restart"/>
            <w:tcBorders>
              <w:top w:val="nil"/>
              <w:left w:val="single" w:sz="4" w:space="0" w:color="auto"/>
              <w:bottom w:val="single" w:sz="4" w:space="0" w:color="auto"/>
              <w:right w:val="single" w:sz="4" w:space="0" w:color="auto"/>
            </w:tcBorders>
            <w:shd w:val="clear" w:color="auto" w:fill="auto"/>
            <w:vAlign w:val="center"/>
            <w:hideMark/>
          </w:tcPr>
          <w:p w14:paraId="15B21EE2"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55" w:name="_Toc41156310"/>
            <w:bookmarkStart w:id="656" w:name="_Toc41155179"/>
            <w:bookmarkStart w:id="657" w:name="RANGE!B16"/>
            <w:r w:rsidRPr="00356083">
              <w:rPr>
                <w:rFonts w:asciiTheme="majorHAnsi" w:hAnsiTheme="majorHAnsi" w:cstheme="majorHAnsi"/>
                <w:color w:val="000000"/>
                <w:sz w:val="22"/>
                <w:szCs w:val="22"/>
                <w:lang w:val="es-ES_tradnl"/>
              </w:rPr>
              <w:t>Papel / Cartón</w:t>
            </w:r>
            <w:bookmarkEnd w:id="655"/>
            <w:bookmarkEnd w:id="656"/>
            <w:bookmarkEnd w:id="657"/>
          </w:p>
        </w:tc>
        <w:tc>
          <w:tcPr>
            <w:tcW w:w="3465" w:type="dxa"/>
            <w:vMerge w:val="restart"/>
            <w:tcBorders>
              <w:top w:val="nil"/>
              <w:left w:val="single" w:sz="4" w:space="0" w:color="auto"/>
              <w:bottom w:val="single" w:sz="4" w:space="0" w:color="auto"/>
              <w:right w:val="single" w:sz="4" w:space="0" w:color="auto"/>
            </w:tcBorders>
            <w:shd w:val="clear" w:color="auto" w:fill="auto"/>
            <w:vAlign w:val="center"/>
            <w:hideMark/>
          </w:tcPr>
          <w:p w14:paraId="6D578F1A"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xml:space="preserve">            GRIS</w:t>
            </w:r>
          </w:p>
        </w:tc>
        <w:tc>
          <w:tcPr>
            <w:tcW w:w="2931" w:type="dxa"/>
            <w:tcBorders>
              <w:top w:val="nil"/>
              <w:left w:val="nil"/>
              <w:bottom w:val="single" w:sz="4" w:space="0" w:color="auto"/>
              <w:right w:val="single" w:sz="4" w:space="0" w:color="auto"/>
            </w:tcBorders>
            <w:shd w:val="clear" w:color="auto" w:fill="auto"/>
            <w:vAlign w:val="center"/>
            <w:hideMark/>
          </w:tcPr>
          <w:p w14:paraId="5319D1D4"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58" w:name="_Toc41156312"/>
            <w:bookmarkStart w:id="659" w:name="_Toc41155181"/>
            <w:bookmarkStart w:id="660" w:name="RANGE!D16"/>
            <w:r w:rsidRPr="00356083">
              <w:rPr>
                <w:rFonts w:asciiTheme="majorHAnsi" w:hAnsiTheme="majorHAnsi" w:cstheme="majorHAnsi"/>
                <w:color w:val="000000"/>
                <w:sz w:val="22"/>
                <w:szCs w:val="22"/>
                <w:lang w:val="es-ES_tradnl"/>
              </w:rPr>
              <w:t>Papel limpio en buenas condiciones: revistas, folletos publicitarios, cajas y envases de cartón y papel.</w:t>
            </w:r>
            <w:bookmarkEnd w:id="658"/>
            <w:bookmarkEnd w:id="659"/>
            <w:bookmarkEnd w:id="660"/>
          </w:p>
        </w:tc>
        <w:tc>
          <w:tcPr>
            <w:tcW w:w="36" w:type="dxa"/>
            <w:vAlign w:val="center"/>
            <w:hideMark/>
          </w:tcPr>
          <w:p w14:paraId="209395BF"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5F5A94F7" w14:textId="77777777" w:rsidTr="004116A1">
        <w:trPr>
          <w:trHeight w:val="1920"/>
          <w:jc w:val="center"/>
        </w:trPr>
        <w:tc>
          <w:tcPr>
            <w:tcW w:w="2648" w:type="dxa"/>
            <w:vMerge/>
            <w:tcBorders>
              <w:top w:val="nil"/>
              <w:left w:val="single" w:sz="4" w:space="0" w:color="auto"/>
              <w:bottom w:val="single" w:sz="4" w:space="0" w:color="auto"/>
              <w:right w:val="single" w:sz="4" w:space="0" w:color="auto"/>
            </w:tcBorders>
            <w:vAlign w:val="center"/>
            <w:hideMark/>
          </w:tcPr>
          <w:p w14:paraId="53A1A464"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3465" w:type="dxa"/>
            <w:vMerge/>
            <w:tcBorders>
              <w:top w:val="nil"/>
              <w:left w:val="single" w:sz="4" w:space="0" w:color="auto"/>
              <w:bottom w:val="single" w:sz="4" w:space="0" w:color="auto"/>
              <w:right w:val="single" w:sz="4" w:space="0" w:color="auto"/>
            </w:tcBorders>
            <w:vAlign w:val="center"/>
            <w:hideMark/>
          </w:tcPr>
          <w:p w14:paraId="7B2C69A4" w14:textId="77777777" w:rsidR="00C71D1C" w:rsidRPr="00356083" w:rsidRDefault="00C71D1C" w:rsidP="00263367">
            <w:pPr>
              <w:spacing w:line="276" w:lineRule="auto"/>
              <w:rPr>
                <w:rFonts w:asciiTheme="majorHAnsi" w:hAnsiTheme="majorHAnsi" w:cstheme="majorHAnsi"/>
                <w:color w:val="000000"/>
                <w:sz w:val="22"/>
                <w:szCs w:val="22"/>
                <w:lang w:val="es-ES_tradnl"/>
              </w:rPr>
            </w:pPr>
          </w:p>
        </w:tc>
        <w:tc>
          <w:tcPr>
            <w:tcW w:w="2931" w:type="dxa"/>
            <w:tcBorders>
              <w:top w:val="nil"/>
              <w:left w:val="nil"/>
              <w:bottom w:val="single" w:sz="4" w:space="0" w:color="auto"/>
              <w:right w:val="single" w:sz="4" w:space="0" w:color="auto"/>
            </w:tcBorders>
            <w:shd w:val="clear" w:color="auto" w:fill="auto"/>
            <w:vAlign w:val="center"/>
            <w:hideMark/>
          </w:tcPr>
          <w:p w14:paraId="71DDA632"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61" w:name="_Toc41156313"/>
            <w:bookmarkStart w:id="662" w:name="_Toc41155182"/>
            <w:bookmarkStart w:id="663" w:name="RANGE!D17"/>
            <w:r w:rsidRPr="00356083">
              <w:rPr>
                <w:rFonts w:asciiTheme="majorHAnsi" w:hAnsiTheme="majorHAnsi" w:cstheme="majorHAnsi"/>
                <w:color w:val="000000"/>
                <w:sz w:val="22"/>
                <w:szCs w:val="22"/>
                <w:lang w:val="es-ES_tradnl"/>
              </w:rPr>
              <w:t>De preferencia que no tengan grapas Papel periódico, propaganda, bolsas de papel, hojas de papel, cajas, empaques de huevo, envolturas.</w:t>
            </w:r>
            <w:bookmarkEnd w:id="661"/>
            <w:bookmarkEnd w:id="662"/>
            <w:bookmarkEnd w:id="663"/>
          </w:p>
        </w:tc>
        <w:tc>
          <w:tcPr>
            <w:tcW w:w="36" w:type="dxa"/>
            <w:vAlign w:val="center"/>
            <w:hideMark/>
          </w:tcPr>
          <w:p w14:paraId="5F3DC279" w14:textId="77777777" w:rsidR="00C71D1C" w:rsidRPr="00356083" w:rsidRDefault="00C71D1C" w:rsidP="00263367">
            <w:pPr>
              <w:spacing w:line="276" w:lineRule="auto"/>
              <w:rPr>
                <w:rFonts w:asciiTheme="majorHAnsi" w:hAnsiTheme="majorHAnsi" w:cstheme="majorHAnsi"/>
                <w:sz w:val="22"/>
                <w:szCs w:val="22"/>
                <w:lang w:val="es-ES_tradnl"/>
              </w:rPr>
            </w:pPr>
          </w:p>
        </w:tc>
      </w:tr>
      <w:tr w:rsidR="00C71D1C" w:rsidRPr="00356083" w14:paraId="15718BF2" w14:textId="77777777" w:rsidTr="004116A1">
        <w:trPr>
          <w:trHeight w:val="960"/>
          <w:jc w:val="center"/>
        </w:trPr>
        <w:tc>
          <w:tcPr>
            <w:tcW w:w="2648" w:type="dxa"/>
            <w:tcBorders>
              <w:top w:val="nil"/>
              <w:left w:val="single" w:sz="4" w:space="0" w:color="auto"/>
              <w:bottom w:val="single" w:sz="4" w:space="0" w:color="auto"/>
              <w:right w:val="single" w:sz="4" w:space="0" w:color="auto"/>
            </w:tcBorders>
            <w:shd w:val="clear" w:color="auto" w:fill="auto"/>
            <w:vAlign w:val="center"/>
            <w:hideMark/>
          </w:tcPr>
          <w:p w14:paraId="3111AEFC"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bookmarkStart w:id="664" w:name="_Toc41156314"/>
            <w:bookmarkStart w:id="665" w:name="_Toc41155183"/>
            <w:bookmarkStart w:id="666" w:name="RANGE!B18"/>
            <w:r w:rsidRPr="00356083">
              <w:rPr>
                <w:rFonts w:asciiTheme="majorHAnsi" w:hAnsiTheme="majorHAnsi" w:cstheme="majorHAnsi"/>
                <w:color w:val="000000"/>
                <w:sz w:val="22"/>
                <w:szCs w:val="22"/>
                <w:lang w:val="es-ES_tradnl"/>
              </w:rPr>
              <w:t>Especiales</w:t>
            </w:r>
            <w:bookmarkEnd w:id="664"/>
            <w:bookmarkEnd w:id="665"/>
            <w:bookmarkEnd w:id="666"/>
          </w:p>
        </w:tc>
        <w:tc>
          <w:tcPr>
            <w:tcW w:w="3465" w:type="dxa"/>
            <w:tcBorders>
              <w:top w:val="nil"/>
              <w:left w:val="nil"/>
              <w:bottom w:val="single" w:sz="4" w:space="0" w:color="auto"/>
              <w:right w:val="single" w:sz="4" w:space="0" w:color="auto"/>
            </w:tcBorders>
            <w:shd w:val="clear" w:color="auto" w:fill="auto"/>
            <w:vAlign w:val="center"/>
            <w:hideMark/>
          </w:tcPr>
          <w:p w14:paraId="0E72B891" w14:textId="77777777" w:rsidR="00C71D1C" w:rsidRPr="00356083" w:rsidRDefault="00C71D1C" w:rsidP="00263367">
            <w:pPr>
              <w:spacing w:line="276" w:lineRule="auto"/>
              <w:jc w:val="center"/>
              <w:rPr>
                <w:rFonts w:asciiTheme="majorHAnsi" w:hAnsiTheme="majorHAnsi" w:cstheme="majorHAnsi"/>
                <w:color w:val="000000"/>
                <w:sz w:val="22"/>
                <w:szCs w:val="22"/>
                <w:lang w:val="es-ES_tradnl"/>
              </w:rPr>
            </w:pPr>
            <w:r w:rsidRPr="00356083">
              <w:rPr>
                <w:rFonts w:asciiTheme="majorHAnsi" w:hAnsiTheme="majorHAnsi" w:cstheme="majorHAnsi"/>
                <w:color w:val="000000"/>
                <w:sz w:val="22"/>
                <w:szCs w:val="22"/>
                <w:lang w:val="es-ES_tradnl"/>
              </w:rPr>
              <w:t xml:space="preserve">      ANARANJADO</w:t>
            </w:r>
          </w:p>
        </w:tc>
        <w:tc>
          <w:tcPr>
            <w:tcW w:w="2931" w:type="dxa"/>
            <w:tcBorders>
              <w:top w:val="nil"/>
              <w:left w:val="nil"/>
              <w:bottom w:val="single" w:sz="4" w:space="0" w:color="auto"/>
              <w:right w:val="single" w:sz="4" w:space="0" w:color="auto"/>
            </w:tcBorders>
            <w:shd w:val="clear" w:color="auto" w:fill="auto"/>
            <w:vAlign w:val="center"/>
            <w:hideMark/>
          </w:tcPr>
          <w:p w14:paraId="621F3CEF" w14:textId="77777777" w:rsidR="00C71D1C" w:rsidRPr="00356083" w:rsidRDefault="00C71D1C" w:rsidP="00263367">
            <w:pPr>
              <w:spacing w:line="276" w:lineRule="auto"/>
              <w:jc w:val="both"/>
              <w:rPr>
                <w:rFonts w:asciiTheme="majorHAnsi" w:hAnsiTheme="majorHAnsi" w:cstheme="majorHAnsi"/>
                <w:color w:val="000000"/>
                <w:sz w:val="22"/>
                <w:szCs w:val="22"/>
                <w:lang w:val="es-ES_tradnl"/>
              </w:rPr>
            </w:pPr>
            <w:bookmarkStart w:id="667" w:name="_Toc41156316"/>
            <w:bookmarkStart w:id="668" w:name="_Toc41155185"/>
            <w:bookmarkStart w:id="669" w:name="RANGE!D18"/>
            <w:r w:rsidRPr="00356083">
              <w:rPr>
                <w:rFonts w:asciiTheme="majorHAnsi" w:hAnsiTheme="majorHAnsi" w:cstheme="majorHAnsi"/>
                <w:color w:val="000000"/>
                <w:sz w:val="22"/>
                <w:szCs w:val="22"/>
                <w:lang w:val="es-ES_tradnl"/>
              </w:rPr>
              <w:t>Escombros y asimilables a escombros, neumáticos, muebles, electrónicos.</w:t>
            </w:r>
            <w:bookmarkEnd w:id="667"/>
            <w:bookmarkEnd w:id="668"/>
            <w:bookmarkEnd w:id="669"/>
          </w:p>
        </w:tc>
        <w:tc>
          <w:tcPr>
            <w:tcW w:w="36" w:type="dxa"/>
            <w:vAlign w:val="center"/>
            <w:hideMark/>
          </w:tcPr>
          <w:p w14:paraId="637187BF" w14:textId="77777777" w:rsidR="00C71D1C" w:rsidRPr="00356083" w:rsidRDefault="00C71D1C" w:rsidP="00263367">
            <w:pPr>
              <w:spacing w:line="276" w:lineRule="auto"/>
              <w:rPr>
                <w:rFonts w:asciiTheme="majorHAnsi" w:hAnsiTheme="majorHAnsi" w:cstheme="majorHAnsi"/>
                <w:sz w:val="22"/>
                <w:szCs w:val="22"/>
                <w:lang w:val="es-ES_tradnl"/>
              </w:rPr>
            </w:pPr>
          </w:p>
        </w:tc>
      </w:tr>
    </w:tbl>
    <w:p w14:paraId="4012896C"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222ECB27"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7834659D"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670" w:name="_Toc41155186"/>
      <w:bookmarkStart w:id="671" w:name="_Toc41156317"/>
      <w:bookmarkStart w:id="672" w:name="_Toc41156691"/>
      <w:r w:rsidRPr="00356083">
        <w:rPr>
          <w:rFonts w:asciiTheme="majorHAnsi" w:hAnsiTheme="majorHAnsi" w:cstheme="majorHAnsi"/>
          <w:sz w:val="22"/>
          <w:szCs w:val="22"/>
          <w:lang w:val="es-ES_tradnl"/>
        </w:rPr>
        <w:t>Será dispuesto adecuadamente en algún área para que este sea almacenado mientras sea recogido por el sistema de recolección de desechos Urvaseo.</w:t>
      </w:r>
      <w:bookmarkStart w:id="673" w:name="_Toc38903501"/>
      <w:bookmarkEnd w:id="670"/>
      <w:bookmarkEnd w:id="671"/>
      <w:bookmarkEnd w:id="672"/>
    </w:p>
    <w:p w14:paraId="0D2B3F0F" w14:textId="77777777" w:rsidR="00C71D1C" w:rsidRPr="00356083" w:rsidRDefault="00C71D1C" w:rsidP="00263367">
      <w:pPr>
        <w:spacing w:line="276" w:lineRule="auto"/>
        <w:jc w:val="both"/>
        <w:rPr>
          <w:rFonts w:asciiTheme="majorHAnsi" w:hAnsiTheme="majorHAnsi" w:cstheme="majorHAnsi"/>
          <w:sz w:val="22"/>
          <w:szCs w:val="22"/>
          <w:lang w:val="es-ES_tradnl"/>
        </w:rPr>
      </w:pPr>
    </w:p>
    <w:bookmarkEnd w:id="673"/>
    <w:p w14:paraId="4F1EE236"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6ED9218F"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1AE95307" w14:textId="7653791D" w:rsidR="00C71D1C" w:rsidRPr="00356083" w:rsidRDefault="00C71D1C" w:rsidP="00263367">
      <w:pPr>
        <w:spacing w:line="276" w:lineRule="auto"/>
        <w:jc w:val="both"/>
        <w:rPr>
          <w:rFonts w:asciiTheme="majorHAnsi" w:hAnsiTheme="majorHAnsi" w:cstheme="majorHAnsi"/>
          <w:sz w:val="22"/>
          <w:szCs w:val="22"/>
          <w:lang w:val="es-ES_tradnl"/>
        </w:rPr>
      </w:pPr>
    </w:p>
    <w:p w14:paraId="7B5A4CE9" w14:textId="0855E7D1" w:rsidR="00E04611" w:rsidRPr="00356083" w:rsidRDefault="00E04611" w:rsidP="00263367">
      <w:pPr>
        <w:spacing w:line="276" w:lineRule="auto"/>
        <w:jc w:val="both"/>
        <w:rPr>
          <w:rFonts w:asciiTheme="majorHAnsi" w:hAnsiTheme="majorHAnsi" w:cstheme="majorHAnsi"/>
          <w:sz w:val="22"/>
          <w:szCs w:val="22"/>
          <w:lang w:val="es-ES_tradnl"/>
        </w:rPr>
      </w:pPr>
    </w:p>
    <w:p w14:paraId="62AAE769" w14:textId="517C809C" w:rsidR="00271C40" w:rsidRPr="00356083" w:rsidRDefault="00271C40" w:rsidP="00263367">
      <w:pPr>
        <w:spacing w:line="276" w:lineRule="auto"/>
        <w:jc w:val="both"/>
        <w:rPr>
          <w:rFonts w:asciiTheme="majorHAnsi" w:hAnsiTheme="majorHAnsi" w:cstheme="majorHAnsi"/>
          <w:sz w:val="22"/>
          <w:szCs w:val="22"/>
          <w:lang w:val="es-ES_tradnl"/>
        </w:rPr>
      </w:pPr>
    </w:p>
    <w:p w14:paraId="305EB5DE" w14:textId="77777777" w:rsidR="00271C40" w:rsidRPr="00356083" w:rsidRDefault="00271C40" w:rsidP="00263367">
      <w:pPr>
        <w:spacing w:line="276" w:lineRule="auto"/>
        <w:jc w:val="both"/>
        <w:rPr>
          <w:rFonts w:asciiTheme="majorHAnsi" w:hAnsiTheme="majorHAnsi" w:cstheme="majorHAnsi"/>
          <w:sz w:val="22"/>
          <w:szCs w:val="22"/>
          <w:lang w:val="es-ES_tradnl"/>
        </w:rPr>
      </w:pPr>
    </w:p>
    <w:p w14:paraId="4F1C928C" w14:textId="162ED5EF" w:rsidR="00E04611" w:rsidRPr="00356083" w:rsidRDefault="00E04611" w:rsidP="00263367">
      <w:pPr>
        <w:spacing w:line="276" w:lineRule="auto"/>
        <w:jc w:val="both"/>
        <w:rPr>
          <w:rFonts w:asciiTheme="majorHAnsi" w:hAnsiTheme="majorHAnsi" w:cstheme="majorHAnsi"/>
          <w:sz w:val="22"/>
          <w:szCs w:val="22"/>
          <w:lang w:val="es-ES_tradnl"/>
        </w:rPr>
      </w:pPr>
    </w:p>
    <w:p w14:paraId="1DD1F9D5" w14:textId="77777777" w:rsidR="00E04611" w:rsidRPr="00356083" w:rsidRDefault="00E04611" w:rsidP="00263367">
      <w:pPr>
        <w:spacing w:line="276" w:lineRule="auto"/>
        <w:jc w:val="both"/>
        <w:rPr>
          <w:rFonts w:asciiTheme="majorHAnsi" w:hAnsiTheme="majorHAnsi" w:cstheme="majorHAnsi"/>
          <w:sz w:val="22"/>
          <w:szCs w:val="22"/>
          <w:lang w:val="es-ES_tradnl"/>
        </w:rPr>
      </w:pPr>
    </w:p>
    <w:p w14:paraId="505EE5EC"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63A77B9A" w14:textId="3CF6E092"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674" w:name="_Toc76138361"/>
      <w:bookmarkStart w:id="675" w:name="_Toc77852925"/>
      <w:bookmarkStart w:id="676" w:name="_Toc79485859"/>
      <w:bookmarkStart w:id="677" w:name="_Toc81839007"/>
      <w:bookmarkStart w:id="678" w:name="_Toc84177213"/>
      <w:bookmarkStart w:id="679" w:name="_Toc84181251"/>
      <w:bookmarkStart w:id="680" w:name="_Toc164360425"/>
      <w:r w:rsidRPr="00356083">
        <w:rPr>
          <w:rFonts w:cstheme="majorHAnsi"/>
          <w:color w:val="1F497D" w:themeColor="text2"/>
          <w:sz w:val="22"/>
          <w:szCs w:val="22"/>
        </w:rPr>
        <w:lastRenderedPageBreak/>
        <w:t>Parámetros De Contaminación</w:t>
      </w:r>
      <w:bookmarkEnd w:id="674"/>
      <w:bookmarkEnd w:id="675"/>
      <w:bookmarkEnd w:id="676"/>
      <w:bookmarkEnd w:id="677"/>
      <w:bookmarkEnd w:id="678"/>
      <w:bookmarkEnd w:id="679"/>
      <w:bookmarkEnd w:id="680"/>
      <w:r w:rsidRPr="00356083">
        <w:rPr>
          <w:rFonts w:cstheme="majorHAnsi"/>
          <w:color w:val="1F497D" w:themeColor="text2"/>
          <w:sz w:val="22"/>
          <w:szCs w:val="22"/>
        </w:rPr>
        <w:t xml:space="preserve"> </w:t>
      </w:r>
    </w:p>
    <w:p w14:paraId="2B3DC03A"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7B043F84" w14:textId="77777777" w:rsidR="00C71D1C"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La contaminación supone una alteración perjudicial de la calidad del agua en su uso posterior o con su función ecológica. Por ello, es de vital importancia la definición de una serie de parámetros de calidad de las aguas.</w:t>
      </w:r>
    </w:p>
    <w:p w14:paraId="6D05B1F9"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0E898396" w14:textId="77777777" w:rsidR="00C71D1C"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Debido a propiedades </w:t>
      </w:r>
      <w:proofErr w:type="gramStart"/>
      <w:r w:rsidRPr="4BEE7C97">
        <w:rPr>
          <w:rFonts w:asciiTheme="majorHAnsi" w:hAnsiTheme="majorHAnsi" w:cstheme="majorBidi"/>
          <w:sz w:val="22"/>
          <w:szCs w:val="22"/>
          <w:lang w:val="es-ES"/>
        </w:rPr>
        <w:t>físico-químicas</w:t>
      </w:r>
      <w:proofErr w:type="gramEnd"/>
      <w:r w:rsidRPr="4BEE7C97">
        <w:rPr>
          <w:rFonts w:asciiTheme="majorHAnsi" w:hAnsiTheme="majorHAnsi" w:cstheme="majorBidi"/>
          <w:sz w:val="22"/>
          <w:szCs w:val="22"/>
          <w:lang w:val="es-ES"/>
        </w:rPr>
        <w:t xml:space="preserve">, el agua puede presentar indicios de contaminantes, ya que es un disolvente tanto de compuestos orgánicos como inorgánicos. </w:t>
      </w:r>
    </w:p>
    <w:p w14:paraId="4C89DB25"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FA9097C"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A continuación, se detallan los parámetros más importantes de la contaminación del agua: </w:t>
      </w:r>
    </w:p>
    <w:p w14:paraId="72DDBB3A"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3F649077"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Sólidos:</w:t>
      </w:r>
      <w:r w:rsidRPr="00356083">
        <w:rPr>
          <w:rFonts w:asciiTheme="majorHAnsi" w:hAnsiTheme="majorHAnsi" w:cstheme="majorHAnsi"/>
          <w:sz w:val="22"/>
          <w:szCs w:val="22"/>
          <w:lang w:val="es-ES_tradnl"/>
        </w:rPr>
        <w:t xml:space="preserve"> el agua puede contener sólidos en suspensión sin disolver o compuestos solubilizados, definiéndose la suma de ambos como sólidos totales (ST). El resultado se indica en mg/l, esta medida permite conocer la cantidad de sustancias no volátiles presentes en el agua. </w:t>
      </w:r>
    </w:p>
    <w:p w14:paraId="1006EA64"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745ACAE7" w14:textId="2FF28090" w:rsidR="00C71D1C" w:rsidRPr="00356083" w:rsidRDefault="31A59756"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Temperatura:</w:t>
      </w:r>
      <w:r w:rsidRPr="00356083">
        <w:rPr>
          <w:rFonts w:asciiTheme="majorHAnsi" w:hAnsiTheme="majorHAnsi" w:cstheme="majorHAnsi"/>
          <w:sz w:val="22"/>
          <w:szCs w:val="22"/>
          <w:lang w:val="es-ES_tradnl"/>
        </w:rPr>
        <w:t xml:space="preserve"> la temperatura involucra en muchos procesos del agua, de forma que un aumento de temperatura modifica la solubilidad de los sólidos disueltos, disminuye la de los gases y aumenta la actividad biológica.</w:t>
      </w:r>
      <w:r w:rsidR="00C71D1C" w:rsidRPr="00356083">
        <w:rPr>
          <w:rFonts w:asciiTheme="majorHAnsi" w:hAnsiTheme="majorHAnsi" w:cstheme="majorHAnsi"/>
          <w:sz w:val="22"/>
          <w:szCs w:val="22"/>
          <w:lang w:val="es-ES_tradnl"/>
        </w:rPr>
        <w:t xml:space="preserve"> </w:t>
      </w:r>
    </w:p>
    <w:p w14:paraId="5A26F22F"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2325CF11"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Conductividad y dureza:</w:t>
      </w:r>
      <w:r w:rsidRPr="00356083">
        <w:rPr>
          <w:rFonts w:asciiTheme="majorHAnsi" w:hAnsiTheme="majorHAnsi" w:cstheme="majorHAnsi"/>
          <w:sz w:val="22"/>
          <w:szCs w:val="22"/>
          <w:lang w:val="es-ES_tradnl"/>
        </w:rPr>
        <w:t xml:space="preserve"> la conductividad es la capacidad del agua de conducir la corriente eléctrica; cuanto mayor sea el valor de conductividad, mayor serán los sólidos disueltos. El valor máximo instantáneo autorizado en vertidos es de 5000 μS cm-1. </w:t>
      </w:r>
    </w:p>
    <w:p w14:paraId="7C85786B"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27699862" w14:textId="77777777" w:rsidR="00C71D1C"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Con relación a la dureza, se hace referencia a la concentración total de iones de calcio y magnesio. El problema de las aguas duras se centra en la formación de precipitados insolubles de carbonatos e hidróxidos que, al depositarse sobre tuberías y equipos, pueden causar problemas de funcionamiento en calderas de vapor, torres de refrigeración, intercambiadores de calor y filtros. </w:t>
      </w:r>
    </w:p>
    <w:p w14:paraId="1907B6A7"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7F6F058"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Oxígeno disuelto:</w:t>
      </w:r>
      <w:r w:rsidRPr="00356083">
        <w:rPr>
          <w:rFonts w:asciiTheme="majorHAnsi" w:hAnsiTheme="majorHAnsi" w:cstheme="majorHAnsi"/>
          <w:sz w:val="22"/>
          <w:szCs w:val="22"/>
          <w:lang w:val="es-ES_tradnl"/>
        </w:rPr>
        <w:t xml:space="preserve"> el oxígeno disuelto indica la calidad de un agua. El valor de oxígeno disuelto es dependiente de la temperatura del agua, de modo que el oxígeno disuelto disminuya con el aumento de la temperatura.</w:t>
      </w:r>
    </w:p>
    <w:p w14:paraId="376F4B58"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3AA2D9C"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Demanda bioquímica de oxígeno (DBO):</w:t>
      </w:r>
      <w:r w:rsidRPr="00356083">
        <w:rPr>
          <w:rFonts w:asciiTheme="majorHAnsi" w:hAnsiTheme="majorHAnsi" w:cstheme="majorHAnsi"/>
          <w:sz w:val="22"/>
          <w:szCs w:val="22"/>
          <w:lang w:val="es-ES_tradnl"/>
        </w:rPr>
        <w:t xml:space="preserve"> mide la carga contaminante debido a sustancias bioquímicamente degradables. En otras palabras, es la cantidad de oxígeno necesaria para que los microorganismos aerobios puedan oxidar la materia orgánica presente en la muestra de agua. </w:t>
      </w:r>
    </w:p>
    <w:p w14:paraId="72A48DD0"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2DE16418" w14:textId="79643F43" w:rsidR="00C71D1C" w:rsidRPr="00356083" w:rsidRDefault="105D9BF3"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Demanda química de oxígeno (DQO):</w:t>
      </w:r>
      <w:r w:rsidRPr="00356083">
        <w:rPr>
          <w:rFonts w:asciiTheme="majorHAnsi" w:hAnsiTheme="majorHAnsi" w:cstheme="majorHAnsi"/>
          <w:sz w:val="22"/>
          <w:szCs w:val="22"/>
          <w:lang w:val="es-ES_tradnl"/>
        </w:rPr>
        <w:t xml:space="preserve"> es un método más rápido que DBO5, que analiza todas las sustancias orgánicas oxidables (biorefractarias y toxicas). </w:t>
      </w:r>
    </w:p>
    <w:p w14:paraId="3AC9A630"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El valor de DQO siempre debe ser mayor que la de DBO5, pues no toda la materia oxidable químicamente es bio-oxidable. En general, se puede decir que cuando se da DBO5&lt;DQO&lt;0,5, significa un efluente fácilmente biodegradable, mientras que si este cociente es inferior a 0,2 será́ escasamente biodegradable. </w:t>
      </w:r>
    </w:p>
    <w:p w14:paraId="64F9657D"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6A537CCC" w14:textId="0D95F1E7" w:rsidR="00C71D1C" w:rsidRPr="00356083" w:rsidRDefault="27C9395B"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b/>
          <w:bCs/>
          <w:sz w:val="22"/>
          <w:szCs w:val="22"/>
          <w:lang w:val="es-ES_tradnl"/>
        </w:rPr>
        <w:t>Aceites y grasas:</w:t>
      </w:r>
      <w:r w:rsidRPr="00356083">
        <w:rPr>
          <w:rFonts w:asciiTheme="majorHAnsi" w:hAnsiTheme="majorHAnsi" w:cstheme="majorHAnsi"/>
          <w:sz w:val="22"/>
          <w:szCs w:val="22"/>
          <w:lang w:val="es-ES_tradnl"/>
        </w:rPr>
        <w:t xml:space="preserve"> los aceites y grasas en los vertidos líquidos generan dos problemas en la depuración de las aguas residuales: disminuyen el contacto del agua con los sólidos en suspensión, impidiendo así su sedimentación; forman una película que recubre los microorganismos encargados de la biodegradación, impidiendo la captación de oxígeno y disminuyendo su poder depurador.</w:t>
      </w:r>
      <w:r w:rsidR="00C71D1C" w:rsidRPr="00356083">
        <w:rPr>
          <w:rFonts w:asciiTheme="majorHAnsi" w:hAnsiTheme="majorHAnsi" w:cstheme="majorHAnsi"/>
          <w:sz w:val="22"/>
          <w:szCs w:val="22"/>
          <w:lang w:val="es-ES_tradnl"/>
        </w:rPr>
        <w:t xml:space="preserve"> </w:t>
      </w:r>
    </w:p>
    <w:p w14:paraId="1FE7830A" w14:textId="329F107C"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681" w:name="_Toc48298325"/>
      <w:bookmarkStart w:id="682" w:name="_Toc77852926"/>
      <w:bookmarkStart w:id="683" w:name="_Toc79485860"/>
      <w:bookmarkStart w:id="684" w:name="_Toc81839008"/>
      <w:bookmarkStart w:id="685" w:name="_Toc84177214"/>
      <w:bookmarkStart w:id="686" w:name="_Toc84181252"/>
      <w:bookmarkStart w:id="687" w:name="_Toc164360426"/>
      <w:r w:rsidRPr="00356083">
        <w:rPr>
          <w:rFonts w:cstheme="majorHAnsi"/>
          <w:color w:val="1F497D" w:themeColor="text2"/>
          <w:sz w:val="22"/>
          <w:szCs w:val="22"/>
        </w:rPr>
        <w:t>Plan De Monitoreo Y Control</w:t>
      </w:r>
      <w:bookmarkEnd w:id="681"/>
      <w:bookmarkEnd w:id="682"/>
      <w:bookmarkEnd w:id="683"/>
      <w:bookmarkEnd w:id="684"/>
      <w:bookmarkEnd w:id="685"/>
      <w:bookmarkEnd w:id="686"/>
      <w:bookmarkEnd w:id="687"/>
      <w:r w:rsidRPr="00356083">
        <w:rPr>
          <w:rFonts w:cstheme="majorHAnsi"/>
          <w:color w:val="1F497D" w:themeColor="text2"/>
          <w:sz w:val="22"/>
          <w:szCs w:val="22"/>
        </w:rPr>
        <w:t xml:space="preserve"> </w:t>
      </w:r>
    </w:p>
    <w:p w14:paraId="0F9AE3D0"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4422597C"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688" w:name="_Toc41155314"/>
      <w:bookmarkStart w:id="689" w:name="_Toc41156445"/>
      <w:bookmarkStart w:id="690" w:name="_Toc41156819"/>
      <w:r w:rsidRPr="00356083">
        <w:rPr>
          <w:rFonts w:asciiTheme="majorHAnsi" w:hAnsiTheme="majorHAnsi" w:cstheme="majorHAnsi"/>
          <w:sz w:val="22"/>
          <w:szCs w:val="22"/>
          <w:lang w:val="es-ES_tradnl"/>
        </w:rPr>
        <w:lastRenderedPageBreak/>
        <w:t>La Tabla muestra los parámetros de importancia para la evaluación y su frecuencia para establecer la eficiencia de remoción y funcionamiento del proceso de lodos activado.</w:t>
      </w:r>
      <w:bookmarkEnd w:id="688"/>
      <w:bookmarkEnd w:id="689"/>
      <w:bookmarkEnd w:id="690"/>
    </w:p>
    <w:p w14:paraId="74CFC95A"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5000" w:type="pct"/>
        <w:tblBorders>
          <w:top w:val="single" w:sz="18" w:space="0" w:color="auto"/>
          <w:bottom w:val="single" w:sz="18" w:space="0" w:color="auto"/>
        </w:tblBorders>
        <w:tblLayout w:type="fixed"/>
        <w:tblLook w:val="0660" w:firstRow="1" w:lastRow="1" w:firstColumn="0" w:lastColumn="0" w:noHBand="1" w:noVBand="1"/>
      </w:tblPr>
      <w:tblGrid>
        <w:gridCol w:w="2803"/>
        <w:gridCol w:w="2663"/>
        <w:gridCol w:w="4280"/>
      </w:tblGrid>
      <w:tr w:rsidR="00C71D1C" w:rsidRPr="00356083" w14:paraId="1DC76400" w14:textId="77777777" w:rsidTr="004116A1">
        <w:tc>
          <w:tcPr>
            <w:tcW w:w="1438" w:type="pct"/>
            <w:tcBorders>
              <w:top w:val="single" w:sz="18" w:space="0" w:color="auto"/>
              <w:left w:val="nil"/>
              <w:bottom w:val="single" w:sz="4" w:space="0" w:color="auto"/>
              <w:right w:val="nil"/>
            </w:tcBorders>
            <w:shd w:val="clear" w:color="auto" w:fill="4BACC6"/>
            <w:noWrap/>
          </w:tcPr>
          <w:p w14:paraId="626C83B2"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691" w:name="_Toc41155315"/>
            <w:bookmarkStart w:id="692" w:name="_Toc41156446"/>
            <w:bookmarkStart w:id="693" w:name="_Toc41156820"/>
            <w:r w:rsidRPr="00356083">
              <w:rPr>
                <w:rFonts w:asciiTheme="majorHAnsi" w:hAnsiTheme="majorHAnsi" w:cstheme="majorHAnsi"/>
                <w:sz w:val="22"/>
                <w:szCs w:val="22"/>
                <w:lang w:val="es-ES_tradnl"/>
              </w:rPr>
              <w:t>Parámetros</w:t>
            </w:r>
            <w:bookmarkEnd w:id="691"/>
            <w:bookmarkEnd w:id="692"/>
            <w:bookmarkEnd w:id="693"/>
            <w:r w:rsidRPr="00356083">
              <w:rPr>
                <w:rFonts w:asciiTheme="majorHAnsi" w:hAnsiTheme="majorHAnsi" w:cstheme="majorHAnsi"/>
                <w:sz w:val="22"/>
                <w:szCs w:val="22"/>
                <w:lang w:val="es-ES_tradnl"/>
              </w:rPr>
              <w:t xml:space="preserve"> </w:t>
            </w:r>
          </w:p>
        </w:tc>
        <w:tc>
          <w:tcPr>
            <w:tcW w:w="1366" w:type="pct"/>
            <w:tcBorders>
              <w:top w:val="single" w:sz="18" w:space="0" w:color="auto"/>
              <w:left w:val="nil"/>
              <w:bottom w:val="single" w:sz="4" w:space="0" w:color="auto"/>
              <w:right w:val="nil"/>
            </w:tcBorders>
            <w:shd w:val="clear" w:color="auto" w:fill="4BACC6"/>
          </w:tcPr>
          <w:p w14:paraId="78052332"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694" w:name="_Toc41155316"/>
            <w:bookmarkStart w:id="695" w:name="_Toc41156447"/>
            <w:bookmarkStart w:id="696" w:name="_Toc41156821"/>
            <w:r w:rsidRPr="00356083">
              <w:rPr>
                <w:rFonts w:asciiTheme="majorHAnsi" w:hAnsiTheme="majorHAnsi" w:cstheme="majorHAnsi"/>
                <w:sz w:val="22"/>
                <w:szCs w:val="22"/>
                <w:lang w:val="es-ES_tradnl"/>
              </w:rPr>
              <w:t>Frecuencia</w:t>
            </w:r>
            <w:bookmarkEnd w:id="694"/>
            <w:bookmarkEnd w:id="695"/>
            <w:bookmarkEnd w:id="696"/>
          </w:p>
        </w:tc>
        <w:tc>
          <w:tcPr>
            <w:tcW w:w="2196" w:type="pct"/>
            <w:tcBorders>
              <w:top w:val="single" w:sz="18" w:space="0" w:color="auto"/>
              <w:left w:val="nil"/>
              <w:bottom w:val="single" w:sz="4" w:space="0" w:color="auto"/>
              <w:right w:val="nil"/>
            </w:tcBorders>
            <w:shd w:val="clear" w:color="auto" w:fill="4BACC6"/>
          </w:tcPr>
          <w:p w14:paraId="782425B4"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697" w:name="_Toc41155317"/>
            <w:bookmarkStart w:id="698" w:name="_Toc41156448"/>
            <w:bookmarkStart w:id="699" w:name="_Toc41156822"/>
            <w:r w:rsidRPr="00356083">
              <w:rPr>
                <w:rFonts w:asciiTheme="majorHAnsi" w:hAnsiTheme="majorHAnsi" w:cstheme="majorHAnsi"/>
                <w:sz w:val="22"/>
                <w:szCs w:val="22"/>
                <w:lang w:val="es-ES_tradnl"/>
              </w:rPr>
              <w:t>Observación</w:t>
            </w:r>
            <w:bookmarkEnd w:id="697"/>
            <w:bookmarkEnd w:id="698"/>
            <w:bookmarkEnd w:id="699"/>
          </w:p>
        </w:tc>
      </w:tr>
      <w:tr w:rsidR="00C71D1C" w:rsidRPr="00356083" w14:paraId="4707C486" w14:textId="77777777" w:rsidTr="004116A1">
        <w:trPr>
          <w:trHeight w:val="698"/>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0554265A"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00" w:name="_Toc41155318"/>
            <w:bookmarkStart w:id="701" w:name="_Toc41156449"/>
            <w:bookmarkStart w:id="702" w:name="_Toc41156823"/>
            <w:r w:rsidRPr="00356083">
              <w:rPr>
                <w:rFonts w:asciiTheme="majorHAnsi" w:hAnsiTheme="majorHAnsi" w:cstheme="majorHAnsi"/>
                <w:b/>
                <w:bCs/>
                <w:sz w:val="22"/>
                <w:szCs w:val="22"/>
                <w:lang w:val="es-ES_tradnl"/>
              </w:rPr>
              <w:t>Análisis visual de la calidad del afluente y efluente.</w:t>
            </w:r>
            <w:bookmarkEnd w:id="700"/>
            <w:bookmarkEnd w:id="701"/>
            <w:bookmarkEnd w:id="702"/>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084FEFB7"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03" w:name="_Toc41155319"/>
            <w:bookmarkStart w:id="704" w:name="_Toc41156450"/>
            <w:bookmarkStart w:id="705" w:name="_Toc41156824"/>
            <w:r w:rsidRPr="00356083">
              <w:rPr>
                <w:rFonts w:asciiTheme="majorHAnsi" w:hAnsiTheme="majorHAnsi" w:cstheme="majorHAnsi"/>
                <w:sz w:val="22"/>
                <w:szCs w:val="22"/>
                <w:lang w:val="es-ES_tradnl"/>
              </w:rPr>
              <w:t>Diferentes horas del día</w:t>
            </w:r>
            <w:bookmarkEnd w:id="703"/>
            <w:bookmarkEnd w:id="704"/>
            <w:bookmarkEnd w:id="705"/>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7DABE89D"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06" w:name="_Toc41155320"/>
            <w:bookmarkStart w:id="707" w:name="_Toc41156451"/>
            <w:bookmarkStart w:id="708" w:name="_Toc41156825"/>
            <w:r w:rsidRPr="00356083">
              <w:rPr>
                <w:rFonts w:asciiTheme="majorHAnsi" w:hAnsiTheme="majorHAnsi" w:cstheme="majorHAnsi"/>
                <w:sz w:val="22"/>
                <w:szCs w:val="22"/>
                <w:lang w:val="es-ES_tradnl"/>
              </w:rPr>
              <w:t>El efluente debe tener tendencia a color café claro</w:t>
            </w:r>
            <w:bookmarkEnd w:id="706"/>
            <w:bookmarkEnd w:id="707"/>
            <w:bookmarkEnd w:id="708"/>
          </w:p>
        </w:tc>
      </w:tr>
      <w:tr w:rsidR="00C71D1C" w:rsidRPr="00356083" w14:paraId="4C5DBCBB" w14:textId="77777777" w:rsidTr="004116A1">
        <w:trPr>
          <w:trHeight w:val="436"/>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100B1B54"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09" w:name="_Toc41155321"/>
            <w:bookmarkStart w:id="710" w:name="_Toc41156452"/>
            <w:bookmarkStart w:id="711" w:name="_Toc41156826"/>
            <w:r w:rsidRPr="00356083">
              <w:rPr>
                <w:rFonts w:asciiTheme="majorHAnsi" w:hAnsiTheme="majorHAnsi" w:cstheme="majorHAnsi"/>
                <w:b/>
                <w:bCs/>
                <w:sz w:val="22"/>
                <w:szCs w:val="22"/>
                <w:lang w:val="es-ES_tradnl"/>
              </w:rPr>
              <w:t>Temperatura</w:t>
            </w:r>
            <w:bookmarkEnd w:id="709"/>
            <w:bookmarkEnd w:id="710"/>
            <w:bookmarkEnd w:id="711"/>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15242668"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12" w:name="_Toc41155322"/>
            <w:bookmarkStart w:id="713" w:name="_Toc41156453"/>
            <w:bookmarkStart w:id="714" w:name="_Toc41156827"/>
            <w:r w:rsidRPr="00356083">
              <w:rPr>
                <w:rFonts w:asciiTheme="majorHAnsi" w:hAnsiTheme="majorHAnsi" w:cstheme="majorHAnsi"/>
                <w:sz w:val="22"/>
                <w:szCs w:val="22"/>
                <w:lang w:val="es-ES_tradnl"/>
              </w:rPr>
              <w:t>Diari</w:t>
            </w:r>
            <w:bookmarkEnd w:id="712"/>
            <w:bookmarkEnd w:id="713"/>
            <w:bookmarkEnd w:id="714"/>
            <w:r w:rsidRPr="00356083">
              <w:rPr>
                <w:rFonts w:asciiTheme="majorHAnsi" w:hAnsiTheme="majorHAnsi" w:cstheme="majorHAnsi"/>
                <w:sz w:val="22"/>
                <w:szCs w:val="22"/>
                <w:lang w:val="es-ES_tradnl"/>
              </w:rPr>
              <w:t>a</w:t>
            </w:r>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26E222CC"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15" w:name="_Toc41155323"/>
            <w:bookmarkStart w:id="716" w:name="_Toc41156454"/>
            <w:bookmarkStart w:id="717" w:name="_Toc41156828"/>
            <w:r w:rsidRPr="00356083">
              <w:rPr>
                <w:rFonts w:asciiTheme="majorHAnsi" w:hAnsiTheme="majorHAnsi" w:cstheme="majorHAnsi"/>
                <w:sz w:val="22"/>
                <w:szCs w:val="22"/>
                <w:lang w:val="es-ES_tradnl"/>
              </w:rPr>
              <w:t>En el Afluente/ Reactor.</w:t>
            </w:r>
            <w:bookmarkEnd w:id="715"/>
            <w:bookmarkEnd w:id="716"/>
            <w:bookmarkEnd w:id="717"/>
          </w:p>
        </w:tc>
      </w:tr>
      <w:tr w:rsidR="00C71D1C" w:rsidRPr="00356083" w14:paraId="185DE3DF" w14:textId="77777777" w:rsidTr="004116A1">
        <w:trPr>
          <w:trHeight w:val="888"/>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431E3CDB"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18" w:name="_Toc41155324"/>
            <w:bookmarkStart w:id="719" w:name="_Toc41156455"/>
            <w:bookmarkStart w:id="720" w:name="_Toc41156829"/>
            <w:r w:rsidRPr="00356083">
              <w:rPr>
                <w:rFonts w:asciiTheme="majorHAnsi" w:hAnsiTheme="majorHAnsi" w:cstheme="majorHAnsi"/>
                <w:b/>
                <w:bCs/>
                <w:sz w:val="22"/>
                <w:szCs w:val="22"/>
                <w:lang w:val="es-ES_tradnl"/>
              </w:rPr>
              <w:t>pH</w:t>
            </w:r>
            <w:bookmarkEnd w:id="718"/>
            <w:bookmarkEnd w:id="719"/>
            <w:bookmarkEnd w:id="720"/>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7A117F1D"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21" w:name="_Toc41155325"/>
            <w:bookmarkStart w:id="722" w:name="_Toc41156456"/>
            <w:bookmarkStart w:id="723" w:name="_Toc41156830"/>
            <w:r w:rsidRPr="00356083">
              <w:rPr>
                <w:rFonts w:asciiTheme="majorHAnsi" w:hAnsiTheme="majorHAnsi" w:cstheme="majorHAnsi"/>
                <w:sz w:val="22"/>
                <w:szCs w:val="22"/>
                <w:lang w:val="es-ES_tradnl"/>
              </w:rPr>
              <w:t>2 veces al día (mañana y tarde</w:t>
            </w:r>
            <w:bookmarkEnd w:id="721"/>
            <w:bookmarkEnd w:id="722"/>
            <w:bookmarkEnd w:id="723"/>
            <w:r w:rsidRPr="00356083">
              <w:rPr>
                <w:rFonts w:asciiTheme="majorHAnsi" w:hAnsiTheme="majorHAnsi" w:cstheme="majorHAnsi"/>
                <w:sz w:val="22"/>
                <w:szCs w:val="22"/>
                <w:lang w:val="es-ES_tradnl"/>
              </w:rPr>
              <w:t>)</w:t>
            </w:r>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0C466869"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24" w:name="_Toc41155326"/>
            <w:bookmarkStart w:id="725" w:name="_Toc41156457"/>
            <w:bookmarkStart w:id="726" w:name="_Toc41156831"/>
            <w:r w:rsidRPr="00356083">
              <w:rPr>
                <w:rFonts w:asciiTheme="majorHAnsi" w:hAnsiTheme="majorHAnsi" w:cstheme="majorHAnsi"/>
                <w:sz w:val="22"/>
                <w:szCs w:val="22"/>
                <w:lang w:val="es-ES_tradnl"/>
              </w:rPr>
              <w:t>Con control inmediato si el pH está el reactor (pH entre 7 a 8), preferiblemente debe mantenerse ≤ que 8.</w:t>
            </w:r>
            <w:bookmarkEnd w:id="724"/>
            <w:bookmarkEnd w:id="725"/>
            <w:bookmarkEnd w:id="726"/>
          </w:p>
          <w:p w14:paraId="042034C7"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27" w:name="_Toc41155327"/>
            <w:bookmarkStart w:id="728" w:name="_Toc41156458"/>
            <w:bookmarkStart w:id="729" w:name="_Toc41156832"/>
            <w:r w:rsidRPr="00356083">
              <w:rPr>
                <w:rFonts w:asciiTheme="majorHAnsi" w:hAnsiTheme="majorHAnsi" w:cstheme="majorHAnsi"/>
                <w:sz w:val="22"/>
                <w:szCs w:val="22"/>
                <w:lang w:val="es-ES_tradnl"/>
              </w:rPr>
              <w:t>También revisar en Afluente.</w:t>
            </w:r>
            <w:bookmarkEnd w:id="727"/>
            <w:bookmarkEnd w:id="728"/>
            <w:bookmarkEnd w:id="729"/>
            <w:r w:rsidRPr="00356083">
              <w:rPr>
                <w:rFonts w:asciiTheme="majorHAnsi" w:hAnsiTheme="majorHAnsi" w:cstheme="majorHAnsi"/>
                <w:sz w:val="22"/>
                <w:szCs w:val="22"/>
                <w:lang w:val="es-ES_tradnl"/>
              </w:rPr>
              <w:t xml:space="preserve"> </w:t>
            </w:r>
          </w:p>
          <w:p w14:paraId="62956559"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30" w:name="_Toc41155328"/>
            <w:bookmarkStart w:id="731" w:name="_Toc41156459"/>
            <w:bookmarkStart w:id="732" w:name="_Toc41156833"/>
            <w:r w:rsidRPr="00356083">
              <w:rPr>
                <w:rFonts w:asciiTheme="majorHAnsi" w:hAnsiTheme="majorHAnsi" w:cstheme="majorHAnsi"/>
                <w:sz w:val="22"/>
                <w:szCs w:val="22"/>
                <w:lang w:val="es-ES_tradnl"/>
              </w:rPr>
              <w:t>También revisar en Efluente.</w:t>
            </w:r>
            <w:bookmarkEnd w:id="730"/>
            <w:bookmarkEnd w:id="731"/>
            <w:bookmarkEnd w:id="732"/>
          </w:p>
        </w:tc>
      </w:tr>
      <w:tr w:rsidR="00C71D1C" w:rsidRPr="00356083" w14:paraId="14B020E8" w14:textId="77777777" w:rsidTr="004116A1">
        <w:trPr>
          <w:trHeight w:val="429"/>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64FBA200"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33" w:name="_Toc41155329"/>
            <w:bookmarkStart w:id="734" w:name="_Toc41156460"/>
            <w:bookmarkStart w:id="735" w:name="_Toc41156834"/>
            <w:r w:rsidRPr="00356083">
              <w:rPr>
                <w:rFonts w:asciiTheme="majorHAnsi" w:hAnsiTheme="majorHAnsi" w:cstheme="majorHAnsi"/>
                <w:b/>
                <w:bCs/>
                <w:sz w:val="22"/>
                <w:szCs w:val="22"/>
                <w:lang w:val="es-ES_tradnl"/>
              </w:rPr>
              <w:t>Solidos suspendidos totales</w:t>
            </w:r>
            <w:bookmarkEnd w:id="733"/>
            <w:bookmarkEnd w:id="734"/>
            <w:bookmarkEnd w:id="735"/>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2482B87D"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36" w:name="_Toc41155330"/>
            <w:bookmarkStart w:id="737" w:name="_Toc41156461"/>
            <w:bookmarkStart w:id="738" w:name="_Toc41156835"/>
            <w:r w:rsidRPr="00356083">
              <w:rPr>
                <w:rFonts w:asciiTheme="majorHAnsi" w:hAnsiTheme="majorHAnsi" w:cstheme="majorHAnsi"/>
                <w:sz w:val="22"/>
                <w:szCs w:val="22"/>
                <w:lang w:val="es-ES_tradnl"/>
              </w:rPr>
              <w:t>Diari</w:t>
            </w:r>
            <w:bookmarkEnd w:id="736"/>
            <w:bookmarkEnd w:id="737"/>
            <w:bookmarkEnd w:id="738"/>
            <w:r w:rsidRPr="00356083">
              <w:rPr>
                <w:rFonts w:asciiTheme="majorHAnsi" w:hAnsiTheme="majorHAnsi" w:cstheme="majorHAnsi"/>
                <w:sz w:val="22"/>
                <w:szCs w:val="22"/>
                <w:lang w:val="es-ES_tradnl"/>
              </w:rPr>
              <w:t>a</w:t>
            </w:r>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45EC48C2"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39" w:name="_Toc41155331"/>
            <w:bookmarkStart w:id="740" w:name="_Toc41156462"/>
            <w:bookmarkStart w:id="741" w:name="_Toc41156836"/>
            <w:r w:rsidRPr="00356083">
              <w:rPr>
                <w:rFonts w:asciiTheme="majorHAnsi" w:hAnsiTheme="majorHAnsi" w:cstheme="majorHAnsi"/>
                <w:sz w:val="22"/>
                <w:szCs w:val="22"/>
                <w:lang w:val="es-ES_tradnl"/>
              </w:rPr>
              <w:t>En el Afluente/ Efluente</w:t>
            </w:r>
            <w:bookmarkEnd w:id="739"/>
            <w:bookmarkEnd w:id="740"/>
            <w:bookmarkEnd w:id="741"/>
          </w:p>
        </w:tc>
      </w:tr>
      <w:tr w:rsidR="00C71D1C" w:rsidRPr="00356083" w14:paraId="006ED1D2" w14:textId="77777777" w:rsidTr="004116A1">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43EB235F"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42" w:name="_Toc41155332"/>
            <w:bookmarkStart w:id="743" w:name="_Toc41156463"/>
            <w:bookmarkStart w:id="744" w:name="_Toc41156837"/>
            <w:r w:rsidRPr="00356083">
              <w:rPr>
                <w:rFonts w:asciiTheme="majorHAnsi" w:hAnsiTheme="majorHAnsi" w:cstheme="majorHAnsi"/>
                <w:b/>
                <w:bCs/>
                <w:sz w:val="22"/>
                <w:szCs w:val="22"/>
                <w:lang w:val="es-ES_tradnl"/>
              </w:rPr>
              <w:t>Oxígeno disuelto</w:t>
            </w:r>
            <w:bookmarkEnd w:id="742"/>
            <w:bookmarkEnd w:id="743"/>
            <w:bookmarkEnd w:id="744"/>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2EB8CB1B"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45" w:name="_Toc41155333"/>
            <w:bookmarkStart w:id="746" w:name="_Toc41156464"/>
            <w:bookmarkStart w:id="747" w:name="_Toc41156838"/>
            <w:r w:rsidRPr="00356083">
              <w:rPr>
                <w:rFonts w:asciiTheme="majorHAnsi" w:hAnsiTheme="majorHAnsi" w:cstheme="majorHAnsi"/>
                <w:sz w:val="22"/>
                <w:szCs w:val="22"/>
                <w:lang w:val="es-ES_tradnl"/>
              </w:rPr>
              <w:t>Diari</w:t>
            </w:r>
            <w:bookmarkEnd w:id="745"/>
            <w:bookmarkEnd w:id="746"/>
            <w:bookmarkEnd w:id="747"/>
            <w:r w:rsidRPr="00356083">
              <w:rPr>
                <w:rFonts w:asciiTheme="majorHAnsi" w:hAnsiTheme="majorHAnsi" w:cstheme="majorHAnsi"/>
                <w:sz w:val="22"/>
                <w:szCs w:val="22"/>
                <w:lang w:val="es-ES_tradnl"/>
              </w:rPr>
              <w:t>a</w:t>
            </w:r>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02548B40"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48" w:name="_Toc41155334"/>
            <w:bookmarkStart w:id="749" w:name="_Toc41156465"/>
            <w:bookmarkStart w:id="750" w:name="_Toc41156839"/>
            <w:r w:rsidRPr="00356083">
              <w:rPr>
                <w:rFonts w:asciiTheme="majorHAnsi" w:hAnsiTheme="majorHAnsi" w:cstheme="majorHAnsi"/>
                <w:sz w:val="22"/>
                <w:szCs w:val="22"/>
                <w:lang w:val="es-ES_tradnl"/>
              </w:rPr>
              <w:t>Con control inmediato sí está por debajo de 2.0 mg/l, en el reactor.</w:t>
            </w:r>
            <w:bookmarkEnd w:id="748"/>
            <w:bookmarkEnd w:id="749"/>
            <w:bookmarkEnd w:id="750"/>
            <w:r w:rsidRPr="00356083">
              <w:rPr>
                <w:rFonts w:asciiTheme="majorHAnsi" w:hAnsiTheme="majorHAnsi" w:cstheme="majorHAnsi"/>
                <w:sz w:val="22"/>
                <w:szCs w:val="22"/>
                <w:lang w:val="es-ES_tradnl"/>
              </w:rPr>
              <w:t xml:space="preserve"> </w:t>
            </w:r>
          </w:p>
        </w:tc>
      </w:tr>
      <w:tr w:rsidR="00C71D1C" w:rsidRPr="00356083" w14:paraId="13DFF108" w14:textId="77777777" w:rsidTr="004116A1">
        <w:trPr>
          <w:trHeight w:val="410"/>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36742847"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51" w:name="_Toc41155335"/>
            <w:bookmarkStart w:id="752" w:name="_Toc41156466"/>
            <w:bookmarkStart w:id="753" w:name="_Toc41156840"/>
            <w:r w:rsidRPr="00356083">
              <w:rPr>
                <w:rFonts w:asciiTheme="majorHAnsi" w:hAnsiTheme="majorHAnsi" w:cstheme="majorHAnsi"/>
                <w:b/>
                <w:bCs/>
                <w:sz w:val="22"/>
                <w:szCs w:val="22"/>
                <w:lang w:val="es-ES_tradnl"/>
              </w:rPr>
              <w:t>DBO</w:t>
            </w:r>
            <w:bookmarkEnd w:id="751"/>
            <w:bookmarkEnd w:id="752"/>
            <w:bookmarkEnd w:id="753"/>
            <w:r w:rsidRPr="00356083">
              <w:rPr>
                <w:rFonts w:asciiTheme="majorHAnsi" w:hAnsiTheme="majorHAnsi" w:cstheme="majorHAnsi"/>
                <w:b/>
                <w:bCs/>
                <w:sz w:val="22"/>
                <w:szCs w:val="22"/>
                <w:vertAlign w:val="subscript"/>
                <w:lang w:val="es-ES_tradnl"/>
              </w:rPr>
              <w:t>5</w:t>
            </w:r>
            <w:r w:rsidRPr="00356083">
              <w:rPr>
                <w:rFonts w:asciiTheme="majorHAnsi" w:hAnsiTheme="majorHAnsi" w:cstheme="majorHAnsi"/>
                <w:b/>
                <w:bCs/>
                <w:sz w:val="22"/>
                <w:szCs w:val="22"/>
                <w:lang w:val="es-ES_tradnl"/>
              </w:rPr>
              <w:t xml:space="preserve"> </w:t>
            </w:r>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213A051B"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54" w:name="_Toc41155336"/>
            <w:bookmarkStart w:id="755" w:name="_Toc41156467"/>
            <w:bookmarkStart w:id="756" w:name="_Toc41156841"/>
            <w:r w:rsidRPr="00356083">
              <w:rPr>
                <w:rFonts w:asciiTheme="majorHAnsi" w:hAnsiTheme="majorHAnsi" w:cstheme="majorHAnsi"/>
                <w:sz w:val="22"/>
                <w:szCs w:val="22"/>
                <w:lang w:val="es-ES_tradnl"/>
              </w:rPr>
              <w:t>Una vez cada 1 semana</w:t>
            </w:r>
            <w:bookmarkEnd w:id="754"/>
            <w:bookmarkEnd w:id="755"/>
            <w:bookmarkEnd w:id="756"/>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49E290F5"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57" w:name="_Toc41155337"/>
            <w:bookmarkStart w:id="758" w:name="_Toc41156468"/>
            <w:bookmarkStart w:id="759" w:name="_Toc41156842"/>
            <w:r w:rsidRPr="00356083">
              <w:rPr>
                <w:rFonts w:asciiTheme="majorHAnsi" w:hAnsiTheme="majorHAnsi" w:cstheme="majorHAnsi"/>
                <w:sz w:val="22"/>
                <w:szCs w:val="22"/>
                <w:lang w:val="es-ES_tradnl"/>
              </w:rPr>
              <w:t>Muestra del Afluente/ Muestra del Efluente</w:t>
            </w:r>
            <w:bookmarkEnd w:id="757"/>
            <w:bookmarkEnd w:id="758"/>
            <w:bookmarkEnd w:id="759"/>
          </w:p>
        </w:tc>
      </w:tr>
      <w:tr w:rsidR="00C71D1C" w:rsidRPr="00356083" w14:paraId="4C477EBF" w14:textId="77777777" w:rsidTr="004116A1">
        <w:trPr>
          <w:trHeight w:val="416"/>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112E7436"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60" w:name="_Toc41155338"/>
            <w:bookmarkStart w:id="761" w:name="_Toc41156469"/>
            <w:bookmarkStart w:id="762" w:name="_Toc41156843"/>
            <w:r w:rsidRPr="00356083">
              <w:rPr>
                <w:rFonts w:asciiTheme="majorHAnsi" w:hAnsiTheme="majorHAnsi" w:cstheme="majorHAnsi"/>
                <w:b/>
                <w:bCs/>
                <w:sz w:val="22"/>
                <w:szCs w:val="22"/>
                <w:lang w:val="es-ES_tradnl"/>
              </w:rPr>
              <w:t>DQO</w:t>
            </w:r>
            <w:bookmarkEnd w:id="760"/>
            <w:bookmarkEnd w:id="761"/>
            <w:bookmarkEnd w:id="762"/>
            <w:r w:rsidRPr="00356083">
              <w:rPr>
                <w:rFonts w:asciiTheme="majorHAnsi" w:hAnsiTheme="majorHAnsi" w:cstheme="majorHAnsi"/>
                <w:b/>
                <w:bCs/>
                <w:sz w:val="22"/>
                <w:szCs w:val="22"/>
                <w:lang w:val="es-ES_tradnl"/>
              </w:rPr>
              <w:t xml:space="preserve"> </w:t>
            </w:r>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3E2CE6DA"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63" w:name="_Toc41155339"/>
            <w:bookmarkStart w:id="764" w:name="_Toc41156470"/>
            <w:bookmarkStart w:id="765" w:name="_Toc41156844"/>
            <w:r w:rsidRPr="00356083">
              <w:rPr>
                <w:rFonts w:asciiTheme="majorHAnsi" w:hAnsiTheme="majorHAnsi" w:cstheme="majorHAnsi"/>
                <w:sz w:val="22"/>
                <w:szCs w:val="22"/>
                <w:lang w:val="es-ES_tradnl"/>
              </w:rPr>
              <w:t>Una vez cada 1 meses</w:t>
            </w:r>
            <w:bookmarkEnd w:id="763"/>
            <w:bookmarkEnd w:id="764"/>
            <w:bookmarkEnd w:id="765"/>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5BA10B9D"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66" w:name="_Toc41155340"/>
            <w:bookmarkStart w:id="767" w:name="_Toc41156471"/>
            <w:bookmarkStart w:id="768" w:name="_Toc41156845"/>
            <w:r w:rsidRPr="00356083">
              <w:rPr>
                <w:rFonts w:asciiTheme="majorHAnsi" w:hAnsiTheme="majorHAnsi" w:cstheme="majorHAnsi"/>
                <w:sz w:val="22"/>
                <w:szCs w:val="22"/>
                <w:lang w:val="es-ES_tradnl"/>
              </w:rPr>
              <w:t>Muestra del Afluente/ Muestra del Efluente</w:t>
            </w:r>
            <w:bookmarkEnd w:id="766"/>
            <w:bookmarkEnd w:id="767"/>
            <w:bookmarkEnd w:id="768"/>
          </w:p>
        </w:tc>
      </w:tr>
      <w:tr w:rsidR="00C71D1C" w:rsidRPr="00356083" w14:paraId="350A3078" w14:textId="77777777" w:rsidTr="004116A1">
        <w:trPr>
          <w:trHeight w:val="422"/>
        </w:trPr>
        <w:tc>
          <w:tcPr>
            <w:tcW w:w="1438" w:type="pct"/>
            <w:tcBorders>
              <w:top w:val="single" w:sz="4" w:space="0" w:color="auto"/>
              <w:left w:val="single" w:sz="4" w:space="0" w:color="auto"/>
              <w:bottom w:val="single" w:sz="4" w:space="0" w:color="auto"/>
              <w:right w:val="single" w:sz="4" w:space="0" w:color="auto"/>
            </w:tcBorders>
            <w:shd w:val="clear" w:color="auto" w:fill="auto"/>
            <w:noWrap/>
          </w:tcPr>
          <w:p w14:paraId="6DD630C3" w14:textId="77777777" w:rsidR="00C71D1C" w:rsidRPr="00356083" w:rsidRDefault="00C71D1C" w:rsidP="00263367">
            <w:pPr>
              <w:spacing w:line="276" w:lineRule="auto"/>
              <w:jc w:val="both"/>
              <w:rPr>
                <w:rFonts w:asciiTheme="majorHAnsi" w:hAnsiTheme="majorHAnsi" w:cstheme="majorHAnsi"/>
                <w:b/>
                <w:bCs/>
                <w:sz w:val="22"/>
                <w:szCs w:val="22"/>
                <w:lang w:val="es-ES_tradnl"/>
              </w:rPr>
            </w:pPr>
            <w:bookmarkStart w:id="769" w:name="_Toc41155341"/>
            <w:bookmarkStart w:id="770" w:name="_Toc41156472"/>
            <w:bookmarkStart w:id="771" w:name="_Toc41156846"/>
            <w:r w:rsidRPr="00356083">
              <w:rPr>
                <w:rFonts w:asciiTheme="majorHAnsi" w:hAnsiTheme="majorHAnsi" w:cstheme="majorHAnsi"/>
                <w:b/>
                <w:bCs/>
                <w:sz w:val="22"/>
                <w:szCs w:val="22"/>
                <w:lang w:val="es-ES_tradnl"/>
              </w:rPr>
              <w:t>Licor mezcla (SSLM)</w:t>
            </w:r>
            <w:bookmarkEnd w:id="769"/>
            <w:bookmarkEnd w:id="770"/>
            <w:bookmarkEnd w:id="771"/>
          </w:p>
        </w:tc>
        <w:tc>
          <w:tcPr>
            <w:tcW w:w="1366" w:type="pct"/>
            <w:tcBorders>
              <w:top w:val="single" w:sz="4" w:space="0" w:color="auto"/>
              <w:left w:val="single" w:sz="4" w:space="0" w:color="auto"/>
              <w:bottom w:val="single" w:sz="4" w:space="0" w:color="auto"/>
              <w:right w:val="single" w:sz="4" w:space="0" w:color="auto"/>
            </w:tcBorders>
            <w:shd w:val="clear" w:color="auto" w:fill="auto"/>
          </w:tcPr>
          <w:p w14:paraId="4D199EB4"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Diaria</w:t>
            </w:r>
          </w:p>
        </w:tc>
        <w:tc>
          <w:tcPr>
            <w:tcW w:w="2196" w:type="pct"/>
            <w:tcBorders>
              <w:top w:val="single" w:sz="4" w:space="0" w:color="auto"/>
              <w:left w:val="single" w:sz="4" w:space="0" w:color="auto"/>
              <w:bottom w:val="single" w:sz="4" w:space="0" w:color="auto"/>
              <w:right w:val="single" w:sz="4" w:space="0" w:color="auto"/>
            </w:tcBorders>
            <w:shd w:val="clear" w:color="auto" w:fill="auto"/>
          </w:tcPr>
          <w:p w14:paraId="6AEA2E96" w14:textId="77777777" w:rsidR="00C71D1C" w:rsidRPr="00356083" w:rsidRDefault="00C71D1C" w:rsidP="00263367">
            <w:pPr>
              <w:spacing w:line="276" w:lineRule="auto"/>
              <w:jc w:val="both"/>
              <w:rPr>
                <w:rFonts w:asciiTheme="majorHAnsi" w:hAnsiTheme="majorHAnsi" w:cstheme="majorHAnsi"/>
                <w:sz w:val="22"/>
                <w:szCs w:val="22"/>
                <w:lang w:val="es-ES_tradnl"/>
              </w:rPr>
            </w:pPr>
            <w:bookmarkStart w:id="772" w:name="_Toc41155343"/>
            <w:bookmarkStart w:id="773" w:name="_Toc41156474"/>
            <w:bookmarkStart w:id="774" w:name="_Toc41156848"/>
            <w:r w:rsidRPr="00356083">
              <w:rPr>
                <w:rFonts w:asciiTheme="majorHAnsi" w:hAnsiTheme="majorHAnsi" w:cstheme="majorHAnsi"/>
                <w:sz w:val="22"/>
                <w:szCs w:val="22"/>
                <w:lang w:val="es-ES_tradnl"/>
              </w:rPr>
              <w:t>Muestra de 1 litro tomada en el reactor aerobio</w:t>
            </w:r>
            <w:bookmarkEnd w:id="772"/>
            <w:bookmarkEnd w:id="773"/>
            <w:bookmarkEnd w:id="774"/>
            <w:r w:rsidRPr="00356083">
              <w:rPr>
                <w:rFonts w:asciiTheme="majorHAnsi" w:hAnsiTheme="majorHAnsi" w:cstheme="majorHAnsi"/>
                <w:sz w:val="22"/>
                <w:szCs w:val="22"/>
                <w:lang w:val="es-ES_tradnl"/>
              </w:rPr>
              <w:t>, se usa cono IMHOFF.</w:t>
            </w:r>
          </w:p>
        </w:tc>
      </w:tr>
    </w:tbl>
    <w:p w14:paraId="62F24EB9"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6F8C1E8" w14:textId="77777777" w:rsidR="00E338A5" w:rsidRPr="00356083" w:rsidRDefault="77AF47C4" w:rsidP="5F146B15">
      <w:pPr>
        <w:pStyle w:val="Ttulo2"/>
        <w:spacing w:before="0" w:line="276" w:lineRule="auto"/>
        <w:jc w:val="both"/>
        <w:rPr>
          <w:rFonts w:cstheme="majorHAnsi"/>
          <w:sz w:val="22"/>
          <w:szCs w:val="22"/>
        </w:rPr>
      </w:pPr>
      <w:bookmarkStart w:id="775" w:name="_Toc48298326"/>
      <w:bookmarkStart w:id="776" w:name="_Toc77852927"/>
      <w:bookmarkStart w:id="777" w:name="_Toc79485861"/>
      <w:bookmarkStart w:id="778" w:name="_Toc81839009"/>
      <w:bookmarkStart w:id="779" w:name="_Toc84177215"/>
      <w:bookmarkStart w:id="780" w:name="_Toc84181253"/>
      <w:bookmarkStart w:id="781" w:name="_Toc102140988"/>
      <w:bookmarkStart w:id="782" w:name="_Toc102141513"/>
      <w:bookmarkStart w:id="783" w:name="_Toc102142392"/>
      <w:bookmarkStart w:id="784" w:name="_Toc164360427"/>
      <w:r w:rsidRPr="00356083">
        <w:rPr>
          <w:rFonts w:cstheme="majorHAnsi"/>
          <w:sz w:val="22"/>
          <w:szCs w:val="22"/>
        </w:rPr>
        <w:t>Parámetros De Control</w:t>
      </w:r>
      <w:bookmarkEnd w:id="775"/>
      <w:bookmarkEnd w:id="776"/>
      <w:bookmarkEnd w:id="777"/>
      <w:bookmarkEnd w:id="778"/>
      <w:bookmarkEnd w:id="779"/>
      <w:bookmarkEnd w:id="780"/>
      <w:bookmarkEnd w:id="781"/>
      <w:bookmarkEnd w:id="782"/>
      <w:bookmarkEnd w:id="783"/>
      <w:bookmarkEnd w:id="784"/>
    </w:p>
    <w:p w14:paraId="463C4E78" w14:textId="77777777" w:rsidR="00C71D1C" w:rsidRPr="00356083" w:rsidRDefault="00C71D1C" w:rsidP="00263367">
      <w:pPr>
        <w:pStyle w:val="Ttulo2"/>
        <w:spacing w:before="0" w:line="276" w:lineRule="auto"/>
        <w:jc w:val="both"/>
        <w:rPr>
          <w:rFonts w:cstheme="majorHAnsi"/>
          <w:b w:val="0"/>
          <w:bCs w:val="0"/>
          <w:color w:val="auto"/>
          <w:sz w:val="22"/>
          <w:szCs w:val="22"/>
        </w:rPr>
      </w:pPr>
    </w:p>
    <w:p w14:paraId="129B27EA" w14:textId="72CA94DD" w:rsidR="00C71D1C" w:rsidRPr="00356083" w:rsidRDefault="4FDA9C10" w:rsidP="4BEE7C97">
      <w:pPr>
        <w:spacing w:line="276" w:lineRule="auto"/>
        <w:jc w:val="both"/>
        <w:rPr>
          <w:rFonts w:asciiTheme="majorHAnsi" w:hAnsiTheme="majorHAnsi" w:cstheme="majorBidi"/>
          <w:color w:val="333333"/>
          <w:sz w:val="22"/>
          <w:szCs w:val="22"/>
          <w:lang w:val="es-ES"/>
        </w:rPr>
      </w:pPr>
      <w:r w:rsidRPr="4BEE7C97">
        <w:rPr>
          <w:rFonts w:asciiTheme="majorHAnsi" w:hAnsiTheme="majorHAnsi" w:cstheme="majorBidi"/>
          <w:color w:val="333333"/>
          <w:sz w:val="22"/>
          <w:szCs w:val="22"/>
          <w:lang w:val="es-ES"/>
        </w:rPr>
        <w:t>Las estructuras del sistema de tratamiento por sí solas no garantizan su funcionamiento efectivo, es necesario que el operario esté al tanto de cada proceso realizado y evalúe algunos parámetros claves que le permiten concluir si los procesos se dan de manera eficiente o no. Para entender mejor como se usan estos parámetros, luego se hace una relación de cada uno de los parámetros de control y su principal significado, tanto para el control del anaerobio como del aerobio.</w:t>
      </w:r>
      <w:r w:rsidR="00C71D1C" w:rsidRPr="4BEE7C97">
        <w:rPr>
          <w:rFonts w:asciiTheme="majorHAnsi" w:hAnsiTheme="majorHAnsi" w:cstheme="majorBidi"/>
          <w:color w:val="333333"/>
          <w:sz w:val="22"/>
          <w:szCs w:val="22"/>
          <w:lang w:val="es-ES"/>
        </w:rPr>
        <w:t xml:space="preserve"> </w:t>
      </w:r>
    </w:p>
    <w:p w14:paraId="6556F913" w14:textId="77777777" w:rsidR="00C71D1C" w:rsidRPr="00356083" w:rsidRDefault="00C71D1C" w:rsidP="00263367">
      <w:pPr>
        <w:spacing w:line="276" w:lineRule="auto"/>
        <w:rPr>
          <w:rFonts w:asciiTheme="majorHAnsi" w:hAnsiTheme="majorHAnsi" w:cstheme="majorHAnsi"/>
          <w:bCs/>
          <w:sz w:val="22"/>
          <w:szCs w:val="22"/>
          <w:lang w:val="es-ES_tradnl"/>
        </w:rPr>
      </w:pPr>
      <w:bookmarkStart w:id="785" w:name="_Toc48298327"/>
    </w:p>
    <w:p w14:paraId="203A8D46" w14:textId="77777777" w:rsidR="00E338A5" w:rsidRPr="00356083" w:rsidRDefault="77AF47C4" w:rsidP="5F146B15">
      <w:pPr>
        <w:pStyle w:val="Ttulo2"/>
        <w:spacing w:before="0" w:line="276" w:lineRule="auto"/>
        <w:jc w:val="both"/>
        <w:rPr>
          <w:rFonts w:cstheme="majorHAnsi"/>
          <w:sz w:val="22"/>
          <w:szCs w:val="22"/>
        </w:rPr>
      </w:pPr>
      <w:bookmarkStart w:id="786" w:name="_Toc77852928"/>
      <w:bookmarkStart w:id="787" w:name="_Toc79485862"/>
      <w:bookmarkStart w:id="788" w:name="_Toc81839010"/>
      <w:bookmarkStart w:id="789" w:name="_Toc84177216"/>
      <w:bookmarkStart w:id="790" w:name="_Toc84181254"/>
      <w:bookmarkStart w:id="791" w:name="_Toc102140989"/>
      <w:bookmarkStart w:id="792" w:name="_Toc102141514"/>
      <w:bookmarkStart w:id="793" w:name="_Toc102142393"/>
      <w:bookmarkStart w:id="794" w:name="_Toc164360428"/>
      <w:bookmarkEnd w:id="785"/>
      <w:r w:rsidRPr="00356083">
        <w:rPr>
          <w:rFonts w:cstheme="majorHAnsi"/>
          <w:sz w:val="22"/>
          <w:szCs w:val="22"/>
        </w:rPr>
        <w:t>Oxígeno Disuelto</w:t>
      </w:r>
      <w:bookmarkEnd w:id="786"/>
      <w:bookmarkEnd w:id="787"/>
      <w:bookmarkEnd w:id="788"/>
      <w:bookmarkEnd w:id="789"/>
      <w:bookmarkEnd w:id="790"/>
      <w:bookmarkEnd w:id="791"/>
      <w:bookmarkEnd w:id="792"/>
      <w:bookmarkEnd w:id="793"/>
      <w:bookmarkEnd w:id="794"/>
      <w:r w:rsidRPr="00356083">
        <w:rPr>
          <w:rFonts w:cstheme="majorHAnsi"/>
          <w:sz w:val="22"/>
          <w:szCs w:val="22"/>
        </w:rPr>
        <w:t xml:space="preserve"> </w:t>
      </w:r>
    </w:p>
    <w:p w14:paraId="529E133D" w14:textId="77777777" w:rsidR="00C71D1C" w:rsidRPr="00356083" w:rsidRDefault="00C71D1C" w:rsidP="00263367">
      <w:pPr>
        <w:spacing w:line="276" w:lineRule="auto"/>
        <w:rPr>
          <w:rFonts w:asciiTheme="majorHAnsi" w:hAnsiTheme="majorHAnsi" w:cstheme="majorHAnsi"/>
          <w:sz w:val="22"/>
          <w:szCs w:val="22"/>
          <w:lang w:val="es-ES_tradnl"/>
        </w:rPr>
      </w:pPr>
    </w:p>
    <w:p w14:paraId="1554E2FB" w14:textId="2341DA76" w:rsidR="00C71D1C" w:rsidRPr="00356083" w:rsidRDefault="00C71D1C" w:rsidP="00263367">
      <w:pPr>
        <w:spacing w:line="276" w:lineRule="auto"/>
        <w:jc w:val="both"/>
        <w:rPr>
          <w:rFonts w:asciiTheme="majorHAnsi" w:hAnsiTheme="majorHAnsi" w:cstheme="majorHAnsi"/>
          <w:color w:val="333333"/>
          <w:sz w:val="22"/>
          <w:szCs w:val="22"/>
          <w:lang w:val="es-ES_tradnl"/>
        </w:rPr>
      </w:pPr>
      <w:r w:rsidRPr="00356083">
        <w:rPr>
          <w:rFonts w:asciiTheme="majorHAnsi" w:hAnsiTheme="majorHAnsi" w:cstheme="majorHAnsi"/>
          <w:color w:val="333333"/>
          <w:sz w:val="22"/>
          <w:szCs w:val="22"/>
          <w:lang w:val="es-ES_tradnl"/>
        </w:rPr>
        <w:t xml:space="preserve">Al menos una vez al día se deben hacer determinaciones de oxígeno disuelto a la entrada y salida de los tanques de aireación. </w:t>
      </w:r>
      <w:r w:rsidR="57271060" w:rsidRPr="00356083">
        <w:rPr>
          <w:rFonts w:asciiTheme="majorHAnsi" w:hAnsiTheme="majorHAnsi" w:cstheme="majorHAnsi"/>
          <w:color w:val="333333"/>
          <w:sz w:val="22"/>
          <w:szCs w:val="22"/>
          <w:lang w:val="es-ES_tradnl"/>
        </w:rPr>
        <w:t>También se deben hacer mediciones de oxígeno disuelto en puntos específicos de los tanques de aireación para conocer variaciones del día.</w:t>
      </w:r>
      <w:r w:rsidRPr="00356083">
        <w:rPr>
          <w:rFonts w:asciiTheme="majorHAnsi" w:hAnsiTheme="majorHAnsi" w:cstheme="majorHAnsi"/>
          <w:color w:val="333333"/>
          <w:sz w:val="22"/>
          <w:szCs w:val="22"/>
          <w:lang w:val="es-ES_tradnl"/>
        </w:rPr>
        <w:t xml:space="preserve"> La concentración de oxígeno disuelto en los tanques de aireación debe ser de 2 a 3 mg/l. Se debe utilizar un medidor de oxígeno.</w:t>
      </w:r>
    </w:p>
    <w:p w14:paraId="7C202ED3" w14:textId="77777777" w:rsidR="00C71D1C" w:rsidRPr="00356083" w:rsidRDefault="00C71D1C" w:rsidP="00263367">
      <w:pPr>
        <w:spacing w:line="276" w:lineRule="auto"/>
        <w:rPr>
          <w:rFonts w:asciiTheme="majorHAnsi" w:hAnsiTheme="majorHAnsi" w:cstheme="majorHAnsi"/>
          <w:sz w:val="22"/>
          <w:szCs w:val="22"/>
          <w:lang w:val="es-ES_tradnl"/>
        </w:rPr>
      </w:pPr>
    </w:p>
    <w:p w14:paraId="1DA5C7A4" w14:textId="3D3E0BD3" w:rsidR="00E338A5" w:rsidRPr="00356083" w:rsidRDefault="77AF47C4" w:rsidP="5F146B15">
      <w:pPr>
        <w:pStyle w:val="Ttulo2"/>
        <w:spacing w:before="0" w:line="276" w:lineRule="auto"/>
        <w:jc w:val="both"/>
        <w:rPr>
          <w:rFonts w:cstheme="majorHAnsi"/>
          <w:sz w:val="22"/>
          <w:szCs w:val="22"/>
        </w:rPr>
      </w:pPr>
      <w:bookmarkStart w:id="795" w:name="_Toc48298328"/>
      <w:bookmarkStart w:id="796" w:name="_Toc77852929"/>
      <w:bookmarkStart w:id="797" w:name="_Toc79485863"/>
      <w:bookmarkStart w:id="798" w:name="_Toc81839011"/>
      <w:bookmarkStart w:id="799" w:name="_Toc84177217"/>
      <w:bookmarkStart w:id="800" w:name="_Toc84181255"/>
      <w:bookmarkStart w:id="801" w:name="_Toc102140990"/>
      <w:bookmarkStart w:id="802" w:name="_Toc102141515"/>
      <w:bookmarkStart w:id="803" w:name="_Toc102142394"/>
      <w:bookmarkStart w:id="804" w:name="_Toc164360429"/>
      <w:r w:rsidRPr="00356083">
        <w:rPr>
          <w:rFonts w:cstheme="majorHAnsi"/>
          <w:sz w:val="22"/>
          <w:szCs w:val="22"/>
        </w:rPr>
        <w:t>Sólidos Suspendidos Totales (SST)</w:t>
      </w:r>
      <w:bookmarkEnd w:id="795"/>
      <w:bookmarkEnd w:id="796"/>
      <w:bookmarkEnd w:id="797"/>
      <w:bookmarkEnd w:id="798"/>
      <w:bookmarkEnd w:id="799"/>
      <w:bookmarkEnd w:id="800"/>
      <w:bookmarkEnd w:id="801"/>
      <w:bookmarkEnd w:id="802"/>
      <w:bookmarkEnd w:id="803"/>
      <w:bookmarkEnd w:id="804"/>
      <w:r w:rsidRPr="00356083">
        <w:rPr>
          <w:rFonts w:cstheme="majorHAnsi"/>
          <w:sz w:val="22"/>
          <w:szCs w:val="22"/>
        </w:rPr>
        <w:t xml:space="preserve"> </w:t>
      </w:r>
    </w:p>
    <w:p w14:paraId="1FD54C8E" w14:textId="77777777" w:rsidR="00C71D1C" w:rsidRPr="00356083" w:rsidRDefault="00C71D1C" w:rsidP="00263367">
      <w:pPr>
        <w:spacing w:line="276" w:lineRule="auto"/>
        <w:rPr>
          <w:rFonts w:asciiTheme="majorHAnsi" w:hAnsiTheme="majorHAnsi" w:cstheme="majorHAnsi"/>
          <w:sz w:val="22"/>
          <w:szCs w:val="22"/>
          <w:lang w:val="es-ES_tradnl"/>
        </w:rPr>
      </w:pPr>
    </w:p>
    <w:p w14:paraId="2DDF0B3E" w14:textId="037A18C3" w:rsidR="00C71D1C" w:rsidRPr="00356083" w:rsidRDefault="00C71D1C" w:rsidP="00263367">
      <w:pPr>
        <w:spacing w:line="276" w:lineRule="auto"/>
        <w:jc w:val="both"/>
        <w:rPr>
          <w:rFonts w:asciiTheme="majorHAnsi" w:hAnsiTheme="majorHAnsi" w:cstheme="majorHAnsi"/>
          <w:color w:val="333333"/>
          <w:sz w:val="22"/>
          <w:szCs w:val="22"/>
          <w:lang w:val="es-ES_tradnl"/>
        </w:rPr>
      </w:pPr>
      <w:r w:rsidRPr="00356083">
        <w:rPr>
          <w:rFonts w:asciiTheme="majorHAnsi" w:hAnsiTheme="majorHAnsi" w:cstheme="majorHAnsi"/>
          <w:color w:val="333333"/>
          <w:sz w:val="22"/>
          <w:szCs w:val="22"/>
          <w:lang w:val="es-ES_tradnl"/>
        </w:rPr>
        <w:t xml:space="preserve">Los sólidos suspendidos totales se utilizan para conocer la calidad del efluente de la planta de tratamiento. Si la planta de tratamiento está bien operada la remoción de estos en la planta debe ser mayor del 90 %. </w:t>
      </w:r>
      <w:bookmarkStart w:id="805" w:name="_Toc48298329"/>
      <w:bookmarkStart w:id="806" w:name="_Toc77852930"/>
    </w:p>
    <w:p w14:paraId="720F4CA7" w14:textId="66E37142" w:rsidR="00E338A5" w:rsidRPr="00356083" w:rsidRDefault="77AF47C4" w:rsidP="5F146B15">
      <w:pPr>
        <w:pStyle w:val="Ttulo2"/>
        <w:spacing w:before="0" w:line="276" w:lineRule="auto"/>
        <w:jc w:val="both"/>
        <w:rPr>
          <w:rFonts w:cstheme="majorHAnsi"/>
          <w:sz w:val="22"/>
          <w:szCs w:val="22"/>
        </w:rPr>
      </w:pPr>
      <w:bookmarkStart w:id="807" w:name="_Toc79485864"/>
      <w:bookmarkStart w:id="808" w:name="_Toc81839012"/>
      <w:bookmarkStart w:id="809" w:name="_Toc84177218"/>
      <w:bookmarkStart w:id="810" w:name="_Toc84181256"/>
      <w:bookmarkStart w:id="811" w:name="_Toc102140991"/>
      <w:bookmarkStart w:id="812" w:name="_Toc102141516"/>
      <w:bookmarkStart w:id="813" w:name="_Toc102142395"/>
      <w:bookmarkStart w:id="814" w:name="_Toc164360430"/>
      <w:bookmarkEnd w:id="805"/>
      <w:bookmarkEnd w:id="806"/>
      <w:r w:rsidRPr="00356083">
        <w:rPr>
          <w:rFonts w:cstheme="majorHAnsi"/>
          <w:sz w:val="22"/>
          <w:szCs w:val="22"/>
        </w:rPr>
        <w:lastRenderedPageBreak/>
        <w:t>Sólidos Suspendidos En El Licor Mezclado (SSLM)</w:t>
      </w:r>
      <w:bookmarkEnd w:id="807"/>
      <w:bookmarkEnd w:id="808"/>
      <w:bookmarkEnd w:id="809"/>
      <w:bookmarkEnd w:id="810"/>
      <w:bookmarkEnd w:id="811"/>
      <w:bookmarkEnd w:id="812"/>
      <w:bookmarkEnd w:id="813"/>
      <w:bookmarkEnd w:id="814"/>
    </w:p>
    <w:p w14:paraId="1F943A45" w14:textId="77777777" w:rsidR="00C71D1C" w:rsidRPr="00356083" w:rsidRDefault="00C71D1C" w:rsidP="00263367">
      <w:pPr>
        <w:pStyle w:val="Ttulo2"/>
        <w:spacing w:before="0" w:line="276" w:lineRule="auto"/>
        <w:jc w:val="both"/>
        <w:rPr>
          <w:rFonts w:cstheme="majorHAnsi"/>
          <w:b w:val="0"/>
          <w:bCs w:val="0"/>
          <w:color w:val="auto"/>
          <w:sz w:val="22"/>
          <w:szCs w:val="22"/>
        </w:rPr>
      </w:pPr>
    </w:p>
    <w:p w14:paraId="148C2F6D" w14:textId="77777777" w:rsidR="00C71D1C" w:rsidRPr="00356083" w:rsidRDefault="00C71D1C" w:rsidP="4BEE7C97">
      <w:pPr>
        <w:spacing w:line="276" w:lineRule="auto"/>
        <w:jc w:val="both"/>
        <w:rPr>
          <w:rFonts w:asciiTheme="majorHAnsi" w:hAnsiTheme="majorHAnsi" w:cstheme="majorBidi"/>
          <w:color w:val="333333"/>
          <w:sz w:val="22"/>
          <w:szCs w:val="22"/>
          <w:lang w:val="es-ES"/>
        </w:rPr>
      </w:pPr>
      <w:r w:rsidRPr="4BEE7C97">
        <w:rPr>
          <w:rFonts w:asciiTheme="majorHAnsi" w:hAnsiTheme="majorHAnsi" w:cstheme="majorBidi"/>
          <w:color w:val="333333"/>
          <w:sz w:val="22"/>
          <w:szCs w:val="22"/>
          <w:lang w:val="es-ES"/>
        </w:rPr>
        <w:t>Se utilizan para controlar la concentración de sólidos en el tanque de aireación con el fin de mantener las condicione operativas previstas en el diseño del proceso, además permite regular el bombeo de lodos de retorno.</w:t>
      </w:r>
    </w:p>
    <w:p w14:paraId="61043193" w14:textId="77777777" w:rsidR="00C71D1C" w:rsidRPr="00356083" w:rsidRDefault="00C71D1C" w:rsidP="00263367">
      <w:pPr>
        <w:pStyle w:val="Ttulo2"/>
        <w:spacing w:before="0" w:line="276" w:lineRule="auto"/>
        <w:rPr>
          <w:rFonts w:cstheme="majorHAnsi"/>
          <w:bCs w:val="0"/>
          <w:sz w:val="22"/>
          <w:szCs w:val="22"/>
        </w:rPr>
      </w:pPr>
    </w:p>
    <w:p w14:paraId="78EED174" w14:textId="4BA33FE3" w:rsidR="00C71D1C" w:rsidRPr="00356083" w:rsidRDefault="77AF47C4" w:rsidP="5F146B15">
      <w:pPr>
        <w:pStyle w:val="Ttulo2"/>
        <w:spacing w:before="0" w:line="276" w:lineRule="auto"/>
        <w:jc w:val="both"/>
        <w:rPr>
          <w:rFonts w:cstheme="majorHAnsi"/>
          <w:sz w:val="22"/>
          <w:szCs w:val="22"/>
        </w:rPr>
      </w:pPr>
      <w:bookmarkStart w:id="815" w:name="_Toc48298330"/>
      <w:bookmarkStart w:id="816" w:name="_Toc77852931"/>
      <w:bookmarkStart w:id="817" w:name="_Toc79485865"/>
      <w:bookmarkStart w:id="818" w:name="_Toc81839013"/>
      <w:bookmarkStart w:id="819" w:name="_Toc84177219"/>
      <w:bookmarkStart w:id="820" w:name="_Toc84181257"/>
      <w:bookmarkStart w:id="821" w:name="_Toc164360431"/>
      <w:r w:rsidRPr="00356083">
        <w:rPr>
          <w:rFonts w:cstheme="majorHAnsi"/>
          <w:sz w:val="22"/>
          <w:szCs w:val="22"/>
        </w:rPr>
        <w:t>Demanda Bioquímica De Oxigeno (DBO)</w:t>
      </w:r>
      <w:bookmarkEnd w:id="815"/>
      <w:bookmarkEnd w:id="816"/>
      <w:bookmarkEnd w:id="817"/>
      <w:bookmarkEnd w:id="818"/>
      <w:bookmarkEnd w:id="819"/>
      <w:bookmarkEnd w:id="820"/>
      <w:bookmarkEnd w:id="821"/>
      <w:r w:rsidRPr="00356083">
        <w:rPr>
          <w:rFonts w:cstheme="majorHAnsi"/>
          <w:sz w:val="22"/>
          <w:szCs w:val="22"/>
        </w:rPr>
        <w:t xml:space="preserve"> </w:t>
      </w:r>
    </w:p>
    <w:p w14:paraId="7CE65569" w14:textId="77777777" w:rsidR="00C71D1C" w:rsidRPr="00356083" w:rsidRDefault="00C71D1C" w:rsidP="00263367">
      <w:pPr>
        <w:spacing w:line="276" w:lineRule="auto"/>
        <w:rPr>
          <w:rFonts w:asciiTheme="majorHAnsi" w:hAnsiTheme="majorHAnsi" w:cstheme="majorHAnsi"/>
          <w:sz w:val="22"/>
          <w:szCs w:val="22"/>
          <w:lang w:val="es-ES_tradnl"/>
        </w:rPr>
      </w:pPr>
    </w:p>
    <w:p w14:paraId="2B678A2B" w14:textId="77777777" w:rsidR="00C71D1C" w:rsidRPr="00356083" w:rsidRDefault="00C71D1C" w:rsidP="00263367">
      <w:pPr>
        <w:spacing w:line="276" w:lineRule="auto"/>
        <w:jc w:val="both"/>
        <w:rPr>
          <w:rFonts w:asciiTheme="majorHAnsi" w:hAnsiTheme="majorHAnsi" w:cstheme="majorHAnsi"/>
          <w:color w:val="333333"/>
          <w:sz w:val="22"/>
          <w:szCs w:val="22"/>
          <w:lang w:val="es-ES_tradnl"/>
        </w:rPr>
      </w:pPr>
      <w:r w:rsidRPr="00356083">
        <w:rPr>
          <w:rFonts w:asciiTheme="majorHAnsi" w:hAnsiTheme="majorHAnsi" w:cstheme="majorHAnsi"/>
          <w:color w:val="333333"/>
          <w:sz w:val="22"/>
          <w:szCs w:val="22"/>
          <w:lang w:val="es-ES_tradnl"/>
        </w:rPr>
        <w:t xml:space="preserve">La DBO también se utiliza como en el caso de los sólidos suspendidos para evaluar la calidad del efluente. Se debe hacer un análisis de DBO en el afluente y efluente final </w:t>
      </w:r>
    </w:p>
    <w:p w14:paraId="3E2C5230" w14:textId="77777777" w:rsidR="00C71D1C" w:rsidRPr="00356083" w:rsidRDefault="00C71D1C" w:rsidP="00263367">
      <w:pPr>
        <w:spacing w:line="276" w:lineRule="auto"/>
        <w:rPr>
          <w:rFonts w:asciiTheme="majorHAnsi" w:hAnsiTheme="majorHAnsi" w:cstheme="majorHAnsi"/>
          <w:sz w:val="22"/>
          <w:szCs w:val="22"/>
          <w:lang w:val="es-ES_tradnl"/>
        </w:rPr>
      </w:pPr>
    </w:p>
    <w:p w14:paraId="4559C89D" w14:textId="57E5747A" w:rsidR="00C71D1C" w:rsidRPr="00356083" w:rsidRDefault="77AF47C4" w:rsidP="5F146B15">
      <w:pPr>
        <w:pStyle w:val="Ttulo2"/>
        <w:spacing w:before="0" w:line="276" w:lineRule="auto"/>
        <w:jc w:val="both"/>
        <w:rPr>
          <w:rFonts w:cstheme="majorHAnsi"/>
          <w:sz w:val="22"/>
          <w:szCs w:val="22"/>
        </w:rPr>
      </w:pPr>
      <w:bookmarkStart w:id="822" w:name="_Toc48298331"/>
      <w:bookmarkStart w:id="823" w:name="_Toc77852932"/>
      <w:bookmarkStart w:id="824" w:name="_Toc79485866"/>
      <w:bookmarkStart w:id="825" w:name="_Toc81839014"/>
      <w:bookmarkStart w:id="826" w:name="_Toc84177220"/>
      <w:bookmarkStart w:id="827" w:name="_Toc84181258"/>
      <w:bookmarkStart w:id="828" w:name="_Toc164360432"/>
      <w:r w:rsidRPr="00356083">
        <w:rPr>
          <w:rFonts w:cstheme="majorHAnsi"/>
          <w:sz w:val="22"/>
          <w:szCs w:val="22"/>
        </w:rPr>
        <w:t>Demanda Química De Oxigeno (DQO)</w:t>
      </w:r>
      <w:bookmarkEnd w:id="822"/>
      <w:bookmarkEnd w:id="823"/>
      <w:bookmarkEnd w:id="824"/>
      <w:bookmarkEnd w:id="825"/>
      <w:bookmarkEnd w:id="826"/>
      <w:bookmarkEnd w:id="827"/>
      <w:bookmarkEnd w:id="828"/>
      <w:r w:rsidRPr="00356083">
        <w:rPr>
          <w:rFonts w:cstheme="majorHAnsi"/>
          <w:sz w:val="22"/>
          <w:szCs w:val="22"/>
        </w:rPr>
        <w:t xml:space="preserve"> </w:t>
      </w:r>
    </w:p>
    <w:p w14:paraId="20720C53" w14:textId="77777777" w:rsidR="00C71D1C" w:rsidRPr="00356083" w:rsidRDefault="00C71D1C" w:rsidP="00263367">
      <w:pPr>
        <w:pStyle w:val="Ttulo2"/>
        <w:spacing w:before="0" w:line="276" w:lineRule="auto"/>
        <w:jc w:val="both"/>
        <w:rPr>
          <w:rFonts w:cstheme="majorHAnsi"/>
          <w:bCs w:val="0"/>
          <w:sz w:val="22"/>
          <w:szCs w:val="22"/>
        </w:rPr>
      </w:pPr>
    </w:p>
    <w:p w14:paraId="524F8519" w14:textId="77777777" w:rsidR="00C71D1C" w:rsidRPr="00356083" w:rsidRDefault="00C71D1C" w:rsidP="4BEE7C97">
      <w:pPr>
        <w:spacing w:line="276" w:lineRule="auto"/>
        <w:jc w:val="both"/>
        <w:rPr>
          <w:rFonts w:asciiTheme="majorHAnsi" w:hAnsiTheme="majorHAnsi" w:cstheme="majorBidi"/>
          <w:color w:val="333333"/>
          <w:sz w:val="22"/>
          <w:szCs w:val="22"/>
          <w:lang w:val="es-ES"/>
        </w:rPr>
      </w:pPr>
      <w:r w:rsidRPr="4BEE7C97">
        <w:rPr>
          <w:rFonts w:asciiTheme="majorHAnsi" w:hAnsiTheme="majorHAnsi" w:cstheme="majorBidi"/>
          <w:color w:val="333333"/>
          <w:sz w:val="22"/>
          <w:szCs w:val="22"/>
          <w:lang w:val="es-ES"/>
        </w:rPr>
        <w:t xml:space="preserve">La DQO también se utiliza como en el caso de la DBO y los sólidos suspendidos para evaluar la calidad del efluente. Se debe hacer un análisis de DQO en el afluente y efluente final. Tiene la ventaja de ser una prueba que requiere mucho menor tiempo que la DBO, </w:t>
      </w:r>
      <w:proofErr w:type="gramStart"/>
      <w:r w:rsidRPr="4BEE7C97">
        <w:rPr>
          <w:rFonts w:asciiTheme="majorHAnsi" w:hAnsiTheme="majorHAnsi" w:cstheme="majorBidi"/>
          <w:color w:val="333333"/>
          <w:sz w:val="22"/>
          <w:szCs w:val="22"/>
          <w:lang w:val="es-ES"/>
        </w:rPr>
        <w:t>y</w:t>
      </w:r>
      <w:proofErr w:type="gramEnd"/>
      <w:r w:rsidRPr="4BEE7C97">
        <w:rPr>
          <w:rFonts w:asciiTheme="majorHAnsi" w:hAnsiTheme="majorHAnsi" w:cstheme="majorBidi"/>
          <w:color w:val="333333"/>
          <w:sz w:val="22"/>
          <w:szCs w:val="22"/>
          <w:lang w:val="es-ES"/>
        </w:rPr>
        <w:t xml:space="preserve"> por lo tanto, permite conocer con mayor rapidez los resultados de la evaluación.</w:t>
      </w:r>
    </w:p>
    <w:p w14:paraId="3A25DA4F" w14:textId="77777777" w:rsidR="00E338A5" w:rsidRPr="00356083" w:rsidRDefault="00E338A5" w:rsidP="00E338A5">
      <w:pPr>
        <w:pStyle w:val="Ttulo2"/>
        <w:spacing w:before="0" w:line="276" w:lineRule="auto"/>
        <w:jc w:val="both"/>
        <w:rPr>
          <w:rFonts w:cstheme="majorHAnsi"/>
          <w:sz w:val="22"/>
          <w:szCs w:val="22"/>
          <w:lang w:eastAsia="es-ES_tradnl"/>
        </w:rPr>
      </w:pPr>
      <w:bookmarkStart w:id="829" w:name="_Toc48298332"/>
      <w:bookmarkStart w:id="830" w:name="_Toc77852933"/>
      <w:bookmarkStart w:id="831" w:name="_Toc79485867"/>
      <w:bookmarkStart w:id="832" w:name="_Toc81839015"/>
      <w:bookmarkStart w:id="833" w:name="_Toc84177221"/>
      <w:bookmarkStart w:id="834" w:name="_Toc84181259"/>
      <w:bookmarkStart w:id="835" w:name="_Toc102140994"/>
      <w:bookmarkStart w:id="836" w:name="_Toc102141519"/>
      <w:bookmarkStart w:id="837" w:name="_Toc102142398"/>
    </w:p>
    <w:p w14:paraId="775872F4" w14:textId="7871A076" w:rsidR="00E338A5" w:rsidRPr="00356083" w:rsidRDefault="77AF47C4" w:rsidP="5F146B15">
      <w:pPr>
        <w:pStyle w:val="Ttulo2"/>
        <w:spacing w:before="0" w:line="276" w:lineRule="auto"/>
        <w:jc w:val="both"/>
        <w:rPr>
          <w:rFonts w:cstheme="majorHAnsi"/>
          <w:sz w:val="22"/>
          <w:szCs w:val="22"/>
        </w:rPr>
      </w:pPr>
      <w:bookmarkStart w:id="838" w:name="_Toc164360433"/>
      <w:r w:rsidRPr="00356083">
        <w:rPr>
          <w:rFonts w:cstheme="majorHAnsi"/>
          <w:sz w:val="22"/>
          <w:szCs w:val="22"/>
        </w:rPr>
        <w:t>Temperatura</w:t>
      </w:r>
      <w:bookmarkEnd w:id="829"/>
      <w:bookmarkEnd w:id="830"/>
      <w:bookmarkEnd w:id="831"/>
      <w:bookmarkEnd w:id="832"/>
      <w:bookmarkEnd w:id="833"/>
      <w:bookmarkEnd w:id="834"/>
      <w:bookmarkEnd w:id="835"/>
      <w:bookmarkEnd w:id="836"/>
      <w:bookmarkEnd w:id="837"/>
      <w:bookmarkEnd w:id="838"/>
      <w:r w:rsidRPr="00356083">
        <w:rPr>
          <w:rFonts w:cstheme="majorHAnsi"/>
          <w:sz w:val="22"/>
          <w:szCs w:val="22"/>
        </w:rPr>
        <w:t xml:space="preserve"> </w:t>
      </w:r>
    </w:p>
    <w:p w14:paraId="3BE6608C" w14:textId="77777777" w:rsidR="00C71D1C" w:rsidRPr="00356083" w:rsidRDefault="00C71D1C" w:rsidP="00263367">
      <w:pPr>
        <w:pStyle w:val="Ttulo2"/>
        <w:spacing w:before="0" w:line="276" w:lineRule="auto"/>
        <w:jc w:val="both"/>
        <w:rPr>
          <w:rFonts w:cstheme="majorHAnsi"/>
          <w:bCs w:val="0"/>
          <w:sz w:val="22"/>
          <w:szCs w:val="22"/>
        </w:rPr>
      </w:pPr>
    </w:p>
    <w:p w14:paraId="1012B227" w14:textId="77777777" w:rsidR="00C71D1C" w:rsidRPr="00356083" w:rsidRDefault="00C71D1C" w:rsidP="4BEE7C97">
      <w:pPr>
        <w:spacing w:line="276" w:lineRule="auto"/>
        <w:jc w:val="both"/>
        <w:rPr>
          <w:rFonts w:asciiTheme="majorHAnsi" w:hAnsiTheme="majorHAnsi" w:cstheme="majorBidi"/>
          <w:color w:val="333333"/>
          <w:sz w:val="22"/>
          <w:szCs w:val="22"/>
          <w:lang w:val="es-ES"/>
        </w:rPr>
      </w:pPr>
      <w:r w:rsidRPr="4BEE7C97">
        <w:rPr>
          <w:rFonts w:asciiTheme="majorHAnsi" w:hAnsiTheme="majorHAnsi" w:cstheme="majorBidi"/>
          <w:color w:val="333333"/>
          <w:sz w:val="22"/>
          <w:szCs w:val="22"/>
          <w:lang w:val="es-ES"/>
        </w:rPr>
        <w:t xml:space="preserve">Todas las actividades biológicas y las reacciones químicas están reguladas por la temperatura. En particular los procesos aerobios son muy sensibles a las bajas temperaturas e incrementan su actividad cuando la temperatura aumenta, se debe evitar el ingreso de aguas con temperaturas superiores a 32 grados </w:t>
      </w:r>
      <w:proofErr w:type="spellStart"/>
      <w:r w:rsidRPr="4BEE7C97">
        <w:rPr>
          <w:rFonts w:asciiTheme="majorHAnsi" w:hAnsiTheme="majorHAnsi" w:cstheme="majorBidi"/>
          <w:color w:val="333333"/>
          <w:sz w:val="22"/>
          <w:szCs w:val="22"/>
          <w:lang w:val="es-ES"/>
        </w:rPr>
        <w:t>celcius</w:t>
      </w:r>
      <w:proofErr w:type="spellEnd"/>
      <w:r w:rsidRPr="4BEE7C97">
        <w:rPr>
          <w:rFonts w:asciiTheme="majorHAnsi" w:hAnsiTheme="majorHAnsi" w:cstheme="majorBidi"/>
          <w:color w:val="333333"/>
          <w:sz w:val="22"/>
          <w:szCs w:val="22"/>
          <w:lang w:val="es-ES"/>
        </w:rPr>
        <w:t>, ya que afectara a la biomasa presente en el reactor.</w:t>
      </w:r>
    </w:p>
    <w:p w14:paraId="38494D19" w14:textId="77777777" w:rsidR="00C71D1C" w:rsidRPr="00356083" w:rsidRDefault="00C71D1C" w:rsidP="00263367">
      <w:pPr>
        <w:pStyle w:val="Ttulo2"/>
        <w:spacing w:before="0" w:line="276" w:lineRule="auto"/>
        <w:jc w:val="both"/>
        <w:rPr>
          <w:rFonts w:cstheme="majorHAnsi"/>
          <w:b w:val="0"/>
          <w:bCs w:val="0"/>
          <w:color w:val="auto"/>
          <w:sz w:val="22"/>
          <w:szCs w:val="22"/>
        </w:rPr>
      </w:pPr>
    </w:p>
    <w:p w14:paraId="6383BF41" w14:textId="684620F7" w:rsidR="00E338A5" w:rsidRPr="00356083" w:rsidRDefault="77AF47C4" w:rsidP="5F146B15">
      <w:pPr>
        <w:pStyle w:val="Ttulo2"/>
        <w:spacing w:before="0" w:line="276" w:lineRule="auto"/>
        <w:jc w:val="both"/>
        <w:rPr>
          <w:rFonts w:cstheme="majorHAnsi"/>
          <w:sz w:val="22"/>
          <w:szCs w:val="22"/>
        </w:rPr>
      </w:pPr>
      <w:bookmarkStart w:id="839" w:name="_Toc164360434"/>
      <w:r w:rsidRPr="00356083">
        <w:rPr>
          <w:rFonts w:cstheme="majorHAnsi"/>
          <w:sz w:val="22"/>
          <w:szCs w:val="22"/>
        </w:rPr>
        <w:t>pH</w:t>
      </w:r>
      <w:bookmarkEnd w:id="839"/>
      <w:r w:rsidRPr="00356083">
        <w:rPr>
          <w:rFonts w:cstheme="majorHAnsi"/>
          <w:sz w:val="22"/>
          <w:szCs w:val="22"/>
        </w:rPr>
        <w:t xml:space="preserve"> </w:t>
      </w:r>
    </w:p>
    <w:p w14:paraId="271CF434" w14:textId="77777777" w:rsidR="00C71D1C" w:rsidRPr="00356083" w:rsidRDefault="00C71D1C" w:rsidP="00263367">
      <w:pPr>
        <w:spacing w:line="276" w:lineRule="auto"/>
        <w:rPr>
          <w:rFonts w:asciiTheme="majorHAnsi" w:hAnsiTheme="majorHAnsi" w:cstheme="majorHAnsi"/>
          <w:sz w:val="22"/>
          <w:szCs w:val="22"/>
          <w:lang w:val="es-ES_tradnl"/>
        </w:rPr>
      </w:pPr>
    </w:p>
    <w:p w14:paraId="1CD13F71" w14:textId="77777777" w:rsidR="00C71D1C" w:rsidRPr="00356083" w:rsidRDefault="00C71D1C" w:rsidP="00263367">
      <w:pPr>
        <w:spacing w:line="276" w:lineRule="auto"/>
        <w:jc w:val="both"/>
        <w:rPr>
          <w:rFonts w:asciiTheme="majorHAnsi" w:hAnsiTheme="majorHAnsi" w:cstheme="majorHAnsi"/>
          <w:color w:val="333333"/>
          <w:sz w:val="22"/>
          <w:szCs w:val="22"/>
          <w:lang w:val="es-ES_tradnl"/>
        </w:rPr>
      </w:pPr>
      <w:r w:rsidRPr="00356083">
        <w:rPr>
          <w:rFonts w:asciiTheme="majorHAnsi" w:hAnsiTheme="majorHAnsi" w:cstheme="majorHAnsi"/>
          <w:color w:val="333333"/>
          <w:sz w:val="22"/>
          <w:szCs w:val="22"/>
          <w:lang w:val="es-ES_tradnl"/>
        </w:rPr>
        <w:t xml:space="preserve">Al igual que en el caso anterior las actividades biológicas y las reacciones químicas están reguladas por el pH. En particular la remoción biológica de nitrógeno es más eficiente cuando el pH se mantiene en el rango de 7 a 8 </w:t>
      </w:r>
    </w:p>
    <w:p w14:paraId="227B8FA5" w14:textId="77777777" w:rsidR="00C71D1C" w:rsidRPr="00356083" w:rsidRDefault="00C71D1C" w:rsidP="00263367">
      <w:pPr>
        <w:spacing w:line="276" w:lineRule="auto"/>
        <w:rPr>
          <w:rFonts w:asciiTheme="majorHAnsi" w:hAnsiTheme="majorHAnsi" w:cstheme="majorHAnsi"/>
          <w:sz w:val="22"/>
          <w:szCs w:val="22"/>
          <w:lang w:val="es-ES_tradnl"/>
        </w:rPr>
      </w:pPr>
    </w:p>
    <w:p w14:paraId="79426C41"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A continuación, se detalla las condiciones de conservación de muestras de los parámetros a revisar:</w:t>
      </w:r>
    </w:p>
    <w:p w14:paraId="043FE61D"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6220" w:type="dxa"/>
        <w:jc w:val="center"/>
        <w:tblCellMar>
          <w:left w:w="70" w:type="dxa"/>
          <w:right w:w="70" w:type="dxa"/>
        </w:tblCellMar>
        <w:tblLook w:val="04A0" w:firstRow="1" w:lastRow="0" w:firstColumn="1" w:lastColumn="0" w:noHBand="0" w:noVBand="1"/>
      </w:tblPr>
      <w:tblGrid>
        <w:gridCol w:w="2060"/>
        <w:gridCol w:w="1800"/>
        <w:gridCol w:w="2360"/>
      </w:tblGrid>
      <w:tr w:rsidR="00C71D1C" w:rsidRPr="00356083" w14:paraId="41751748" w14:textId="77777777" w:rsidTr="4BEE7C97">
        <w:trPr>
          <w:trHeight w:val="320"/>
          <w:jc w:val="center"/>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B9A9D" w14:textId="77777777" w:rsidR="00C71D1C" w:rsidRPr="00356083" w:rsidRDefault="00C71D1C" w:rsidP="00263367">
            <w:pPr>
              <w:spacing w:line="276" w:lineRule="auto"/>
              <w:rPr>
                <w:rFonts w:asciiTheme="majorHAnsi" w:hAnsiTheme="majorHAnsi" w:cstheme="majorHAnsi"/>
                <w:b/>
                <w:bCs/>
                <w:sz w:val="22"/>
                <w:szCs w:val="22"/>
                <w:lang w:val="es-ES_tradnl"/>
              </w:rPr>
            </w:pPr>
            <w:r w:rsidRPr="00356083">
              <w:rPr>
                <w:rFonts w:asciiTheme="majorHAnsi" w:hAnsiTheme="majorHAnsi" w:cstheme="majorHAnsi"/>
                <w:b/>
                <w:bCs/>
                <w:sz w:val="22"/>
                <w:szCs w:val="22"/>
                <w:lang w:val="es-ES_tradnl"/>
              </w:rPr>
              <w:t xml:space="preserve">Determinación </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14:paraId="151735BB" w14:textId="77777777" w:rsidR="00C71D1C" w:rsidRPr="00356083" w:rsidRDefault="00C71D1C" w:rsidP="00263367">
            <w:pPr>
              <w:spacing w:line="276" w:lineRule="auto"/>
              <w:rPr>
                <w:rFonts w:asciiTheme="majorHAnsi" w:hAnsiTheme="majorHAnsi" w:cstheme="majorHAnsi"/>
                <w:b/>
                <w:bCs/>
                <w:sz w:val="22"/>
                <w:szCs w:val="22"/>
                <w:lang w:val="es-ES_tradnl"/>
              </w:rPr>
            </w:pPr>
            <w:r w:rsidRPr="00356083">
              <w:rPr>
                <w:rFonts w:asciiTheme="majorHAnsi" w:hAnsiTheme="majorHAnsi" w:cstheme="majorHAnsi"/>
                <w:b/>
                <w:bCs/>
                <w:sz w:val="22"/>
                <w:szCs w:val="22"/>
                <w:lang w:val="es-ES_tradnl"/>
              </w:rPr>
              <w:t xml:space="preserve">Tipo de recipiente </w:t>
            </w:r>
          </w:p>
        </w:tc>
        <w:tc>
          <w:tcPr>
            <w:tcW w:w="2360" w:type="dxa"/>
            <w:tcBorders>
              <w:top w:val="single" w:sz="4" w:space="0" w:color="auto"/>
              <w:left w:val="nil"/>
              <w:bottom w:val="single" w:sz="4" w:space="0" w:color="auto"/>
              <w:right w:val="single" w:sz="4" w:space="0" w:color="auto"/>
            </w:tcBorders>
            <w:shd w:val="clear" w:color="auto" w:fill="auto"/>
            <w:noWrap/>
            <w:vAlign w:val="bottom"/>
            <w:hideMark/>
          </w:tcPr>
          <w:p w14:paraId="3674FF5B" w14:textId="77777777" w:rsidR="00C71D1C" w:rsidRPr="00356083" w:rsidRDefault="00C71D1C" w:rsidP="00263367">
            <w:pPr>
              <w:spacing w:line="276" w:lineRule="auto"/>
              <w:rPr>
                <w:rFonts w:asciiTheme="majorHAnsi" w:hAnsiTheme="majorHAnsi" w:cstheme="majorHAnsi"/>
                <w:b/>
                <w:bCs/>
                <w:sz w:val="22"/>
                <w:szCs w:val="22"/>
                <w:lang w:val="es-ES_tradnl"/>
              </w:rPr>
            </w:pPr>
            <w:r w:rsidRPr="00356083">
              <w:rPr>
                <w:rFonts w:asciiTheme="majorHAnsi" w:hAnsiTheme="majorHAnsi" w:cstheme="majorHAnsi"/>
                <w:b/>
                <w:bCs/>
                <w:sz w:val="22"/>
                <w:szCs w:val="22"/>
                <w:lang w:val="es-ES_tradnl"/>
              </w:rPr>
              <w:t xml:space="preserve">Almacenamiento </w:t>
            </w:r>
          </w:p>
        </w:tc>
      </w:tr>
      <w:tr w:rsidR="00C71D1C" w:rsidRPr="00356083" w14:paraId="3648241D"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40AFB19"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Aceites y grasas </w:t>
            </w:r>
          </w:p>
        </w:tc>
        <w:tc>
          <w:tcPr>
            <w:tcW w:w="1800" w:type="dxa"/>
            <w:tcBorders>
              <w:top w:val="nil"/>
              <w:left w:val="nil"/>
              <w:bottom w:val="single" w:sz="4" w:space="0" w:color="auto"/>
              <w:right w:val="single" w:sz="4" w:space="0" w:color="auto"/>
            </w:tcBorders>
            <w:shd w:val="clear" w:color="auto" w:fill="auto"/>
            <w:noWrap/>
            <w:vAlign w:val="bottom"/>
            <w:hideMark/>
          </w:tcPr>
          <w:p w14:paraId="744FD508"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Vidrio </w:t>
            </w:r>
          </w:p>
        </w:tc>
        <w:tc>
          <w:tcPr>
            <w:tcW w:w="2360" w:type="dxa"/>
            <w:tcBorders>
              <w:top w:val="nil"/>
              <w:left w:val="nil"/>
              <w:bottom w:val="single" w:sz="4" w:space="0" w:color="auto"/>
              <w:right w:val="single" w:sz="4" w:space="0" w:color="auto"/>
            </w:tcBorders>
            <w:shd w:val="clear" w:color="auto" w:fill="auto"/>
            <w:noWrap/>
            <w:vAlign w:val="bottom"/>
            <w:hideMark/>
          </w:tcPr>
          <w:p w14:paraId="35AC83C6"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24 h, 2-5 </w:t>
            </w:r>
            <w:proofErr w:type="spellStart"/>
            <w:r w:rsidRPr="4BEE7C97">
              <w:rPr>
                <w:rFonts w:asciiTheme="majorHAnsi" w:hAnsiTheme="majorHAnsi" w:cstheme="majorBidi"/>
                <w:sz w:val="22"/>
                <w:szCs w:val="22"/>
                <w:lang w:val="es-ES"/>
              </w:rPr>
              <w:t>oC</w:t>
            </w:r>
            <w:proofErr w:type="spellEnd"/>
            <w:r w:rsidRPr="4BEE7C97">
              <w:rPr>
                <w:rFonts w:asciiTheme="majorHAnsi" w:hAnsiTheme="majorHAnsi" w:cstheme="majorBidi"/>
                <w:sz w:val="22"/>
                <w:szCs w:val="22"/>
                <w:lang w:val="es-ES"/>
              </w:rPr>
              <w:t xml:space="preserve"> </w:t>
            </w:r>
          </w:p>
        </w:tc>
      </w:tr>
      <w:tr w:rsidR="00C71D1C" w:rsidRPr="00356083" w14:paraId="717980B0"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089E3691"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Color </w:t>
            </w:r>
          </w:p>
        </w:tc>
        <w:tc>
          <w:tcPr>
            <w:tcW w:w="1800" w:type="dxa"/>
            <w:tcBorders>
              <w:top w:val="nil"/>
              <w:left w:val="nil"/>
              <w:bottom w:val="single" w:sz="4" w:space="0" w:color="auto"/>
              <w:right w:val="single" w:sz="4" w:space="0" w:color="auto"/>
            </w:tcBorders>
            <w:shd w:val="clear" w:color="auto" w:fill="auto"/>
            <w:noWrap/>
            <w:vAlign w:val="bottom"/>
            <w:hideMark/>
          </w:tcPr>
          <w:p w14:paraId="38A01DD6"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71A56751"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24 h, 2-5 </w:t>
            </w:r>
            <w:proofErr w:type="spellStart"/>
            <w:r w:rsidRPr="4BEE7C97">
              <w:rPr>
                <w:rFonts w:asciiTheme="majorHAnsi" w:hAnsiTheme="majorHAnsi" w:cstheme="majorBidi"/>
                <w:sz w:val="22"/>
                <w:szCs w:val="22"/>
                <w:lang w:val="es-ES"/>
              </w:rPr>
              <w:t>oC</w:t>
            </w:r>
            <w:proofErr w:type="spellEnd"/>
            <w:r w:rsidRPr="4BEE7C97">
              <w:rPr>
                <w:rFonts w:asciiTheme="majorHAnsi" w:hAnsiTheme="majorHAnsi" w:cstheme="majorBidi"/>
                <w:sz w:val="22"/>
                <w:szCs w:val="22"/>
                <w:lang w:val="es-ES"/>
              </w:rPr>
              <w:t xml:space="preserve">, oscuridad </w:t>
            </w:r>
          </w:p>
        </w:tc>
      </w:tr>
      <w:tr w:rsidR="00C71D1C" w:rsidRPr="00356083" w14:paraId="0A4AC69A"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5D4AE04A"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Conductividad </w:t>
            </w:r>
          </w:p>
        </w:tc>
        <w:tc>
          <w:tcPr>
            <w:tcW w:w="1800" w:type="dxa"/>
            <w:tcBorders>
              <w:top w:val="nil"/>
              <w:left w:val="nil"/>
              <w:bottom w:val="single" w:sz="4" w:space="0" w:color="auto"/>
              <w:right w:val="single" w:sz="4" w:space="0" w:color="auto"/>
            </w:tcBorders>
            <w:shd w:val="clear" w:color="auto" w:fill="auto"/>
            <w:noWrap/>
            <w:vAlign w:val="bottom"/>
            <w:hideMark/>
          </w:tcPr>
          <w:p w14:paraId="1C8B5692"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w:t>
            </w:r>
          </w:p>
        </w:tc>
        <w:tc>
          <w:tcPr>
            <w:tcW w:w="2360" w:type="dxa"/>
            <w:tcBorders>
              <w:top w:val="nil"/>
              <w:left w:val="nil"/>
              <w:bottom w:val="single" w:sz="4" w:space="0" w:color="auto"/>
              <w:right w:val="single" w:sz="4" w:space="0" w:color="auto"/>
            </w:tcBorders>
            <w:shd w:val="clear" w:color="auto" w:fill="auto"/>
            <w:noWrap/>
            <w:vAlign w:val="bottom"/>
            <w:hideMark/>
          </w:tcPr>
          <w:p w14:paraId="2884D0CB"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24 h, 2-5 </w:t>
            </w:r>
            <w:proofErr w:type="spellStart"/>
            <w:r w:rsidRPr="4BEE7C97">
              <w:rPr>
                <w:rFonts w:asciiTheme="majorHAnsi" w:hAnsiTheme="majorHAnsi" w:cstheme="majorBidi"/>
                <w:sz w:val="22"/>
                <w:szCs w:val="22"/>
                <w:lang w:val="es-ES"/>
              </w:rPr>
              <w:t>oC</w:t>
            </w:r>
            <w:proofErr w:type="spellEnd"/>
            <w:r w:rsidRPr="4BEE7C97">
              <w:rPr>
                <w:rFonts w:asciiTheme="majorHAnsi" w:hAnsiTheme="majorHAnsi" w:cstheme="majorBidi"/>
                <w:sz w:val="22"/>
                <w:szCs w:val="22"/>
                <w:lang w:val="es-ES"/>
              </w:rPr>
              <w:t xml:space="preserve"> </w:t>
            </w:r>
          </w:p>
        </w:tc>
      </w:tr>
      <w:tr w:rsidR="00C71D1C" w:rsidRPr="00356083" w14:paraId="0376A63C"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71B1C707"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DBO </w:t>
            </w:r>
          </w:p>
        </w:tc>
        <w:tc>
          <w:tcPr>
            <w:tcW w:w="1800" w:type="dxa"/>
            <w:tcBorders>
              <w:top w:val="nil"/>
              <w:left w:val="nil"/>
              <w:bottom w:val="single" w:sz="4" w:space="0" w:color="auto"/>
              <w:right w:val="single" w:sz="4" w:space="0" w:color="auto"/>
            </w:tcBorders>
            <w:shd w:val="clear" w:color="auto" w:fill="auto"/>
            <w:noWrap/>
            <w:vAlign w:val="bottom"/>
            <w:hideMark/>
          </w:tcPr>
          <w:p w14:paraId="4C2D4384"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Plástico o vidrio</w:t>
            </w:r>
          </w:p>
        </w:tc>
        <w:tc>
          <w:tcPr>
            <w:tcW w:w="2360" w:type="dxa"/>
            <w:tcBorders>
              <w:top w:val="nil"/>
              <w:left w:val="nil"/>
              <w:bottom w:val="single" w:sz="4" w:space="0" w:color="auto"/>
              <w:right w:val="single" w:sz="4" w:space="0" w:color="auto"/>
            </w:tcBorders>
            <w:shd w:val="clear" w:color="auto" w:fill="auto"/>
            <w:noWrap/>
            <w:vAlign w:val="bottom"/>
            <w:hideMark/>
          </w:tcPr>
          <w:p w14:paraId="7F83EF0C"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24 h, 2-5 </w:t>
            </w:r>
            <w:proofErr w:type="spellStart"/>
            <w:r w:rsidRPr="4BEE7C97">
              <w:rPr>
                <w:rFonts w:asciiTheme="majorHAnsi" w:hAnsiTheme="majorHAnsi" w:cstheme="majorBidi"/>
                <w:sz w:val="22"/>
                <w:szCs w:val="22"/>
                <w:lang w:val="es-ES"/>
              </w:rPr>
              <w:t>oC</w:t>
            </w:r>
            <w:proofErr w:type="spellEnd"/>
            <w:r w:rsidRPr="4BEE7C97">
              <w:rPr>
                <w:rFonts w:asciiTheme="majorHAnsi" w:hAnsiTheme="majorHAnsi" w:cstheme="majorBidi"/>
                <w:sz w:val="22"/>
                <w:szCs w:val="22"/>
                <w:lang w:val="es-ES"/>
              </w:rPr>
              <w:t xml:space="preserve">, oscuridad </w:t>
            </w:r>
          </w:p>
        </w:tc>
      </w:tr>
      <w:tr w:rsidR="00C71D1C" w:rsidRPr="00356083" w14:paraId="365022D8"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79D3FD79"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DQO </w:t>
            </w:r>
          </w:p>
        </w:tc>
        <w:tc>
          <w:tcPr>
            <w:tcW w:w="1800" w:type="dxa"/>
            <w:tcBorders>
              <w:top w:val="nil"/>
              <w:left w:val="nil"/>
              <w:bottom w:val="single" w:sz="4" w:space="0" w:color="auto"/>
              <w:right w:val="single" w:sz="4" w:space="0" w:color="auto"/>
            </w:tcBorders>
            <w:shd w:val="clear" w:color="auto" w:fill="auto"/>
            <w:noWrap/>
            <w:vAlign w:val="bottom"/>
            <w:hideMark/>
          </w:tcPr>
          <w:p w14:paraId="54AFF534"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Plástico o vidrio</w:t>
            </w:r>
          </w:p>
        </w:tc>
        <w:tc>
          <w:tcPr>
            <w:tcW w:w="2360" w:type="dxa"/>
            <w:tcBorders>
              <w:top w:val="nil"/>
              <w:left w:val="nil"/>
              <w:bottom w:val="single" w:sz="4" w:space="0" w:color="auto"/>
              <w:right w:val="single" w:sz="4" w:space="0" w:color="auto"/>
            </w:tcBorders>
            <w:shd w:val="clear" w:color="auto" w:fill="auto"/>
            <w:noWrap/>
            <w:vAlign w:val="bottom"/>
            <w:hideMark/>
          </w:tcPr>
          <w:p w14:paraId="7D5EBB9B"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5 días, 2-5 </w:t>
            </w:r>
            <w:proofErr w:type="spellStart"/>
            <w:r w:rsidRPr="4BEE7C97">
              <w:rPr>
                <w:rFonts w:asciiTheme="majorHAnsi" w:hAnsiTheme="majorHAnsi" w:cstheme="majorBidi"/>
                <w:sz w:val="22"/>
                <w:szCs w:val="22"/>
                <w:lang w:val="es-ES"/>
              </w:rPr>
              <w:t>oC</w:t>
            </w:r>
            <w:proofErr w:type="spellEnd"/>
            <w:r w:rsidRPr="4BEE7C97">
              <w:rPr>
                <w:rFonts w:asciiTheme="majorHAnsi" w:hAnsiTheme="majorHAnsi" w:cstheme="majorBidi"/>
                <w:sz w:val="22"/>
                <w:szCs w:val="22"/>
                <w:lang w:val="es-ES"/>
              </w:rPr>
              <w:t xml:space="preserve">, oscuridad </w:t>
            </w:r>
          </w:p>
        </w:tc>
      </w:tr>
      <w:tr w:rsidR="00C71D1C" w:rsidRPr="00356083" w14:paraId="2B07A837"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B5583EC"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Dureza </w:t>
            </w:r>
          </w:p>
        </w:tc>
        <w:tc>
          <w:tcPr>
            <w:tcW w:w="1800" w:type="dxa"/>
            <w:tcBorders>
              <w:top w:val="nil"/>
              <w:left w:val="nil"/>
              <w:bottom w:val="single" w:sz="4" w:space="0" w:color="auto"/>
              <w:right w:val="single" w:sz="4" w:space="0" w:color="auto"/>
            </w:tcBorders>
            <w:shd w:val="clear" w:color="auto" w:fill="auto"/>
            <w:noWrap/>
            <w:vAlign w:val="bottom"/>
            <w:hideMark/>
          </w:tcPr>
          <w:p w14:paraId="5AB2CB33"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Plástico o vidrio</w:t>
            </w:r>
          </w:p>
        </w:tc>
        <w:tc>
          <w:tcPr>
            <w:tcW w:w="2360" w:type="dxa"/>
            <w:tcBorders>
              <w:top w:val="nil"/>
              <w:left w:val="nil"/>
              <w:bottom w:val="single" w:sz="4" w:space="0" w:color="auto"/>
              <w:right w:val="single" w:sz="4" w:space="0" w:color="auto"/>
            </w:tcBorders>
            <w:shd w:val="clear" w:color="auto" w:fill="auto"/>
            <w:noWrap/>
            <w:vAlign w:val="bottom"/>
            <w:hideMark/>
          </w:tcPr>
          <w:p w14:paraId="182A54E6"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24 h </w:t>
            </w:r>
          </w:p>
        </w:tc>
      </w:tr>
      <w:tr w:rsidR="00C71D1C" w:rsidRPr="00356083" w14:paraId="22D9DDA7"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5FCD0358"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Metales </w:t>
            </w:r>
          </w:p>
        </w:tc>
        <w:tc>
          <w:tcPr>
            <w:tcW w:w="1800" w:type="dxa"/>
            <w:tcBorders>
              <w:top w:val="nil"/>
              <w:left w:val="nil"/>
              <w:bottom w:val="single" w:sz="4" w:space="0" w:color="auto"/>
              <w:right w:val="single" w:sz="4" w:space="0" w:color="auto"/>
            </w:tcBorders>
            <w:shd w:val="clear" w:color="auto" w:fill="auto"/>
            <w:noWrap/>
            <w:vAlign w:val="bottom"/>
            <w:hideMark/>
          </w:tcPr>
          <w:p w14:paraId="57063E1B"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Plástico o vidrio</w:t>
            </w:r>
          </w:p>
        </w:tc>
        <w:tc>
          <w:tcPr>
            <w:tcW w:w="2360" w:type="dxa"/>
            <w:tcBorders>
              <w:top w:val="nil"/>
              <w:left w:val="nil"/>
              <w:bottom w:val="single" w:sz="4" w:space="0" w:color="auto"/>
              <w:right w:val="single" w:sz="4" w:space="0" w:color="auto"/>
            </w:tcBorders>
            <w:shd w:val="clear" w:color="auto" w:fill="auto"/>
            <w:noWrap/>
            <w:vAlign w:val="bottom"/>
            <w:hideMark/>
          </w:tcPr>
          <w:p w14:paraId="2589644E"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1 mes </w:t>
            </w:r>
          </w:p>
        </w:tc>
      </w:tr>
      <w:tr w:rsidR="00C71D1C" w:rsidRPr="00356083" w14:paraId="2250E8DB"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B1916ED"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Nitratos </w:t>
            </w:r>
          </w:p>
        </w:tc>
        <w:tc>
          <w:tcPr>
            <w:tcW w:w="1800" w:type="dxa"/>
            <w:tcBorders>
              <w:top w:val="nil"/>
              <w:left w:val="nil"/>
              <w:bottom w:val="single" w:sz="4" w:space="0" w:color="auto"/>
              <w:right w:val="single" w:sz="4" w:space="0" w:color="auto"/>
            </w:tcBorders>
            <w:shd w:val="clear" w:color="auto" w:fill="auto"/>
            <w:noWrap/>
            <w:hideMark/>
          </w:tcPr>
          <w:p w14:paraId="2C9151F9"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5E02890F" w14:textId="77777777" w:rsidR="00C71D1C" w:rsidRPr="00356083" w:rsidRDefault="00C71D1C" w:rsidP="4BEE7C97">
            <w:pPr>
              <w:spacing w:line="276" w:lineRule="auto"/>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24 h, 2-5 </w:t>
            </w:r>
            <w:proofErr w:type="spellStart"/>
            <w:r w:rsidRPr="4BEE7C97">
              <w:rPr>
                <w:rFonts w:asciiTheme="majorHAnsi" w:hAnsiTheme="majorHAnsi" w:cstheme="majorBidi"/>
                <w:sz w:val="22"/>
                <w:szCs w:val="22"/>
                <w:lang w:val="es-ES"/>
              </w:rPr>
              <w:t>oC</w:t>
            </w:r>
            <w:proofErr w:type="spellEnd"/>
            <w:r w:rsidRPr="4BEE7C97">
              <w:rPr>
                <w:rFonts w:asciiTheme="majorHAnsi" w:hAnsiTheme="majorHAnsi" w:cstheme="majorBidi"/>
                <w:sz w:val="22"/>
                <w:szCs w:val="22"/>
                <w:lang w:val="es-ES"/>
              </w:rPr>
              <w:t xml:space="preserve"> </w:t>
            </w:r>
          </w:p>
        </w:tc>
      </w:tr>
      <w:tr w:rsidR="00C71D1C" w:rsidRPr="00356083" w14:paraId="32A02E24"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501DC53"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Oxígeno disuelto </w:t>
            </w:r>
          </w:p>
        </w:tc>
        <w:tc>
          <w:tcPr>
            <w:tcW w:w="1800" w:type="dxa"/>
            <w:tcBorders>
              <w:top w:val="nil"/>
              <w:left w:val="nil"/>
              <w:bottom w:val="single" w:sz="4" w:space="0" w:color="auto"/>
              <w:right w:val="single" w:sz="4" w:space="0" w:color="auto"/>
            </w:tcBorders>
            <w:shd w:val="clear" w:color="auto" w:fill="auto"/>
            <w:noWrap/>
            <w:hideMark/>
          </w:tcPr>
          <w:p w14:paraId="036E0990"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2F718FA3"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Indiferente </w:t>
            </w:r>
          </w:p>
        </w:tc>
      </w:tr>
      <w:tr w:rsidR="00C71D1C" w:rsidRPr="00356083" w14:paraId="67599288"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616F152"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pH </w:t>
            </w:r>
          </w:p>
        </w:tc>
        <w:tc>
          <w:tcPr>
            <w:tcW w:w="1800" w:type="dxa"/>
            <w:tcBorders>
              <w:top w:val="nil"/>
              <w:left w:val="nil"/>
              <w:bottom w:val="single" w:sz="4" w:space="0" w:color="auto"/>
              <w:right w:val="single" w:sz="4" w:space="0" w:color="auto"/>
            </w:tcBorders>
            <w:shd w:val="clear" w:color="auto" w:fill="auto"/>
            <w:noWrap/>
            <w:hideMark/>
          </w:tcPr>
          <w:p w14:paraId="7934B33F"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75CD7DA1"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Indiferente </w:t>
            </w:r>
          </w:p>
        </w:tc>
      </w:tr>
      <w:tr w:rsidR="00C71D1C" w:rsidRPr="00356083" w14:paraId="3EE384F2"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72574DC9"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Sólidos suspendidos </w:t>
            </w:r>
          </w:p>
        </w:tc>
        <w:tc>
          <w:tcPr>
            <w:tcW w:w="1800" w:type="dxa"/>
            <w:tcBorders>
              <w:top w:val="nil"/>
              <w:left w:val="nil"/>
              <w:bottom w:val="single" w:sz="4" w:space="0" w:color="auto"/>
              <w:right w:val="single" w:sz="4" w:space="0" w:color="auto"/>
            </w:tcBorders>
            <w:shd w:val="clear" w:color="auto" w:fill="auto"/>
            <w:noWrap/>
            <w:hideMark/>
          </w:tcPr>
          <w:p w14:paraId="1A5004D1"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0AD595E1"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24 h </w:t>
            </w:r>
          </w:p>
        </w:tc>
      </w:tr>
      <w:tr w:rsidR="00C71D1C" w:rsidRPr="00356083" w14:paraId="4CF24DCF"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9701833"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lastRenderedPageBreak/>
              <w:t xml:space="preserve">Temperatura </w:t>
            </w:r>
          </w:p>
        </w:tc>
        <w:tc>
          <w:tcPr>
            <w:tcW w:w="1800" w:type="dxa"/>
            <w:tcBorders>
              <w:top w:val="nil"/>
              <w:left w:val="nil"/>
              <w:bottom w:val="single" w:sz="4" w:space="0" w:color="auto"/>
              <w:right w:val="single" w:sz="4" w:space="0" w:color="auto"/>
            </w:tcBorders>
            <w:shd w:val="clear" w:color="auto" w:fill="auto"/>
            <w:noWrap/>
            <w:hideMark/>
          </w:tcPr>
          <w:p w14:paraId="1C5D1FAA"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3B948D02"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Indiferente </w:t>
            </w:r>
          </w:p>
        </w:tc>
      </w:tr>
      <w:tr w:rsidR="00C71D1C" w:rsidRPr="00356083" w14:paraId="266048A0" w14:textId="77777777" w:rsidTr="4BEE7C97">
        <w:trPr>
          <w:trHeight w:val="320"/>
          <w:jc w:val="center"/>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069FCE00"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Bacterias totales </w:t>
            </w:r>
          </w:p>
        </w:tc>
        <w:tc>
          <w:tcPr>
            <w:tcW w:w="1800" w:type="dxa"/>
            <w:tcBorders>
              <w:top w:val="nil"/>
              <w:left w:val="nil"/>
              <w:bottom w:val="single" w:sz="4" w:space="0" w:color="auto"/>
              <w:right w:val="single" w:sz="4" w:space="0" w:color="auto"/>
            </w:tcBorders>
            <w:shd w:val="clear" w:color="auto" w:fill="auto"/>
            <w:noWrap/>
            <w:hideMark/>
          </w:tcPr>
          <w:p w14:paraId="3BAE9AA3"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Plástico o vidrio </w:t>
            </w:r>
          </w:p>
        </w:tc>
        <w:tc>
          <w:tcPr>
            <w:tcW w:w="2360" w:type="dxa"/>
            <w:tcBorders>
              <w:top w:val="nil"/>
              <w:left w:val="nil"/>
              <w:bottom w:val="single" w:sz="4" w:space="0" w:color="auto"/>
              <w:right w:val="single" w:sz="4" w:space="0" w:color="auto"/>
            </w:tcBorders>
            <w:shd w:val="clear" w:color="auto" w:fill="auto"/>
            <w:noWrap/>
            <w:vAlign w:val="bottom"/>
            <w:hideMark/>
          </w:tcPr>
          <w:p w14:paraId="346F2161" w14:textId="77777777" w:rsidR="00C71D1C" w:rsidRPr="00356083" w:rsidRDefault="00C71D1C" w:rsidP="00263367">
            <w:pPr>
              <w:spacing w:line="276" w:lineRule="auto"/>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24 h, pH&lt;7 </w:t>
            </w:r>
          </w:p>
        </w:tc>
      </w:tr>
    </w:tbl>
    <w:p w14:paraId="56CEF96A" w14:textId="77777777" w:rsidR="00C71D1C" w:rsidRPr="00356083" w:rsidRDefault="00C71D1C" w:rsidP="00263367">
      <w:pPr>
        <w:pStyle w:val="Textoindependiente"/>
        <w:spacing w:after="0" w:line="276" w:lineRule="auto"/>
        <w:rPr>
          <w:rFonts w:asciiTheme="majorHAnsi" w:hAnsiTheme="majorHAnsi" w:cstheme="majorHAnsi"/>
          <w:sz w:val="22"/>
          <w:szCs w:val="22"/>
          <w:lang w:eastAsia="es-ES_tradnl"/>
        </w:rPr>
      </w:pPr>
    </w:p>
    <w:p w14:paraId="5D4348CC"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 xml:space="preserve">A continuación, se enumeran aspectos a considerar en el muestreo: </w:t>
      </w:r>
    </w:p>
    <w:p w14:paraId="794CAC86"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0D837889"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El muestreador debe estar limpio y sin restos de agua de la muestra anterior. </w:t>
      </w:r>
    </w:p>
    <w:p w14:paraId="07B3C9F5"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Normalmente la recogida de muestras se realiza en envases de plástico, exceptuando las muestras de análisis de compuestos orgánicos volátiles en las que los envases deben ser de vidrio. </w:t>
      </w:r>
    </w:p>
    <w:p w14:paraId="17577999"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Se debe etiquetar los envases de la recogida de muestras, indicando en ellos los siguientes puntos: </w:t>
      </w:r>
    </w:p>
    <w:p w14:paraId="11E0A1E6"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Fecha de recogida</w:t>
      </w:r>
    </w:p>
    <w:p w14:paraId="71AFBAAF"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Hora del muestreo</w:t>
      </w:r>
    </w:p>
    <w:p w14:paraId="7D99CC5F"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Nombre y/o número de la muestra </w:t>
      </w:r>
    </w:p>
    <w:p w14:paraId="10426202"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Limpiar 2 o 3 veces el envase de recogida de muestras antes de llenarlo con el agua a analizar. </w:t>
      </w:r>
    </w:p>
    <w:p w14:paraId="5DB6A630"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Diversos parámetros como el pH, temperatura, conductividad y oxígeno disuelto deben de medirse “in situ”. </w:t>
      </w:r>
    </w:p>
    <w:p w14:paraId="431279DF"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La muestra siempre debe estar refrigerada hasta el momento del análisis. </w:t>
      </w:r>
    </w:p>
    <w:p w14:paraId="36DA3235"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Previo al análisis, debe atemperarse el agua. </w:t>
      </w:r>
    </w:p>
    <w:p w14:paraId="6BC4FF0E"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Agitar la muestra diversas veces antes de analizar el agua. </w:t>
      </w:r>
    </w:p>
    <w:p w14:paraId="7F79BA30"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Siempre hay que empezar a tomar las muestras con el agua más purificada </w:t>
      </w:r>
    </w:p>
    <w:p w14:paraId="7BE8B83F" w14:textId="77777777" w:rsidR="00C71D1C" w:rsidRPr="00356083" w:rsidRDefault="00C71D1C" w:rsidP="00D577B4">
      <w:pPr>
        <w:pStyle w:val="Encabezado"/>
        <w:numPr>
          <w:ilvl w:val="0"/>
          <w:numId w:val="22"/>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 xml:space="preserve">Tomar la muestra en la mitad del flujo de agua. Nunca se debe tocar el fondo o las paredes. Si se toca el fondo, los sedimentos en la muestra pueden provocar malos resultados. Por el contrario, el flujo superior contendría menos partículas que también pueden causar malos resultados. </w:t>
      </w:r>
    </w:p>
    <w:p w14:paraId="29F14FFC" w14:textId="77777777" w:rsidR="00C71D1C" w:rsidRPr="00356083" w:rsidRDefault="00C71D1C" w:rsidP="00263367">
      <w:pPr>
        <w:spacing w:line="276" w:lineRule="auto"/>
        <w:rPr>
          <w:rFonts w:asciiTheme="majorHAnsi" w:hAnsiTheme="majorHAnsi" w:cstheme="majorHAnsi"/>
          <w:sz w:val="22"/>
          <w:szCs w:val="22"/>
          <w:lang w:val="es-ES_tradnl"/>
        </w:rPr>
      </w:pPr>
    </w:p>
    <w:p w14:paraId="5BDF5551" w14:textId="7DBDEBF8" w:rsidR="00A34C53" w:rsidRPr="00356083" w:rsidRDefault="77AF47C4" w:rsidP="77AF47C4">
      <w:pPr>
        <w:pStyle w:val="Ttulo2"/>
        <w:numPr>
          <w:ilvl w:val="0"/>
          <w:numId w:val="45"/>
        </w:numPr>
        <w:spacing w:before="0" w:line="276" w:lineRule="auto"/>
        <w:ind w:left="360"/>
        <w:rPr>
          <w:rFonts w:cstheme="majorHAnsi"/>
          <w:color w:val="1F497D" w:themeColor="text2"/>
          <w:sz w:val="22"/>
          <w:szCs w:val="22"/>
        </w:rPr>
      </w:pPr>
      <w:bookmarkStart w:id="840" w:name="_Toc77852935"/>
      <w:bookmarkStart w:id="841" w:name="_Toc79592543"/>
      <w:bookmarkStart w:id="842" w:name="_Toc164360435"/>
      <w:r w:rsidRPr="00356083">
        <w:rPr>
          <w:rFonts w:cstheme="majorHAnsi"/>
          <w:color w:val="1F497D" w:themeColor="text2"/>
          <w:sz w:val="22"/>
          <w:szCs w:val="22"/>
        </w:rPr>
        <w:t>Identificación De Puntos De Muestreo</w:t>
      </w:r>
      <w:bookmarkEnd w:id="840"/>
      <w:bookmarkEnd w:id="841"/>
      <w:bookmarkEnd w:id="842"/>
    </w:p>
    <w:p w14:paraId="03B6D8C0" w14:textId="4603C0B1" w:rsidR="00C71D1C" w:rsidRPr="00356083" w:rsidRDefault="77AF47C4"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 muestra para determinar la calidad del efluente de la PTAR debe ser recolectada luego del serpentín de cloración, en la línea se encuentra una válvula toma muestra.</w:t>
      </w:r>
    </w:p>
    <w:p w14:paraId="18A5DD99"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2E32F1A0"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736C660E"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20942C9C"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6F802A85"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22EC25F5"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5878E25F"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30914375"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4FD5BD63"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55CF6FA8"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11FB6111"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73C78544" w14:textId="430D2650" w:rsidR="00C71D1C" w:rsidRPr="00356083" w:rsidRDefault="00C71D1C" w:rsidP="00263367">
      <w:pPr>
        <w:spacing w:line="276" w:lineRule="auto"/>
        <w:jc w:val="both"/>
        <w:rPr>
          <w:rFonts w:asciiTheme="majorHAnsi" w:hAnsiTheme="majorHAnsi" w:cstheme="majorHAnsi"/>
          <w:b/>
          <w:bCs/>
          <w:sz w:val="22"/>
          <w:szCs w:val="22"/>
          <w:lang w:val="es-ES_tradnl"/>
        </w:rPr>
      </w:pPr>
    </w:p>
    <w:p w14:paraId="6A83AECA" w14:textId="77777777" w:rsidR="00065160" w:rsidRPr="00356083" w:rsidRDefault="00065160" w:rsidP="00263367">
      <w:pPr>
        <w:spacing w:line="276" w:lineRule="auto"/>
        <w:jc w:val="both"/>
        <w:rPr>
          <w:rFonts w:asciiTheme="majorHAnsi" w:hAnsiTheme="majorHAnsi" w:cstheme="majorHAnsi"/>
          <w:b/>
          <w:bCs/>
          <w:sz w:val="22"/>
          <w:szCs w:val="22"/>
          <w:lang w:val="es-ES_tradnl"/>
        </w:rPr>
      </w:pPr>
    </w:p>
    <w:p w14:paraId="48507578"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51B7487F" w14:textId="02DF4B95" w:rsidR="00C71D1C" w:rsidRPr="00356083" w:rsidRDefault="00C71D1C" w:rsidP="00263367">
      <w:pPr>
        <w:spacing w:line="276" w:lineRule="auto"/>
        <w:jc w:val="both"/>
        <w:rPr>
          <w:rFonts w:asciiTheme="majorHAnsi" w:hAnsiTheme="majorHAnsi" w:cstheme="majorHAnsi"/>
          <w:b/>
          <w:bCs/>
          <w:sz w:val="22"/>
          <w:szCs w:val="22"/>
          <w:lang w:val="es-ES_tradnl"/>
        </w:rPr>
      </w:pPr>
    </w:p>
    <w:p w14:paraId="4B6335D2" w14:textId="371794FD" w:rsidR="00C71D1C" w:rsidRPr="00356083" w:rsidRDefault="00C71D1C" w:rsidP="00263367">
      <w:pPr>
        <w:spacing w:line="276" w:lineRule="auto"/>
        <w:jc w:val="both"/>
        <w:rPr>
          <w:rFonts w:asciiTheme="majorHAnsi" w:hAnsiTheme="majorHAnsi" w:cstheme="majorHAnsi"/>
          <w:b/>
          <w:bCs/>
          <w:sz w:val="22"/>
          <w:szCs w:val="22"/>
          <w:lang w:val="es-ES_tradnl"/>
        </w:rPr>
      </w:pPr>
    </w:p>
    <w:p w14:paraId="1EBB88BA" w14:textId="77777777" w:rsidR="00A34C53" w:rsidRPr="00356083" w:rsidRDefault="00A34C53" w:rsidP="00263367">
      <w:pPr>
        <w:spacing w:line="276" w:lineRule="auto"/>
        <w:jc w:val="both"/>
        <w:rPr>
          <w:rFonts w:asciiTheme="majorHAnsi" w:hAnsiTheme="majorHAnsi" w:cstheme="majorHAnsi"/>
          <w:b/>
          <w:bCs/>
          <w:sz w:val="22"/>
          <w:szCs w:val="22"/>
          <w:lang w:val="es-ES_tradnl"/>
        </w:rPr>
      </w:pPr>
    </w:p>
    <w:p w14:paraId="7F650A0C"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623F6D5C" w14:textId="2587B415" w:rsidR="00C71D1C" w:rsidRPr="00356083" w:rsidRDefault="77AF47C4" w:rsidP="77AF47C4">
      <w:pPr>
        <w:pStyle w:val="Ttulo2"/>
        <w:numPr>
          <w:ilvl w:val="0"/>
          <w:numId w:val="45"/>
        </w:numPr>
        <w:spacing w:before="0" w:line="276" w:lineRule="auto"/>
        <w:ind w:left="360"/>
        <w:rPr>
          <w:rFonts w:cstheme="majorHAnsi"/>
          <w:color w:val="1F497D" w:themeColor="text2"/>
          <w:sz w:val="22"/>
          <w:szCs w:val="22"/>
        </w:rPr>
      </w:pPr>
      <w:bookmarkStart w:id="843" w:name="_Toc79485870"/>
      <w:bookmarkStart w:id="844" w:name="_Toc81839018"/>
      <w:bookmarkStart w:id="845" w:name="_Toc84177223"/>
      <w:bookmarkStart w:id="846" w:name="_Toc84181261"/>
      <w:bookmarkStart w:id="847" w:name="_Toc164360436"/>
      <w:r w:rsidRPr="00356083">
        <w:rPr>
          <w:rFonts w:cstheme="majorHAnsi"/>
          <w:color w:val="1F487C"/>
          <w:sz w:val="22"/>
          <w:szCs w:val="22"/>
        </w:rPr>
        <w:lastRenderedPageBreak/>
        <w:t>Plan De Señalización Formatos Y Sitios</w:t>
      </w:r>
      <w:bookmarkEnd w:id="843"/>
      <w:bookmarkEnd w:id="844"/>
      <w:bookmarkEnd w:id="845"/>
      <w:bookmarkEnd w:id="846"/>
      <w:bookmarkEnd w:id="847"/>
      <w:r w:rsidRPr="00356083">
        <w:rPr>
          <w:rFonts w:cstheme="majorHAnsi"/>
          <w:color w:val="1F487C"/>
          <w:sz w:val="22"/>
          <w:szCs w:val="22"/>
        </w:rPr>
        <w:t xml:space="preserve"> </w:t>
      </w:r>
    </w:p>
    <w:p w14:paraId="36535E21"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374EED8F"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Deben ser ubicados en la parte frontal o entrada a la planta para brindar la información necesaria al personal que ingresará al área de la PTAR.</w:t>
      </w:r>
    </w:p>
    <w:p w14:paraId="1D63B92F"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0" w:type="auto"/>
        <w:tblInd w:w="135" w:type="dxa"/>
        <w:tblBorders>
          <w:top w:val="single" w:sz="4" w:space="0" w:color="1F497C"/>
          <w:left w:val="single" w:sz="4" w:space="0" w:color="1F497C"/>
          <w:bottom w:val="single" w:sz="4" w:space="0" w:color="1F497C"/>
          <w:right w:val="single" w:sz="4" w:space="0" w:color="1F497C"/>
          <w:insideH w:val="single" w:sz="4" w:space="0" w:color="1F497C"/>
          <w:insideV w:val="single" w:sz="4" w:space="0" w:color="1F497C"/>
        </w:tblBorders>
        <w:tblLayout w:type="fixed"/>
        <w:tblCellMar>
          <w:left w:w="0" w:type="dxa"/>
          <w:right w:w="0" w:type="dxa"/>
        </w:tblCellMar>
        <w:tblLook w:val="01E0" w:firstRow="1" w:lastRow="1" w:firstColumn="1" w:lastColumn="1" w:noHBand="0" w:noVBand="0"/>
      </w:tblPr>
      <w:tblGrid>
        <w:gridCol w:w="3671"/>
        <w:gridCol w:w="3446"/>
        <w:gridCol w:w="2204"/>
      </w:tblGrid>
      <w:tr w:rsidR="00C71D1C" w:rsidRPr="00356083" w14:paraId="678CEF2D" w14:textId="77777777" w:rsidTr="004116A1">
        <w:trPr>
          <w:trHeight w:val="723"/>
        </w:trPr>
        <w:tc>
          <w:tcPr>
            <w:tcW w:w="3671" w:type="dxa"/>
            <w:shd w:val="clear" w:color="auto" w:fill="95B3D7"/>
            <w:vAlign w:val="center"/>
          </w:tcPr>
          <w:p w14:paraId="15C414BF"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INDICACIÓN</w:t>
            </w:r>
          </w:p>
        </w:tc>
        <w:tc>
          <w:tcPr>
            <w:tcW w:w="3446" w:type="dxa"/>
            <w:shd w:val="clear" w:color="auto" w:fill="95B3D7"/>
            <w:vAlign w:val="center"/>
          </w:tcPr>
          <w:p w14:paraId="1E5CA09B"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CONTENIDO DE IMAGEN DEL SÍMBOLO</w:t>
            </w:r>
          </w:p>
        </w:tc>
        <w:tc>
          <w:tcPr>
            <w:tcW w:w="2204" w:type="dxa"/>
            <w:shd w:val="clear" w:color="auto" w:fill="95B3D7"/>
            <w:vAlign w:val="center"/>
          </w:tcPr>
          <w:p w14:paraId="628A1D25"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SÍMBOLO</w:t>
            </w:r>
          </w:p>
        </w:tc>
      </w:tr>
      <w:tr w:rsidR="00C71D1C" w:rsidRPr="00356083" w14:paraId="14CF038A" w14:textId="77777777" w:rsidTr="004116A1">
        <w:trPr>
          <w:trHeight w:val="1205"/>
        </w:trPr>
        <w:tc>
          <w:tcPr>
            <w:tcW w:w="3671" w:type="dxa"/>
            <w:shd w:val="clear" w:color="auto" w:fill="auto"/>
            <w:vAlign w:val="center"/>
          </w:tcPr>
          <w:p w14:paraId="24C09047"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0A6BC219"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6301E570"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Uso obligatorio de casco</w:t>
            </w:r>
          </w:p>
        </w:tc>
        <w:tc>
          <w:tcPr>
            <w:tcW w:w="3446" w:type="dxa"/>
            <w:shd w:val="clear" w:color="auto" w:fill="auto"/>
            <w:vAlign w:val="center"/>
          </w:tcPr>
          <w:p w14:paraId="5ACBE7E8"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B8C9089"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3A91CF22"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Cabeza portando casco</w:t>
            </w:r>
          </w:p>
        </w:tc>
        <w:tc>
          <w:tcPr>
            <w:tcW w:w="2204" w:type="dxa"/>
            <w:shd w:val="clear" w:color="auto" w:fill="auto"/>
            <w:vAlign w:val="center"/>
          </w:tcPr>
          <w:p w14:paraId="06C40C65"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2A1C2548"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4578878F" wp14:editId="3BF55EED">
                  <wp:extent cx="643255" cy="654685"/>
                  <wp:effectExtent l="0" t="0" r="0" b="0"/>
                  <wp:docPr id="29"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643255" cy="654685"/>
                          </a:xfrm>
                          <a:prstGeom prst="rect">
                            <a:avLst/>
                          </a:prstGeom>
                          <a:noFill/>
                          <a:ln>
                            <a:noFill/>
                          </a:ln>
                        </pic:spPr>
                      </pic:pic>
                    </a:graphicData>
                  </a:graphic>
                </wp:inline>
              </w:drawing>
            </w:r>
          </w:p>
        </w:tc>
      </w:tr>
      <w:tr w:rsidR="00C71D1C" w:rsidRPr="00356083" w14:paraId="192732B3" w14:textId="77777777" w:rsidTr="004116A1">
        <w:trPr>
          <w:trHeight w:val="1100"/>
        </w:trPr>
        <w:tc>
          <w:tcPr>
            <w:tcW w:w="3671" w:type="dxa"/>
            <w:shd w:val="clear" w:color="auto" w:fill="auto"/>
            <w:vAlign w:val="center"/>
          </w:tcPr>
          <w:p w14:paraId="64C78A71"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616EB90"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4857DD5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Uso obligatorio de protección auditiva</w:t>
            </w:r>
          </w:p>
        </w:tc>
        <w:tc>
          <w:tcPr>
            <w:tcW w:w="3446" w:type="dxa"/>
            <w:shd w:val="clear" w:color="auto" w:fill="auto"/>
            <w:vAlign w:val="center"/>
          </w:tcPr>
          <w:p w14:paraId="6DD306E7"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3BCC3E1"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0BB3613D"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Cabeza llevando elementos de protección auditiva</w:t>
            </w:r>
          </w:p>
        </w:tc>
        <w:tc>
          <w:tcPr>
            <w:tcW w:w="2204" w:type="dxa"/>
            <w:shd w:val="clear" w:color="auto" w:fill="auto"/>
            <w:vAlign w:val="center"/>
          </w:tcPr>
          <w:p w14:paraId="7BA6141C"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2D5E63CB"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4F478C1A" wp14:editId="06D6B1C4">
                  <wp:extent cx="654685" cy="654685"/>
                  <wp:effectExtent l="0" t="0" r="0" b="0"/>
                  <wp:docPr id="30"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654685" cy="654685"/>
                          </a:xfrm>
                          <a:prstGeom prst="rect">
                            <a:avLst/>
                          </a:prstGeom>
                          <a:noFill/>
                          <a:ln>
                            <a:noFill/>
                          </a:ln>
                        </pic:spPr>
                      </pic:pic>
                    </a:graphicData>
                  </a:graphic>
                </wp:inline>
              </w:drawing>
            </w:r>
          </w:p>
        </w:tc>
      </w:tr>
      <w:tr w:rsidR="00C71D1C" w:rsidRPr="00356083" w14:paraId="61A2C53A" w14:textId="77777777" w:rsidTr="004116A1">
        <w:trPr>
          <w:trHeight w:val="1359"/>
        </w:trPr>
        <w:tc>
          <w:tcPr>
            <w:tcW w:w="3671" w:type="dxa"/>
            <w:shd w:val="clear" w:color="auto" w:fill="auto"/>
            <w:vAlign w:val="center"/>
          </w:tcPr>
          <w:p w14:paraId="0FD0A93D"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2F94314"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3F8F3FC4"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Uso obligatorio de protección respiratoria</w:t>
            </w:r>
          </w:p>
        </w:tc>
        <w:tc>
          <w:tcPr>
            <w:tcW w:w="3446" w:type="dxa"/>
            <w:shd w:val="clear" w:color="auto" w:fill="auto"/>
            <w:vAlign w:val="center"/>
          </w:tcPr>
          <w:p w14:paraId="758E1273"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6666B438"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0D1CBEA9"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Cabeza llevando elementos de protección respiratoria.</w:t>
            </w:r>
          </w:p>
        </w:tc>
        <w:tc>
          <w:tcPr>
            <w:tcW w:w="2204" w:type="dxa"/>
            <w:shd w:val="clear" w:color="auto" w:fill="auto"/>
            <w:vAlign w:val="center"/>
          </w:tcPr>
          <w:p w14:paraId="22CB059B"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756E6A64" wp14:editId="27F47564">
                  <wp:extent cx="824230" cy="824230"/>
                  <wp:effectExtent l="0" t="0" r="0" b="0"/>
                  <wp:docPr id="32" name="Imagen 89" descr="Uso obligatorio de mascarilla Señalética - La Cobac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9" descr="Uso obligatorio de mascarilla Señalética - La Cobacha"/>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824230" cy="824230"/>
                          </a:xfrm>
                          <a:prstGeom prst="rect">
                            <a:avLst/>
                          </a:prstGeom>
                          <a:noFill/>
                          <a:ln>
                            <a:noFill/>
                          </a:ln>
                        </pic:spPr>
                      </pic:pic>
                    </a:graphicData>
                  </a:graphic>
                </wp:inline>
              </w:drawing>
            </w:r>
          </w:p>
        </w:tc>
      </w:tr>
      <w:tr w:rsidR="00C71D1C" w:rsidRPr="00356083" w14:paraId="0DB63A30" w14:textId="77777777" w:rsidTr="004116A1">
        <w:trPr>
          <w:trHeight w:val="1266"/>
        </w:trPr>
        <w:tc>
          <w:tcPr>
            <w:tcW w:w="3671" w:type="dxa"/>
            <w:shd w:val="clear" w:color="auto" w:fill="auto"/>
            <w:vAlign w:val="center"/>
          </w:tcPr>
          <w:p w14:paraId="3C752B92"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76155049"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2AB5EEF7"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Uso obligatorio de protección ocular</w:t>
            </w:r>
          </w:p>
        </w:tc>
        <w:tc>
          <w:tcPr>
            <w:tcW w:w="3446" w:type="dxa"/>
            <w:shd w:val="clear" w:color="auto" w:fill="auto"/>
            <w:vAlign w:val="center"/>
          </w:tcPr>
          <w:p w14:paraId="209D49AE"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4D206AC8"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Cabeza llevando anteojos de seguridad</w:t>
            </w:r>
          </w:p>
        </w:tc>
        <w:tc>
          <w:tcPr>
            <w:tcW w:w="2204" w:type="dxa"/>
            <w:shd w:val="clear" w:color="auto" w:fill="auto"/>
            <w:vAlign w:val="center"/>
          </w:tcPr>
          <w:p w14:paraId="6FAD5AF0"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688692AF"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684848EE" wp14:editId="3822B6DE">
                  <wp:extent cx="621030" cy="609600"/>
                  <wp:effectExtent l="0" t="0" r="0" b="0"/>
                  <wp:docPr id="33"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621030" cy="609600"/>
                          </a:xfrm>
                          <a:prstGeom prst="rect">
                            <a:avLst/>
                          </a:prstGeom>
                          <a:noFill/>
                          <a:ln>
                            <a:noFill/>
                          </a:ln>
                        </pic:spPr>
                      </pic:pic>
                    </a:graphicData>
                  </a:graphic>
                </wp:inline>
              </w:drawing>
            </w:r>
          </w:p>
        </w:tc>
      </w:tr>
      <w:tr w:rsidR="00C71D1C" w:rsidRPr="00356083" w14:paraId="51976674" w14:textId="77777777" w:rsidTr="004116A1">
        <w:trPr>
          <w:trHeight w:val="1674"/>
        </w:trPr>
        <w:tc>
          <w:tcPr>
            <w:tcW w:w="3671" w:type="dxa"/>
            <w:shd w:val="clear" w:color="auto" w:fill="auto"/>
            <w:vAlign w:val="center"/>
          </w:tcPr>
          <w:p w14:paraId="22E30B85"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7B3DBD1D"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Uso obligatorio de calzado de seguridad</w:t>
            </w:r>
          </w:p>
        </w:tc>
        <w:tc>
          <w:tcPr>
            <w:tcW w:w="3446" w:type="dxa"/>
            <w:shd w:val="clear" w:color="auto" w:fill="auto"/>
            <w:vAlign w:val="center"/>
          </w:tcPr>
          <w:p w14:paraId="0A8CEC89"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B5B05EE"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4DFF643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Un zapato de seguridad</w:t>
            </w:r>
          </w:p>
        </w:tc>
        <w:tc>
          <w:tcPr>
            <w:tcW w:w="2204" w:type="dxa"/>
            <w:shd w:val="clear" w:color="auto" w:fill="auto"/>
            <w:vAlign w:val="center"/>
          </w:tcPr>
          <w:p w14:paraId="59B442E8"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7377AF92"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26CE2569" wp14:editId="4D7E00EA">
                  <wp:extent cx="643255" cy="621030"/>
                  <wp:effectExtent l="0" t="0" r="0" b="0"/>
                  <wp:docPr id="3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a:picLocks/>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643255" cy="621030"/>
                          </a:xfrm>
                          <a:prstGeom prst="rect">
                            <a:avLst/>
                          </a:prstGeom>
                          <a:noFill/>
                          <a:ln>
                            <a:noFill/>
                          </a:ln>
                        </pic:spPr>
                      </pic:pic>
                    </a:graphicData>
                  </a:graphic>
                </wp:inline>
              </w:drawing>
            </w:r>
          </w:p>
        </w:tc>
      </w:tr>
      <w:tr w:rsidR="00C71D1C" w:rsidRPr="00356083" w14:paraId="3C37B18A" w14:textId="77777777" w:rsidTr="004116A1">
        <w:trPr>
          <w:trHeight w:val="1272"/>
        </w:trPr>
        <w:tc>
          <w:tcPr>
            <w:tcW w:w="3671" w:type="dxa"/>
            <w:shd w:val="clear" w:color="auto" w:fill="auto"/>
            <w:vAlign w:val="center"/>
          </w:tcPr>
          <w:p w14:paraId="38425811"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64395B8A"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Uso obligatorio de guantes de seguridad</w:t>
            </w:r>
          </w:p>
        </w:tc>
        <w:tc>
          <w:tcPr>
            <w:tcW w:w="3446" w:type="dxa"/>
            <w:shd w:val="clear" w:color="auto" w:fill="auto"/>
            <w:vAlign w:val="center"/>
          </w:tcPr>
          <w:p w14:paraId="0779B566"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6330AB9F"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D34DAFC"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Un par de guantes</w:t>
            </w:r>
          </w:p>
        </w:tc>
        <w:tc>
          <w:tcPr>
            <w:tcW w:w="2204" w:type="dxa"/>
            <w:shd w:val="clear" w:color="auto" w:fill="auto"/>
            <w:vAlign w:val="center"/>
          </w:tcPr>
          <w:p w14:paraId="4FC1E8C9"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D0C4ECB"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75F5EDB1" wp14:editId="76AC9396">
                  <wp:extent cx="609600" cy="621030"/>
                  <wp:effectExtent l="0" t="0" r="0" b="0"/>
                  <wp:docPr id="3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609600" cy="621030"/>
                          </a:xfrm>
                          <a:prstGeom prst="rect">
                            <a:avLst/>
                          </a:prstGeom>
                          <a:noFill/>
                          <a:ln>
                            <a:noFill/>
                          </a:ln>
                        </pic:spPr>
                      </pic:pic>
                    </a:graphicData>
                  </a:graphic>
                </wp:inline>
              </w:drawing>
            </w:r>
          </w:p>
        </w:tc>
      </w:tr>
      <w:tr w:rsidR="00C71D1C" w:rsidRPr="00356083" w14:paraId="5BC33099" w14:textId="77777777" w:rsidTr="004116A1">
        <w:trPr>
          <w:trHeight w:val="1272"/>
        </w:trPr>
        <w:tc>
          <w:tcPr>
            <w:tcW w:w="3671" w:type="dxa"/>
            <w:shd w:val="clear" w:color="auto" w:fill="auto"/>
            <w:vAlign w:val="center"/>
          </w:tcPr>
          <w:p w14:paraId="3FA2D546"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64DCA59C"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7FCA40F0"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Prohibido fumar</w:t>
            </w:r>
          </w:p>
        </w:tc>
        <w:tc>
          <w:tcPr>
            <w:tcW w:w="3446" w:type="dxa"/>
            <w:shd w:val="clear" w:color="auto" w:fill="auto"/>
            <w:vAlign w:val="center"/>
          </w:tcPr>
          <w:p w14:paraId="0D2A2D47"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2617BA76"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7759072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Cigarrillo encendido</w:t>
            </w:r>
          </w:p>
        </w:tc>
        <w:tc>
          <w:tcPr>
            <w:tcW w:w="2204" w:type="dxa"/>
            <w:shd w:val="clear" w:color="auto" w:fill="auto"/>
            <w:vAlign w:val="center"/>
          </w:tcPr>
          <w:p w14:paraId="2D74252E"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anchor distT="0" distB="0" distL="114300" distR="114300" simplePos="0" relativeHeight="251673600" behindDoc="0" locked="0" layoutInCell="1" allowOverlap="1" wp14:anchorId="55A6DE19" wp14:editId="7DA3419D">
                  <wp:simplePos x="0" y="0"/>
                  <wp:positionH relativeFrom="column">
                    <wp:posOffset>372110</wp:posOffset>
                  </wp:positionH>
                  <wp:positionV relativeFrom="paragraph">
                    <wp:posOffset>134620</wp:posOffset>
                  </wp:positionV>
                  <wp:extent cx="603250" cy="594995"/>
                  <wp:effectExtent l="0" t="0" r="0" b="0"/>
                  <wp:wrapSquare wrapText="bothSides"/>
                  <wp:docPr id="36" name="image2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5.png"/>
                          <pic:cNvPicPr>
                            <a:picLocks/>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603250" cy="594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71D1C" w:rsidRPr="00356083" w14:paraId="44043545" w14:textId="77777777" w:rsidTr="004116A1">
        <w:trPr>
          <w:trHeight w:val="1272"/>
        </w:trPr>
        <w:tc>
          <w:tcPr>
            <w:tcW w:w="3671" w:type="dxa"/>
            <w:shd w:val="clear" w:color="auto" w:fill="auto"/>
            <w:vAlign w:val="center"/>
          </w:tcPr>
          <w:p w14:paraId="6A2C4415"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3F3CC60D"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1986B432"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Prohibido el paso</w:t>
            </w:r>
          </w:p>
        </w:tc>
        <w:tc>
          <w:tcPr>
            <w:tcW w:w="3446" w:type="dxa"/>
            <w:shd w:val="clear" w:color="auto" w:fill="auto"/>
            <w:vAlign w:val="center"/>
          </w:tcPr>
          <w:p w14:paraId="5FBBA2FA"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3C682F3B"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03E8BF2E"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Silueta humana caminando</w:t>
            </w:r>
          </w:p>
        </w:tc>
        <w:tc>
          <w:tcPr>
            <w:tcW w:w="2204" w:type="dxa"/>
            <w:shd w:val="clear" w:color="auto" w:fill="auto"/>
            <w:vAlign w:val="center"/>
          </w:tcPr>
          <w:p w14:paraId="12FB0BE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anchor distT="0" distB="0" distL="114300" distR="114300" simplePos="0" relativeHeight="251674624" behindDoc="1" locked="0" layoutInCell="1" allowOverlap="1" wp14:anchorId="7B1930BF" wp14:editId="10701463">
                  <wp:simplePos x="0" y="0"/>
                  <wp:positionH relativeFrom="column">
                    <wp:posOffset>83820</wp:posOffset>
                  </wp:positionH>
                  <wp:positionV relativeFrom="paragraph">
                    <wp:posOffset>119380</wp:posOffset>
                  </wp:positionV>
                  <wp:extent cx="1174750" cy="586740"/>
                  <wp:effectExtent l="0" t="0" r="0" b="0"/>
                  <wp:wrapTight wrapText="bothSides">
                    <wp:wrapPolygon edited="0">
                      <wp:start x="0" y="0"/>
                      <wp:lineTo x="0" y="21039"/>
                      <wp:lineTo x="21483" y="21039"/>
                      <wp:lineTo x="21483" y="0"/>
                      <wp:lineTo x="0" y="0"/>
                    </wp:wrapPolygon>
                  </wp:wrapTight>
                  <wp:docPr id="26" name="image2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7.png"/>
                          <pic:cNvPicPr>
                            <a:picLocks/>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1174750" cy="5867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07C732D"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715B80C0" w14:textId="77777777" w:rsidR="00C71D1C" w:rsidRPr="00356083" w:rsidRDefault="00C71D1C" w:rsidP="4BEE7C97">
      <w:p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lastRenderedPageBreak/>
        <w:t>Deben ser ubicados en el área cercana en donde será instalado el cuadro eléctrico a la planta para brindar la información necesaria al personal que ingresará al área de la PTAR.</w:t>
      </w:r>
    </w:p>
    <w:p w14:paraId="5E674C3F"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0" w:type="auto"/>
        <w:tblInd w:w="141" w:type="dxa"/>
        <w:tblBorders>
          <w:top w:val="single" w:sz="4" w:space="0" w:color="1F497C"/>
          <w:left w:val="single" w:sz="4" w:space="0" w:color="1F497C"/>
          <w:bottom w:val="single" w:sz="4" w:space="0" w:color="1F497C"/>
          <w:right w:val="single" w:sz="4" w:space="0" w:color="1F497C"/>
          <w:insideH w:val="single" w:sz="4" w:space="0" w:color="1F497C"/>
          <w:insideV w:val="single" w:sz="4" w:space="0" w:color="1F497C"/>
        </w:tblBorders>
        <w:tblLayout w:type="fixed"/>
        <w:tblCellMar>
          <w:left w:w="0" w:type="dxa"/>
          <w:right w:w="0" w:type="dxa"/>
        </w:tblCellMar>
        <w:tblLook w:val="01E0" w:firstRow="1" w:lastRow="1" w:firstColumn="1" w:lastColumn="1" w:noHBand="0" w:noVBand="0"/>
      </w:tblPr>
      <w:tblGrid>
        <w:gridCol w:w="3168"/>
        <w:gridCol w:w="3968"/>
        <w:gridCol w:w="1929"/>
      </w:tblGrid>
      <w:tr w:rsidR="00C71D1C" w:rsidRPr="00356083" w14:paraId="085C921A" w14:textId="77777777" w:rsidTr="004116A1">
        <w:trPr>
          <w:trHeight w:val="723"/>
        </w:trPr>
        <w:tc>
          <w:tcPr>
            <w:tcW w:w="3168" w:type="dxa"/>
            <w:shd w:val="clear" w:color="auto" w:fill="95B3D7"/>
            <w:vAlign w:val="center"/>
          </w:tcPr>
          <w:p w14:paraId="3BE4E88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INDICACIÓN</w:t>
            </w:r>
          </w:p>
        </w:tc>
        <w:tc>
          <w:tcPr>
            <w:tcW w:w="3968" w:type="dxa"/>
            <w:shd w:val="clear" w:color="auto" w:fill="95B3D7"/>
            <w:vAlign w:val="center"/>
          </w:tcPr>
          <w:p w14:paraId="57B93C23"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CONTENIDO DE IMAGEN DEL SÍMBOLO</w:t>
            </w:r>
          </w:p>
        </w:tc>
        <w:tc>
          <w:tcPr>
            <w:tcW w:w="1929" w:type="dxa"/>
            <w:shd w:val="clear" w:color="auto" w:fill="95B3D7"/>
            <w:vAlign w:val="center"/>
          </w:tcPr>
          <w:p w14:paraId="7844F449"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SÍMBOLO</w:t>
            </w:r>
          </w:p>
        </w:tc>
      </w:tr>
      <w:tr w:rsidR="00C71D1C" w:rsidRPr="00356083" w14:paraId="11FA98E9" w14:textId="77777777" w:rsidTr="004116A1">
        <w:trPr>
          <w:trHeight w:val="1112"/>
        </w:trPr>
        <w:tc>
          <w:tcPr>
            <w:tcW w:w="3168" w:type="dxa"/>
            <w:shd w:val="clear" w:color="auto" w:fill="auto"/>
            <w:vAlign w:val="center"/>
          </w:tcPr>
          <w:p w14:paraId="625DB367"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3FB86CF4"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Precaución, riesgo de choque eléctrico</w:t>
            </w:r>
          </w:p>
        </w:tc>
        <w:tc>
          <w:tcPr>
            <w:tcW w:w="3968" w:type="dxa"/>
            <w:shd w:val="clear" w:color="auto" w:fill="auto"/>
            <w:vAlign w:val="center"/>
          </w:tcPr>
          <w:p w14:paraId="2138B41E"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1762B6D2"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Flecha cortada en posición vertical hacia abajo</w:t>
            </w:r>
          </w:p>
        </w:tc>
        <w:tc>
          <w:tcPr>
            <w:tcW w:w="1929" w:type="dxa"/>
            <w:shd w:val="clear" w:color="auto" w:fill="auto"/>
            <w:vAlign w:val="center"/>
          </w:tcPr>
          <w:p w14:paraId="410C5A8D"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anchor distT="0" distB="0" distL="114300" distR="114300" simplePos="0" relativeHeight="251675648" behindDoc="0" locked="0" layoutInCell="1" allowOverlap="1" wp14:anchorId="36CADD54" wp14:editId="1F999E4F">
                  <wp:simplePos x="0" y="0"/>
                  <wp:positionH relativeFrom="column">
                    <wp:posOffset>179070</wp:posOffset>
                  </wp:positionH>
                  <wp:positionV relativeFrom="paragraph">
                    <wp:posOffset>74295</wp:posOffset>
                  </wp:positionV>
                  <wp:extent cx="822960" cy="889635"/>
                  <wp:effectExtent l="0" t="0" r="0" b="0"/>
                  <wp:wrapSquare wrapText="bothSides"/>
                  <wp:docPr id="37" name="Imagen 117" descr="Qúe EPIs necesitan los trabajos con Riesgo Eléctric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7" descr="Qúe EPIs necesitan los trabajos con Riesgo Eléctrico"/>
                          <pic:cNvPicPr>
                            <a:picLocks/>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822960" cy="8896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446D65E"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5C9ABA80"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36F19F23"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La señal de Extintor debe ser ubicados en el área cercana en donde será instalado el cuadro eléctrico a la planta para brindar la información necesaria al personal que ingresará al área de la PTAR</w:t>
      </w:r>
    </w:p>
    <w:p w14:paraId="6E72C4FF" w14:textId="77777777" w:rsidR="00C71D1C" w:rsidRPr="00356083" w:rsidRDefault="00C71D1C" w:rsidP="00263367">
      <w:pPr>
        <w:spacing w:line="276" w:lineRule="auto"/>
        <w:jc w:val="both"/>
        <w:rPr>
          <w:rFonts w:asciiTheme="majorHAnsi" w:hAnsiTheme="majorHAnsi" w:cstheme="majorHAnsi"/>
          <w:sz w:val="22"/>
          <w:szCs w:val="22"/>
          <w:lang w:val="es-ES_tradnl"/>
        </w:rPr>
      </w:pPr>
    </w:p>
    <w:tbl>
      <w:tblPr>
        <w:tblW w:w="8932" w:type="dxa"/>
        <w:jc w:val="center"/>
        <w:tblBorders>
          <w:top w:val="single" w:sz="4" w:space="0" w:color="1F497C"/>
          <w:left w:val="single" w:sz="4" w:space="0" w:color="1F497C"/>
          <w:bottom w:val="single" w:sz="4" w:space="0" w:color="1F497C"/>
          <w:right w:val="single" w:sz="4" w:space="0" w:color="1F497C"/>
          <w:insideH w:val="single" w:sz="4" w:space="0" w:color="1F497C"/>
          <w:insideV w:val="single" w:sz="4" w:space="0" w:color="1F497C"/>
        </w:tblBorders>
        <w:tblLayout w:type="fixed"/>
        <w:tblCellMar>
          <w:left w:w="0" w:type="dxa"/>
          <w:right w:w="0" w:type="dxa"/>
        </w:tblCellMar>
        <w:tblLook w:val="01E0" w:firstRow="1" w:lastRow="1" w:firstColumn="1" w:lastColumn="1" w:noHBand="0" w:noVBand="0"/>
      </w:tblPr>
      <w:tblGrid>
        <w:gridCol w:w="2582"/>
        <w:gridCol w:w="4501"/>
        <w:gridCol w:w="1849"/>
      </w:tblGrid>
      <w:tr w:rsidR="00C71D1C" w:rsidRPr="00356083" w14:paraId="2E58DF74" w14:textId="77777777" w:rsidTr="004116A1">
        <w:trPr>
          <w:trHeight w:val="477"/>
          <w:jc w:val="center"/>
        </w:trPr>
        <w:tc>
          <w:tcPr>
            <w:tcW w:w="2582" w:type="dxa"/>
            <w:shd w:val="clear" w:color="auto" w:fill="95B3D7"/>
          </w:tcPr>
          <w:p w14:paraId="43FC6F2F"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INDICACIÓN</w:t>
            </w:r>
          </w:p>
        </w:tc>
        <w:tc>
          <w:tcPr>
            <w:tcW w:w="4501" w:type="dxa"/>
            <w:shd w:val="clear" w:color="auto" w:fill="95B3D7"/>
            <w:vAlign w:val="center"/>
          </w:tcPr>
          <w:p w14:paraId="4642445A"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CONTENIDO DE IMAGEN DEL SÍMBOLO</w:t>
            </w:r>
          </w:p>
        </w:tc>
        <w:tc>
          <w:tcPr>
            <w:tcW w:w="1849" w:type="dxa"/>
            <w:shd w:val="clear" w:color="auto" w:fill="95B3D7"/>
          </w:tcPr>
          <w:p w14:paraId="77450835"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SÍMBOLO</w:t>
            </w:r>
          </w:p>
        </w:tc>
      </w:tr>
      <w:tr w:rsidR="00C71D1C" w:rsidRPr="00356083" w14:paraId="5A71C6A2" w14:textId="77777777" w:rsidTr="004116A1">
        <w:trPr>
          <w:trHeight w:val="1506"/>
          <w:jc w:val="center"/>
        </w:trPr>
        <w:tc>
          <w:tcPr>
            <w:tcW w:w="2582" w:type="dxa"/>
            <w:shd w:val="clear" w:color="auto" w:fill="auto"/>
          </w:tcPr>
          <w:p w14:paraId="228124E8"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4F71A1DC"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55B5CFF"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Ubicación de extintor</w:t>
            </w:r>
          </w:p>
        </w:tc>
        <w:tc>
          <w:tcPr>
            <w:tcW w:w="4501" w:type="dxa"/>
            <w:shd w:val="clear" w:color="auto" w:fill="auto"/>
            <w:vAlign w:val="center"/>
          </w:tcPr>
          <w:p w14:paraId="2D0B87F1"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2E6AF235"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57DAA3EF"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Silueta de un extintor con flecha direccional</w:t>
            </w:r>
          </w:p>
        </w:tc>
        <w:tc>
          <w:tcPr>
            <w:tcW w:w="1849" w:type="dxa"/>
            <w:shd w:val="clear" w:color="auto" w:fill="auto"/>
          </w:tcPr>
          <w:p w14:paraId="79CFE901"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anchor distT="0" distB="0" distL="114300" distR="114300" simplePos="0" relativeHeight="251676672" behindDoc="0" locked="0" layoutInCell="1" allowOverlap="1" wp14:anchorId="635AF86A" wp14:editId="33F8F1CB">
                  <wp:simplePos x="0" y="0"/>
                  <wp:positionH relativeFrom="column">
                    <wp:posOffset>271780</wp:posOffset>
                  </wp:positionH>
                  <wp:positionV relativeFrom="paragraph">
                    <wp:posOffset>152400</wp:posOffset>
                  </wp:positionV>
                  <wp:extent cx="745490" cy="745490"/>
                  <wp:effectExtent l="0" t="0" r="0" b="0"/>
                  <wp:wrapSquare wrapText="bothSides"/>
                  <wp:docPr id="38" name="Imagen 118" descr="Señalética Extintor - La Cobac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8" descr="Señalética Extintor - La Cobacha"/>
                          <pic:cNvPicPr>
                            <a:picLocks/>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745490" cy="745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2ABBC2" w14:textId="77777777" w:rsidR="00C71D1C" w:rsidRPr="00356083" w:rsidRDefault="00C71D1C" w:rsidP="00263367">
            <w:pPr>
              <w:spacing w:line="276" w:lineRule="auto"/>
              <w:jc w:val="both"/>
              <w:rPr>
                <w:rFonts w:asciiTheme="majorHAnsi" w:hAnsiTheme="majorHAnsi" w:cstheme="majorHAnsi"/>
                <w:sz w:val="22"/>
                <w:szCs w:val="22"/>
                <w:lang w:val="es-ES_tradnl"/>
              </w:rPr>
            </w:pPr>
          </w:p>
        </w:tc>
      </w:tr>
      <w:tr w:rsidR="00C71D1C" w:rsidRPr="00356083" w14:paraId="1C8EBB47" w14:textId="77777777" w:rsidTr="004116A1">
        <w:trPr>
          <w:trHeight w:val="1227"/>
          <w:jc w:val="center"/>
        </w:trPr>
        <w:tc>
          <w:tcPr>
            <w:tcW w:w="2582" w:type="dxa"/>
            <w:shd w:val="clear" w:color="auto" w:fill="auto"/>
          </w:tcPr>
          <w:p w14:paraId="59DE27CA"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3AA962A6"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Ubicación de salida de emergencia</w:t>
            </w:r>
          </w:p>
        </w:tc>
        <w:tc>
          <w:tcPr>
            <w:tcW w:w="4501" w:type="dxa"/>
            <w:shd w:val="clear" w:color="auto" w:fill="auto"/>
            <w:vAlign w:val="center"/>
          </w:tcPr>
          <w:p w14:paraId="0F3A5439" w14:textId="77777777" w:rsidR="00C71D1C" w:rsidRPr="00356083" w:rsidRDefault="00C71D1C" w:rsidP="00263367">
            <w:pPr>
              <w:spacing w:line="276" w:lineRule="auto"/>
              <w:jc w:val="center"/>
              <w:rPr>
                <w:rFonts w:asciiTheme="majorHAnsi" w:hAnsiTheme="majorHAnsi" w:cstheme="majorHAnsi"/>
                <w:sz w:val="22"/>
                <w:szCs w:val="22"/>
                <w:lang w:val="es-ES_tradnl"/>
              </w:rPr>
            </w:pPr>
          </w:p>
          <w:p w14:paraId="4BBDC0FC" w14:textId="77777777" w:rsidR="00C71D1C" w:rsidRPr="00356083" w:rsidRDefault="00C71D1C" w:rsidP="00263367">
            <w:pPr>
              <w:spacing w:line="276" w:lineRule="auto"/>
              <w:jc w:val="center"/>
              <w:rPr>
                <w:rFonts w:asciiTheme="majorHAnsi" w:hAnsiTheme="majorHAnsi" w:cstheme="majorHAnsi"/>
                <w:sz w:val="22"/>
                <w:szCs w:val="22"/>
                <w:lang w:val="es-ES_tradnl"/>
              </w:rPr>
            </w:pPr>
            <w:r w:rsidRPr="00356083">
              <w:rPr>
                <w:rFonts w:asciiTheme="majorHAnsi" w:hAnsiTheme="majorHAnsi" w:cstheme="majorHAnsi"/>
                <w:sz w:val="22"/>
                <w:szCs w:val="22"/>
                <w:lang w:val="es-ES_tradnl"/>
              </w:rPr>
              <w:t>Silueta humana avanzando hacia una salida de emergencia indicando con flecha direccional el sentido requerido</w:t>
            </w:r>
          </w:p>
        </w:tc>
        <w:tc>
          <w:tcPr>
            <w:tcW w:w="1849" w:type="dxa"/>
            <w:shd w:val="clear" w:color="auto" w:fill="auto"/>
          </w:tcPr>
          <w:p w14:paraId="49A158D1"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4DD91886" w14:textId="77777777" w:rsidR="00C71D1C" w:rsidRPr="00356083" w:rsidRDefault="00C71D1C" w:rsidP="00263367">
            <w:pPr>
              <w:spacing w:line="276" w:lineRule="auto"/>
              <w:jc w:val="both"/>
              <w:rPr>
                <w:rFonts w:asciiTheme="majorHAnsi" w:hAnsiTheme="majorHAnsi" w:cstheme="majorHAnsi"/>
                <w:sz w:val="22"/>
                <w:szCs w:val="22"/>
                <w:lang w:val="es-ES_tradnl"/>
              </w:rPr>
            </w:pPr>
            <w:r w:rsidRPr="00356083">
              <w:rPr>
                <w:rFonts w:asciiTheme="majorHAnsi" w:hAnsiTheme="majorHAnsi" w:cstheme="majorHAnsi"/>
                <w:noProof/>
                <w:sz w:val="22"/>
                <w:szCs w:val="22"/>
                <w:lang w:val="es-ES_tradnl" w:eastAsia="en-US"/>
              </w:rPr>
              <w:drawing>
                <wp:inline distT="0" distB="0" distL="0" distR="0" wp14:anchorId="7060D92D" wp14:editId="4E788AC8">
                  <wp:extent cx="824230" cy="575945"/>
                  <wp:effectExtent l="0" t="0" r="0" b="0"/>
                  <wp:docPr id="39" name="image3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8.png"/>
                          <pic:cNvPicPr>
                            <a:picLocks/>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824230" cy="575945"/>
                          </a:xfrm>
                          <a:prstGeom prst="rect">
                            <a:avLst/>
                          </a:prstGeom>
                          <a:noFill/>
                          <a:ln>
                            <a:noFill/>
                          </a:ln>
                        </pic:spPr>
                      </pic:pic>
                    </a:graphicData>
                  </a:graphic>
                </wp:inline>
              </w:drawing>
            </w:r>
          </w:p>
        </w:tc>
      </w:tr>
    </w:tbl>
    <w:p w14:paraId="2AB34A2B" w14:textId="77777777" w:rsidR="00C71D1C" w:rsidRPr="00356083" w:rsidRDefault="00C71D1C" w:rsidP="00263367">
      <w:pPr>
        <w:spacing w:line="276" w:lineRule="auto"/>
        <w:jc w:val="both"/>
        <w:rPr>
          <w:rFonts w:asciiTheme="majorHAnsi" w:hAnsiTheme="majorHAnsi" w:cstheme="majorHAnsi"/>
          <w:sz w:val="22"/>
          <w:szCs w:val="22"/>
          <w:lang w:val="es-ES_tradnl"/>
        </w:rPr>
      </w:pPr>
    </w:p>
    <w:p w14:paraId="3B311004"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64402C5D"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0CF2CD7F"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59C22F37"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099A4606" w14:textId="222C4B9E" w:rsidR="00C71D1C" w:rsidRPr="00356083" w:rsidRDefault="00C71D1C" w:rsidP="00263367">
      <w:pPr>
        <w:spacing w:line="276" w:lineRule="auto"/>
        <w:rPr>
          <w:rFonts w:asciiTheme="majorHAnsi" w:hAnsiTheme="majorHAnsi" w:cstheme="majorHAnsi"/>
          <w:b/>
          <w:bCs/>
          <w:sz w:val="22"/>
          <w:szCs w:val="22"/>
          <w:lang w:val="es-ES_tradnl"/>
        </w:rPr>
      </w:pPr>
    </w:p>
    <w:p w14:paraId="185DA186" w14:textId="5B0A6333" w:rsidR="00A34C53" w:rsidRPr="00356083" w:rsidRDefault="00A34C53" w:rsidP="00263367">
      <w:pPr>
        <w:spacing w:line="276" w:lineRule="auto"/>
        <w:rPr>
          <w:rFonts w:asciiTheme="majorHAnsi" w:hAnsiTheme="majorHAnsi" w:cstheme="majorHAnsi"/>
          <w:b/>
          <w:bCs/>
          <w:sz w:val="22"/>
          <w:szCs w:val="22"/>
          <w:lang w:val="es-ES_tradnl"/>
        </w:rPr>
      </w:pPr>
    </w:p>
    <w:p w14:paraId="388C8D58" w14:textId="03173F71" w:rsidR="00A34C53" w:rsidRPr="00356083" w:rsidRDefault="00A34C53" w:rsidP="00263367">
      <w:pPr>
        <w:spacing w:line="276" w:lineRule="auto"/>
        <w:rPr>
          <w:rFonts w:asciiTheme="majorHAnsi" w:hAnsiTheme="majorHAnsi" w:cstheme="majorHAnsi"/>
          <w:b/>
          <w:bCs/>
          <w:sz w:val="22"/>
          <w:szCs w:val="22"/>
          <w:lang w:val="es-ES_tradnl"/>
        </w:rPr>
      </w:pPr>
    </w:p>
    <w:p w14:paraId="2DE976B1" w14:textId="707B3752" w:rsidR="00A34C53" w:rsidRPr="00356083" w:rsidRDefault="00A34C53" w:rsidP="00263367">
      <w:pPr>
        <w:spacing w:line="276" w:lineRule="auto"/>
        <w:rPr>
          <w:rFonts w:asciiTheme="majorHAnsi" w:hAnsiTheme="majorHAnsi" w:cstheme="majorHAnsi"/>
          <w:b/>
          <w:bCs/>
          <w:sz w:val="22"/>
          <w:szCs w:val="22"/>
          <w:lang w:val="es-ES_tradnl"/>
        </w:rPr>
      </w:pPr>
    </w:p>
    <w:p w14:paraId="42063F86" w14:textId="04BFBF8A" w:rsidR="00A34C53" w:rsidRPr="00356083" w:rsidRDefault="00A34C53" w:rsidP="00263367">
      <w:pPr>
        <w:spacing w:line="276" w:lineRule="auto"/>
        <w:rPr>
          <w:rFonts w:asciiTheme="majorHAnsi" w:hAnsiTheme="majorHAnsi" w:cstheme="majorHAnsi"/>
          <w:b/>
          <w:bCs/>
          <w:sz w:val="22"/>
          <w:szCs w:val="22"/>
          <w:lang w:val="es-ES_tradnl"/>
        </w:rPr>
      </w:pPr>
    </w:p>
    <w:p w14:paraId="4B23CC07" w14:textId="3756F98B" w:rsidR="00A34C53" w:rsidRPr="00356083" w:rsidRDefault="00A34C53" w:rsidP="00263367">
      <w:pPr>
        <w:spacing w:line="276" w:lineRule="auto"/>
        <w:rPr>
          <w:rFonts w:asciiTheme="majorHAnsi" w:hAnsiTheme="majorHAnsi" w:cstheme="majorHAnsi"/>
          <w:b/>
          <w:bCs/>
          <w:sz w:val="22"/>
          <w:szCs w:val="22"/>
          <w:lang w:val="es-ES_tradnl"/>
        </w:rPr>
      </w:pPr>
    </w:p>
    <w:p w14:paraId="1EB00A89" w14:textId="6290F6B8" w:rsidR="00A34C53" w:rsidRPr="00356083" w:rsidRDefault="00A34C53" w:rsidP="00263367">
      <w:pPr>
        <w:spacing w:line="276" w:lineRule="auto"/>
        <w:rPr>
          <w:rFonts w:asciiTheme="majorHAnsi" w:hAnsiTheme="majorHAnsi" w:cstheme="majorHAnsi"/>
          <w:b/>
          <w:bCs/>
          <w:sz w:val="22"/>
          <w:szCs w:val="22"/>
          <w:lang w:val="es-ES_tradnl"/>
        </w:rPr>
      </w:pPr>
    </w:p>
    <w:p w14:paraId="6E55DF96" w14:textId="6F6F6929" w:rsidR="00A34C53" w:rsidRPr="00356083" w:rsidRDefault="00A34C53" w:rsidP="00263367">
      <w:pPr>
        <w:spacing w:line="276" w:lineRule="auto"/>
        <w:rPr>
          <w:rFonts w:asciiTheme="majorHAnsi" w:hAnsiTheme="majorHAnsi" w:cstheme="majorHAnsi"/>
          <w:b/>
          <w:bCs/>
          <w:sz w:val="22"/>
          <w:szCs w:val="22"/>
          <w:lang w:val="es-ES_tradnl"/>
        </w:rPr>
      </w:pPr>
    </w:p>
    <w:p w14:paraId="20224AD9" w14:textId="5E9E3189" w:rsidR="00A34C53" w:rsidRPr="00356083" w:rsidRDefault="00A34C53" w:rsidP="00263367">
      <w:pPr>
        <w:spacing w:line="276" w:lineRule="auto"/>
        <w:rPr>
          <w:rFonts w:asciiTheme="majorHAnsi" w:hAnsiTheme="majorHAnsi" w:cstheme="majorHAnsi"/>
          <w:b/>
          <w:bCs/>
          <w:sz w:val="22"/>
          <w:szCs w:val="22"/>
          <w:lang w:val="es-ES_tradnl"/>
        </w:rPr>
      </w:pPr>
    </w:p>
    <w:p w14:paraId="75DF3247" w14:textId="77777777" w:rsidR="00A34C53" w:rsidRPr="00356083" w:rsidRDefault="00A34C53" w:rsidP="00263367">
      <w:pPr>
        <w:spacing w:line="276" w:lineRule="auto"/>
        <w:rPr>
          <w:rFonts w:asciiTheme="majorHAnsi" w:hAnsiTheme="majorHAnsi" w:cstheme="majorHAnsi"/>
          <w:b/>
          <w:bCs/>
          <w:sz w:val="22"/>
          <w:szCs w:val="22"/>
          <w:lang w:val="es-ES_tradnl"/>
        </w:rPr>
      </w:pPr>
    </w:p>
    <w:p w14:paraId="7E7CFD03"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1C035C12"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47EFDB4E" w14:textId="77777777" w:rsidR="00C71D1C" w:rsidRPr="00356083" w:rsidRDefault="00C71D1C" w:rsidP="00263367">
      <w:pPr>
        <w:spacing w:line="276" w:lineRule="auto"/>
        <w:rPr>
          <w:rFonts w:asciiTheme="majorHAnsi" w:hAnsiTheme="majorHAnsi" w:cstheme="majorHAnsi"/>
          <w:b/>
          <w:bCs/>
          <w:sz w:val="22"/>
          <w:szCs w:val="22"/>
          <w:lang w:val="es-ES_tradnl"/>
        </w:rPr>
      </w:pPr>
    </w:p>
    <w:p w14:paraId="57BD2516" w14:textId="502B3E67"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848" w:name="_Toc79485871"/>
      <w:bookmarkStart w:id="849" w:name="_Toc81839019"/>
      <w:bookmarkStart w:id="850" w:name="_Toc84177224"/>
      <w:bookmarkStart w:id="851" w:name="_Toc84181262"/>
      <w:bookmarkStart w:id="852" w:name="_Toc164360437"/>
      <w:r w:rsidRPr="00356083">
        <w:rPr>
          <w:rFonts w:cstheme="majorHAnsi"/>
          <w:color w:val="1F497D" w:themeColor="text2"/>
          <w:sz w:val="22"/>
          <w:szCs w:val="22"/>
        </w:rPr>
        <w:t xml:space="preserve">Cantidad Y Perfil Del Personal </w:t>
      </w:r>
      <w:r w:rsidR="00356083" w:rsidRPr="00356083">
        <w:rPr>
          <w:rFonts w:cstheme="majorHAnsi"/>
          <w:color w:val="1F497D" w:themeColor="text2"/>
          <w:sz w:val="22"/>
          <w:szCs w:val="22"/>
        </w:rPr>
        <w:t>Técnico</w:t>
      </w:r>
      <w:r w:rsidRPr="00356083">
        <w:rPr>
          <w:rFonts w:cstheme="majorHAnsi"/>
          <w:color w:val="1F497D" w:themeColor="text2"/>
          <w:sz w:val="22"/>
          <w:szCs w:val="22"/>
        </w:rPr>
        <w:t xml:space="preserve"> De La Estación.</w:t>
      </w:r>
      <w:bookmarkEnd w:id="848"/>
      <w:bookmarkEnd w:id="849"/>
      <w:bookmarkEnd w:id="850"/>
      <w:bookmarkEnd w:id="851"/>
      <w:bookmarkEnd w:id="852"/>
    </w:p>
    <w:p w14:paraId="0E44B076" w14:textId="77777777" w:rsidR="00C71D1C" w:rsidRPr="00356083" w:rsidRDefault="00C71D1C" w:rsidP="00263367">
      <w:pPr>
        <w:spacing w:line="276" w:lineRule="auto"/>
        <w:jc w:val="both"/>
        <w:rPr>
          <w:rFonts w:asciiTheme="majorHAnsi" w:hAnsiTheme="majorHAnsi" w:cstheme="majorHAnsi"/>
          <w:b/>
          <w:bCs/>
          <w:sz w:val="22"/>
          <w:szCs w:val="22"/>
          <w:lang w:val="es-ES_tradnl"/>
        </w:rPr>
      </w:pPr>
    </w:p>
    <w:p w14:paraId="7C324ED1" w14:textId="77777777" w:rsidR="00C71D1C" w:rsidRPr="00356083" w:rsidRDefault="00C71D1C" w:rsidP="4BEE7C97">
      <w:pPr>
        <w:pStyle w:val="Encabezado"/>
        <w:numPr>
          <w:ilvl w:val="0"/>
          <w:numId w:val="20"/>
        </w:num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La dirección y supervisión se debe realizar con un Ing. Químico o Ambiental, para lo cual en la planta se deben realizar análisis de muestras de diferentes puntos del proceso y su respectivo registro de los resultados obtenidos, además para de esta forma llevar el respectivo control y revisión de registros llenados por el personal técnico.</w:t>
      </w:r>
    </w:p>
    <w:p w14:paraId="3106B1B8" w14:textId="77777777" w:rsidR="00C71D1C" w:rsidRPr="00356083" w:rsidRDefault="00C71D1C" w:rsidP="00D577B4">
      <w:pPr>
        <w:pStyle w:val="Encabezado"/>
        <w:numPr>
          <w:ilvl w:val="0"/>
          <w:numId w:val="20"/>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La supervisión eléctrica debe hacerse mediante la acción de un ingeniero eléctrico y llevar el respectivo control y revisión de registros llenados por el personal técnico.</w:t>
      </w:r>
    </w:p>
    <w:p w14:paraId="68DCBB2E" w14:textId="77777777" w:rsidR="00C71D1C" w:rsidRPr="00356083" w:rsidRDefault="00C71D1C" w:rsidP="00D577B4">
      <w:pPr>
        <w:pStyle w:val="Encabezado"/>
        <w:numPr>
          <w:ilvl w:val="0"/>
          <w:numId w:val="20"/>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También debe contar con la asistencia de 2 personas con conocimiento en electricidad básica y mecánica industrial básica para que cumpla el rol de Técnico de manteniendo y limpieza.</w:t>
      </w:r>
    </w:p>
    <w:p w14:paraId="7705BDA8" w14:textId="77777777" w:rsidR="00C71D1C" w:rsidRPr="00356083" w:rsidRDefault="00C71D1C" w:rsidP="00263367">
      <w:pPr>
        <w:spacing w:line="276" w:lineRule="auto"/>
        <w:rPr>
          <w:rFonts w:asciiTheme="majorHAnsi" w:hAnsiTheme="majorHAnsi" w:cstheme="majorHAnsi"/>
          <w:sz w:val="22"/>
          <w:szCs w:val="22"/>
          <w:lang w:val="es-ES_tradnl"/>
        </w:rPr>
      </w:pPr>
    </w:p>
    <w:p w14:paraId="3249D017" w14:textId="77777777" w:rsidR="00C71D1C" w:rsidRPr="00356083" w:rsidRDefault="00C71D1C" w:rsidP="00263367">
      <w:pPr>
        <w:spacing w:line="276" w:lineRule="auto"/>
        <w:rPr>
          <w:rFonts w:asciiTheme="majorHAnsi" w:hAnsiTheme="majorHAnsi" w:cstheme="majorHAnsi"/>
          <w:sz w:val="22"/>
          <w:szCs w:val="22"/>
          <w:lang w:val="es-ES_tradnl"/>
        </w:rPr>
      </w:pPr>
    </w:p>
    <w:p w14:paraId="54C0D826" w14:textId="06ACFB60" w:rsidR="00C71D1C" w:rsidRPr="00356083" w:rsidRDefault="77AF47C4" w:rsidP="5F146B15">
      <w:pPr>
        <w:pStyle w:val="Ttulo2"/>
        <w:numPr>
          <w:ilvl w:val="0"/>
          <w:numId w:val="45"/>
        </w:numPr>
        <w:spacing w:before="0" w:line="276" w:lineRule="auto"/>
        <w:ind w:left="360"/>
        <w:rPr>
          <w:rFonts w:cstheme="majorHAnsi"/>
          <w:color w:val="1F497D" w:themeColor="text2"/>
          <w:sz w:val="22"/>
          <w:szCs w:val="22"/>
        </w:rPr>
      </w:pPr>
      <w:bookmarkStart w:id="853" w:name="_Toc77852939"/>
      <w:bookmarkStart w:id="854" w:name="_Toc79485872"/>
      <w:bookmarkStart w:id="855" w:name="_Toc81839020"/>
      <w:bookmarkStart w:id="856" w:name="_Toc84177225"/>
      <w:bookmarkStart w:id="857" w:name="_Toc84181263"/>
      <w:bookmarkStart w:id="858" w:name="_Toc164360438"/>
      <w:r w:rsidRPr="00356083">
        <w:rPr>
          <w:rFonts w:cstheme="majorHAnsi"/>
          <w:color w:val="1F497D" w:themeColor="text2"/>
          <w:sz w:val="22"/>
          <w:szCs w:val="22"/>
        </w:rPr>
        <w:t>Sugerencia De Equipos E Implementos Para Operación Y Mantenimiento</w:t>
      </w:r>
      <w:bookmarkEnd w:id="853"/>
      <w:bookmarkEnd w:id="854"/>
      <w:bookmarkEnd w:id="855"/>
      <w:bookmarkEnd w:id="856"/>
      <w:bookmarkEnd w:id="857"/>
      <w:bookmarkEnd w:id="858"/>
      <w:r w:rsidRPr="00356083">
        <w:rPr>
          <w:rFonts w:cstheme="majorHAnsi"/>
          <w:color w:val="1F497D" w:themeColor="text2"/>
          <w:sz w:val="22"/>
          <w:szCs w:val="22"/>
        </w:rPr>
        <w:t xml:space="preserve"> </w:t>
      </w:r>
    </w:p>
    <w:p w14:paraId="053102D3" w14:textId="77777777" w:rsidR="00C71D1C" w:rsidRPr="00356083" w:rsidRDefault="00C71D1C" w:rsidP="00263367">
      <w:pPr>
        <w:spacing w:line="276" w:lineRule="auto"/>
        <w:jc w:val="both"/>
        <w:rPr>
          <w:rFonts w:asciiTheme="majorHAnsi" w:hAnsiTheme="majorHAnsi" w:cstheme="majorHAnsi"/>
          <w:bCs/>
          <w:sz w:val="22"/>
          <w:szCs w:val="22"/>
          <w:lang w:val="es-ES_tradnl"/>
        </w:rPr>
      </w:pPr>
    </w:p>
    <w:p w14:paraId="44460409" w14:textId="484044E6" w:rsidR="00C71D1C" w:rsidRPr="00356083" w:rsidRDefault="00C71D1C" w:rsidP="00263367">
      <w:pPr>
        <w:spacing w:line="276" w:lineRule="auto"/>
        <w:jc w:val="both"/>
        <w:rPr>
          <w:rFonts w:asciiTheme="majorHAnsi" w:hAnsiTheme="majorHAnsi" w:cstheme="majorHAnsi"/>
          <w:bCs/>
          <w:sz w:val="22"/>
          <w:szCs w:val="22"/>
          <w:lang w:val="es-ES_tradnl"/>
        </w:rPr>
      </w:pPr>
      <w:r w:rsidRPr="00356083">
        <w:rPr>
          <w:rFonts w:asciiTheme="majorHAnsi" w:hAnsiTheme="majorHAnsi" w:cstheme="majorHAnsi"/>
          <w:bCs/>
          <w:sz w:val="22"/>
          <w:szCs w:val="22"/>
          <w:lang w:val="es-ES_tradnl"/>
        </w:rPr>
        <w:t xml:space="preserve">Se recomienda que el </w:t>
      </w:r>
      <w:r w:rsidR="00356083" w:rsidRPr="00356083">
        <w:rPr>
          <w:rFonts w:asciiTheme="majorHAnsi" w:hAnsiTheme="majorHAnsi" w:cstheme="majorHAnsi"/>
          <w:bCs/>
          <w:sz w:val="22"/>
          <w:szCs w:val="22"/>
          <w:lang w:val="es-ES_tradnl"/>
        </w:rPr>
        <w:t>área</w:t>
      </w:r>
      <w:r w:rsidRPr="00356083">
        <w:rPr>
          <w:rFonts w:asciiTheme="majorHAnsi" w:hAnsiTheme="majorHAnsi" w:cstheme="majorHAnsi"/>
          <w:bCs/>
          <w:sz w:val="22"/>
          <w:szCs w:val="22"/>
          <w:lang w:val="es-ES_tradnl"/>
        </w:rPr>
        <w:t xml:space="preserve"> del laboratorio sea de 2 x 3 metros. Adicional a un mesón y un lavadero.</w:t>
      </w:r>
    </w:p>
    <w:p w14:paraId="4D15ADA0" w14:textId="77777777" w:rsidR="00C71D1C" w:rsidRPr="00356083" w:rsidRDefault="00C71D1C" w:rsidP="00263367">
      <w:pPr>
        <w:spacing w:line="276" w:lineRule="auto"/>
        <w:jc w:val="both"/>
        <w:rPr>
          <w:rFonts w:asciiTheme="majorHAnsi" w:hAnsiTheme="majorHAnsi" w:cstheme="majorHAnsi"/>
          <w:bCs/>
          <w:sz w:val="22"/>
          <w:szCs w:val="22"/>
          <w:lang w:val="es-ES_tradnl"/>
        </w:rPr>
      </w:pPr>
      <w:r w:rsidRPr="00356083">
        <w:rPr>
          <w:rFonts w:asciiTheme="majorHAnsi" w:hAnsiTheme="majorHAnsi" w:cstheme="majorHAnsi"/>
          <w:bCs/>
          <w:sz w:val="22"/>
          <w:szCs w:val="22"/>
          <w:lang w:val="es-ES_tradnl"/>
        </w:rPr>
        <w:t xml:space="preserve">Se sugiere que el cliente adquiera: </w:t>
      </w:r>
    </w:p>
    <w:p w14:paraId="53B2C397" w14:textId="77777777" w:rsidR="00C71D1C" w:rsidRPr="00356083" w:rsidRDefault="00C71D1C" w:rsidP="00263367">
      <w:pPr>
        <w:shd w:val="clear" w:color="auto" w:fill="FFFFFF"/>
        <w:spacing w:line="276" w:lineRule="auto"/>
        <w:textAlignment w:val="baseline"/>
        <w:rPr>
          <w:rFonts w:asciiTheme="majorHAnsi" w:hAnsiTheme="majorHAnsi" w:cstheme="majorHAnsi"/>
          <w:color w:val="000000"/>
          <w:sz w:val="22"/>
          <w:szCs w:val="22"/>
          <w:lang w:val="es-ES_tradnl"/>
        </w:rPr>
      </w:pPr>
    </w:p>
    <w:p w14:paraId="0C066A59" w14:textId="59CAFA1B" w:rsidR="00C71D1C" w:rsidRPr="00356083" w:rsidRDefault="105D9BF3" w:rsidP="00D577B4">
      <w:pPr>
        <w:pStyle w:val="Prrafodelista"/>
        <w:numPr>
          <w:ilvl w:val="0"/>
          <w:numId w:val="30"/>
        </w:numPr>
        <w:spacing w:line="276" w:lineRule="auto"/>
        <w:jc w:val="both"/>
        <w:rPr>
          <w:rFonts w:asciiTheme="majorHAnsi" w:hAnsiTheme="majorHAnsi" w:cstheme="majorHAnsi"/>
          <w:sz w:val="22"/>
          <w:szCs w:val="22"/>
        </w:rPr>
      </w:pPr>
      <w:r w:rsidRPr="00356083">
        <w:rPr>
          <w:rFonts w:asciiTheme="majorHAnsi" w:hAnsiTheme="majorHAnsi" w:cstheme="majorHAnsi"/>
          <w:sz w:val="22"/>
          <w:szCs w:val="22"/>
        </w:rPr>
        <w:t>Colorímetro marca Hach Modelo dr900</w:t>
      </w:r>
    </w:p>
    <w:p w14:paraId="6D2AA0C9" w14:textId="77777777" w:rsidR="00C71D1C" w:rsidRPr="00356083" w:rsidRDefault="00C71D1C" w:rsidP="4BEE7C97">
      <w:pPr>
        <w:pStyle w:val="Prrafodelista"/>
        <w:numPr>
          <w:ilvl w:val="0"/>
          <w:numId w:val="30"/>
        </w:numPr>
        <w:spacing w:line="276" w:lineRule="auto"/>
        <w:jc w:val="both"/>
        <w:rPr>
          <w:rFonts w:asciiTheme="majorHAnsi" w:hAnsiTheme="majorHAnsi" w:cstheme="majorBidi"/>
          <w:sz w:val="22"/>
          <w:szCs w:val="22"/>
          <w:lang w:val="es-ES"/>
        </w:rPr>
      </w:pPr>
      <w:r w:rsidRPr="4BEE7C97">
        <w:rPr>
          <w:rFonts w:asciiTheme="majorHAnsi" w:hAnsiTheme="majorHAnsi" w:cstheme="majorBidi"/>
          <w:sz w:val="22"/>
          <w:szCs w:val="22"/>
          <w:lang w:val="es-ES"/>
        </w:rPr>
        <w:t xml:space="preserve">Digestor marca </w:t>
      </w:r>
      <w:proofErr w:type="spellStart"/>
      <w:r w:rsidRPr="4BEE7C97">
        <w:rPr>
          <w:rFonts w:asciiTheme="majorHAnsi" w:hAnsiTheme="majorHAnsi" w:cstheme="majorBidi"/>
          <w:sz w:val="22"/>
          <w:szCs w:val="22"/>
          <w:lang w:val="es-ES"/>
        </w:rPr>
        <w:t>hach</w:t>
      </w:r>
      <w:proofErr w:type="spellEnd"/>
      <w:r w:rsidRPr="4BEE7C97">
        <w:rPr>
          <w:rFonts w:asciiTheme="majorHAnsi" w:hAnsiTheme="majorHAnsi" w:cstheme="majorBidi"/>
          <w:sz w:val="22"/>
          <w:szCs w:val="22"/>
          <w:lang w:val="es-ES"/>
        </w:rPr>
        <w:t xml:space="preserve"> modelo </w:t>
      </w:r>
      <w:proofErr w:type="spellStart"/>
      <w:r w:rsidRPr="4BEE7C97">
        <w:rPr>
          <w:rFonts w:asciiTheme="majorHAnsi" w:hAnsiTheme="majorHAnsi" w:cstheme="majorBidi"/>
          <w:sz w:val="22"/>
          <w:szCs w:val="22"/>
          <w:lang w:val="es-ES"/>
        </w:rPr>
        <w:t>drb</w:t>
      </w:r>
      <w:proofErr w:type="spellEnd"/>
      <w:r w:rsidRPr="4BEE7C97">
        <w:rPr>
          <w:rFonts w:asciiTheme="majorHAnsi" w:hAnsiTheme="majorHAnsi" w:cstheme="majorBidi"/>
          <w:sz w:val="22"/>
          <w:szCs w:val="22"/>
          <w:lang w:val="es-ES"/>
        </w:rPr>
        <w:t xml:space="preserve"> 200</w:t>
      </w:r>
    </w:p>
    <w:p w14:paraId="176731AA" w14:textId="3C23ADEC" w:rsidR="00C71D1C" w:rsidRPr="00356083" w:rsidRDefault="007917EF" w:rsidP="00D577B4">
      <w:pPr>
        <w:pStyle w:val="Prrafodelista"/>
        <w:numPr>
          <w:ilvl w:val="0"/>
          <w:numId w:val="30"/>
        </w:numPr>
        <w:spacing w:line="276" w:lineRule="auto"/>
        <w:jc w:val="both"/>
        <w:rPr>
          <w:rFonts w:asciiTheme="majorHAnsi" w:hAnsiTheme="majorHAnsi" w:cstheme="majorHAnsi"/>
          <w:bCs/>
          <w:sz w:val="22"/>
          <w:szCs w:val="22"/>
        </w:rPr>
      </w:pPr>
      <w:r w:rsidRPr="00356083">
        <w:rPr>
          <w:rFonts w:asciiTheme="majorHAnsi" w:hAnsiTheme="majorHAnsi" w:cstheme="majorHAnsi"/>
          <w:bCs/>
          <w:sz w:val="22"/>
          <w:szCs w:val="22"/>
        </w:rPr>
        <w:t>PH metro</w:t>
      </w:r>
    </w:p>
    <w:p w14:paraId="6CE8F6EF" w14:textId="77777777" w:rsidR="00C71D1C" w:rsidRPr="00356083" w:rsidRDefault="00C71D1C" w:rsidP="00D577B4">
      <w:pPr>
        <w:pStyle w:val="Prrafodelista"/>
        <w:numPr>
          <w:ilvl w:val="0"/>
          <w:numId w:val="30"/>
        </w:numPr>
        <w:spacing w:line="276" w:lineRule="auto"/>
        <w:jc w:val="both"/>
        <w:rPr>
          <w:rFonts w:asciiTheme="majorHAnsi" w:hAnsiTheme="majorHAnsi" w:cstheme="majorHAnsi"/>
          <w:bCs/>
          <w:sz w:val="22"/>
          <w:szCs w:val="22"/>
        </w:rPr>
      </w:pPr>
      <w:r w:rsidRPr="00356083">
        <w:rPr>
          <w:rFonts w:asciiTheme="majorHAnsi" w:hAnsiTheme="majorHAnsi" w:cstheme="majorHAnsi"/>
          <w:bCs/>
          <w:sz w:val="22"/>
          <w:szCs w:val="22"/>
        </w:rPr>
        <w:t>Medidor de conductividad en el agua.</w:t>
      </w:r>
    </w:p>
    <w:p w14:paraId="40562729" w14:textId="77777777" w:rsidR="00C71D1C" w:rsidRPr="00356083" w:rsidRDefault="00C71D1C" w:rsidP="00D577B4">
      <w:pPr>
        <w:pStyle w:val="Prrafodelista"/>
        <w:numPr>
          <w:ilvl w:val="0"/>
          <w:numId w:val="30"/>
        </w:numPr>
        <w:spacing w:line="276" w:lineRule="auto"/>
        <w:jc w:val="both"/>
        <w:rPr>
          <w:rFonts w:asciiTheme="majorHAnsi" w:hAnsiTheme="majorHAnsi" w:cstheme="majorHAnsi"/>
          <w:bCs/>
          <w:sz w:val="22"/>
          <w:szCs w:val="22"/>
        </w:rPr>
      </w:pPr>
      <w:r w:rsidRPr="00356083">
        <w:rPr>
          <w:rFonts w:asciiTheme="majorHAnsi" w:hAnsiTheme="majorHAnsi" w:cstheme="majorHAnsi"/>
          <w:bCs/>
          <w:sz w:val="22"/>
          <w:szCs w:val="22"/>
        </w:rPr>
        <w:t>Cono Imhoff</w:t>
      </w:r>
    </w:p>
    <w:p w14:paraId="44291EF2" w14:textId="77777777" w:rsidR="00C71D1C" w:rsidRPr="00356083" w:rsidRDefault="00C71D1C" w:rsidP="00263367">
      <w:pPr>
        <w:spacing w:line="276" w:lineRule="auto"/>
        <w:rPr>
          <w:rFonts w:asciiTheme="majorHAnsi" w:hAnsiTheme="majorHAnsi" w:cstheme="majorHAnsi"/>
          <w:sz w:val="22"/>
          <w:szCs w:val="22"/>
          <w:lang w:val="es-ES_tradnl"/>
        </w:rPr>
      </w:pPr>
    </w:p>
    <w:p w14:paraId="059E8D3B" w14:textId="77777777" w:rsidR="00C71D1C" w:rsidRPr="00356083" w:rsidRDefault="00C71D1C" w:rsidP="00263367">
      <w:pPr>
        <w:spacing w:line="276" w:lineRule="auto"/>
        <w:rPr>
          <w:rFonts w:asciiTheme="majorHAnsi" w:hAnsiTheme="majorHAnsi" w:cstheme="majorHAnsi"/>
          <w:sz w:val="22"/>
          <w:szCs w:val="22"/>
          <w:lang w:val="es-ES_tradnl"/>
        </w:rPr>
      </w:pPr>
    </w:p>
    <w:p w14:paraId="2E9CCF26" w14:textId="77777777" w:rsidR="00C71D1C" w:rsidRPr="00356083" w:rsidRDefault="00C71D1C" w:rsidP="00263367">
      <w:pPr>
        <w:spacing w:line="276" w:lineRule="auto"/>
        <w:rPr>
          <w:rFonts w:asciiTheme="majorHAnsi" w:hAnsiTheme="majorHAnsi" w:cstheme="majorHAnsi"/>
          <w:sz w:val="22"/>
          <w:szCs w:val="22"/>
          <w:lang w:val="es-ES_tradnl"/>
        </w:rPr>
      </w:pPr>
    </w:p>
    <w:p w14:paraId="50C3BFEB" w14:textId="77777777" w:rsidR="00C71D1C" w:rsidRPr="00356083" w:rsidRDefault="00C71D1C" w:rsidP="00263367">
      <w:pPr>
        <w:spacing w:line="276" w:lineRule="auto"/>
        <w:rPr>
          <w:rFonts w:asciiTheme="majorHAnsi" w:hAnsiTheme="majorHAnsi" w:cstheme="majorHAnsi"/>
          <w:sz w:val="22"/>
          <w:szCs w:val="22"/>
          <w:lang w:val="es-ES_tradnl"/>
        </w:rPr>
      </w:pPr>
    </w:p>
    <w:p w14:paraId="00A66F6B" w14:textId="77777777" w:rsidR="00C71D1C" w:rsidRPr="00356083" w:rsidRDefault="00C71D1C" w:rsidP="00263367">
      <w:pPr>
        <w:spacing w:line="276" w:lineRule="auto"/>
        <w:rPr>
          <w:rFonts w:asciiTheme="majorHAnsi" w:hAnsiTheme="majorHAnsi" w:cstheme="majorHAnsi"/>
          <w:sz w:val="22"/>
          <w:szCs w:val="22"/>
          <w:lang w:val="es-ES_tradnl"/>
        </w:rPr>
      </w:pPr>
    </w:p>
    <w:p w14:paraId="0C0D1592" w14:textId="77777777" w:rsidR="00C71D1C" w:rsidRPr="00356083" w:rsidRDefault="00C71D1C" w:rsidP="00263367">
      <w:pPr>
        <w:spacing w:line="276" w:lineRule="auto"/>
        <w:rPr>
          <w:rFonts w:asciiTheme="majorHAnsi" w:hAnsiTheme="majorHAnsi" w:cstheme="majorHAnsi"/>
          <w:sz w:val="22"/>
          <w:szCs w:val="22"/>
          <w:lang w:val="es-ES_tradnl"/>
        </w:rPr>
      </w:pPr>
    </w:p>
    <w:p w14:paraId="6D013045" w14:textId="77777777" w:rsidR="00C71D1C" w:rsidRPr="00356083" w:rsidRDefault="00C71D1C" w:rsidP="00263367">
      <w:pPr>
        <w:spacing w:line="276" w:lineRule="auto"/>
        <w:rPr>
          <w:rFonts w:asciiTheme="majorHAnsi" w:hAnsiTheme="majorHAnsi" w:cstheme="majorHAnsi"/>
          <w:sz w:val="22"/>
          <w:szCs w:val="22"/>
          <w:lang w:val="es-ES_tradnl"/>
        </w:rPr>
      </w:pPr>
    </w:p>
    <w:p w14:paraId="61A5AF2D" w14:textId="77777777" w:rsidR="00C71D1C" w:rsidRPr="00356083" w:rsidRDefault="00C71D1C" w:rsidP="00263367">
      <w:pPr>
        <w:spacing w:line="276" w:lineRule="auto"/>
        <w:rPr>
          <w:rFonts w:asciiTheme="majorHAnsi" w:hAnsiTheme="majorHAnsi" w:cstheme="majorHAnsi"/>
          <w:sz w:val="22"/>
          <w:szCs w:val="22"/>
          <w:lang w:val="es-ES_tradnl"/>
        </w:rPr>
      </w:pPr>
    </w:p>
    <w:p w14:paraId="2C3E4D5B" w14:textId="77777777" w:rsidR="00C71D1C" w:rsidRPr="00356083" w:rsidRDefault="00C71D1C" w:rsidP="00263367">
      <w:pPr>
        <w:spacing w:line="276" w:lineRule="auto"/>
        <w:rPr>
          <w:rFonts w:asciiTheme="majorHAnsi" w:hAnsiTheme="majorHAnsi" w:cstheme="majorHAnsi"/>
          <w:sz w:val="22"/>
          <w:szCs w:val="22"/>
          <w:lang w:val="es-ES_tradnl"/>
        </w:rPr>
      </w:pPr>
    </w:p>
    <w:p w14:paraId="16BEC69C" w14:textId="77777777" w:rsidR="00FB1E2F" w:rsidRPr="00356083" w:rsidRDefault="00FB1E2F" w:rsidP="00263367">
      <w:pPr>
        <w:spacing w:line="276" w:lineRule="auto"/>
        <w:rPr>
          <w:rFonts w:asciiTheme="majorHAnsi" w:hAnsiTheme="majorHAnsi" w:cstheme="majorHAnsi"/>
          <w:sz w:val="22"/>
          <w:szCs w:val="22"/>
          <w:lang w:val="es-ES_tradnl"/>
        </w:rPr>
      </w:pPr>
    </w:p>
    <w:p w14:paraId="2FD61209" w14:textId="77777777" w:rsidR="00FB1E2F" w:rsidRPr="00356083" w:rsidRDefault="00FB1E2F" w:rsidP="00263367">
      <w:pPr>
        <w:spacing w:line="276" w:lineRule="auto"/>
        <w:rPr>
          <w:rFonts w:asciiTheme="majorHAnsi" w:hAnsiTheme="majorHAnsi" w:cstheme="majorHAnsi"/>
          <w:sz w:val="22"/>
          <w:szCs w:val="22"/>
          <w:lang w:val="es-ES_tradnl"/>
        </w:rPr>
      </w:pPr>
    </w:p>
    <w:p w14:paraId="427EA20F" w14:textId="77777777" w:rsidR="00FB1E2F" w:rsidRPr="00356083" w:rsidRDefault="00FB1E2F" w:rsidP="00263367">
      <w:pPr>
        <w:spacing w:line="276" w:lineRule="auto"/>
        <w:rPr>
          <w:rFonts w:asciiTheme="majorHAnsi" w:hAnsiTheme="majorHAnsi" w:cstheme="majorHAnsi"/>
          <w:sz w:val="22"/>
          <w:szCs w:val="22"/>
          <w:lang w:val="es-ES_tradnl"/>
        </w:rPr>
      </w:pPr>
    </w:p>
    <w:p w14:paraId="0F1BFB89" w14:textId="77777777" w:rsidR="00FB1E2F" w:rsidRPr="00356083" w:rsidRDefault="00FB1E2F" w:rsidP="00263367">
      <w:pPr>
        <w:spacing w:line="276" w:lineRule="auto"/>
        <w:rPr>
          <w:rFonts w:asciiTheme="majorHAnsi" w:hAnsiTheme="majorHAnsi" w:cstheme="majorHAnsi"/>
          <w:sz w:val="22"/>
          <w:szCs w:val="22"/>
          <w:lang w:val="es-ES_tradnl"/>
        </w:rPr>
      </w:pPr>
    </w:p>
    <w:p w14:paraId="3F8D6154" w14:textId="77777777" w:rsidR="00FB1E2F" w:rsidRPr="00356083" w:rsidRDefault="00FB1E2F" w:rsidP="00263367">
      <w:pPr>
        <w:spacing w:line="276" w:lineRule="auto"/>
        <w:rPr>
          <w:rFonts w:asciiTheme="majorHAnsi" w:hAnsiTheme="majorHAnsi" w:cstheme="majorHAnsi"/>
          <w:sz w:val="22"/>
          <w:szCs w:val="22"/>
          <w:lang w:val="es-ES_tradnl"/>
        </w:rPr>
      </w:pPr>
    </w:p>
    <w:p w14:paraId="2DDBB3F3" w14:textId="77777777" w:rsidR="00DF0EAC" w:rsidRPr="00356083" w:rsidRDefault="00DF0EAC" w:rsidP="00263367">
      <w:pPr>
        <w:spacing w:line="276" w:lineRule="auto"/>
        <w:rPr>
          <w:rFonts w:asciiTheme="majorHAnsi" w:hAnsiTheme="majorHAnsi" w:cstheme="majorHAnsi"/>
          <w:sz w:val="22"/>
          <w:szCs w:val="22"/>
          <w:lang w:val="es-ES_tradnl"/>
        </w:rPr>
      </w:pPr>
    </w:p>
    <w:p w14:paraId="60934259" w14:textId="77777777" w:rsidR="00DF0EAC" w:rsidRPr="00356083" w:rsidRDefault="00DF0EAC" w:rsidP="00263367">
      <w:pPr>
        <w:spacing w:line="276" w:lineRule="auto"/>
        <w:rPr>
          <w:rFonts w:asciiTheme="majorHAnsi" w:hAnsiTheme="majorHAnsi" w:cstheme="majorHAnsi"/>
          <w:sz w:val="22"/>
          <w:szCs w:val="22"/>
          <w:lang w:val="es-ES_tradnl"/>
        </w:rPr>
      </w:pPr>
    </w:p>
    <w:p w14:paraId="0C653EB4" w14:textId="77777777" w:rsidR="00DF0EAC" w:rsidRPr="00356083" w:rsidRDefault="00DF0EAC" w:rsidP="00263367">
      <w:pPr>
        <w:spacing w:line="276" w:lineRule="auto"/>
        <w:rPr>
          <w:rFonts w:asciiTheme="majorHAnsi" w:hAnsiTheme="majorHAnsi" w:cstheme="majorHAnsi"/>
          <w:sz w:val="22"/>
          <w:szCs w:val="22"/>
          <w:lang w:val="es-ES_tradnl"/>
        </w:rPr>
      </w:pPr>
    </w:p>
    <w:p w14:paraId="23234839" w14:textId="77777777" w:rsidR="0018376C" w:rsidRPr="00356083" w:rsidRDefault="0018376C" w:rsidP="00263367">
      <w:pPr>
        <w:spacing w:line="276" w:lineRule="auto"/>
        <w:rPr>
          <w:rFonts w:asciiTheme="majorHAnsi" w:hAnsiTheme="majorHAnsi" w:cstheme="majorHAnsi"/>
          <w:sz w:val="22"/>
          <w:szCs w:val="22"/>
          <w:lang w:val="es-ES_tradnl"/>
        </w:rPr>
      </w:pPr>
    </w:p>
    <w:p w14:paraId="1B967B77" w14:textId="77777777" w:rsidR="0018376C" w:rsidRPr="00356083" w:rsidRDefault="0018376C" w:rsidP="00263367">
      <w:pPr>
        <w:spacing w:line="276" w:lineRule="auto"/>
        <w:rPr>
          <w:rFonts w:asciiTheme="majorHAnsi" w:hAnsiTheme="majorHAnsi" w:cstheme="majorHAnsi"/>
          <w:sz w:val="22"/>
          <w:szCs w:val="22"/>
          <w:lang w:val="es-ES_tradnl"/>
        </w:rPr>
      </w:pPr>
    </w:p>
    <w:p w14:paraId="770B4604" w14:textId="77777777" w:rsidR="0018376C" w:rsidRPr="00356083" w:rsidRDefault="0018376C" w:rsidP="00263367">
      <w:pPr>
        <w:spacing w:line="276" w:lineRule="auto"/>
        <w:rPr>
          <w:rFonts w:asciiTheme="majorHAnsi" w:hAnsiTheme="majorHAnsi" w:cstheme="majorHAnsi"/>
          <w:sz w:val="22"/>
          <w:szCs w:val="22"/>
          <w:lang w:val="es-ES_tradnl"/>
        </w:rPr>
      </w:pPr>
    </w:p>
    <w:p w14:paraId="10F78CBB" w14:textId="77777777" w:rsidR="00816C34" w:rsidRPr="00356083" w:rsidRDefault="00816C34" w:rsidP="00263367">
      <w:pPr>
        <w:spacing w:line="276" w:lineRule="auto"/>
        <w:rPr>
          <w:rFonts w:asciiTheme="majorHAnsi" w:hAnsiTheme="majorHAnsi" w:cstheme="majorHAnsi"/>
          <w:sz w:val="22"/>
          <w:szCs w:val="22"/>
          <w:lang w:val="es-ES_tradnl"/>
        </w:rPr>
      </w:pPr>
    </w:p>
    <w:p w14:paraId="5172B986" w14:textId="77777777" w:rsidR="00C742FC" w:rsidRPr="00356083" w:rsidRDefault="00C742FC" w:rsidP="00263367">
      <w:pPr>
        <w:spacing w:line="276" w:lineRule="auto"/>
        <w:rPr>
          <w:rFonts w:asciiTheme="majorHAnsi" w:hAnsiTheme="majorHAnsi" w:cstheme="majorHAnsi"/>
          <w:sz w:val="22"/>
          <w:szCs w:val="22"/>
          <w:lang w:val="es-ES_tradnl"/>
        </w:rPr>
      </w:pPr>
    </w:p>
    <w:sectPr w:rsidR="00C742FC" w:rsidRPr="00356083" w:rsidSect="00263367">
      <w:headerReference w:type="default" r:id="rId24"/>
      <w:footerReference w:type="default" r:id="rId25"/>
      <w:pgSz w:w="11900" w:h="16840"/>
      <w:pgMar w:top="1418" w:right="1077" w:bottom="1247" w:left="1077" w:header="28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5818A" w14:textId="77777777" w:rsidR="007A2675" w:rsidRDefault="007A2675" w:rsidP="00A054C4">
      <w:r>
        <w:separator/>
      </w:r>
    </w:p>
  </w:endnote>
  <w:endnote w:type="continuationSeparator" w:id="0">
    <w:p w14:paraId="7830DAEA" w14:textId="77777777" w:rsidR="007A2675" w:rsidRDefault="007A2675" w:rsidP="00A05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PS">
    <w:altName w:val="Courier New"/>
    <w:charset w:val="00"/>
    <w:family w:val="roman"/>
    <w:pitch w:val="default"/>
  </w:font>
  <w:font w:name="Fira Sans">
    <w:charset w:val="00"/>
    <w:family w:val="swiss"/>
    <w:pitch w:val="variable"/>
    <w:sig w:usb0="600002FF"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venir Next Regular">
    <w:altName w:val="Calibri"/>
    <w:charset w:val="00"/>
    <w:family w:val="swiss"/>
    <w:pitch w:val="variable"/>
    <w:sig w:usb0="8000002F" w:usb1="5000204A" w:usb2="00000000" w:usb3="00000000" w:csb0="0000009B" w:csb1="00000000"/>
  </w:font>
  <w:font w:name="Arial Hebrew">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2FE08" w14:textId="09D2FAF3" w:rsidR="00C71D1C" w:rsidRDefault="00C71D1C" w:rsidP="0030710D">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347526">
      <w:rPr>
        <w:rStyle w:val="Nmerodepgina"/>
        <w:noProof/>
      </w:rPr>
      <w:t>1</w:t>
    </w:r>
    <w:r>
      <w:rPr>
        <w:rStyle w:val="Nmerodepgina"/>
      </w:rPr>
      <w:fldChar w:fldCharType="end"/>
    </w:r>
  </w:p>
  <w:p w14:paraId="7B78324C" w14:textId="77777777" w:rsidR="00C71D1C" w:rsidRDefault="00C71D1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464819144"/>
      <w:docPartObj>
        <w:docPartGallery w:val="Page Numbers (Bottom of Page)"/>
        <w:docPartUnique/>
      </w:docPartObj>
    </w:sdtPr>
    <w:sdtContent>
      <w:p w14:paraId="0ECC6D43" w14:textId="77777777" w:rsidR="00C71D1C" w:rsidRDefault="00C71D1C" w:rsidP="005B669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3884967" w14:textId="77777777" w:rsidR="00C71D1C" w:rsidRPr="00B32A57" w:rsidRDefault="38F0A1EB" w:rsidP="38F0A1EB">
    <w:pPr>
      <w:pStyle w:val="Piedepgina"/>
      <w:ind w:right="360"/>
      <w:jc w:val="center"/>
      <w:rPr>
        <w:rFonts w:ascii="Arial" w:hAnsi="Arial" w:cs="Arial"/>
        <w:i/>
        <w:iCs/>
        <w:sz w:val="18"/>
        <w:szCs w:val="18"/>
        <w:lang w:val="es-ES"/>
      </w:rPr>
    </w:pPr>
    <w:r w:rsidRPr="38F0A1EB">
      <w:rPr>
        <w:rFonts w:ascii="Arial" w:hAnsi="Arial" w:cs="Arial"/>
        <w:i/>
        <w:iCs/>
        <w:sz w:val="18"/>
        <w:szCs w:val="18"/>
        <w:lang w:val="es-ES"/>
      </w:rPr>
      <w:t>Bálsamos 118 y calle Única, Urdesa.  Edificio Semgroup MediaLab - Guayaquil, Ecuador</w:t>
    </w:r>
  </w:p>
  <w:p w14:paraId="2E74D8C0" w14:textId="50107665" w:rsidR="00C71D1C" w:rsidRDefault="00C71D1C" w:rsidP="0030710D">
    <w:pPr>
      <w:pStyle w:val="Piedepgina"/>
      <w:ind w:right="360"/>
      <w:jc w:val="center"/>
      <w:rPr>
        <w:rFonts w:ascii="Arial" w:hAnsi="Arial" w:cs="Arial"/>
        <w:i/>
        <w:sz w:val="18"/>
        <w:szCs w:val="18"/>
      </w:rPr>
    </w:pPr>
    <w:r w:rsidRPr="00F41D36">
      <w:rPr>
        <w:rFonts w:ascii="Arial" w:hAnsi="Arial" w:cs="Arial"/>
        <w:i/>
        <w:sz w:val="18"/>
        <w:szCs w:val="18"/>
      </w:rPr>
      <w:t>www.semgroup.la</w:t>
    </w:r>
  </w:p>
  <w:p w14:paraId="53ABF98B" w14:textId="77777777" w:rsidR="00C71D1C" w:rsidRPr="0030710D" w:rsidRDefault="00C71D1C" w:rsidP="0030710D">
    <w:pPr>
      <w:pStyle w:val="Piedepgina"/>
      <w:ind w:right="360"/>
      <w:jc w:val="center"/>
      <w:rPr>
        <w:lang w:val="es-E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648A4" w14:textId="77777777" w:rsidR="00CD7578" w:rsidRPr="00B32A57" w:rsidRDefault="00CD7578" w:rsidP="00A054C4">
    <w:pPr>
      <w:jc w:val="center"/>
      <w:rPr>
        <w:rFonts w:ascii="Arial" w:hAnsi="Arial" w:cs="Arial"/>
        <w:i/>
        <w:sz w:val="18"/>
        <w:szCs w:val="18"/>
      </w:rPr>
    </w:pPr>
    <w:r w:rsidRPr="00B32A57">
      <w:rPr>
        <w:rFonts w:ascii="Arial" w:hAnsi="Arial" w:cs="Arial"/>
        <w:i/>
        <w:sz w:val="18"/>
        <w:szCs w:val="18"/>
      </w:rPr>
      <w:t>Bálsamos 118 y calle Única, Urdesa.  Edificio Semgroup MediaLab - Guayaquil, Ecuador</w:t>
    </w:r>
  </w:p>
  <w:p w14:paraId="06DD9A37" w14:textId="77777777" w:rsidR="00CD7578" w:rsidRPr="0067653C" w:rsidRDefault="00CD7578" w:rsidP="00A054C4">
    <w:pPr>
      <w:ind w:right="360"/>
      <w:jc w:val="center"/>
    </w:pPr>
    <w:r>
      <w:rPr>
        <w:rFonts w:ascii="Arial" w:hAnsi="Arial" w:cs="Arial"/>
        <w:i/>
        <w:sz w:val="18"/>
        <w:szCs w:val="18"/>
      </w:rPr>
      <w:t>www.semgroup.la</w:t>
    </w:r>
  </w:p>
  <w:p w14:paraId="748E55E3" w14:textId="039EED50" w:rsidR="00CD7578" w:rsidRDefault="00CD7578" w:rsidP="007750BA">
    <w:pPr>
      <w:jc w:val="right"/>
    </w:pPr>
    <w:r>
      <w:fldChar w:fldCharType="begin"/>
    </w:r>
    <w:r>
      <w:instrText xml:space="preserve"> PAGE </w:instrText>
    </w:r>
    <w:r>
      <w:fldChar w:fldCharType="separate"/>
    </w:r>
    <w:r w:rsidR="002E0331">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DCD65" w14:textId="77777777" w:rsidR="007A2675" w:rsidRDefault="007A2675" w:rsidP="00A054C4">
      <w:r>
        <w:separator/>
      </w:r>
    </w:p>
  </w:footnote>
  <w:footnote w:type="continuationSeparator" w:id="0">
    <w:p w14:paraId="7F9FB4FF" w14:textId="77777777" w:rsidR="007A2675" w:rsidRDefault="007A2675" w:rsidP="00A05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A91BF" w14:textId="7722D2B6" w:rsidR="0028032D" w:rsidRDefault="0028032D">
    <w:pPr>
      <w:pStyle w:val="Encabezado"/>
    </w:pPr>
    <w:r>
      <w:rPr>
        <w:rFonts w:ascii="Century Gothic" w:hAnsi="Century Gothic"/>
        <w:b/>
        <w:i/>
        <w:iCs/>
        <w:noProof/>
        <w:sz w:val="36"/>
        <w:lang w:val="en-US" w:eastAsia="en-US"/>
      </w:rPr>
      <w:drawing>
        <wp:anchor distT="0" distB="0" distL="114300" distR="114300" simplePos="0" relativeHeight="251661312" behindDoc="0" locked="0" layoutInCell="1" allowOverlap="1" wp14:anchorId="0DFA84C9" wp14:editId="060E48AF">
          <wp:simplePos x="0" y="0"/>
          <wp:positionH relativeFrom="column">
            <wp:posOffset>4572000</wp:posOffset>
          </wp:positionH>
          <wp:positionV relativeFrom="paragraph">
            <wp:posOffset>24765</wp:posOffset>
          </wp:positionV>
          <wp:extent cx="1787525" cy="615950"/>
          <wp:effectExtent l="0" t="0" r="0" b="0"/>
          <wp:wrapTight wrapText="bothSides">
            <wp:wrapPolygon edited="0">
              <wp:start x="1228" y="1781"/>
              <wp:lineTo x="0" y="7126"/>
              <wp:lineTo x="307" y="15142"/>
              <wp:lineTo x="14733" y="17814"/>
              <wp:lineTo x="15960" y="17814"/>
              <wp:lineTo x="21178" y="14252"/>
              <wp:lineTo x="20871" y="5344"/>
              <wp:lineTo x="2762" y="1781"/>
              <wp:lineTo x="1228" y="1781"/>
            </wp:wrapPolygon>
          </wp:wrapTight>
          <wp:docPr id="4" name="Picture 7" descr="Macintosh HD:Users:marissaillingworth:Desktop:LOGOS:Logo-Semgroup-Aqua-20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issaillingworth:Desktop:LOGOS:Logo-Semgroup-Aqua-201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7525" cy="61595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AAF46" w14:textId="12470EF5" w:rsidR="00C71D1C" w:rsidRDefault="00C71D1C" w:rsidP="00C73644">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8E653" w14:textId="2A63C877" w:rsidR="00CD7578" w:rsidRPr="007750BA" w:rsidRDefault="00CD7578" w:rsidP="007750BA">
    <w:pPr>
      <w:ind w:left="1440"/>
      <w:jc w:val="right"/>
      <w:rPr>
        <w:rFonts w:ascii="Avenir Next Regular" w:hAnsi="Avenir Next Regular" w:cs="Arial Hebrew"/>
        <w:sz w:val="16"/>
        <w:szCs w:val="16"/>
        <w:lang w:val="es-ES"/>
      </w:rPr>
    </w:pPr>
  </w:p>
</w:hdr>
</file>

<file path=word/intelligence2.xml><?xml version="1.0" encoding="utf-8"?>
<int2:intelligence xmlns:int2="http://schemas.microsoft.com/office/intelligence/2020/intelligence" xmlns:oel="http://schemas.microsoft.com/office/2019/extlst">
  <int2:observations>
    <int2:textHash int2:hashCode="2fLDfb9PZ0bQ7s" int2:id="9TktWGdw">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2904"/>
    <w:multiLevelType w:val="hybridMultilevel"/>
    <w:tmpl w:val="6B16B3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6BD3C10"/>
    <w:multiLevelType w:val="multilevel"/>
    <w:tmpl w:val="EBB07876"/>
    <w:lvl w:ilvl="0">
      <w:start w:val="1"/>
      <w:numFmt w:val="decimal"/>
      <w:lvlText w:val="%1."/>
      <w:lvlJc w:val="left"/>
      <w:pPr>
        <w:ind w:left="-1080" w:hanging="360"/>
      </w:pPr>
      <w:rPr>
        <w:rFonts w:hint="default"/>
      </w:rPr>
    </w:lvl>
    <w:lvl w:ilvl="1">
      <w:start w:val="3"/>
      <w:numFmt w:val="decimal"/>
      <w:isLgl/>
      <w:lvlText w:val="%1.%2"/>
      <w:lvlJc w:val="left"/>
      <w:pPr>
        <w:ind w:left="-760" w:hanging="68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360" w:hanging="1080"/>
      </w:pPr>
      <w:rPr>
        <w:rFonts w:hint="default"/>
      </w:rPr>
    </w:lvl>
    <w:lvl w:ilvl="5">
      <w:start w:val="1"/>
      <w:numFmt w:val="decimal"/>
      <w:isLgl/>
      <w:lvlText w:val="%1.%2.%3.%4.%5.%6"/>
      <w:lvlJc w:val="left"/>
      <w:pPr>
        <w:ind w:left="-360" w:hanging="1080"/>
      </w:pPr>
      <w:rPr>
        <w:rFonts w:hint="default"/>
      </w:rPr>
    </w:lvl>
    <w:lvl w:ilvl="6">
      <w:start w:val="1"/>
      <w:numFmt w:val="decimal"/>
      <w:isLgl/>
      <w:lvlText w:val="%1.%2.%3.%4.%5.%6.%7"/>
      <w:lvlJc w:val="left"/>
      <w:pPr>
        <w:ind w:left="0" w:hanging="1440"/>
      </w:pPr>
      <w:rPr>
        <w:rFonts w:hint="default"/>
      </w:rPr>
    </w:lvl>
    <w:lvl w:ilvl="7">
      <w:start w:val="1"/>
      <w:numFmt w:val="decimal"/>
      <w:isLgl/>
      <w:lvlText w:val="%1.%2.%3.%4.%5.%6.%7.%8"/>
      <w:lvlJc w:val="left"/>
      <w:pPr>
        <w:ind w:left="0" w:hanging="1440"/>
      </w:pPr>
      <w:rPr>
        <w:rFonts w:hint="default"/>
      </w:rPr>
    </w:lvl>
    <w:lvl w:ilvl="8">
      <w:start w:val="1"/>
      <w:numFmt w:val="decimal"/>
      <w:isLgl/>
      <w:lvlText w:val="%1.%2.%3.%4.%5.%6.%7.%8.%9"/>
      <w:lvlJc w:val="left"/>
      <w:pPr>
        <w:ind w:left="360" w:hanging="1800"/>
      </w:pPr>
      <w:rPr>
        <w:rFonts w:hint="default"/>
      </w:rPr>
    </w:lvl>
  </w:abstractNum>
  <w:abstractNum w:abstractNumId="2" w15:restartNumberingAfterBreak="0">
    <w:nsid w:val="0A435D7D"/>
    <w:multiLevelType w:val="hybridMultilevel"/>
    <w:tmpl w:val="C3948B46"/>
    <w:lvl w:ilvl="0" w:tplc="0C0A0005">
      <w:start w:val="1"/>
      <w:numFmt w:val="bullet"/>
      <w:lvlText w:val=""/>
      <w:lvlJc w:val="left"/>
      <w:pPr>
        <w:tabs>
          <w:tab w:val="num" w:pos="1440"/>
        </w:tabs>
        <w:ind w:left="1440" w:hanging="360"/>
      </w:pPr>
      <w:rPr>
        <w:rFonts w:ascii="Wingdings" w:hAnsi="Wingdings"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CD454F6"/>
    <w:multiLevelType w:val="hybridMultilevel"/>
    <w:tmpl w:val="460ED8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E1209B3"/>
    <w:multiLevelType w:val="hybridMultilevel"/>
    <w:tmpl w:val="8FD8D37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EEA5AC4"/>
    <w:multiLevelType w:val="hybridMultilevel"/>
    <w:tmpl w:val="A3661C8A"/>
    <w:lvl w:ilvl="0" w:tplc="040A0001">
      <w:start w:val="1"/>
      <w:numFmt w:val="bullet"/>
      <w:lvlText w:val=""/>
      <w:lvlJc w:val="left"/>
      <w:pPr>
        <w:ind w:left="1506" w:hanging="360"/>
      </w:pPr>
      <w:rPr>
        <w:rFonts w:ascii="Symbol" w:hAnsi="Symbol" w:hint="default"/>
      </w:rPr>
    </w:lvl>
    <w:lvl w:ilvl="1" w:tplc="040A0003">
      <w:start w:val="1"/>
      <w:numFmt w:val="bullet"/>
      <w:lvlText w:val="o"/>
      <w:lvlJc w:val="left"/>
      <w:pPr>
        <w:ind w:left="2226" w:hanging="360"/>
      </w:pPr>
      <w:rPr>
        <w:rFonts w:ascii="Courier New" w:hAnsi="Courier New" w:hint="default"/>
      </w:rPr>
    </w:lvl>
    <w:lvl w:ilvl="2" w:tplc="040A0005" w:tentative="1">
      <w:start w:val="1"/>
      <w:numFmt w:val="bullet"/>
      <w:lvlText w:val=""/>
      <w:lvlJc w:val="left"/>
      <w:pPr>
        <w:ind w:left="2946" w:hanging="360"/>
      </w:pPr>
      <w:rPr>
        <w:rFonts w:ascii="Wingdings" w:hAnsi="Wingdings" w:hint="default"/>
      </w:rPr>
    </w:lvl>
    <w:lvl w:ilvl="3" w:tplc="040A0001" w:tentative="1">
      <w:start w:val="1"/>
      <w:numFmt w:val="bullet"/>
      <w:lvlText w:val=""/>
      <w:lvlJc w:val="left"/>
      <w:pPr>
        <w:ind w:left="3666" w:hanging="360"/>
      </w:pPr>
      <w:rPr>
        <w:rFonts w:ascii="Symbol" w:hAnsi="Symbol" w:hint="default"/>
      </w:rPr>
    </w:lvl>
    <w:lvl w:ilvl="4" w:tplc="040A0003" w:tentative="1">
      <w:start w:val="1"/>
      <w:numFmt w:val="bullet"/>
      <w:lvlText w:val="o"/>
      <w:lvlJc w:val="left"/>
      <w:pPr>
        <w:ind w:left="4386" w:hanging="360"/>
      </w:pPr>
      <w:rPr>
        <w:rFonts w:ascii="Courier New" w:hAnsi="Courier New" w:hint="default"/>
      </w:rPr>
    </w:lvl>
    <w:lvl w:ilvl="5" w:tplc="040A0005" w:tentative="1">
      <w:start w:val="1"/>
      <w:numFmt w:val="bullet"/>
      <w:lvlText w:val=""/>
      <w:lvlJc w:val="left"/>
      <w:pPr>
        <w:ind w:left="5106" w:hanging="360"/>
      </w:pPr>
      <w:rPr>
        <w:rFonts w:ascii="Wingdings" w:hAnsi="Wingdings" w:hint="default"/>
      </w:rPr>
    </w:lvl>
    <w:lvl w:ilvl="6" w:tplc="040A0001" w:tentative="1">
      <w:start w:val="1"/>
      <w:numFmt w:val="bullet"/>
      <w:lvlText w:val=""/>
      <w:lvlJc w:val="left"/>
      <w:pPr>
        <w:ind w:left="5826" w:hanging="360"/>
      </w:pPr>
      <w:rPr>
        <w:rFonts w:ascii="Symbol" w:hAnsi="Symbol" w:hint="default"/>
      </w:rPr>
    </w:lvl>
    <w:lvl w:ilvl="7" w:tplc="040A0003" w:tentative="1">
      <w:start w:val="1"/>
      <w:numFmt w:val="bullet"/>
      <w:lvlText w:val="o"/>
      <w:lvlJc w:val="left"/>
      <w:pPr>
        <w:ind w:left="6546" w:hanging="360"/>
      </w:pPr>
      <w:rPr>
        <w:rFonts w:ascii="Courier New" w:hAnsi="Courier New" w:hint="default"/>
      </w:rPr>
    </w:lvl>
    <w:lvl w:ilvl="8" w:tplc="040A0005" w:tentative="1">
      <w:start w:val="1"/>
      <w:numFmt w:val="bullet"/>
      <w:lvlText w:val=""/>
      <w:lvlJc w:val="left"/>
      <w:pPr>
        <w:ind w:left="7266" w:hanging="360"/>
      </w:pPr>
      <w:rPr>
        <w:rFonts w:ascii="Wingdings" w:hAnsi="Wingdings" w:hint="default"/>
      </w:rPr>
    </w:lvl>
  </w:abstractNum>
  <w:abstractNum w:abstractNumId="6" w15:restartNumberingAfterBreak="0">
    <w:nsid w:val="12395448"/>
    <w:multiLevelType w:val="hybridMultilevel"/>
    <w:tmpl w:val="4538D9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F556AE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F65C1F"/>
    <w:multiLevelType w:val="hybridMultilevel"/>
    <w:tmpl w:val="CBFADF04"/>
    <w:lvl w:ilvl="0" w:tplc="386CF3AA">
      <w:start w:val="1"/>
      <w:numFmt w:val="bullet"/>
      <w:lvlText w:val="-"/>
      <w:lvlJc w:val="left"/>
      <w:pPr>
        <w:ind w:left="720" w:hanging="360"/>
      </w:pPr>
      <w:rPr>
        <w:rFonts w:ascii="Calibri" w:hAnsi="Calibri" w:hint="default"/>
      </w:rPr>
    </w:lvl>
    <w:lvl w:ilvl="1" w:tplc="6AE8C3CA">
      <w:start w:val="1"/>
      <w:numFmt w:val="bullet"/>
      <w:lvlText w:val="o"/>
      <w:lvlJc w:val="left"/>
      <w:pPr>
        <w:ind w:left="1440" w:hanging="360"/>
      </w:pPr>
      <w:rPr>
        <w:rFonts w:ascii="Courier New" w:hAnsi="Courier New" w:hint="default"/>
      </w:rPr>
    </w:lvl>
    <w:lvl w:ilvl="2" w:tplc="AE5C7E50">
      <w:start w:val="1"/>
      <w:numFmt w:val="bullet"/>
      <w:lvlText w:val=""/>
      <w:lvlJc w:val="left"/>
      <w:pPr>
        <w:ind w:left="2160" w:hanging="360"/>
      </w:pPr>
      <w:rPr>
        <w:rFonts w:ascii="Wingdings" w:hAnsi="Wingdings" w:hint="default"/>
      </w:rPr>
    </w:lvl>
    <w:lvl w:ilvl="3" w:tplc="3DDC8E30">
      <w:start w:val="1"/>
      <w:numFmt w:val="bullet"/>
      <w:lvlText w:val=""/>
      <w:lvlJc w:val="left"/>
      <w:pPr>
        <w:ind w:left="2880" w:hanging="360"/>
      </w:pPr>
      <w:rPr>
        <w:rFonts w:ascii="Symbol" w:hAnsi="Symbol" w:hint="default"/>
      </w:rPr>
    </w:lvl>
    <w:lvl w:ilvl="4" w:tplc="4FA030F6">
      <w:start w:val="1"/>
      <w:numFmt w:val="bullet"/>
      <w:lvlText w:val="o"/>
      <w:lvlJc w:val="left"/>
      <w:pPr>
        <w:ind w:left="3600" w:hanging="360"/>
      </w:pPr>
      <w:rPr>
        <w:rFonts w:ascii="Courier New" w:hAnsi="Courier New" w:hint="default"/>
      </w:rPr>
    </w:lvl>
    <w:lvl w:ilvl="5" w:tplc="CCD48EBA">
      <w:start w:val="1"/>
      <w:numFmt w:val="bullet"/>
      <w:lvlText w:val=""/>
      <w:lvlJc w:val="left"/>
      <w:pPr>
        <w:ind w:left="4320" w:hanging="360"/>
      </w:pPr>
      <w:rPr>
        <w:rFonts w:ascii="Wingdings" w:hAnsi="Wingdings" w:hint="default"/>
      </w:rPr>
    </w:lvl>
    <w:lvl w:ilvl="6" w:tplc="E174C1C4">
      <w:start w:val="1"/>
      <w:numFmt w:val="bullet"/>
      <w:lvlText w:val=""/>
      <w:lvlJc w:val="left"/>
      <w:pPr>
        <w:ind w:left="5040" w:hanging="360"/>
      </w:pPr>
      <w:rPr>
        <w:rFonts w:ascii="Symbol" w:hAnsi="Symbol" w:hint="default"/>
      </w:rPr>
    </w:lvl>
    <w:lvl w:ilvl="7" w:tplc="02748C7C">
      <w:start w:val="1"/>
      <w:numFmt w:val="bullet"/>
      <w:lvlText w:val="o"/>
      <w:lvlJc w:val="left"/>
      <w:pPr>
        <w:ind w:left="5760" w:hanging="360"/>
      </w:pPr>
      <w:rPr>
        <w:rFonts w:ascii="Courier New" w:hAnsi="Courier New" w:hint="default"/>
      </w:rPr>
    </w:lvl>
    <w:lvl w:ilvl="8" w:tplc="D29E8AB2">
      <w:start w:val="1"/>
      <w:numFmt w:val="bullet"/>
      <w:lvlText w:val=""/>
      <w:lvlJc w:val="left"/>
      <w:pPr>
        <w:ind w:left="6480" w:hanging="360"/>
      </w:pPr>
      <w:rPr>
        <w:rFonts w:ascii="Wingdings" w:hAnsi="Wingdings" w:hint="default"/>
      </w:rPr>
    </w:lvl>
  </w:abstractNum>
  <w:abstractNum w:abstractNumId="9" w15:restartNumberingAfterBreak="0">
    <w:nsid w:val="1B4842E4"/>
    <w:multiLevelType w:val="hybridMultilevel"/>
    <w:tmpl w:val="D7266CD0"/>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BBD68D2"/>
    <w:multiLevelType w:val="hybridMultilevel"/>
    <w:tmpl w:val="248A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B7BE9"/>
    <w:multiLevelType w:val="hybridMultilevel"/>
    <w:tmpl w:val="B3F2C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C5875"/>
    <w:multiLevelType w:val="hybridMultilevel"/>
    <w:tmpl w:val="9180710E"/>
    <w:lvl w:ilvl="0" w:tplc="040A0001">
      <w:start w:val="1"/>
      <w:numFmt w:val="bullet"/>
      <w:lvlText w:val=""/>
      <w:lvlJc w:val="left"/>
      <w:pPr>
        <w:ind w:left="765" w:hanging="360"/>
      </w:pPr>
      <w:rPr>
        <w:rFonts w:ascii="Symbol" w:hAnsi="Symbol" w:hint="default"/>
      </w:rPr>
    </w:lvl>
    <w:lvl w:ilvl="1" w:tplc="040A0003" w:tentative="1">
      <w:start w:val="1"/>
      <w:numFmt w:val="bullet"/>
      <w:lvlText w:val="o"/>
      <w:lvlJc w:val="left"/>
      <w:pPr>
        <w:ind w:left="1485" w:hanging="360"/>
      </w:pPr>
      <w:rPr>
        <w:rFonts w:ascii="Courier New" w:hAnsi="Courier New" w:cs="Courier New" w:hint="default"/>
      </w:rPr>
    </w:lvl>
    <w:lvl w:ilvl="2" w:tplc="040A0005" w:tentative="1">
      <w:start w:val="1"/>
      <w:numFmt w:val="bullet"/>
      <w:lvlText w:val=""/>
      <w:lvlJc w:val="left"/>
      <w:pPr>
        <w:ind w:left="2205" w:hanging="360"/>
      </w:pPr>
      <w:rPr>
        <w:rFonts w:ascii="Wingdings" w:hAnsi="Wingdings" w:hint="default"/>
      </w:rPr>
    </w:lvl>
    <w:lvl w:ilvl="3" w:tplc="040A0001" w:tentative="1">
      <w:start w:val="1"/>
      <w:numFmt w:val="bullet"/>
      <w:lvlText w:val=""/>
      <w:lvlJc w:val="left"/>
      <w:pPr>
        <w:ind w:left="2925" w:hanging="360"/>
      </w:pPr>
      <w:rPr>
        <w:rFonts w:ascii="Symbol" w:hAnsi="Symbol" w:hint="default"/>
      </w:rPr>
    </w:lvl>
    <w:lvl w:ilvl="4" w:tplc="040A0003" w:tentative="1">
      <w:start w:val="1"/>
      <w:numFmt w:val="bullet"/>
      <w:lvlText w:val="o"/>
      <w:lvlJc w:val="left"/>
      <w:pPr>
        <w:ind w:left="3645" w:hanging="360"/>
      </w:pPr>
      <w:rPr>
        <w:rFonts w:ascii="Courier New" w:hAnsi="Courier New" w:cs="Courier New" w:hint="default"/>
      </w:rPr>
    </w:lvl>
    <w:lvl w:ilvl="5" w:tplc="040A0005" w:tentative="1">
      <w:start w:val="1"/>
      <w:numFmt w:val="bullet"/>
      <w:lvlText w:val=""/>
      <w:lvlJc w:val="left"/>
      <w:pPr>
        <w:ind w:left="4365" w:hanging="360"/>
      </w:pPr>
      <w:rPr>
        <w:rFonts w:ascii="Wingdings" w:hAnsi="Wingdings" w:hint="default"/>
      </w:rPr>
    </w:lvl>
    <w:lvl w:ilvl="6" w:tplc="040A0001" w:tentative="1">
      <w:start w:val="1"/>
      <w:numFmt w:val="bullet"/>
      <w:lvlText w:val=""/>
      <w:lvlJc w:val="left"/>
      <w:pPr>
        <w:ind w:left="5085" w:hanging="360"/>
      </w:pPr>
      <w:rPr>
        <w:rFonts w:ascii="Symbol" w:hAnsi="Symbol" w:hint="default"/>
      </w:rPr>
    </w:lvl>
    <w:lvl w:ilvl="7" w:tplc="040A0003" w:tentative="1">
      <w:start w:val="1"/>
      <w:numFmt w:val="bullet"/>
      <w:lvlText w:val="o"/>
      <w:lvlJc w:val="left"/>
      <w:pPr>
        <w:ind w:left="5805" w:hanging="360"/>
      </w:pPr>
      <w:rPr>
        <w:rFonts w:ascii="Courier New" w:hAnsi="Courier New" w:cs="Courier New" w:hint="default"/>
      </w:rPr>
    </w:lvl>
    <w:lvl w:ilvl="8" w:tplc="040A0005" w:tentative="1">
      <w:start w:val="1"/>
      <w:numFmt w:val="bullet"/>
      <w:lvlText w:val=""/>
      <w:lvlJc w:val="left"/>
      <w:pPr>
        <w:ind w:left="6525" w:hanging="360"/>
      </w:pPr>
      <w:rPr>
        <w:rFonts w:ascii="Wingdings" w:hAnsi="Wingdings" w:hint="default"/>
      </w:rPr>
    </w:lvl>
  </w:abstractNum>
  <w:abstractNum w:abstractNumId="13" w15:restartNumberingAfterBreak="0">
    <w:nsid w:val="20243E9C"/>
    <w:multiLevelType w:val="hybridMultilevel"/>
    <w:tmpl w:val="BF1652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0476C68"/>
    <w:multiLevelType w:val="hybridMultilevel"/>
    <w:tmpl w:val="24FC1DAE"/>
    <w:lvl w:ilvl="0" w:tplc="040A0001">
      <w:start w:val="1"/>
      <w:numFmt w:val="bullet"/>
      <w:lvlText w:val=""/>
      <w:lvlJc w:val="left"/>
      <w:pPr>
        <w:ind w:left="1117" w:hanging="360"/>
      </w:pPr>
      <w:rPr>
        <w:rFonts w:ascii="Symbol" w:hAnsi="Symbol" w:hint="default"/>
      </w:rPr>
    </w:lvl>
    <w:lvl w:ilvl="1" w:tplc="040A0003">
      <w:start w:val="1"/>
      <w:numFmt w:val="bullet"/>
      <w:lvlText w:val="o"/>
      <w:lvlJc w:val="left"/>
      <w:pPr>
        <w:ind w:left="1837" w:hanging="360"/>
      </w:pPr>
      <w:rPr>
        <w:rFonts w:ascii="Courier New" w:hAnsi="Courier New" w:cs="Courier New" w:hint="default"/>
      </w:rPr>
    </w:lvl>
    <w:lvl w:ilvl="2" w:tplc="040A0005">
      <w:start w:val="1"/>
      <w:numFmt w:val="bullet"/>
      <w:lvlText w:val=""/>
      <w:lvlJc w:val="left"/>
      <w:pPr>
        <w:ind w:left="2557" w:hanging="360"/>
      </w:pPr>
      <w:rPr>
        <w:rFonts w:ascii="Wingdings" w:hAnsi="Wingdings" w:hint="default"/>
      </w:rPr>
    </w:lvl>
    <w:lvl w:ilvl="3" w:tplc="040A0001" w:tentative="1">
      <w:start w:val="1"/>
      <w:numFmt w:val="bullet"/>
      <w:lvlText w:val=""/>
      <w:lvlJc w:val="left"/>
      <w:pPr>
        <w:ind w:left="3277" w:hanging="360"/>
      </w:pPr>
      <w:rPr>
        <w:rFonts w:ascii="Symbol" w:hAnsi="Symbol" w:hint="default"/>
      </w:rPr>
    </w:lvl>
    <w:lvl w:ilvl="4" w:tplc="040A0003" w:tentative="1">
      <w:start w:val="1"/>
      <w:numFmt w:val="bullet"/>
      <w:lvlText w:val="o"/>
      <w:lvlJc w:val="left"/>
      <w:pPr>
        <w:ind w:left="3997" w:hanging="360"/>
      </w:pPr>
      <w:rPr>
        <w:rFonts w:ascii="Courier New" w:hAnsi="Courier New" w:cs="Courier New" w:hint="default"/>
      </w:rPr>
    </w:lvl>
    <w:lvl w:ilvl="5" w:tplc="040A0005" w:tentative="1">
      <w:start w:val="1"/>
      <w:numFmt w:val="bullet"/>
      <w:lvlText w:val=""/>
      <w:lvlJc w:val="left"/>
      <w:pPr>
        <w:ind w:left="4717" w:hanging="360"/>
      </w:pPr>
      <w:rPr>
        <w:rFonts w:ascii="Wingdings" w:hAnsi="Wingdings" w:hint="default"/>
      </w:rPr>
    </w:lvl>
    <w:lvl w:ilvl="6" w:tplc="040A0001" w:tentative="1">
      <w:start w:val="1"/>
      <w:numFmt w:val="bullet"/>
      <w:lvlText w:val=""/>
      <w:lvlJc w:val="left"/>
      <w:pPr>
        <w:ind w:left="5437" w:hanging="360"/>
      </w:pPr>
      <w:rPr>
        <w:rFonts w:ascii="Symbol" w:hAnsi="Symbol" w:hint="default"/>
      </w:rPr>
    </w:lvl>
    <w:lvl w:ilvl="7" w:tplc="040A0003" w:tentative="1">
      <w:start w:val="1"/>
      <w:numFmt w:val="bullet"/>
      <w:lvlText w:val="o"/>
      <w:lvlJc w:val="left"/>
      <w:pPr>
        <w:ind w:left="6157" w:hanging="360"/>
      </w:pPr>
      <w:rPr>
        <w:rFonts w:ascii="Courier New" w:hAnsi="Courier New" w:cs="Courier New" w:hint="default"/>
      </w:rPr>
    </w:lvl>
    <w:lvl w:ilvl="8" w:tplc="040A0005" w:tentative="1">
      <w:start w:val="1"/>
      <w:numFmt w:val="bullet"/>
      <w:lvlText w:val=""/>
      <w:lvlJc w:val="left"/>
      <w:pPr>
        <w:ind w:left="6877" w:hanging="360"/>
      </w:pPr>
      <w:rPr>
        <w:rFonts w:ascii="Wingdings" w:hAnsi="Wingdings" w:hint="default"/>
      </w:rPr>
    </w:lvl>
  </w:abstractNum>
  <w:abstractNum w:abstractNumId="15" w15:restartNumberingAfterBreak="0">
    <w:nsid w:val="2329105A"/>
    <w:multiLevelType w:val="hybridMultilevel"/>
    <w:tmpl w:val="F8324E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B682C"/>
    <w:multiLevelType w:val="hybridMultilevel"/>
    <w:tmpl w:val="458C5B5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B0025"/>
    <w:multiLevelType w:val="hybridMultilevel"/>
    <w:tmpl w:val="844E1A72"/>
    <w:lvl w:ilvl="0" w:tplc="2F08C58A">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2617C"/>
    <w:multiLevelType w:val="hybridMultilevel"/>
    <w:tmpl w:val="535ED7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4FF61E2"/>
    <w:multiLevelType w:val="hybridMultilevel"/>
    <w:tmpl w:val="CABC20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52D4FFE"/>
    <w:multiLevelType w:val="hybridMultilevel"/>
    <w:tmpl w:val="FA3C74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8C47233"/>
    <w:multiLevelType w:val="hybridMultilevel"/>
    <w:tmpl w:val="BBFAF7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D5E72E0"/>
    <w:multiLevelType w:val="hybridMultilevel"/>
    <w:tmpl w:val="A10A9D1C"/>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A0005">
      <w:start w:val="1"/>
      <w:numFmt w:val="bullet"/>
      <w:lvlText w:val=""/>
      <w:lvlJc w:val="left"/>
      <w:pPr>
        <w:ind w:left="234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D37BF"/>
    <w:multiLevelType w:val="hybridMultilevel"/>
    <w:tmpl w:val="A7B69A6E"/>
    <w:lvl w:ilvl="0" w:tplc="0AA81C76">
      <w:start w:val="1"/>
      <w:numFmt w:val="lowerLetter"/>
      <w:lvlText w:val="%1."/>
      <w:lvlJc w:val="left"/>
      <w:pPr>
        <w:ind w:left="144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FA9733C"/>
    <w:multiLevelType w:val="hybridMultilevel"/>
    <w:tmpl w:val="09926328"/>
    <w:lvl w:ilvl="0" w:tplc="7564DCDC">
      <w:start w:val="1"/>
      <w:numFmt w:val="bullet"/>
      <w:pStyle w:val="SVietas2"/>
      <w:lvlText w:val="o"/>
      <w:lvlJc w:val="left"/>
      <w:pPr>
        <w:ind w:left="1080" w:hanging="360"/>
      </w:pPr>
      <w:rPr>
        <w:rFonts w:ascii="Courier New" w:hAnsi="Courier New" w:cs="Courier New"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5" w15:restartNumberingAfterBreak="0">
    <w:nsid w:val="4C1808F5"/>
    <w:multiLevelType w:val="hybridMultilevel"/>
    <w:tmpl w:val="05225F72"/>
    <w:lvl w:ilvl="0" w:tplc="040A0001">
      <w:start w:val="1"/>
      <w:numFmt w:val="bullet"/>
      <w:lvlText w:val=""/>
      <w:lvlJc w:val="left"/>
      <w:pPr>
        <w:ind w:left="777" w:hanging="360"/>
      </w:pPr>
      <w:rPr>
        <w:rFonts w:ascii="Symbol" w:hAnsi="Symbol" w:hint="default"/>
      </w:rPr>
    </w:lvl>
    <w:lvl w:ilvl="1" w:tplc="040A0003">
      <w:start w:val="1"/>
      <w:numFmt w:val="bullet"/>
      <w:lvlText w:val="o"/>
      <w:lvlJc w:val="left"/>
      <w:pPr>
        <w:ind w:left="1497" w:hanging="360"/>
      </w:pPr>
      <w:rPr>
        <w:rFonts w:ascii="Courier New" w:hAnsi="Courier New" w:cs="Courier New" w:hint="default"/>
      </w:rPr>
    </w:lvl>
    <w:lvl w:ilvl="2" w:tplc="040A0005" w:tentative="1">
      <w:start w:val="1"/>
      <w:numFmt w:val="bullet"/>
      <w:lvlText w:val=""/>
      <w:lvlJc w:val="left"/>
      <w:pPr>
        <w:ind w:left="2217" w:hanging="360"/>
      </w:pPr>
      <w:rPr>
        <w:rFonts w:ascii="Wingdings" w:hAnsi="Wingdings" w:hint="default"/>
      </w:rPr>
    </w:lvl>
    <w:lvl w:ilvl="3" w:tplc="040A0001" w:tentative="1">
      <w:start w:val="1"/>
      <w:numFmt w:val="bullet"/>
      <w:lvlText w:val=""/>
      <w:lvlJc w:val="left"/>
      <w:pPr>
        <w:ind w:left="2937" w:hanging="360"/>
      </w:pPr>
      <w:rPr>
        <w:rFonts w:ascii="Symbol" w:hAnsi="Symbol" w:hint="default"/>
      </w:rPr>
    </w:lvl>
    <w:lvl w:ilvl="4" w:tplc="040A0003" w:tentative="1">
      <w:start w:val="1"/>
      <w:numFmt w:val="bullet"/>
      <w:lvlText w:val="o"/>
      <w:lvlJc w:val="left"/>
      <w:pPr>
        <w:ind w:left="3657" w:hanging="360"/>
      </w:pPr>
      <w:rPr>
        <w:rFonts w:ascii="Courier New" w:hAnsi="Courier New" w:cs="Courier New" w:hint="default"/>
      </w:rPr>
    </w:lvl>
    <w:lvl w:ilvl="5" w:tplc="040A0005" w:tentative="1">
      <w:start w:val="1"/>
      <w:numFmt w:val="bullet"/>
      <w:lvlText w:val=""/>
      <w:lvlJc w:val="left"/>
      <w:pPr>
        <w:ind w:left="4377" w:hanging="360"/>
      </w:pPr>
      <w:rPr>
        <w:rFonts w:ascii="Wingdings" w:hAnsi="Wingdings" w:hint="default"/>
      </w:rPr>
    </w:lvl>
    <w:lvl w:ilvl="6" w:tplc="040A0001" w:tentative="1">
      <w:start w:val="1"/>
      <w:numFmt w:val="bullet"/>
      <w:lvlText w:val=""/>
      <w:lvlJc w:val="left"/>
      <w:pPr>
        <w:ind w:left="5097" w:hanging="360"/>
      </w:pPr>
      <w:rPr>
        <w:rFonts w:ascii="Symbol" w:hAnsi="Symbol" w:hint="default"/>
      </w:rPr>
    </w:lvl>
    <w:lvl w:ilvl="7" w:tplc="040A0003" w:tentative="1">
      <w:start w:val="1"/>
      <w:numFmt w:val="bullet"/>
      <w:lvlText w:val="o"/>
      <w:lvlJc w:val="left"/>
      <w:pPr>
        <w:ind w:left="5817" w:hanging="360"/>
      </w:pPr>
      <w:rPr>
        <w:rFonts w:ascii="Courier New" w:hAnsi="Courier New" w:cs="Courier New" w:hint="default"/>
      </w:rPr>
    </w:lvl>
    <w:lvl w:ilvl="8" w:tplc="040A0005" w:tentative="1">
      <w:start w:val="1"/>
      <w:numFmt w:val="bullet"/>
      <w:lvlText w:val=""/>
      <w:lvlJc w:val="left"/>
      <w:pPr>
        <w:ind w:left="6537" w:hanging="360"/>
      </w:pPr>
      <w:rPr>
        <w:rFonts w:ascii="Wingdings" w:hAnsi="Wingdings" w:hint="default"/>
      </w:rPr>
    </w:lvl>
  </w:abstractNum>
  <w:abstractNum w:abstractNumId="26" w15:restartNumberingAfterBreak="0">
    <w:nsid w:val="4C4B1561"/>
    <w:multiLevelType w:val="hybridMultilevel"/>
    <w:tmpl w:val="B560DC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CA9CC1D"/>
    <w:multiLevelType w:val="hybridMultilevel"/>
    <w:tmpl w:val="41F85D34"/>
    <w:lvl w:ilvl="0" w:tplc="22B24EDE">
      <w:start w:val="1"/>
      <w:numFmt w:val="decimal"/>
      <w:lvlText w:val="%1."/>
      <w:lvlJc w:val="left"/>
      <w:pPr>
        <w:ind w:left="720" w:hanging="360"/>
      </w:pPr>
    </w:lvl>
    <w:lvl w:ilvl="1" w:tplc="0AA81C76">
      <w:start w:val="1"/>
      <w:numFmt w:val="lowerLetter"/>
      <w:lvlText w:val="%2."/>
      <w:lvlJc w:val="left"/>
      <w:pPr>
        <w:ind w:left="1440" w:hanging="360"/>
      </w:pPr>
    </w:lvl>
    <w:lvl w:ilvl="2" w:tplc="24FAD178">
      <w:start w:val="1"/>
      <w:numFmt w:val="lowerRoman"/>
      <w:lvlText w:val="%3."/>
      <w:lvlJc w:val="right"/>
      <w:pPr>
        <w:ind w:left="2160" w:hanging="180"/>
      </w:pPr>
    </w:lvl>
    <w:lvl w:ilvl="3" w:tplc="68D8A282">
      <w:start w:val="1"/>
      <w:numFmt w:val="decimal"/>
      <w:lvlText w:val="%4."/>
      <w:lvlJc w:val="left"/>
      <w:pPr>
        <w:ind w:left="2880" w:hanging="360"/>
      </w:pPr>
    </w:lvl>
    <w:lvl w:ilvl="4" w:tplc="F4447F30">
      <w:start w:val="1"/>
      <w:numFmt w:val="lowerLetter"/>
      <w:lvlText w:val="%5."/>
      <w:lvlJc w:val="left"/>
      <w:pPr>
        <w:ind w:left="3600" w:hanging="360"/>
      </w:pPr>
    </w:lvl>
    <w:lvl w:ilvl="5" w:tplc="D18C69D0">
      <w:start w:val="1"/>
      <w:numFmt w:val="lowerRoman"/>
      <w:lvlText w:val="%6."/>
      <w:lvlJc w:val="right"/>
      <w:pPr>
        <w:ind w:left="4320" w:hanging="180"/>
      </w:pPr>
    </w:lvl>
    <w:lvl w:ilvl="6" w:tplc="ED14ADE8">
      <w:start w:val="1"/>
      <w:numFmt w:val="decimal"/>
      <w:lvlText w:val="%7."/>
      <w:lvlJc w:val="left"/>
      <w:pPr>
        <w:ind w:left="5040" w:hanging="360"/>
      </w:pPr>
    </w:lvl>
    <w:lvl w:ilvl="7" w:tplc="2AEAC82A">
      <w:start w:val="1"/>
      <w:numFmt w:val="lowerLetter"/>
      <w:lvlText w:val="%8."/>
      <w:lvlJc w:val="left"/>
      <w:pPr>
        <w:ind w:left="5760" w:hanging="360"/>
      </w:pPr>
    </w:lvl>
    <w:lvl w:ilvl="8" w:tplc="A762FBB0">
      <w:start w:val="1"/>
      <w:numFmt w:val="lowerRoman"/>
      <w:lvlText w:val="%9."/>
      <w:lvlJc w:val="right"/>
      <w:pPr>
        <w:ind w:left="6480" w:hanging="180"/>
      </w:pPr>
    </w:lvl>
  </w:abstractNum>
  <w:abstractNum w:abstractNumId="28" w15:restartNumberingAfterBreak="0">
    <w:nsid w:val="51BC4FE1"/>
    <w:multiLevelType w:val="hybridMultilevel"/>
    <w:tmpl w:val="506A4E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3FD6492"/>
    <w:multiLevelType w:val="hybridMultilevel"/>
    <w:tmpl w:val="1826DC8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58BD1346"/>
    <w:multiLevelType w:val="hybridMultilevel"/>
    <w:tmpl w:val="46F49366"/>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497" w:hanging="360"/>
      </w:pPr>
      <w:rPr>
        <w:rFonts w:ascii="Courier New" w:hAnsi="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1" w15:restartNumberingAfterBreak="0">
    <w:nsid w:val="5DF54FEC"/>
    <w:multiLevelType w:val="singleLevel"/>
    <w:tmpl w:val="D9426A4C"/>
    <w:lvl w:ilvl="0">
      <w:start w:val="1"/>
      <w:numFmt w:val="bullet"/>
      <w:pStyle w:val="SVietas1"/>
      <w:lvlText w:val=""/>
      <w:lvlJc w:val="left"/>
      <w:pPr>
        <w:tabs>
          <w:tab w:val="num" w:pos="360"/>
        </w:tabs>
        <w:ind w:left="360" w:hanging="360"/>
      </w:pPr>
      <w:rPr>
        <w:rFonts w:ascii="Symbol" w:hAnsi="Symbol" w:hint="default"/>
      </w:rPr>
    </w:lvl>
  </w:abstractNum>
  <w:abstractNum w:abstractNumId="32" w15:restartNumberingAfterBreak="0">
    <w:nsid w:val="5E40135F"/>
    <w:multiLevelType w:val="hybridMultilevel"/>
    <w:tmpl w:val="B5B435A8"/>
    <w:lvl w:ilvl="0" w:tplc="040A0001">
      <w:start w:val="1"/>
      <w:numFmt w:val="bullet"/>
      <w:lvlText w:val=""/>
      <w:lvlJc w:val="left"/>
      <w:pPr>
        <w:ind w:left="777" w:hanging="360"/>
      </w:pPr>
      <w:rPr>
        <w:rFonts w:ascii="Symbol" w:hAnsi="Symbol" w:hint="default"/>
      </w:rPr>
    </w:lvl>
    <w:lvl w:ilvl="1" w:tplc="040A0003">
      <w:start w:val="1"/>
      <w:numFmt w:val="bullet"/>
      <w:lvlText w:val="o"/>
      <w:lvlJc w:val="left"/>
      <w:pPr>
        <w:ind w:left="1497" w:hanging="360"/>
      </w:pPr>
      <w:rPr>
        <w:rFonts w:ascii="Courier New" w:hAnsi="Courier New" w:cs="Courier New" w:hint="default"/>
      </w:rPr>
    </w:lvl>
    <w:lvl w:ilvl="2" w:tplc="040A0005">
      <w:start w:val="1"/>
      <w:numFmt w:val="bullet"/>
      <w:lvlText w:val=""/>
      <w:lvlJc w:val="left"/>
      <w:pPr>
        <w:ind w:left="2217" w:hanging="360"/>
      </w:pPr>
      <w:rPr>
        <w:rFonts w:ascii="Wingdings" w:hAnsi="Wingdings" w:hint="default"/>
      </w:rPr>
    </w:lvl>
    <w:lvl w:ilvl="3" w:tplc="040A0001" w:tentative="1">
      <w:start w:val="1"/>
      <w:numFmt w:val="bullet"/>
      <w:lvlText w:val=""/>
      <w:lvlJc w:val="left"/>
      <w:pPr>
        <w:ind w:left="2937" w:hanging="360"/>
      </w:pPr>
      <w:rPr>
        <w:rFonts w:ascii="Symbol" w:hAnsi="Symbol" w:hint="default"/>
      </w:rPr>
    </w:lvl>
    <w:lvl w:ilvl="4" w:tplc="040A0003" w:tentative="1">
      <w:start w:val="1"/>
      <w:numFmt w:val="bullet"/>
      <w:lvlText w:val="o"/>
      <w:lvlJc w:val="left"/>
      <w:pPr>
        <w:ind w:left="3657" w:hanging="360"/>
      </w:pPr>
      <w:rPr>
        <w:rFonts w:ascii="Courier New" w:hAnsi="Courier New" w:cs="Courier New" w:hint="default"/>
      </w:rPr>
    </w:lvl>
    <w:lvl w:ilvl="5" w:tplc="040A0005" w:tentative="1">
      <w:start w:val="1"/>
      <w:numFmt w:val="bullet"/>
      <w:lvlText w:val=""/>
      <w:lvlJc w:val="left"/>
      <w:pPr>
        <w:ind w:left="4377" w:hanging="360"/>
      </w:pPr>
      <w:rPr>
        <w:rFonts w:ascii="Wingdings" w:hAnsi="Wingdings" w:hint="default"/>
      </w:rPr>
    </w:lvl>
    <w:lvl w:ilvl="6" w:tplc="040A0001" w:tentative="1">
      <w:start w:val="1"/>
      <w:numFmt w:val="bullet"/>
      <w:lvlText w:val=""/>
      <w:lvlJc w:val="left"/>
      <w:pPr>
        <w:ind w:left="5097" w:hanging="360"/>
      </w:pPr>
      <w:rPr>
        <w:rFonts w:ascii="Symbol" w:hAnsi="Symbol" w:hint="default"/>
      </w:rPr>
    </w:lvl>
    <w:lvl w:ilvl="7" w:tplc="040A0003" w:tentative="1">
      <w:start w:val="1"/>
      <w:numFmt w:val="bullet"/>
      <w:lvlText w:val="o"/>
      <w:lvlJc w:val="left"/>
      <w:pPr>
        <w:ind w:left="5817" w:hanging="360"/>
      </w:pPr>
      <w:rPr>
        <w:rFonts w:ascii="Courier New" w:hAnsi="Courier New" w:cs="Courier New" w:hint="default"/>
      </w:rPr>
    </w:lvl>
    <w:lvl w:ilvl="8" w:tplc="040A0005" w:tentative="1">
      <w:start w:val="1"/>
      <w:numFmt w:val="bullet"/>
      <w:lvlText w:val=""/>
      <w:lvlJc w:val="left"/>
      <w:pPr>
        <w:ind w:left="6537" w:hanging="360"/>
      </w:pPr>
      <w:rPr>
        <w:rFonts w:ascii="Wingdings" w:hAnsi="Wingdings" w:hint="default"/>
      </w:rPr>
    </w:lvl>
  </w:abstractNum>
  <w:abstractNum w:abstractNumId="33" w15:restartNumberingAfterBreak="0">
    <w:nsid w:val="5F5A5A6D"/>
    <w:multiLevelType w:val="hybridMultilevel"/>
    <w:tmpl w:val="C47072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60137118"/>
    <w:multiLevelType w:val="hybridMultilevel"/>
    <w:tmpl w:val="5A2A6248"/>
    <w:lvl w:ilvl="0" w:tplc="0C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B">
      <w:start w:val="1"/>
      <w:numFmt w:val="bullet"/>
      <w:lvlText w:val=""/>
      <w:lvlJc w:val="left"/>
      <w:pPr>
        <w:tabs>
          <w:tab w:val="num" w:pos="2880"/>
        </w:tabs>
        <w:ind w:left="2880" w:hanging="360"/>
      </w:pPr>
      <w:rPr>
        <w:rFonts w:ascii="Wingdings" w:hAnsi="Wingdings"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6FF1E1F"/>
    <w:multiLevelType w:val="hybridMultilevel"/>
    <w:tmpl w:val="815AED46"/>
    <w:lvl w:ilvl="0" w:tplc="2F08C58A">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1605FC"/>
    <w:multiLevelType w:val="hybridMultilevel"/>
    <w:tmpl w:val="FF10A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2955"/>
    <w:multiLevelType w:val="multilevel"/>
    <w:tmpl w:val="9F8A0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C5FF5"/>
    <w:multiLevelType w:val="hybridMultilevel"/>
    <w:tmpl w:val="2D4E5CB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BB71D30"/>
    <w:multiLevelType w:val="hybridMultilevel"/>
    <w:tmpl w:val="E2C8D72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6C2A50F2"/>
    <w:multiLevelType w:val="hybridMultilevel"/>
    <w:tmpl w:val="57664548"/>
    <w:lvl w:ilvl="0" w:tplc="84788358">
      <w:numFmt w:val="bullet"/>
      <w:lvlText w:val=""/>
      <w:lvlJc w:val="left"/>
      <w:pPr>
        <w:tabs>
          <w:tab w:val="num" w:pos="1117"/>
        </w:tabs>
        <w:ind w:left="1117" w:hanging="360"/>
      </w:pPr>
      <w:rPr>
        <w:rFonts w:ascii="Symbol" w:eastAsia="Times New Roman" w:hAnsi="Symbol" w:cs="Times New Roman" w:hint="default"/>
        <w:b/>
      </w:rPr>
    </w:lvl>
    <w:lvl w:ilvl="1" w:tplc="0C0A0003">
      <w:start w:val="1"/>
      <w:numFmt w:val="bullet"/>
      <w:lvlText w:val="o"/>
      <w:lvlJc w:val="left"/>
      <w:pPr>
        <w:ind w:left="1837" w:hanging="360"/>
      </w:pPr>
      <w:rPr>
        <w:rFonts w:ascii="Courier New" w:hAnsi="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1" w15:restartNumberingAfterBreak="0">
    <w:nsid w:val="6DC72FF8"/>
    <w:multiLevelType w:val="hybridMultilevel"/>
    <w:tmpl w:val="17AA244C"/>
    <w:lvl w:ilvl="0" w:tplc="04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D6AE0"/>
    <w:multiLevelType w:val="hybridMultilevel"/>
    <w:tmpl w:val="03C62BFC"/>
    <w:lvl w:ilvl="0" w:tplc="84788358">
      <w:numFmt w:val="bullet"/>
      <w:lvlText w:val=""/>
      <w:lvlJc w:val="left"/>
      <w:pPr>
        <w:tabs>
          <w:tab w:val="num" w:pos="720"/>
        </w:tabs>
        <w:ind w:left="720" w:hanging="360"/>
      </w:pPr>
      <w:rPr>
        <w:rFonts w:ascii="Symbol" w:eastAsia="Times New Roman" w:hAnsi="Symbol" w:cs="Times New Roman" w:hint="default"/>
        <w:b/>
      </w:rPr>
    </w:lvl>
    <w:lvl w:ilvl="1" w:tplc="0C0A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b/>
      </w:rPr>
    </w:lvl>
    <w:lvl w:ilvl="3" w:tplc="040A0005">
      <w:start w:val="1"/>
      <w:numFmt w:val="bullet"/>
      <w:lvlText w:val=""/>
      <w:lvlJc w:val="left"/>
      <w:pPr>
        <w:ind w:left="2880" w:hanging="360"/>
      </w:pPr>
      <w:rPr>
        <w:rFonts w:ascii="Wingdings" w:hAnsi="Wingdings" w:hint="default"/>
      </w:r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43" w15:restartNumberingAfterBreak="0">
    <w:nsid w:val="709F521B"/>
    <w:multiLevelType w:val="multilevel"/>
    <w:tmpl w:val="441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37F55"/>
    <w:multiLevelType w:val="hybridMultilevel"/>
    <w:tmpl w:val="61DCB9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52616A1"/>
    <w:multiLevelType w:val="hybridMultilevel"/>
    <w:tmpl w:val="B1C688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75B575EB"/>
    <w:multiLevelType w:val="hybridMultilevel"/>
    <w:tmpl w:val="FB2A29E0"/>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353" w:hanging="360"/>
      </w:pPr>
      <w:rPr>
        <w:rFonts w:ascii="Courier New" w:hAnsi="Courier New" w:hint="default"/>
      </w:rPr>
    </w:lvl>
    <w:lvl w:ilvl="2" w:tplc="04090005">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7" w15:restartNumberingAfterBreak="0">
    <w:nsid w:val="7B09510A"/>
    <w:multiLevelType w:val="hybridMultilevel"/>
    <w:tmpl w:val="42644C5A"/>
    <w:lvl w:ilvl="0" w:tplc="9552D93C">
      <w:start w:val="1"/>
      <w:numFmt w:val="bullet"/>
      <w:lvlText w:val=""/>
      <w:lvlJc w:val="left"/>
      <w:pPr>
        <w:ind w:left="720" w:hanging="360"/>
      </w:pPr>
      <w:rPr>
        <w:rFonts w:ascii="Symbol" w:hAnsi="Symbol" w:hint="default"/>
      </w:rPr>
    </w:lvl>
    <w:lvl w:ilvl="1" w:tplc="58589D28">
      <w:start w:val="1"/>
      <w:numFmt w:val="bullet"/>
      <w:lvlText w:val="o"/>
      <w:lvlJc w:val="left"/>
      <w:pPr>
        <w:ind w:left="1440" w:hanging="360"/>
      </w:pPr>
      <w:rPr>
        <w:rFonts w:ascii="Courier New" w:hAnsi="Courier New" w:hint="default"/>
      </w:rPr>
    </w:lvl>
    <w:lvl w:ilvl="2" w:tplc="B45A65D0">
      <w:start w:val="1"/>
      <w:numFmt w:val="bullet"/>
      <w:lvlText w:val=""/>
      <w:lvlJc w:val="left"/>
      <w:pPr>
        <w:ind w:left="2160" w:hanging="360"/>
      </w:pPr>
      <w:rPr>
        <w:rFonts w:ascii="Wingdings" w:hAnsi="Wingdings" w:hint="default"/>
      </w:rPr>
    </w:lvl>
    <w:lvl w:ilvl="3" w:tplc="4B16045E">
      <w:start w:val="1"/>
      <w:numFmt w:val="bullet"/>
      <w:lvlText w:val=""/>
      <w:lvlJc w:val="left"/>
      <w:pPr>
        <w:ind w:left="2880" w:hanging="360"/>
      </w:pPr>
      <w:rPr>
        <w:rFonts w:ascii="Symbol" w:hAnsi="Symbol" w:hint="default"/>
      </w:rPr>
    </w:lvl>
    <w:lvl w:ilvl="4" w:tplc="0068FBBE">
      <w:start w:val="1"/>
      <w:numFmt w:val="bullet"/>
      <w:lvlText w:val="o"/>
      <w:lvlJc w:val="left"/>
      <w:pPr>
        <w:ind w:left="3600" w:hanging="360"/>
      </w:pPr>
      <w:rPr>
        <w:rFonts w:ascii="Courier New" w:hAnsi="Courier New" w:hint="default"/>
      </w:rPr>
    </w:lvl>
    <w:lvl w:ilvl="5" w:tplc="40E87678">
      <w:start w:val="1"/>
      <w:numFmt w:val="bullet"/>
      <w:lvlText w:val=""/>
      <w:lvlJc w:val="left"/>
      <w:pPr>
        <w:ind w:left="4320" w:hanging="360"/>
      </w:pPr>
      <w:rPr>
        <w:rFonts w:ascii="Wingdings" w:hAnsi="Wingdings" w:hint="default"/>
      </w:rPr>
    </w:lvl>
    <w:lvl w:ilvl="6" w:tplc="3AEE19B6">
      <w:start w:val="1"/>
      <w:numFmt w:val="bullet"/>
      <w:lvlText w:val=""/>
      <w:lvlJc w:val="left"/>
      <w:pPr>
        <w:ind w:left="5040" w:hanging="360"/>
      </w:pPr>
      <w:rPr>
        <w:rFonts w:ascii="Symbol" w:hAnsi="Symbol" w:hint="default"/>
      </w:rPr>
    </w:lvl>
    <w:lvl w:ilvl="7" w:tplc="A07C6294">
      <w:start w:val="1"/>
      <w:numFmt w:val="bullet"/>
      <w:lvlText w:val="o"/>
      <w:lvlJc w:val="left"/>
      <w:pPr>
        <w:ind w:left="5760" w:hanging="360"/>
      </w:pPr>
      <w:rPr>
        <w:rFonts w:ascii="Courier New" w:hAnsi="Courier New" w:hint="default"/>
      </w:rPr>
    </w:lvl>
    <w:lvl w:ilvl="8" w:tplc="5A68DD0E">
      <w:start w:val="1"/>
      <w:numFmt w:val="bullet"/>
      <w:lvlText w:val=""/>
      <w:lvlJc w:val="left"/>
      <w:pPr>
        <w:ind w:left="6480" w:hanging="360"/>
      </w:pPr>
      <w:rPr>
        <w:rFonts w:ascii="Wingdings" w:hAnsi="Wingdings" w:hint="default"/>
      </w:rPr>
    </w:lvl>
  </w:abstractNum>
  <w:num w:numId="1" w16cid:durableId="971716528">
    <w:abstractNumId w:val="27"/>
  </w:num>
  <w:num w:numId="2" w16cid:durableId="2123381441">
    <w:abstractNumId w:val="8"/>
  </w:num>
  <w:num w:numId="3" w16cid:durableId="1534925377">
    <w:abstractNumId w:val="47"/>
  </w:num>
  <w:num w:numId="4" w16cid:durableId="722367650">
    <w:abstractNumId w:val="46"/>
  </w:num>
  <w:num w:numId="5" w16cid:durableId="1578859934">
    <w:abstractNumId w:val="42"/>
  </w:num>
  <w:num w:numId="6" w16cid:durableId="953707756">
    <w:abstractNumId w:val="35"/>
  </w:num>
  <w:num w:numId="7" w16cid:durableId="57017944">
    <w:abstractNumId w:val="30"/>
  </w:num>
  <w:num w:numId="8" w16cid:durableId="512692763">
    <w:abstractNumId w:val="16"/>
  </w:num>
  <w:num w:numId="9" w16cid:durableId="38823764">
    <w:abstractNumId w:val="2"/>
  </w:num>
  <w:num w:numId="10" w16cid:durableId="3436551">
    <w:abstractNumId w:val="34"/>
  </w:num>
  <w:num w:numId="11" w16cid:durableId="1815369724">
    <w:abstractNumId w:val="17"/>
  </w:num>
  <w:num w:numId="12" w16cid:durableId="1697729022">
    <w:abstractNumId w:val="5"/>
  </w:num>
  <w:num w:numId="13" w16cid:durableId="1281648467">
    <w:abstractNumId w:val="31"/>
  </w:num>
  <w:num w:numId="14" w16cid:durableId="1082408385">
    <w:abstractNumId w:val="4"/>
  </w:num>
  <w:num w:numId="15" w16cid:durableId="638997468">
    <w:abstractNumId w:val="0"/>
  </w:num>
  <w:num w:numId="16" w16cid:durableId="716129009">
    <w:abstractNumId w:val="44"/>
  </w:num>
  <w:num w:numId="17" w16cid:durableId="874586062">
    <w:abstractNumId w:val="26"/>
  </w:num>
  <w:num w:numId="18" w16cid:durableId="1620649322">
    <w:abstractNumId w:val="28"/>
  </w:num>
  <w:num w:numId="19" w16cid:durableId="4213075">
    <w:abstractNumId w:val="19"/>
  </w:num>
  <w:num w:numId="20" w16cid:durableId="108280388">
    <w:abstractNumId w:val="6"/>
  </w:num>
  <w:num w:numId="21" w16cid:durableId="1084256599">
    <w:abstractNumId w:val="24"/>
  </w:num>
  <w:num w:numId="22" w16cid:durableId="1217426466">
    <w:abstractNumId w:val="9"/>
  </w:num>
  <w:num w:numId="23" w16cid:durableId="2141222979">
    <w:abstractNumId w:val="36"/>
  </w:num>
  <w:num w:numId="24" w16cid:durableId="1385180471">
    <w:abstractNumId w:val="7"/>
  </w:num>
  <w:num w:numId="25" w16cid:durableId="252787728">
    <w:abstractNumId w:val="38"/>
  </w:num>
  <w:num w:numId="26" w16cid:durableId="1441290780">
    <w:abstractNumId w:val="39"/>
  </w:num>
  <w:num w:numId="27" w16cid:durableId="839463902">
    <w:abstractNumId w:val="29"/>
  </w:num>
  <w:num w:numId="28" w16cid:durableId="1139109146">
    <w:abstractNumId w:val="21"/>
  </w:num>
  <w:num w:numId="29" w16cid:durableId="50273899">
    <w:abstractNumId w:val="41"/>
  </w:num>
  <w:num w:numId="30" w16cid:durableId="452553350">
    <w:abstractNumId w:val="33"/>
  </w:num>
  <w:num w:numId="31" w16cid:durableId="1204367268">
    <w:abstractNumId w:val="11"/>
  </w:num>
  <w:num w:numId="32" w16cid:durableId="1464807537">
    <w:abstractNumId w:val="10"/>
  </w:num>
  <w:num w:numId="33" w16cid:durableId="441456727">
    <w:abstractNumId w:val="3"/>
  </w:num>
  <w:num w:numId="34" w16cid:durableId="966282033">
    <w:abstractNumId w:val="14"/>
  </w:num>
  <w:num w:numId="35" w16cid:durableId="1110855784">
    <w:abstractNumId w:val="37"/>
  </w:num>
  <w:num w:numId="36" w16cid:durableId="1649551906">
    <w:abstractNumId w:val="20"/>
  </w:num>
  <w:num w:numId="37" w16cid:durableId="1063482297">
    <w:abstractNumId w:val="12"/>
  </w:num>
  <w:num w:numId="38" w16cid:durableId="879628819">
    <w:abstractNumId w:val="25"/>
  </w:num>
  <w:num w:numId="39" w16cid:durableId="1254819319">
    <w:abstractNumId w:val="32"/>
  </w:num>
  <w:num w:numId="40" w16cid:durableId="1696418547">
    <w:abstractNumId w:val="43"/>
  </w:num>
  <w:num w:numId="41" w16cid:durableId="613371102">
    <w:abstractNumId w:val="40"/>
  </w:num>
  <w:num w:numId="42" w16cid:durableId="1619800947">
    <w:abstractNumId w:val="13"/>
  </w:num>
  <w:num w:numId="43" w16cid:durableId="821308354">
    <w:abstractNumId w:val="15"/>
  </w:num>
  <w:num w:numId="44" w16cid:durableId="223100264">
    <w:abstractNumId w:val="22"/>
  </w:num>
  <w:num w:numId="45" w16cid:durableId="2023043799">
    <w:abstractNumId w:val="1"/>
  </w:num>
  <w:num w:numId="46" w16cid:durableId="57870060">
    <w:abstractNumId w:val="18"/>
  </w:num>
  <w:num w:numId="47" w16cid:durableId="1251154646">
    <w:abstractNumId w:val="45"/>
  </w:num>
  <w:num w:numId="48" w16cid:durableId="1304391638">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en-US"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C"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C4"/>
    <w:rsid w:val="00013D38"/>
    <w:rsid w:val="00022AB7"/>
    <w:rsid w:val="00033F43"/>
    <w:rsid w:val="00035BB9"/>
    <w:rsid w:val="00045F54"/>
    <w:rsid w:val="00062587"/>
    <w:rsid w:val="00065160"/>
    <w:rsid w:val="000750BB"/>
    <w:rsid w:val="000805A0"/>
    <w:rsid w:val="0008533A"/>
    <w:rsid w:val="00085E22"/>
    <w:rsid w:val="00091C9F"/>
    <w:rsid w:val="00097DB9"/>
    <w:rsid w:val="000A3619"/>
    <w:rsid w:val="000A552C"/>
    <w:rsid w:val="000A6288"/>
    <w:rsid w:val="000A6A14"/>
    <w:rsid w:val="000B038C"/>
    <w:rsid w:val="000B0393"/>
    <w:rsid w:val="000B420C"/>
    <w:rsid w:val="000C50B7"/>
    <w:rsid w:val="000C54F7"/>
    <w:rsid w:val="000C5CDC"/>
    <w:rsid w:val="000C5DC5"/>
    <w:rsid w:val="000C6540"/>
    <w:rsid w:val="000D2701"/>
    <w:rsid w:val="000D5C11"/>
    <w:rsid w:val="000D7C61"/>
    <w:rsid w:val="000E4CF2"/>
    <w:rsid w:val="000F22EA"/>
    <w:rsid w:val="000F5223"/>
    <w:rsid w:val="0010042C"/>
    <w:rsid w:val="00100B5B"/>
    <w:rsid w:val="001037ED"/>
    <w:rsid w:val="00105707"/>
    <w:rsid w:val="001101FC"/>
    <w:rsid w:val="00116B01"/>
    <w:rsid w:val="00117A91"/>
    <w:rsid w:val="001307D4"/>
    <w:rsid w:val="0013132F"/>
    <w:rsid w:val="001325A2"/>
    <w:rsid w:val="00133C48"/>
    <w:rsid w:val="00133E35"/>
    <w:rsid w:val="00143F17"/>
    <w:rsid w:val="00151B68"/>
    <w:rsid w:val="001536BB"/>
    <w:rsid w:val="00163D83"/>
    <w:rsid w:val="00164DEB"/>
    <w:rsid w:val="00165348"/>
    <w:rsid w:val="0016745B"/>
    <w:rsid w:val="0017084A"/>
    <w:rsid w:val="00171D48"/>
    <w:rsid w:val="00175A24"/>
    <w:rsid w:val="00175DD7"/>
    <w:rsid w:val="0018376C"/>
    <w:rsid w:val="0018515D"/>
    <w:rsid w:val="0018599E"/>
    <w:rsid w:val="001869B7"/>
    <w:rsid w:val="001A2FE0"/>
    <w:rsid w:val="001B4FE7"/>
    <w:rsid w:val="001C67FD"/>
    <w:rsid w:val="001D2885"/>
    <w:rsid w:val="001D50FC"/>
    <w:rsid w:val="001E388B"/>
    <w:rsid w:val="001F0439"/>
    <w:rsid w:val="001F0A51"/>
    <w:rsid w:val="001F320C"/>
    <w:rsid w:val="00204C3E"/>
    <w:rsid w:val="002331E7"/>
    <w:rsid w:val="00237319"/>
    <w:rsid w:val="002474D7"/>
    <w:rsid w:val="0025191F"/>
    <w:rsid w:val="00254A48"/>
    <w:rsid w:val="00262C95"/>
    <w:rsid w:val="00263367"/>
    <w:rsid w:val="00263841"/>
    <w:rsid w:val="00271C40"/>
    <w:rsid w:val="002746A5"/>
    <w:rsid w:val="00275709"/>
    <w:rsid w:val="0028032D"/>
    <w:rsid w:val="0028284E"/>
    <w:rsid w:val="0028702D"/>
    <w:rsid w:val="00295FA6"/>
    <w:rsid w:val="002A3E78"/>
    <w:rsid w:val="002B0DAF"/>
    <w:rsid w:val="002B247F"/>
    <w:rsid w:val="002D0511"/>
    <w:rsid w:val="002D1640"/>
    <w:rsid w:val="002D4B34"/>
    <w:rsid w:val="002E0331"/>
    <w:rsid w:val="002E55FB"/>
    <w:rsid w:val="002E5882"/>
    <w:rsid w:val="002E6773"/>
    <w:rsid w:val="002F073F"/>
    <w:rsid w:val="0030001F"/>
    <w:rsid w:val="003049BF"/>
    <w:rsid w:val="00305F89"/>
    <w:rsid w:val="003136AE"/>
    <w:rsid w:val="00314A63"/>
    <w:rsid w:val="00316883"/>
    <w:rsid w:val="00320FB0"/>
    <w:rsid w:val="00321EA4"/>
    <w:rsid w:val="00326413"/>
    <w:rsid w:val="003424B4"/>
    <w:rsid w:val="0034298A"/>
    <w:rsid w:val="00344561"/>
    <w:rsid w:val="00347526"/>
    <w:rsid w:val="00347B17"/>
    <w:rsid w:val="00347D8C"/>
    <w:rsid w:val="003529A6"/>
    <w:rsid w:val="00356083"/>
    <w:rsid w:val="00361520"/>
    <w:rsid w:val="00366592"/>
    <w:rsid w:val="00366FF2"/>
    <w:rsid w:val="003701A5"/>
    <w:rsid w:val="00370AE9"/>
    <w:rsid w:val="00374DB1"/>
    <w:rsid w:val="00380A8D"/>
    <w:rsid w:val="00383592"/>
    <w:rsid w:val="00384FC9"/>
    <w:rsid w:val="003873B4"/>
    <w:rsid w:val="00393060"/>
    <w:rsid w:val="003A1966"/>
    <w:rsid w:val="003A4060"/>
    <w:rsid w:val="003A4BF5"/>
    <w:rsid w:val="003A6804"/>
    <w:rsid w:val="003A7388"/>
    <w:rsid w:val="003B1601"/>
    <w:rsid w:val="003B217C"/>
    <w:rsid w:val="003B3DD7"/>
    <w:rsid w:val="003B516D"/>
    <w:rsid w:val="003C2FD1"/>
    <w:rsid w:val="003C5258"/>
    <w:rsid w:val="003C6C5C"/>
    <w:rsid w:val="003D6C3B"/>
    <w:rsid w:val="003D71B5"/>
    <w:rsid w:val="003D78FD"/>
    <w:rsid w:val="003D79D5"/>
    <w:rsid w:val="003E134E"/>
    <w:rsid w:val="003E200C"/>
    <w:rsid w:val="003E3A9C"/>
    <w:rsid w:val="003F37D6"/>
    <w:rsid w:val="00405761"/>
    <w:rsid w:val="00411039"/>
    <w:rsid w:val="00412183"/>
    <w:rsid w:val="0041470B"/>
    <w:rsid w:val="0042291E"/>
    <w:rsid w:val="00424AB1"/>
    <w:rsid w:val="00426ECB"/>
    <w:rsid w:val="004274AF"/>
    <w:rsid w:val="00430BC1"/>
    <w:rsid w:val="00431728"/>
    <w:rsid w:val="00440F24"/>
    <w:rsid w:val="0044613D"/>
    <w:rsid w:val="00451F90"/>
    <w:rsid w:val="004520B8"/>
    <w:rsid w:val="0045394C"/>
    <w:rsid w:val="00461669"/>
    <w:rsid w:val="00462506"/>
    <w:rsid w:val="004673D7"/>
    <w:rsid w:val="00476129"/>
    <w:rsid w:val="00491579"/>
    <w:rsid w:val="004935F4"/>
    <w:rsid w:val="00494CB3"/>
    <w:rsid w:val="004967A4"/>
    <w:rsid w:val="004A125E"/>
    <w:rsid w:val="004B444B"/>
    <w:rsid w:val="004C1F18"/>
    <w:rsid w:val="004C3EFA"/>
    <w:rsid w:val="004C5909"/>
    <w:rsid w:val="004C7912"/>
    <w:rsid w:val="004D1928"/>
    <w:rsid w:val="004D3B36"/>
    <w:rsid w:val="004D3F8D"/>
    <w:rsid w:val="004D74BD"/>
    <w:rsid w:val="004F6CA3"/>
    <w:rsid w:val="005132FA"/>
    <w:rsid w:val="00520D7B"/>
    <w:rsid w:val="00525320"/>
    <w:rsid w:val="0053092A"/>
    <w:rsid w:val="00537B36"/>
    <w:rsid w:val="005454B7"/>
    <w:rsid w:val="00560F39"/>
    <w:rsid w:val="0057073F"/>
    <w:rsid w:val="005717C7"/>
    <w:rsid w:val="00572D58"/>
    <w:rsid w:val="00583872"/>
    <w:rsid w:val="00590FAD"/>
    <w:rsid w:val="0059338D"/>
    <w:rsid w:val="00593AA3"/>
    <w:rsid w:val="005959BF"/>
    <w:rsid w:val="00595BAD"/>
    <w:rsid w:val="00596693"/>
    <w:rsid w:val="00596E67"/>
    <w:rsid w:val="005A2F98"/>
    <w:rsid w:val="005A72F2"/>
    <w:rsid w:val="005A7455"/>
    <w:rsid w:val="005B43F0"/>
    <w:rsid w:val="005D6567"/>
    <w:rsid w:val="005D698F"/>
    <w:rsid w:val="005E1AF6"/>
    <w:rsid w:val="005F10FC"/>
    <w:rsid w:val="005F5080"/>
    <w:rsid w:val="00604DB2"/>
    <w:rsid w:val="00605EF7"/>
    <w:rsid w:val="006079AC"/>
    <w:rsid w:val="00607ECA"/>
    <w:rsid w:val="00610183"/>
    <w:rsid w:val="006117AC"/>
    <w:rsid w:val="0061251C"/>
    <w:rsid w:val="00613FDA"/>
    <w:rsid w:val="00614A61"/>
    <w:rsid w:val="00614BAA"/>
    <w:rsid w:val="00623646"/>
    <w:rsid w:val="00624B93"/>
    <w:rsid w:val="00631529"/>
    <w:rsid w:val="00635DD3"/>
    <w:rsid w:val="006376AF"/>
    <w:rsid w:val="006410E5"/>
    <w:rsid w:val="0064126E"/>
    <w:rsid w:val="006431F8"/>
    <w:rsid w:val="00644C1C"/>
    <w:rsid w:val="00646EB3"/>
    <w:rsid w:val="00650AD7"/>
    <w:rsid w:val="006674B3"/>
    <w:rsid w:val="00675B50"/>
    <w:rsid w:val="0067653C"/>
    <w:rsid w:val="006907A5"/>
    <w:rsid w:val="0069173B"/>
    <w:rsid w:val="006966F6"/>
    <w:rsid w:val="0069730B"/>
    <w:rsid w:val="006A1114"/>
    <w:rsid w:val="006C3BFC"/>
    <w:rsid w:val="006C3D03"/>
    <w:rsid w:val="006C6B8F"/>
    <w:rsid w:val="006C7B90"/>
    <w:rsid w:val="006D1E78"/>
    <w:rsid w:val="006D3161"/>
    <w:rsid w:val="006D3D56"/>
    <w:rsid w:val="006D5851"/>
    <w:rsid w:val="006F71B1"/>
    <w:rsid w:val="00703B5E"/>
    <w:rsid w:val="00704DDE"/>
    <w:rsid w:val="00734905"/>
    <w:rsid w:val="00740528"/>
    <w:rsid w:val="00741F6D"/>
    <w:rsid w:val="00750B63"/>
    <w:rsid w:val="00751D70"/>
    <w:rsid w:val="00754408"/>
    <w:rsid w:val="007546DE"/>
    <w:rsid w:val="00766DAB"/>
    <w:rsid w:val="007724CC"/>
    <w:rsid w:val="007729C5"/>
    <w:rsid w:val="007743E2"/>
    <w:rsid w:val="0077481E"/>
    <w:rsid w:val="007750BA"/>
    <w:rsid w:val="007765A6"/>
    <w:rsid w:val="00783018"/>
    <w:rsid w:val="00784156"/>
    <w:rsid w:val="0078738E"/>
    <w:rsid w:val="007917EF"/>
    <w:rsid w:val="00792E6B"/>
    <w:rsid w:val="007A2675"/>
    <w:rsid w:val="007A2DBD"/>
    <w:rsid w:val="007A7E74"/>
    <w:rsid w:val="007B38FD"/>
    <w:rsid w:val="007C685B"/>
    <w:rsid w:val="007C6E8F"/>
    <w:rsid w:val="007D2837"/>
    <w:rsid w:val="007D49A6"/>
    <w:rsid w:val="007D7D06"/>
    <w:rsid w:val="007E14A8"/>
    <w:rsid w:val="007E15C9"/>
    <w:rsid w:val="007E5214"/>
    <w:rsid w:val="007F1433"/>
    <w:rsid w:val="007F1987"/>
    <w:rsid w:val="00807D00"/>
    <w:rsid w:val="008113C2"/>
    <w:rsid w:val="00812FCE"/>
    <w:rsid w:val="00816C34"/>
    <w:rsid w:val="00822EA3"/>
    <w:rsid w:val="00831015"/>
    <w:rsid w:val="00841BFD"/>
    <w:rsid w:val="00843CD4"/>
    <w:rsid w:val="0085023D"/>
    <w:rsid w:val="00855434"/>
    <w:rsid w:val="0087312D"/>
    <w:rsid w:val="0087514D"/>
    <w:rsid w:val="0087783C"/>
    <w:rsid w:val="00887296"/>
    <w:rsid w:val="00895EA8"/>
    <w:rsid w:val="00896E6A"/>
    <w:rsid w:val="0089766D"/>
    <w:rsid w:val="008A1FD9"/>
    <w:rsid w:val="008B2674"/>
    <w:rsid w:val="008B3448"/>
    <w:rsid w:val="008B457D"/>
    <w:rsid w:val="008C038C"/>
    <w:rsid w:val="008C15E8"/>
    <w:rsid w:val="008D2317"/>
    <w:rsid w:val="008E0940"/>
    <w:rsid w:val="008E2F82"/>
    <w:rsid w:val="008F0ADD"/>
    <w:rsid w:val="008F33D3"/>
    <w:rsid w:val="008F768C"/>
    <w:rsid w:val="00913358"/>
    <w:rsid w:val="00914984"/>
    <w:rsid w:val="00915DCD"/>
    <w:rsid w:val="00920B47"/>
    <w:rsid w:val="00921383"/>
    <w:rsid w:val="00933492"/>
    <w:rsid w:val="00937B03"/>
    <w:rsid w:val="009414DE"/>
    <w:rsid w:val="00956969"/>
    <w:rsid w:val="00956ADE"/>
    <w:rsid w:val="00962A60"/>
    <w:rsid w:val="00963D1D"/>
    <w:rsid w:val="00963F20"/>
    <w:rsid w:val="00965917"/>
    <w:rsid w:val="009742EE"/>
    <w:rsid w:val="009754C6"/>
    <w:rsid w:val="00984BD1"/>
    <w:rsid w:val="009948F7"/>
    <w:rsid w:val="009956EC"/>
    <w:rsid w:val="009A4DD0"/>
    <w:rsid w:val="009B1DDA"/>
    <w:rsid w:val="009B2A78"/>
    <w:rsid w:val="009B4EB7"/>
    <w:rsid w:val="009C5FCD"/>
    <w:rsid w:val="009D1DD2"/>
    <w:rsid w:val="009D26C1"/>
    <w:rsid w:val="009D6DDE"/>
    <w:rsid w:val="009D7D99"/>
    <w:rsid w:val="009E19E7"/>
    <w:rsid w:val="009E1F91"/>
    <w:rsid w:val="009F7910"/>
    <w:rsid w:val="00A054C4"/>
    <w:rsid w:val="00A114EF"/>
    <w:rsid w:val="00A1551E"/>
    <w:rsid w:val="00A15532"/>
    <w:rsid w:val="00A212B5"/>
    <w:rsid w:val="00A25BF1"/>
    <w:rsid w:val="00A32CAE"/>
    <w:rsid w:val="00A33CAC"/>
    <w:rsid w:val="00A34C53"/>
    <w:rsid w:val="00A34C99"/>
    <w:rsid w:val="00A35DDF"/>
    <w:rsid w:val="00A436E9"/>
    <w:rsid w:val="00A51C59"/>
    <w:rsid w:val="00A53D5C"/>
    <w:rsid w:val="00A54B74"/>
    <w:rsid w:val="00A621D8"/>
    <w:rsid w:val="00A623B4"/>
    <w:rsid w:val="00A65B53"/>
    <w:rsid w:val="00A66344"/>
    <w:rsid w:val="00A81EA1"/>
    <w:rsid w:val="00AA02E4"/>
    <w:rsid w:val="00AA2E93"/>
    <w:rsid w:val="00AA44F6"/>
    <w:rsid w:val="00AB078D"/>
    <w:rsid w:val="00AB7028"/>
    <w:rsid w:val="00AB7C51"/>
    <w:rsid w:val="00AC25FD"/>
    <w:rsid w:val="00AC2BB9"/>
    <w:rsid w:val="00AC7879"/>
    <w:rsid w:val="00AD01F7"/>
    <w:rsid w:val="00AE1D07"/>
    <w:rsid w:val="00AE2011"/>
    <w:rsid w:val="00AE3165"/>
    <w:rsid w:val="00AE5CA8"/>
    <w:rsid w:val="00AF1B25"/>
    <w:rsid w:val="00AF3F3B"/>
    <w:rsid w:val="00AF6ECD"/>
    <w:rsid w:val="00B00E0F"/>
    <w:rsid w:val="00B03D13"/>
    <w:rsid w:val="00B06104"/>
    <w:rsid w:val="00B12908"/>
    <w:rsid w:val="00B13334"/>
    <w:rsid w:val="00B164A6"/>
    <w:rsid w:val="00B20DAE"/>
    <w:rsid w:val="00B22E9B"/>
    <w:rsid w:val="00B25D43"/>
    <w:rsid w:val="00B3374A"/>
    <w:rsid w:val="00B37E6B"/>
    <w:rsid w:val="00B4556B"/>
    <w:rsid w:val="00B5226F"/>
    <w:rsid w:val="00B535D5"/>
    <w:rsid w:val="00B54D95"/>
    <w:rsid w:val="00B64FCA"/>
    <w:rsid w:val="00B76289"/>
    <w:rsid w:val="00B77059"/>
    <w:rsid w:val="00B7795F"/>
    <w:rsid w:val="00B84F29"/>
    <w:rsid w:val="00B90A3B"/>
    <w:rsid w:val="00B97379"/>
    <w:rsid w:val="00BB47A6"/>
    <w:rsid w:val="00BB4AA5"/>
    <w:rsid w:val="00BB72C5"/>
    <w:rsid w:val="00BC24A8"/>
    <w:rsid w:val="00BC5366"/>
    <w:rsid w:val="00BD1DDF"/>
    <w:rsid w:val="00BE3BD8"/>
    <w:rsid w:val="00BE76AE"/>
    <w:rsid w:val="00BF0DA0"/>
    <w:rsid w:val="00BF286B"/>
    <w:rsid w:val="00BF6B48"/>
    <w:rsid w:val="00C013AD"/>
    <w:rsid w:val="00C01595"/>
    <w:rsid w:val="00C13AC9"/>
    <w:rsid w:val="00C230BF"/>
    <w:rsid w:val="00C24EF9"/>
    <w:rsid w:val="00C25CB1"/>
    <w:rsid w:val="00C4544B"/>
    <w:rsid w:val="00C4793A"/>
    <w:rsid w:val="00C51E94"/>
    <w:rsid w:val="00C5275E"/>
    <w:rsid w:val="00C6119D"/>
    <w:rsid w:val="00C6628A"/>
    <w:rsid w:val="00C67870"/>
    <w:rsid w:val="00C7098F"/>
    <w:rsid w:val="00C70E8D"/>
    <w:rsid w:val="00C71D1C"/>
    <w:rsid w:val="00C742FC"/>
    <w:rsid w:val="00C77DBB"/>
    <w:rsid w:val="00C80F1F"/>
    <w:rsid w:val="00C821C6"/>
    <w:rsid w:val="00C90E5C"/>
    <w:rsid w:val="00CA205F"/>
    <w:rsid w:val="00CA2A8E"/>
    <w:rsid w:val="00CA70BD"/>
    <w:rsid w:val="00CD0587"/>
    <w:rsid w:val="00CD1F42"/>
    <w:rsid w:val="00CD7578"/>
    <w:rsid w:val="00CE1DD8"/>
    <w:rsid w:val="00D03CAF"/>
    <w:rsid w:val="00D05E63"/>
    <w:rsid w:val="00D15D2E"/>
    <w:rsid w:val="00D1716C"/>
    <w:rsid w:val="00D20225"/>
    <w:rsid w:val="00D24CE2"/>
    <w:rsid w:val="00D33D90"/>
    <w:rsid w:val="00D539AF"/>
    <w:rsid w:val="00D544FC"/>
    <w:rsid w:val="00D55078"/>
    <w:rsid w:val="00D577B4"/>
    <w:rsid w:val="00D60ADB"/>
    <w:rsid w:val="00D62A7A"/>
    <w:rsid w:val="00D6318F"/>
    <w:rsid w:val="00D660B7"/>
    <w:rsid w:val="00D706BB"/>
    <w:rsid w:val="00D70BE3"/>
    <w:rsid w:val="00D720A7"/>
    <w:rsid w:val="00D74466"/>
    <w:rsid w:val="00D75626"/>
    <w:rsid w:val="00D8128A"/>
    <w:rsid w:val="00D83547"/>
    <w:rsid w:val="00D86976"/>
    <w:rsid w:val="00D9166C"/>
    <w:rsid w:val="00D92B64"/>
    <w:rsid w:val="00D954D2"/>
    <w:rsid w:val="00DA128F"/>
    <w:rsid w:val="00DA1791"/>
    <w:rsid w:val="00DA5423"/>
    <w:rsid w:val="00DA64BC"/>
    <w:rsid w:val="00DA750D"/>
    <w:rsid w:val="00DA7AE1"/>
    <w:rsid w:val="00DA7D14"/>
    <w:rsid w:val="00DB1F14"/>
    <w:rsid w:val="00DB230B"/>
    <w:rsid w:val="00DB3852"/>
    <w:rsid w:val="00DB4E76"/>
    <w:rsid w:val="00DC1784"/>
    <w:rsid w:val="00DC6E53"/>
    <w:rsid w:val="00DD2254"/>
    <w:rsid w:val="00DD2C90"/>
    <w:rsid w:val="00DD2E60"/>
    <w:rsid w:val="00DD3988"/>
    <w:rsid w:val="00DD537E"/>
    <w:rsid w:val="00DE2161"/>
    <w:rsid w:val="00DE4A4C"/>
    <w:rsid w:val="00DF0EAC"/>
    <w:rsid w:val="00DF56F6"/>
    <w:rsid w:val="00DF6FC6"/>
    <w:rsid w:val="00E00373"/>
    <w:rsid w:val="00E00EDC"/>
    <w:rsid w:val="00E04611"/>
    <w:rsid w:val="00E062EB"/>
    <w:rsid w:val="00E17075"/>
    <w:rsid w:val="00E22E3C"/>
    <w:rsid w:val="00E237E7"/>
    <w:rsid w:val="00E25EB7"/>
    <w:rsid w:val="00E25F95"/>
    <w:rsid w:val="00E338A5"/>
    <w:rsid w:val="00E3695F"/>
    <w:rsid w:val="00E44635"/>
    <w:rsid w:val="00E50F30"/>
    <w:rsid w:val="00E5182B"/>
    <w:rsid w:val="00E620FD"/>
    <w:rsid w:val="00E65A09"/>
    <w:rsid w:val="00E73C85"/>
    <w:rsid w:val="00E75795"/>
    <w:rsid w:val="00E85990"/>
    <w:rsid w:val="00E950C3"/>
    <w:rsid w:val="00EA0908"/>
    <w:rsid w:val="00EA095B"/>
    <w:rsid w:val="00EA3D7F"/>
    <w:rsid w:val="00EA415C"/>
    <w:rsid w:val="00EA4906"/>
    <w:rsid w:val="00EA5D7B"/>
    <w:rsid w:val="00EB65A9"/>
    <w:rsid w:val="00EC0401"/>
    <w:rsid w:val="00EC345B"/>
    <w:rsid w:val="00ED4594"/>
    <w:rsid w:val="00ED5578"/>
    <w:rsid w:val="00ED5D48"/>
    <w:rsid w:val="00EE5A54"/>
    <w:rsid w:val="00EE5D48"/>
    <w:rsid w:val="00EF54A2"/>
    <w:rsid w:val="00F02FB7"/>
    <w:rsid w:val="00F03567"/>
    <w:rsid w:val="00F07234"/>
    <w:rsid w:val="00F07899"/>
    <w:rsid w:val="00F07BC9"/>
    <w:rsid w:val="00F110D9"/>
    <w:rsid w:val="00F144BB"/>
    <w:rsid w:val="00F1505A"/>
    <w:rsid w:val="00F25858"/>
    <w:rsid w:val="00F309FA"/>
    <w:rsid w:val="00F32EC4"/>
    <w:rsid w:val="00F353E5"/>
    <w:rsid w:val="00F40FA5"/>
    <w:rsid w:val="00F41320"/>
    <w:rsid w:val="00F41D36"/>
    <w:rsid w:val="00F43FB1"/>
    <w:rsid w:val="00F44B1C"/>
    <w:rsid w:val="00F53DE5"/>
    <w:rsid w:val="00F555A8"/>
    <w:rsid w:val="00F57085"/>
    <w:rsid w:val="00F61BB0"/>
    <w:rsid w:val="00F62481"/>
    <w:rsid w:val="00F635CD"/>
    <w:rsid w:val="00F65C91"/>
    <w:rsid w:val="00F72DCC"/>
    <w:rsid w:val="00F76744"/>
    <w:rsid w:val="00F77A83"/>
    <w:rsid w:val="00F80281"/>
    <w:rsid w:val="00FA577C"/>
    <w:rsid w:val="00FB1E2F"/>
    <w:rsid w:val="00FB477E"/>
    <w:rsid w:val="00FB6C87"/>
    <w:rsid w:val="00FC49AF"/>
    <w:rsid w:val="00FD4CFA"/>
    <w:rsid w:val="00FE09F0"/>
    <w:rsid w:val="00FE4E75"/>
    <w:rsid w:val="00FE6430"/>
    <w:rsid w:val="00FE707D"/>
    <w:rsid w:val="019CD48E"/>
    <w:rsid w:val="0441B2F6"/>
    <w:rsid w:val="0485261D"/>
    <w:rsid w:val="05169AD0"/>
    <w:rsid w:val="053A4A27"/>
    <w:rsid w:val="079D345B"/>
    <w:rsid w:val="0D3865CB"/>
    <w:rsid w:val="0D4C59ED"/>
    <w:rsid w:val="0DF6247D"/>
    <w:rsid w:val="0FC54E78"/>
    <w:rsid w:val="105D9BF3"/>
    <w:rsid w:val="11E49C46"/>
    <w:rsid w:val="12CF2546"/>
    <w:rsid w:val="13384684"/>
    <w:rsid w:val="1362BD08"/>
    <w:rsid w:val="137E37C1"/>
    <w:rsid w:val="13FB3B95"/>
    <w:rsid w:val="152D189C"/>
    <w:rsid w:val="15F322E0"/>
    <w:rsid w:val="185E626E"/>
    <w:rsid w:val="18B9711A"/>
    <w:rsid w:val="19578E2C"/>
    <w:rsid w:val="1F000B3A"/>
    <w:rsid w:val="1FB227E3"/>
    <w:rsid w:val="21552A06"/>
    <w:rsid w:val="2330017B"/>
    <w:rsid w:val="25E7D78E"/>
    <w:rsid w:val="265DD096"/>
    <w:rsid w:val="27C9395B"/>
    <w:rsid w:val="2878F8EC"/>
    <w:rsid w:val="2894E860"/>
    <w:rsid w:val="28A20107"/>
    <w:rsid w:val="28C92FDD"/>
    <w:rsid w:val="2E7DA09D"/>
    <w:rsid w:val="2FF0C99A"/>
    <w:rsid w:val="3180B161"/>
    <w:rsid w:val="31A59756"/>
    <w:rsid w:val="325CB850"/>
    <w:rsid w:val="33C4DFD0"/>
    <w:rsid w:val="3424F3BE"/>
    <w:rsid w:val="37302973"/>
    <w:rsid w:val="3738AD76"/>
    <w:rsid w:val="38AAC7D6"/>
    <w:rsid w:val="38F0A1EB"/>
    <w:rsid w:val="3A3E3135"/>
    <w:rsid w:val="3B3F651B"/>
    <w:rsid w:val="3BE2533A"/>
    <w:rsid w:val="3DA9B4F5"/>
    <w:rsid w:val="3E302E4D"/>
    <w:rsid w:val="40261741"/>
    <w:rsid w:val="409DBFFB"/>
    <w:rsid w:val="41899568"/>
    <w:rsid w:val="43C75D46"/>
    <w:rsid w:val="43D433CC"/>
    <w:rsid w:val="448689A6"/>
    <w:rsid w:val="454902A5"/>
    <w:rsid w:val="46019B08"/>
    <w:rsid w:val="464C95FD"/>
    <w:rsid w:val="472BB887"/>
    <w:rsid w:val="47E8665E"/>
    <w:rsid w:val="48C788E8"/>
    <w:rsid w:val="48FC71A6"/>
    <w:rsid w:val="4BEE7C97"/>
    <w:rsid w:val="4E902957"/>
    <w:rsid w:val="4FDA9C10"/>
    <w:rsid w:val="51785A9D"/>
    <w:rsid w:val="53D50286"/>
    <w:rsid w:val="560D4F40"/>
    <w:rsid w:val="57271060"/>
    <w:rsid w:val="57756F30"/>
    <w:rsid w:val="59D635FD"/>
    <w:rsid w:val="5A816A99"/>
    <w:rsid w:val="5B6FF0BE"/>
    <w:rsid w:val="5CBEC680"/>
    <w:rsid w:val="5DDB5005"/>
    <w:rsid w:val="5E2C7082"/>
    <w:rsid w:val="5EA4E0C8"/>
    <w:rsid w:val="5F146B15"/>
    <w:rsid w:val="5F79ECB3"/>
    <w:rsid w:val="6125D737"/>
    <w:rsid w:val="62250FE1"/>
    <w:rsid w:val="622D221F"/>
    <w:rsid w:val="66AF286F"/>
    <w:rsid w:val="695E8D73"/>
    <w:rsid w:val="6AAD02B2"/>
    <w:rsid w:val="6BBE7B26"/>
    <w:rsid w:val="6D0F65B3"/>
    <w:rsid w:val="6EF7B535"/>
    <w:rsid w:val="6F5CAF83"/>
    <w:rsid w:val="705EC279"/>
    <w:rsid w:val="71316F89"/>
    <w:rsid w:val="735E83D6"/>
    <w:rsid w:val="7575FB9B"/>
    <w:rsid w:val="772E14AF"/>
    <w:rsid w:val="77AF47C4"/>
    <w:rsid w:val="7870D031"/>
    <w:rsid w:val="790BC546"/>
    <w:rsid w:val="790D5301"/>
    <w:rsid w:val="7AD851CF"/>
    <w:rsid w:val="7D241D24"/>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EB9235"/>
  <w14:defaultImageDpi w14:val="300"/>
  <w15:docId w15:val="{BB354094-6172-744E-84BF-62ED6C79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6AF"/>
    <w:rPr>
      <w:rFonts w:ascii="Times New Roman" w:eastAsia="Times New Roman" w:hAnsi="Times New Roman" w:cs="Times New Roman"/>
      <w:lang w:eastAsia="es-ES_tradnl"/>
    </w:rPr>
  </w:style>
  <w:style w:type="paragraph" w:styleId="Ttulo1">
    <w:name w:val="heading 1"/>
    <w:basedOn w:val="Normal"/>
    <w:next w:val="Normal"/>
    <w:link w:val="Ttulo1Car"/>
    <w:qFormat/>
    <w:rsid w:val="008F768C"/>
    <w:pPr>
      <w:keepNext/>
      <w:keepLines/>
      <w:spacing w:before="480"/>
      <w:outlineLvl w:val="0"/>
    </w:pPr>
    <w:rPr>
      <w:rFonts w:asciiTheme="majorHAnsi" w:eastAsiaTheme="majorEastAsia" w:hAnsiTheme="majorHAnsi" w:cstheme="majorBidi"/>
      <w:b/>
      <w:bCs/>
      <w:color w:val="345A8A" w:themeColor="accent1" w:themeShade="B5"/>
      <w:sz w:val="32"/>
      <w:szCs w:val="32"/>
      <w:lang w:val="es-ES_tradnl" w:eastAsia="es-ES"/>
    </w:rPr>
  </w:style>
  <w:style w:type="paragraph" w:styleId="Ttulo2">
    <w:name w:val="heading 2"/>
    <w:basedOn w:val="Normal"/>
    <w:next w:val="Normal"/>
    <w:link w:val="Ttulo2Car"/>
    <w:uiPriority w:val="9"/>
    <w:unhideWhenUsed/>
    <w:qFormat/>
    <w:rsid w:val="00750B63"/>
    <w:pPr>
      <w:keepNext/>
      <w:keepLines/>
      <w:spacing w:before="200"/>
      <w:outlineLvl w:val="1"/>
    </w:pPr>
    <w:rPr>
      <w:rFonts w:asciiTheme="majorHAnsi" w:eastAsiaTheme="majorEastAsia" w:hAnsiTheme="majorHAnsi" w:cstheme="majorBidi"/>
      <w:b/>
      <w:bCs/>
      <w:color w:val="4F81BD" w:themeColor="accent1"/>
      <w:sz w:val="26"/>
      <w:szCs w:val="26"/>
      <w:lang w:val="es-ES_tradnl" w:eastAsia="es-ES"/>
    </w:rPr>
  </w:style>
  <w:style w:type="paragraph" w:styleId="Ttulo3">
    <w:name w:val="heading 3"/>
    <w:basedOn w:val="Normal"/>
    <w:next w:val="Normal"/>
    <w:link w:val="Ttulo3Car"/>
    <w:uiPriority w:val="9"/>
    <w:unhideWhenUsed/>
    <w:qFormat/>
    <w:rsid w:val="00D15D2E"/>
    <w:pPr>
      <w:keepNext/>
      <w:keepLines/>
      <w:spacing w:before="200"/>
      <w:outlineLvl w:val="2"/>
    </w:pPr>
    <w:rPr>
      <w:rFonts w:asciiTheme="majorHAnsi" w:eastAsiaTheme="majorEastAsia" w:hAnsiTheme="majorHAnsi" w:cstheme="majorBidi"/>
      <w:b/>
      <w:bCs/>
      <w:color w:val="4F81BD" w:themeColor="accent1"/>
      <w:szCs w:val="20"/>
      <w:lang w:val="es-ES_tradnl" w:eastAsia="es-ES"/>
    </w:rPr>
  </w:style>
  <w:style w:type="paragraph" w:styleId="Ttulo4">
    <w:name w:val="heading 4"/>
    <w:basedOn w:val="Normal"/>
    <w:next w:val="Normal"/>
    <w:link w:val="Ttulo4Car"/>
    <w:uiPriority w:val="9"/>
    <w:unhideWhenUsed/>
    <w:qFormat/>
    <w:rsid w:val="007D7D06"/>
    <w:pPr>
      <w:keepNext/>
      <w:keepLines/>
      <w:spacing w:before="200"/>
      <w:outlineLvl w:val="3"/>
    </w:pPr>
    <w:rPr>
      <w:rFonts w:asciiTheme="majorHAnsi" w:eastAsiaTheme="majorEastAsia" w:hAnsiTheme="majorHAnsi" w:cstheme="majorBidi"/>
      <w:b/>
      <w:bCs/>
      <w:i/>
      <w:iCs/>
      <w:color w:val="4F81BD" w:themeColor="accent1"/>
      <w:szCs w:val="20"/>
      <w:lang w:val="es-ES_tradnl" w:eastAsia="es-ES"/>
    </w:rPr>
  </w:style>
  <w:style w:type="paragraph" w:styleId="Ttulo5">
    <w:name w:val="heading 5"/>
    <w:basedOn w:val="Normal"/>
    <w:next w:val="Normal"/>
    <w:link w:val="Ttulo5Car"/>
    <w:uiPriority w:val="9"/>
    <w:unhideWhenUsed/>
    <w:qFormat/>
    <w:rsid w:val="0018376C"/>
    <w:pPr>
      <w:keepNext/>
      <w:keepLines/>
      <w:spacing w:before="40"/>
      <w:outlineLvl w:val="4"/>
    </w:pPr>
    <w:rPr>
      <w:rFonts w:asciiTheme="majorHAnsi" w:eastAsiaTheme="majorEastAsia" w:hAnsiTheme="majorHAnsi" w:cstheme="majorBidi"/>
      <w:color w:val="365F91" w:themeColor="accent1" w:themeShade="BF"/>
      <w:szCs w:val="20"/>
      <w:lang w:val="es-ES_tradnl" w:eastAsia="es-ES"/>
    </w:rPr>
  </w:style>
  <w:style w:type="paragraph" w:styleId="Ttulo6">
    <w:name w:val="heading 6"/>
    <w:basedOn w:val="Normal"/>
    <w:next w:val="Normal"/>
    <w:link w:val="Ttulo6Car"/>
    <w:uiPriority w:val="9"/>
    <w:qFormat/>
    <w:rsid w:val="001D50FC"/>
    <w:pPr>
      <w:keepNext/>
      <w:spacing w:line="360" w:lineRule="auto"/>
      <w:ind w:left="1800"/>
      <w:jc w:val="both"/>
      <w:outlineLvl w:val="5"/>
    </w:pPr>
    <w:rPr>
      <w:b/>
      <w:szCs w:val="20"/>
      <w:lang w:val="es-ES_tradnl" w:eastAsia="es-ES"/>
    </w:rPr>
  </w:style>
  <w:style w:type="paragraph" w:styleId="Ttulo7">
    <w:name w:val="heading 7"/>
    <w:basedOn w:val="Normal"/>
    <w:next w:val="Normal"/>
    <w:link w:val="Ttulo7Car"/>
    <w:uiPriority w:val="9"/>
    <w:qFormat/>
    <w:rsid w:val="001D50FC"/>
    <w:pPr>
      <w:keepNext/>
      <w:tabs>
        <w:tab w:val="left" w:pos="2112"/>
        <w:tab w:val="left" w:pos="2832"/>
        <w:tab w:val="left" w:pos="3552"/>
        <w:tab w:val="left" w:pos="4272"/>
        <w:tab w:val="left" w:pos="4992"/>
        <w:tab w:val="left" w:pos="5712"/>
        <w:tab w:val="left" w:pos="6432"/>
        <w:tab w:val="left" w:pos="7152"/>
        <w:tab w:val="left" w:pos="7872"/>
        <w:tab w:val="left" w:pos="8592"/>
        <w:tab w:val="left" w:pos="9312"/>
        <w:tab w:val="left" w:pos="10032"/>
        <w:tab w:val="left" w:pos="10752"/>
      </w:tabs>
      <w:spacing w:line="360" w:lineRule="atLeast"/>
      <w:ind w:left="2112" w:right="258"/>
      <w:jc w:val="both"/>
      <w:outlineLvl w:val="6"/>
    </w:pPr>
    <w:rPr>
      <w:b/>
      <w:color w:val="000000"/>
      <w:szCs w:val="20"/>
      <w:lang w:val="es-ES_tradnl" w:eastAsia="es-ES"/>
    </w:rPr>
  </w:style>
  <w:style w:type="paragraph" w:styleId="Ttulo8">
    <w:name w:val="heading 8"/>
    <w:basedOn w:val="Normal"/>
    <w:next w:val="Normal"/>
    <w:link w:val="Ttulo8Car"/>
    <w:uiPriority w:val="9"/>
    <w:qFormat/>
    <w:rsid w:val="001D50FC"/>
    <w:pPr>
      <w:keepNext/>
      <w:tabs>
        <w:tab w:val="left" w:pos="978"/>
        <w:tab w:val="left" w:pos="1698"/>
        <w:tab w:val="left" w:pos="2418"/>
        <w:tab w:val="left" w:pos="3138"/>
        <w:tab w:val="left" w:pos="3858"/>
        <w:tab w:val="left" w:pos="4578"/>
        <w:tab w:val="left" w:pos="5298"/>
        <w:tab w:val="left" w:pos="6018"/>
        <w:tab w:val="left" w:pos="6738"/>
        <w:tab w:val="left" w:pos="7458"/>
        <w:tab w:val="left" w:pos="8178"/>
        <w:tab w:val="left" w:pos="8898"/>
        <w:tab w:val="left" w:pos="9618"/>
        <w:tab w:val="left" w:pos="9781"/>
      </w:tabs>
      <w:spacing w:line="360" w:lineRule="atLeast"/>
      <w:ind w:left="1698" w:right="258"/>
      <w:jc w:val="both"/>
      <w:outlineLvl w:val="7"/>
    </w:pPr>
    <w:rPr>
      <w:rFonts w:ascii="Arial" w:hAnsi="Arial" w:cs="Arial"/>
      <w:b/>
      <w:bCs/>
      <w:sz w:val="20"/>
      <w:szCs w:val="20"/>
      <w:lang w:val="es-ES_tradnl" w:eastAsia="es-ES"/>
    </w:rPr>
  </w:style>
  <w:style w:type="paragraph" w:styleId="Ttulo9">
    <w:name w:val="heading 9"/>
    <w:basedOn w:val="Normal"/>
    <w:next w:val="Normal"/>
    <w:link w:val="Ttulo9Car"/>
    <w:uiPriority w:val="9"/>
    <w:qFormat/>
    <w:rsid w:val="001D50FC"/>
    <w:pPr>
      <w:keepNext/>
      <w:tabs>
        <w:tab w:val="left" w:pos="1701"/>
        <w:tab w:val="left" w:pos="2418"/>
        <w:tab w:val="left" w:pos="3138"/>
        <w:tab w:val="left" w:pos="3858"/>
        <w:tab w:val="left" w:pos="4578"/>
        <w:tab w:val="left" w:pos="5298"/>
        <w:tab w:val="left" w:pos="6018"/>
        <w:tab w:val="left" w:pos="6738"/>
        <w:tab w:val="left" w:pos="7458"/>
        <w:tab w:val="left" w:pos="8178"/>
        <w:tab w:val="left" w:pos="8898"/>
        <w:tab w:val="left" w:pos="9618"/>
      </w:tabs>
      <w:spacing w:line="360" w:lineRule="atLeast"/>
      <w:ind w:left="1701" w:right="-153"/>
      <w:jc w:val="both"/>
      <w:outlineLvl w:val="8"/>
    </w:pPr>
    <w:rPr>
      <w:b/>
      <w:color w:val="00000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F768C"/>
    <w:rPr>
      <w:rFonts w:asciiTheme="majorHAnsi" w:eastAsiaTheme="majorEastAsia" w:hAnsiTheme="majorHAnsi" w:cstheme="majorBidi"/>
      <w:b/>
      <w:bCs/>
      <w:color w:val="345A8A" w:themeColor="accent1" w:themeShade="B5"/>
      <w:sz w:val="32"/>
      <w:szCs w:val="32"/>
    </w:rPr>
  </w:style>
  <w:style w:type="character" w:customStyle="1" w:styleId="Ttulo2Car">
    <w:name w:val="Título 2 Car"/>
    <w:basedOn w:val="Fuentedeprrafopredeter"/>
    <w:link w:val="Ttulo2"/>
    <w:uiPriority w:val="9"/>
    <w:rsid w:val="00750B63"/>
    <w:rPr>
      <w:rFonts w:asciiTheme="majorHAnsi" w:eastAsiaTheme="majorEastAsia" w:hAnsiTheme="majorHAnsi" w:cstheme="majorBidi"/>
      <w:b/>
      <w:bCs/>
      <w:color w:val="4F81BD" w:themeColor="accent1"/>
      <w:sz w:val="26"/>
      <w:szCs w:val="26"/>
      <w:lang w:val="es-ES_tradnl" w:eastAsia="es-ES"/>
    </w:rPr>
  </w:style>
  <w:style w:type="character" w:customStyle="1" w:styleId="Ttulo3Car">
    <w:name w:val="Título 3 Car"/>
    <w:basedOn w:val="Fuentedeprrafopredeter"/>
    <w:link w:val="Ttulo3"/>
    <w:uiPriority w:val="9"/>
    <w:rsid w:val="00D15D2E"/>
    <w:rPr>
      <w:rFonts w:asciiTheme="majorHAnsi" w:eastAsiaTheme="majorEastAsia" w:hAnsiTheme="majorHAnsi" w:cstheme="majorBidi"/>
      <w:b/>
      <w:bCs/>
      <w:color w:val="4F81BD" w:themeColor="accent1"/>
      <w:szCs w:val="20"/>
      <w:lang w:val="es-ES_tradnl" w:eastAsia="es-ES"/>
    </w:rPr>
  </w:style>
  <w:style w:type="character" w:customStyle="1" w:styleId="Ttulo4Car">
    <w:name w:val="Título 4 Car"/>
    <w:basedOn w:val="Fuentedeprrafopredeter"/>
    <w:link w:val="Ttulo4"/>
    <w:uiPriority w:val="9"/>
    <w:rsid w:val="007D7D06"/>
    <w:rPr>
      <w:rFonts w:asciiTheme="majorHAnsi" w:eastAsiaTheme="majorEastAsia" w:hAnsiTheme="majorHAnsi" w:cstheme="majorBidi"/>
      <w:b/>
      <w:bCs/>
      <w:i/>
      <w:iCs/>
      <w:color w:val="4F81BD" w:themeColor="accent1"/>
      <w:szCs w:val="20"/>
      <w:lang w:val="es-ES_tradnl" w:eastAsia="es-ES"/>
    </w:rPr>
  </w:style>
  <w:style w:type="character" w:customStyle="1" w:styleId="Ttulo5Car">
    <w:name w:val="Título 5 Car"/>
    <w:basedOn w:val="Fuentedeprrafopredeter"/>
    <w:link w:val="Ttulo5"/>
    <w:uiPriority w:val="9"/>
    <w:rsid w:val="0018376C"/>
    <w:rPr>
      <w:rFonts w:asciiTheme="majorHAnsi" w:eastAsiaTheme="majorEastAsia" w:hAnsiTheme="majorHAnsi" w:cstheme="majorBidi"/>
      <w:color w:val="365F91" w:themeColor="accent1" w:themeShade="BF"/>
      <w:szCs w:val="20"/>
      <w:lang w:val="es-ES_tradnl" w:eastAsia="es-ES"/>
    </w:rPr>
  </w:style>
  <w:style w:type="character" w:customStyle="1" w:styleId="Ttulo6Car">
    <w:name w:val="Título 6 Car"/>
    <w:basedOn w:val="Fuentedeprrafopredeter"/>
    <w:link w:val="Ttulo6"/>
    <w:uiPriority w:val="9"/>
    <w:rsid w:val="001D50FC"/>
    <w:rPr>
      <w:rFonts w:ascii="Times New Roman" w:eastAsia="Times New Roman" w:hAnsi="Times New Roman" w:cs="Times New Roman"/>
      <w:b/>
      <w:szCs w:val="20"/>
      <w:lang w:val="es-ES_tradnl" w:eastAsia="es-ES"/>
    </w:rPr>
  </w:style>
  <w:style w:type="character" w:customStyle="1" w:styleId="Ttulo7Car">
    <w:name w:val="Título 7 Car"/>
    <w:basedOn w:val="Fuentedeprrafopredeter"/>
    <w:link w:val="Ttulo7"/>
    <w:uiPriority w:val="9"/>
    <w:rsid w:val="001D50FC"/>
    <w:rPr>
      <w:rFonts w:ascii="Times New Roman" w:eastAsia="Times New Roman" w:hAnsi="Times New Roman" w:cs="Times New Roman"/>
      <w:b/>
      <w:color w:val="000000"/>
      <w:szCs w:val="20"/>
      <w:lang w:val="es-ES_tradnl" w:eastAsia="es-ES"/>
    </w:rPr>
  </w:style>
  <w:style w:type="character" w:customStyle="1" w:styleId="Ttulo8Car">
    <w:name w:val="Título 8 Car"/>
    <w:basedOn w:val="Fuentedeprrafopredeter"/>
    <w:link w:val="Ttulo8"/>
    <w:uiPriority w:val="9"/>
    <w:rsid w:val="001D50FC"/>
    <w:rPr>
      <w:rFonts w:ascii="Arial" w:eastAsia="Times New Roman" w:hAnsi="Arial" w:cs="Arial"/>
      <w:b/>
      <w:bCs/>
      <w:sz w:val="20"/>
      <w:szCs w:val="20"/>
      <w:lang w:val="es-ES_tradnl" w:eastAsia="es-ES"/>
    </w:rPr>
  </w:style>
  <w:style w:type="character" w:customStyle="1" w:styleId="Ttulo9Car">
    <w:name w:val="Título 9 Car"/>
    <w:basedOn w:val="Fuentedeprrafopredeter"/>
    <w:link w:val="Ttulo9"/>
    <w:uiPriority w:val="9"/>
    <w:rsid w:val="001D50FC"/>
    <w:rPr>
      <w:rFonts w:ascii="Times New Roman" w:eastAsia="Times New Roman" w:hAnsi="Times New Roman" w:cs="Times New Roman"/>
      <w:b/>
      <w:color w:val="000000"/>
      <w:szCs w:val="20"/>
      <w:lang w:val="es-ES_tradnl" w:eastAsia="es-ES"/>
    </w:rPr>
  </w:style>
  <w:style w:type="paragraph" w:styleId="Ttulo">
    <w:name w:val="Title"/>
    <w:basedOn w:val="TtuloTDC"/>
    <w:next w:val="Normal"/>
    <w:link w:val="TtuloCar"/>
    <w:autoRedefine/>
    <w:uiPriority w:val="10"/>
    <w:qFormat/>
    <w:rsid w:val="008F768C"/>
    <w:pPr>
      <w:pBdr>
        <w:bottom w:val="single" w:sz="8" w:space="4" w:color="4F81BD" w:themeColor="accent1"/>
      </w:pBdr>
      <w:spacing w:before="600" w:after="300" w:line="276" w:lineRule="auto"/>
      <w:contextualSpacing/>
      <w:jc w:val="both"/>
    </w:pPr>
    <w:rPr>
      <w:rFonts w:ascii="Tahoma" w:hAnsi="Tahoma"/>
      <w:b w:val="0"/>
      <w:color w:val="17365D" w:themeColor="text2" w:themeShade="BF"/>
      <w:spacing w:val="5"/>
      <w:kern w:val="28"/>
      <w:sz w:val="36"/>
      <w:szCs w:val="52"/>
      <w:lang w:val="en-US"/>
    </w:rPr>
  </w:style>
  <w:style w:type="paragraph" w:styleId="TtuloTDC">
    <w:name w:val="TOC Heading"/>
    <w:basedOn w:val="Ttulo1"/>
    <w:next w:val="Normal"/>
    <w:uiPriority w:val="39"/>
    <w:unhideWhenUsed/>
    <w:qFormat/>
    <w:rsid w:val="008F768C"/>
    <w:pPr>
      <w:outlineLvl w:val="9"/>
    </w:pPr>
  </w:style>
  <w:style w:type="character" w:customStyle="1" w:styleId="TtuloCar">
    <w:name w:val="Título Car"/>
    <w:basedOn w:val="Fuentedeprrafopredeter"/>
    <w:link w:val="Ttulo"/>
    <w:uiPriority w:val="10"/>
    <w:rsid w:val="008F768C"/>
    <w:rPr>
      <w:rFonts w:ascii="Tahoma" w:eastAsiaTheme="majorEastAsia" w:hAnsi="Tahoma" w:cstheme="majorBidi"/>
      <w:bCs/>
      <w:color w:val="17365D" w:themeColor="text2" w:themeShade="BF"/>
      <w:spacing w:val="5"/>
      <w:kern w:val="28"/>
      <w:sz w:val="36"/>
      <w:szCs w:val="52"/>
      <w:lang w:val="en-US"/>
    </w:rPr>
  </w:style>
  <w:style w:type="paragraph" w:styleId="Textodeglobo">
    <w:name w:val="Balloon Text"/>
    <w:basedOn w:val="Normal"/>
    <w:link w:val="TextodegloboCar"/>
    <w:uiPriority w:val="99"/>
    <w:semiHidden/>
    <w:unhideWhenUsed/>
    <w:rsid w:val="008F768C"/>
    <w:rPr>
      <w:rFonts w:ascii="Lucida Grande" w:hAnsi="Lucida Grande" w:cs="Lucida Grande"/>
      <w:sz w:val="18"/>
      <w:szCs w:val="18"/>
      <w:lang w:val="es-ES_tradnl" w:eastAsia="es-ES"/>
    </w:rPr>
  </w:style>
  <w:style w:type="character" w:customStyle="1" w:styleId="TextodegloboCar">
    <w:name w:val="Texto de globo Car"/>
    <w:basedOn w:val="Fuentedeprrafopredeter"/>
    <w:link w:val="Textodeglobo"/>
    <w:uiPriority w:val="99"/>
    <w:semiHidden/>
    <w:rsid w:val="008F768C"/>
    <w:rPr>
      <w:rFonts w:ascii="Lucida Grande" w:hAnsi="Lucida Grande" w:cs="Lucida Grande"/>
      <w:sz w:val="18"/>
      <w:szCs w:val="18"/>
    </w:rPr>
  </w:style>
  <w:style w:type="paragraph" w:styleId="Encabezado">
    <w:name w:val="header"/>
    <w:basedOn w:val="Normal"/>
    <w:link w:val="EncabezadoCar"/>
    <w:uiPriority w:val="99"/>
    <w:unhideWhenUsed/>
    <w:rsid w:val="00A054C4"/>
    <w:pPr>
      <w:tabs>
        <w:tab w:val="center" w:pos="4153"/>
        <w:tab w:val="right" w:pos="8306"/>
      </w:tabs>
    </w:pPr>
    <w:rPr>
      <w:rFonts w:ascii="PS" w:hAnsi="PS"/>
      <w:szCs w:val="20"/>
      <w:lang w:val="es-ES_tradnl" w:eastAsia="es-ES"/>
    </w:rPr>
  </w:style>
  <w:style w:type="character" w:customStyle="1" w:styleId="EncabezadoCar">
    <w:name w:val="Encabezado Car"/>
    <w:basedOn w:val="Fuentedeprrafopredeter"/>
    <w:link w:val="Encabezado"/>
    <w:uiPriority w:val="99"/>
    <w:rsid w:val="00A054C4"/>
    <w:rPr>
      <w:rFonts w:ascii="PS" w:eastAsia="Times New Roman" w:hAnsi="PS" w:cs="Times New Roman"/>
      <w:szCs w:val="20"/>
      <w:lang w:val="es-ES_tradnl" w:eastAsia="es-ES"/>
    </w:rPr>
  </w:style>
  <w:style w:type="paragraph" w:styleId="Piedepgina">
    <w:name w:val="footer"/>
    <w:basedOn w:val="Normal"/>
    <w:link w:val="PiedepginaCar"/>
    <w:unhideWhenUsed/>
    <w:rsid w:val="00A054C4"/>
    <w:pPr>
      <w:tabs>
        <w:tab w:val="center" w:pos="4153"/>
        <w:tab w:val="right" w:pos="8306"/>
      </w:tabs>
    </w:pPr>
    <w:rPr>
      <w:rFonts w:ascii="PS" w:hAnsi="PS"/>
      <w:szCs w:val="20"/>
      <w:lang w:val="es-ES_tradnl" w:eastAsia="es-ES"/>
    </w:rPr>
  </w:style>
  <w:style w:type="character" w:customStyle="1" w:styleId="PiedepginaCar">
    <w:name w:val="Pie de página Car"/>
    <w:basedOn w:val="Fuentedeprrafopredeter"/>
    <w:link w:val="Piedepgina"/>
    <w:rsid w:val="00A054C4"/>
    <w:rPr>
      <w:rFonts w:ascii="PS" w:eastAsia="Times New Roman" w:hAnsi="PS" w:cs="Times New Roman"/>
      <w:szCs w:val="20"/>
      <w:lang w:val="es-ES_tradnl" w:eastAsia="es-ES"/>
    </w:rPr>
  </w:style>
  <w:style w:type="character" w:styleId="Nmerodepgina">
    <w:name w:val="page number"/>
    <w:basedOn w:val="Fuentedeprrafopredeter"/>
    <w:rsid w:val="00A054C4"/>
  </w:style>
  <w:style w:type="paragraph" w:customStyle="1" w:styleId="Tcnico">
    <w:name w:val="Técnico"/>
    <w:basedOn w:val="Normal"/>
    <w:rsid w:val="002D4B34"/>
    <w:rPr>
      <w:rFonts w:ascii="PS" w:hAnsi="PS"/>
      <w:lang w:val="es-ES_tradnl" w:eastAsia="es-ES"/>
    </w:rPr>
  </w:style>
  <w:style w:type="paragraph" w:styleId="Sangra3detindependiente">
    <w:name w:val="Body Text Indent 3"/>
    <w:basedOn w:val="Normal"/>
    <w:link w:val="Sangra3detindependienteCar"/>
    <w:rsid w:val="002D4B34"/>
    <w:pPr>
      <w:ind w:left="1134"/>
      <w:jc w:val="both"/>
    </w:pPr>
    <w:rPr>
      <w:rFonts w:ascii="PS" w:hAnsi="PS"/>
      <w:lang w:val="es-ES" w:eastAsia="es-ES"/>
    </w:rPr>
  </w:style>
  <w:style w:type="character" w:customStyle="1" w:styleId="Sangra3detindependienteCar">
    <w:name w:val="Sangría 3 de t. independiente Car"/>
    <w:basedOn w:val="Fuentedeprrafopredeter"/>
    <w:link w:val="Sangra3detindependiente"/>
    <w:rsid w:val="002D4B34"/>
    <w:rPr>
      <w:rFonts w:ascii="PS" w:eastAsia="Times New Roman" w:hAnsi="PS" w:cs="Times New Roman"/>
      <w:lang w:val="es-ES" w:eastAsia="es-ES"/>
    </w:rPr>
  </w:style>
  <w:style w:type="paragraph" w:styleId="Prrafodelista">
    <w:name w:val="List Paragraph"/>
    <w:aliases w:val="cuadro ghf1,TIT 2 IND,Capítulo,Bullets,References,Subtitulo1,AATITULO,Titulo parrafo,PARRAFOS,Texto,Titulo 1,Colorful List - Accent 11,Titulo 6,List Paragraph1,Titulo D,Titulo 2,FICHA,Lista Documento,de"/>
    <w:basedOn w:val="Normal"/>
    <w:link w:val="PrrafodelistaCar"/>
    <w:uiPriority w:val="34"/>
    <w:qFormat/>
    <w:rsid w:val="002D4B34"/>
    <w:pPr>
      <w:ind w:left="720"/>
      <w:contextualSpacing/>
    </w:pPr>
    <w:rPr>
      <w:rFonts w:ascii="PS" w:hAnsi="PS"/>
      <w:szCs w:val="20"/>
      <w:lang w:val="es-ES_tradnl" w:eastAsia="es-ES"/>
    </w:rPr>
  </w:style>
  <w:style w:type="character" w:customStyle="1" w:styleId="PrrafodelistaCar">
    <w:name w:val="Párrafo de lista Car"/>
    <w:aliases w:val="cuadro ghf1 Car,TIT 2 IND Car,Capítulo Car,Bullets Car,References Car,Subtitulo1 Car,AATITULO Car,Titulo parrafo Car,PARRAFOS Car,Texto Car,Titulo 1 Car,Colorful List - Accent 11 Car,Titulo 6 Car,List Paragraph1 Car,Titulo D Car"/>
    <w:link w:val="Prrafodelista"/>
    <w:uiPriority w:val="34"/>
    <w:qFormat/>
    <w:locked/>
    <w:rsid w:val="00BC24A8"/>
    <w:rPr>
      <w:rFonts w:ascii="PS" w:eastAsia="Times New Roman" w:hAnsi="PS" w:cs="Times New Roman"/>
      <w:szCs w:val="20"/>
      <w:lang w:val="es-ES_tradnl" w:eastAsia="es-ES"/>
    </w:rPr>
  </w:style>
  <w:style w:type="paragraph" w:styleId="Textoindependiente3">
    <w:name w:val="Body Text 3"/>
    <w:basedOn w:val="Normal"/>
    <w:link w:val="Textoindependiente3Car"/>
    <w:uiPriority w:val="99"/>
    <w:unhideWhenUsed/>
    <w:rsid w:val="009C5FCD"/>
    <w:pPr>
      <w:spacing w:after="120"/>
    </w:pPr>
    <w:rPr>
      <w:rFonts w:ascii="PS" w:hAnsi="PS"/>
      <w:sz w:val="16"/>
      <w:szCs w:val="16"/>
      <w:lang w:val="es-ES_tradnl" w:eastAsia="es-ES"/>
    </w:rPr>
  </w:style>
  <w:style w:type="character" w:customStyle="1" w:styleId="Textoindependiente3Car">
    <w:name w:val="Texto independiente 3 Car"/>
    <w:basedOn w:val="Fuentedeprrafopredeter"/>
    <w:link w:val="Textoindependiente3"/>
    <w:uiPriority w:val="99"/>
    <w:rsid w:val="009C5FCD"/>
    <w:rPr>
      <w:rFonts w:ascii="PS" w:eastAsia="Times New Roman" w:hAnsi="PS" w:cs="Times New Roman"/>
      <w:sz w:val="16"/>
      <w:szCs w:val="16"/>
      <w:lang w:val="es-ES_tradnl" w:eastAsia="es-ES"/>
    </w:rPr>
  </w:style>
  <w:style w:type="paragraph" w:styleId="Sinespaciado">
    <w:name w:val="No Spacing"/>
    <w:link w:val="SinespaciadoCar"/>
    <w:uiPriority w:val="1"/>
    <w:qFormat/>
    <w:rsid w:val="00590FAD"/>
    <w:rPr>
      <w:rFonts w:ascii="Cambria" w:eastAsia="Cambria" w:hAnsi="Cambria" w:cs="Times New Roman"/>
      <w:lang w:val="es-ES_tradnl"/>
    </w:rPr>
  </w:style>
  <w:style w:type="character" w:customStyle="1" w:styleId="SinespaciadoCar">
    <w:name w:val="Sin espaciado Car"/>
    <w:basedOn w:val="Fuentedeprrafopredeter"/>
    <w:link w:val="Sinespaciado"/>
    <w:uiPriority w:val="1"/>
    <w:rsid w:val="0045394C"/>
    <w:rPr>
      <w:rFonts w:ascii="Cambria" w:eastAsia="Cambria" w:hAnsi="Cambria" w:cs="Times New Roman"/>
      <w:lang w:val="es-ES_tradnl"/>
    </w:rPr>
  </w:style>
  <w:style w:type="paragraph" w:styleId="Sangradetextonormal">
    <w:name w:val="Body Text Indent"/>
    <w:basedOn w:val="Normal"/>
    <w:link w:val="SangradetextonormalCar"/>
    <w:uiPriority w:val="99"/>
    <w:unhideWhenUsed/>
    <w:rsid w:val="00F555A8"/>
    <w:pPr>
      <w:spacing w:after="120"/>
      <w:ind w:left="283"/>
    </w:pPr>
    <w:rPr>
      <w:rFonts w:ascii="PS" w:hAnsi="PS"/>
      <w:szCs w:val="20"/>
      <w:lang w:val="es-ES_tradnl" w:eastAsia="es-ES"/>
    </w:rPr>
  </w:style>
  <w:style w:type="character" w:customStyle="1" w:styleId="SangradetextonormalCar">
    <w:name w:val="Sangría de texto normal Car"/>
    <w:basedOn w:val="Fuentedeprrafopredeter"/>
    <w:link w:val="Sangradetextonormal"/>
    <w:uiPriority w:val="99"/>
    <w:rsid w:val="00F555A8"/>
    <w:rPr>
      <w:rFonts w:ascii="PS" w:eastAsia="Times New Roman" w:hAnsi="PS" w:cs="Times New Roman"/>
      <w:szCs w:val="20"/>
      <w:lang w:val="es-ES_tradnl" w:eastAsia="es-ES"/>
    </w:rPr>
  </w:style>
  <w:style w:type="paragraph" w:styleId="Textoindependiente">
    <w:name w:val="Body Text"/>
    <w:basedOn w:val="Normal"/>
    <w:link w:val="TextoindependienteCar"/>
    <w:uiPriority w:val="99"/>
    <w:unhideWhenUsed/>
    <w:rsid w:val="003C2FD1"/>
    <w:pPr>
      <w:spacing w:after="120"/>
    </w:pPr>
    <w:rPr>
      <w:rFonts w:ascii="PS" w:hAnsi="PS"/>
      <w:szCs w:val="20"/>
      <w:lang w:val="es-ES_tradnl" w:eastAsia="es-ES"/>
    </w:rPr>
  </w:style>
  <w:style w:type="character" w:customStyle="1" w:styleId="TextoindependienteCar">
    <w:name w:val="Texto independiente Car"/>
    <w:basedOn w:val="Fuentedeprrafopredeter"/>
    <w:link w:val="Textoindependiente"/>
    <w:uiPriority w:val="99"/>
    <w:rsid w:val="003C2FD1"/>
    <w:rPr>
      <w:rFonts w:ascii="PS" w:eastAsia="Times New Roman" w:hAnsi="PS" w:cs="Times New Roman"/>
      <w:szCs w:val="20"/>
      <w:lang w:val="es-ES_tradnl" w:eastAsia="es-ES"/>
    </w:rPr>
  </w:style>
  <w:style w:type="character" w:customStyle="1" w:styleId="apple-converted-space">
    <w:name w:val="apple-converted-space"/>
    <w:basedOn w:val="Fuentedeprrafopredeter"/>
    <w:rsid w:val="001F0A51"/>
  </w:style>
  <w:style w:type="character" w:styleId="Hipervnculo">
    <w:name w:val="Hyperlink"/>
    <w:uiPriority w:val="99"/>
    <w:rsid w:val="009A4DD0"/>
    <w:rPr>
      <w:color w:val="0000FF"/>
      <w:u w:val="single"/>
    </w:rPr>
  </w:style>
  <w:style w:type="character" w:styleId="Hipervnculovisitado">
    <w:name w:val="FollowedHyperlink"/>
    <w:basedOn w:val="Fuentedeprrafopredeter"/>
    <w:uiPriority w:val="99"/>
    <w:semiHidden/>
    <w:unhideWhenUsed/>
    <w:rsid w:val="00CA2A8E"/>
    <w:rPr>
      <w:color w:val="800080" w:themeColor="followedHyperlink"/>
      <w:u w:val="single"/>
    </w:rPr>
  </w:style>
  <w:style w:type="character" w:styleId="Textoennegrita">
    <w:name w:val="Strong"/>
    <w:uiPriority w:val="22"/>
    <w:qFormat/>
    <w:rsid w:val="00AB7028"/>
    <w:rPr>
      <w:b/>
      <w:bCs/>
    </w:rPr>
  </w:style>
  <w:style w:type="paragraph" w:styleId="NormalWeb">
    <w:name w:val="Normal (Web)"/>
    <w:basedOn w:val="Normal"/>
    <w:uiPriority w:val="99"/>
    <w:rsid w:val="00AB7028"/>
    <w:pPr>
      <w:spacing w:before="100" w:beforeAutospacing="1" w:after="100" w:afterAutospacing="1"/>
    </w:pPr>
    <w:rPr>
      <w:lang w:val="es-ES" w:eastAsia="es-ES"/>
    </w:rPr>
  </w:style>
  <w:style w:type="paragraph" w:customStyle="1" w:styleId="Prder">
    <w:name w:val="Pár. der."/>
    <w:basedOn w:val="Normal"/>
    <w:rsid w:val="00B3374A"/>
    <w:pPr>
      <w:ind w:firstLine="720"/>
    </w:pPr>
    <w:rPr>
      <w:rFonts w:ascii="PS" w:hAnsi="PS"/>
      <w:szCs w:val="20"/>
      <w:lang w:val="es-ES_tradnl" w:eastAsia="es-ES"/>
    </w:rPr>
  </w:style>
  <w:style w:type="character" w:customStyle="1" w:styleId="NoSpacingChar1">
    <w:name w:val="No Spacing Char1"/>
    <w:basedOn w:val="Fuentedeprrafopredeter"/>
    <w:uiPriority w:val="1"/>
    <w:rsid w:val="000A6288"/>
    <w:rPr>
      <w:rFonts w:ascii="Calibri" w:hAnsi="Calibri"/>
      <w:sz w:val="22"/>
      <w:szCs w:val="22"/>
      <w:lang w:val="en-US"/>
    </w:rPr>
  </w:style>
  <w:style w:type="paragraph" w:customStyle="1" w:styleId="Style2">
    <w:name w:val="Style2"/>
    <w:basedOn w:val="Sinespaciado"/>
    <w:qFormat/>
    <w:rsid w:val="0077481E"/>
    <w:pPr>
      <w:spacing w:line="276" w:lineRule="auto"/>
      <w:ind w:left="397"/>
      <w:jc w:val="both"/>
    </w:pPr>
    <w:rPr>
      <w:rFonts w:asciiTheme="majorHAnsi" w:eastAsia="Times New Roman" w:hAnsiTheme="majorHAnsi"/>
      <w:b/>
      <w:color w:val="17365D"/>
      <w:sz w:val="22"/>
      <w:szCs w:val="22"/>
      <w:lang w:val="es-ES" w:eastAsia="de-DE"/>
    </w:rPr>
  </w:style>
  <w:style w:type="paragraph" w:styleId="Textoindependiente2">
    <w:name w:val="Body Text 2"/>
    <w:basedOn w:val="Normal"/>
    <w:link w:val="Textoindependiente2Car"/>
    <w:uiPriority w:val="99"/>
    <w:semiHidden/>
    <w:unhideWhenUsed/>
    <w:rsid w:val="0017084A"/>
    <w:pPr>
      <w:spacing w:after="120" w:line="480" w:lineRule="auto"/>
    </w:pPr>
  </w:style>
  <w:style w:type="character" w:customStyle="1" w:styleId="Textoindependiente2Car">
    <w:name w:val="Texto independiente 2 Car"/>
    <w:basedOn w:val="Fuentedeprrafopredeter"/>
    <w:link w:val="Textoindependiente2"/>
    <w:uiPriority w:val="99"/>
    <w:semiHidden/>
    <w:rsid w:val="0017084A"/>
    <w:rPr>
      <w:rFonts w:ascii="Times New Roman" w:eastAsia="Times New Roman" w:hAnsi="Times New Roman" w:cs="Times New Roman"/>
      <w:lang w:eastAsia="es-ES_tradnl"/>
    </w:rPr>
  </w:style>
  <w:style w:type="paragraph" w:customStyle="1" w:styleId="SVietas1">
    <w:name w:val="S_Viñetas 1"/>
    <w:basedOn w:val="Normal"/>
    <w:qFormat/>
    <w:rsid w:val="00E00373"/>
    <w:pPr>
      <w:numPr>
        <w:numId w:val="13"/>
      </w:numPr>
      <w:spacing w:line="312" w:lineRule="auto"/>
      <w:jc w:val="both"/>
    </w:pPr>
    <w:rPr>
      <w:rFonts w:ascii="Fira Sans" w:eastAsia="Calibri" w:hAnsi="Fira Sans" w:cs="Arial"/>
      <w:color w:val="000000"/>
      <w:sz w:val="22"/>
      <w:szCs w:val="22"/>
      <w:lang w:val="es-ES_tradnl" w:eastAsia="en-US"/>
    </w:rPr>
  </w:style>
  <w:style w:type="paragraph" w:customStyle="1" w:styleId="STextoinicial">
    <w:name w:val="S_Texto inicial"/>
    <w:basedOn w:val="Normal"/>
    <w:qFormat/>
    <w:rsid w:val="00E00373"/>
    <w:pPr>
      <w:spacing w:line="312" w:lineRule="auto"/>
    </w:pPr>
    <w:rPr>
      <w:rFonts w:ascii="Fira Sans" w:eastAsia="Calibri" w:hAnsi="Fira Sans" w:cs="Arial"/>
      <w:color w:val="000000"/>
      <w:sz w:val="22"/>
      <w:lang w:val="es-ES_tradnl" w:eastAsia="en-US"/>
    </w:rPr>
  </w:style>
  <w:style w:type="paragraph" w:styleId="TDC1">
    <w:name w:val="toc 1"/>
    <w:basedOn w:val="Normal"/>
    <w:next w:val="Normal"/>
    <w:autoRedefine/>
    <w:uiPriority w:val="39"/>
    <w:unhideWhenUsed/>
    <w:rsid w:val="00FB1E2F"/>
    <w:pPr>
      <w:tabs>
        <w:tab w:val="right" w:pos="9736"/>
      </w:tabs>
      <w:spacing w:before="360"/>
    </w:pPr>
    <w:rPr>
      <w:rFonts w:asciiTheme="majorHAnsi" w:hAnsiTheme="majorHAnsi" w:cstheme="majorHAnsi"/>
      <w:b/>
      <w:bCs/>
      <w:caps/>
    </w:rPr>
  </w:style>
  <w:style w:type="paragraph" w:styleId="TDC2">
    <w:name w:val="toc 2"/>
    <w:basedOn w:val="Normal"/>
    <w:next w:val="Normal"/>
    <w:autoRedefine/>
    <w:uiPriority w:val="39"/>
    <w:unhideWhenUsed/>
    <w:rsid w:val="00F25858"/>
    <w:pPr>
      <w:tabs>
        <w:tab w:val="left" w:pos="720"/>
        <w:tab w:val="right" w:pos="9736"/>
      </w:tabs>
      <w:spacing w:before="240"/>
    </w:pPr>
    <w:rPr>
      <w:rFonts w:asciiTheme="minorHAnsi" w:hAnsiTheme="minorHAnsi"/>
      <w:b/>
      <w:bCs/>
      <w:sz w:val="20"/>
      <w:szCs w:val="20"/>
    </w:rPr>
  </w:style>
  <w:style w:type="paragraph" w:styleId="TDC3">
    <w:name w:val="toc 3"/>
    <w:basedOn w:val="Normal"/>
    <w:next w:val="Normal"/>
    <w:autoRedefine/>
    <w:uiPriority w:val="39"/>
    <w:unhideWhenUsed/>
    <w:rsid w:val="000750BB"/>
    <w:pPr>
      <w:ind w:left="240"/>
    </w:pPr>
    <w:rPr>
      <w:rFonts w:asciiTheme="minorHAnsi" w:hAnsiTheme="minorHAnsi"/>
      <w:sz w:val="20"/>
      <w:szCs w:val="20"/>
    </w:rPr>
  </w:style>
  <w:style w:type="paragraph" w:styleId="TDC4">
    <w:name w:val="toc 4"/>
    <w:basedOn w:val="Normal"/>
    <w:next w:val="Normal"/>
    <w:autoRedefine/>
    <w:uiPriority w:val="39"/>
    <w:unhideWhenUsed/>
    <w:rsid w:val="000750BB"/>
    <w:pPr>
      <w:ind w:left="480"/>
    </w:pPr>
    <w:rPr>
      <w:rFonts w:asciiTheme="minorHAnsi" w:hAnsiTheme="minorHAnsi"/>
      <w:sz w:val="20"/>
      <w:szCs w:val="20"/>
    </w:rPr>
  </w:style>
  <w:style w:type="paragraph" w:styleId="TDC5">
    <w:name w:val="toc 5"/>
    <w:basedOn w:val="Normal"/>
    <w:next w:val="Normal"/>
    <w:autoRedefine/>
    <w:uiPriority w:val="39"/>
    <w:unhideWhenUsed/>
    <w:rsid w:val="000750BB"/>
    <w:pPr>
      <w:ind w:left="720"/>
    </w:pPr>
    <w:rPr>
      <w:rFonts w:asciiTheme="minorHAnsi" w:hAnsiTheme="minorHAnsi"/>
      <w:sz w:val="20"/>
      <w:szCs w:val="20"/>
    </w:rPr>
  </w:style>
  <w:style w:type="paragraph" w:styleId="TDC6">
    <w:name w:val="toc 6"/>
    <w:basedOn w:val="Normal"/>
    <w:next w:val="Normal"/>
    <w:autoRedefine/>
    <w:uiPriority w:val="39"/>
    <w:unhideWhenUsed/>
    <w:rsid w:val="000750BB"/>
    <w:pPr>
      <w:ind w:left="960"/>
    </w:pPr>
    <w:rPr>
      <w:rFonts w:asciiTheme="minorHAnsi" w:hAnsiTheme="minorHAnsi"/>
      <w:sz w:val="20"/>
      <w:szCs w:val="20"/>
    </w:rPr>
  </w:style>
  <w:style w:type="paragraph" w:styleId="TDC7">
    <w:name w:val="toc 7"/>
    <w:basedOn w:val="Normal"/>
    <w:next w:val="Normal"/>
    <w:autoRedefine/>
    <w:uiPriority w:val="39"/>
    <w:unhideWhenUsed/>
    <w:rsid w:val="000750BB"/>
    <w:pPr>
      <w:ind w:left="1200"/>
    </w:pPr>
    <w:rPr>
      <w:rFonts w:asciiTheme="minorHAnsi" w:hAnsiTheme="minorHAnsi"/>
      <w:sz w:val="20"/>
      <w:szCs w:val="20"/>
    </w:rPr>
  </w:style>
  <w:style w:type="paragraph" w:styleId="TDC8">
    <w:name w:val="toc 8"/>
    <w:basedOn w:val="Normal"/>
    <w:next w:val="Normal"/>
    <w:autoRedefine/>
    <w:uiPriority w:val="39"/>
    <w:unhideWhenUsed/>
    <w:rsid w:val="000750BB"/>
    <w:pPr>
      <w:ind w:left="1440"/>
    </w:pPr>
    <w:rPr>
      <w:rFonts w:asciiTheme="minorHAnsi" w:hAnsiTheme="minorHAnsi"/>
      <w:sz w:val="20"/>
      <w:szCs w:val="20"/>
    </w:rPr>
  </w:style>
  <w:style w:type="paragraph" w:styleId="TDC9">
    <w:name w:val="toc 9"/>
    <w:basedOn w:val="Normal"/>
    <w:next w:val="Normal"/>
    <w:autoRedefine/>
    <w:uiPriority w:val="39"/>
    <w:unhideWhenUsed/>
    <w:rsid w:val="000750BB"/>
    <w:pPr>
      <w:ind w:left="1680"/>
    </w:pPr>
    <w:rPr>
      <w:rFonts w:asciiTheme="minorHAnsi" w:hAnsiTheme="minorHAnsi"/>
      <w:sz w:val="20"/>
      <w:szCs w:val="20"/>
    </w:rPr>
  </w:style>
  <w:style w:type="character" w:customStyle="1" w:styleId="Mencinsinresolver1">
    <w:name w:val="Mención sin resolver1"/>
    <w:basedOn w:val="Fuentedeprrafopredeter"/>
    <w:uiPriority w:val="99"/>
    <w:semiHidden/>
    <w:unhideWhenUsed/>
    <w:rsid w:val="000750BB"/>
    <w:rPr>
      <w:color w:val="605E5C"/>
      <w:shd w:val="clear" w:color="auto" w:fill="E1DFDD"/>
    </w:rPr>
  </w:style>
  <w:style w:type="character" w:customStyle="1" w:styleId="marko4jjh2otr">
    <w:name w:val="marko4jjh2otr"/>
    <w:basedOn w:val="Fuentedeprrafopredeter"/>
    <w:rsid w:val="006376AF"/>
  </w:style>
  <w:style w:type="paragraph" w:customStyle="1" w:styleId="SVietas2">
    <w:name w:val="S_Viñetas 2"/>
    <w:basedOn w:val="SVietas1"/>
    <w:qFormat/>
    <w:rsid w:val="002F073F"/>
    <w:pPr>
      <w:numPr>
        <w:numId w:val="21"/>
      </w:numPr>
    </w:pPr>
  </w:style>
  <w:style w:type="character" w:styleId="nfasis">
    <w:name w:val="Emphasis"/>
    <w:qFormat/>
    <w:rsid w:val="001D50FC"/>
    <w:rPr>
      <w:i/>
      <w:iCs/>
    </w:rPr>
  </w:style>
  <w:style w:type="character" w:styleId="Mencinsinresolver">
    <w:name w:val="Unresolved Mention"/>
    <w:basedOn w:val="Fuentedeprrafopredeter"/>
    <w:uiPriority w:val="99"/>
    <w:semiHidden/>
    <w:unhideWhenUsed/>
    <w:rsid w:val="00FB1E2F"/>
    <w:rPr>
      <w:color w:val="605E5C"/>
      <w:shd w:val="clear" w:color="auto" w:fill="E1DFDD"/>
    </w:rPr>
  </w:style>
  <w:style w:type="character" w:customStyle="1" w:styleId="markjgswjh1zt">
    <w:name w:val="markjgswjh1zt"/>
    <w:basedOn w:val="Fuentedeprrafopredeter"/>
    <w:rsid w:val="00295FA6"/>
  </w:style>
  <w:style w:type="paragraph" w:customStyle="1" w:styleId="paragraph">
    <w:name w:val="paragraph"/>
    <w:basedOn w:val="Normal"/>
    <w:rsid w:val="00D9166C"/>
    <w:pPr>
      <w:spacing w:before="100" w:beforeAutospacing="1" w:after="100" w:afterAutospacing="1"/>
    </w:pPr>
  </w:style>
  <w:style w:type="character" w:customStyle="1" w:styleId="normaltextrun">
    <w:name w:val="normaltextrun"/>
    <w:basedOn w:val="Fuentedeprrafopredeter"/>
    <w:rsid w:val="00D9166C"/>
  </w:style>
  <w:style w:type="character" w:customStyle="1" w:styleId="eop">
    <w:name w:val="eop"/>
    <w:basedOn w:val="Fuentedeprrafopredeter"/>
    <w:rsid w:val="00D9166C"/>
  </w:style>
  <w:style w:type="paragraph" w:styleId="HTMLconformatoprevio">
    <w:name w:val="HTML Preformatted"/>
    <w:basedOn w:val="Normal"/>
    <w:link w:val="HTMLconformatoprevioCar"/>
    <w:uiPriority w:val="99"/>
    <w:semiHidden/>
    <w:unhideWhenUsed/>
    <w:rsid w:val="00965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65917"/>
    <w:rPr>
      <w:rFonts w:ascii="Courier New" w:eastAsia="Times New Roman" w:hAnsi="Courier New" w:cs="Courier New"/>
      <w:sz w:val="20"/>
      <w:szCs w:val="20"/>
      <w:lang w:eastAsia="es-ES_tradnl"/>
    </w:rPr>
  </w:style>
  <w:style w:type="character" w:customStyle="1" w:styleId="y2iqfc">
    <w:name w:val="y2iqfc"/>
    <w:basedOn w:val="Fuentedeprrafopredeter"/>
    <w:rsid w:val="00965917"/>
  </w:style>
  <w:style w:type="table" w:styleId="Tablaconcuadrcula">
    <w:name w:val="Table Grid"/>
    <w:basedOn w:val="Tablanormal"/>
    <w:uiPriority w:val="59"/>
    <w:rsid w:val="00065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948">
      <w:bodyDiv w:val="1"/>
      <w:marLeft w:val="0"/>
      <w:marRight w:val="0"/>
      <w:marTop w:val="0"/>
      <w:marBottom w:val="0"/>
      <w:divBdr>
        <w:top w:val="none" w:sz="0" w:space="0" w:color="auto"/>
        <w:left w:val="none" w:sz="0" w:space="0" w:color="auto"/>
        <w:bottom w:val="none" w:sz="0" w:space="0" w:color="auto"/>
        <w:right w:val="none" w:sz="0" w:space="0" w:color="auto"/>
      </w:divBdr>
    </w:div>
    <w:div w:id="74514979">
      <w:bodyDiv w:val="1"/>
      <w:marLeft w:val="0"/>
      <w:marRight w:val="0"/>
      <w:marTop w:val="0"/>
      <w:marBottom w:val="0"/>
      <w:divBdr>
        <w:top w:val="none" w:sz="0" w:space="0" w:color="auto"/>
        <w:left w:val="none" w:sz="0" w:space="0" w:color="auto"/>
        <w:bottom w:val="none" w:sz="0" w:space="0" w:color="auto"/>
        <w:right w:val="none" w:sz="0" w:space="0" w:color="auto"/>
      </w:divBdr>
    </w:div>
    <w:div w:id="74599245">
      <w:bodyDiv w:val="1"/>
      <w:marLeft w:val="0"/>
      <w:marRight w:val="0"/>
      <w:marTop w:val="0"/>
      <w:marBottom w:val="0"/>
      <w:divBdr>
        <w:top w:val="none" w:sz="0" w:space="0" w:color="auto"/>
        <w:left w:val="none" w:sz="0" w:space="0" w:color="auto"/>
        <w:bottom w:val="none" w:sz="0" w:space="0" w:color="auto"/>
        <w:right w:val="none" w:sz="0" w:space="0" w:color="auto"/>
      </w:divBdr>
      <w:divsChild>
        <w:div w:id="873611659">
          <w:marLeft w:val="0"/>
          <w:marRight w:val="0"/>
          <w:marTop w:val="0"/>
          <w:marBottom w:val="0"/>
          <w:divBdr>
            <w:top w:val="none" w:sz="0" w:space="0" w:color="auto"/>
            <w:left w:val="none" w:sz="0" w:space="0" w:color="auto"/>
            <w:bottom w:val="none" w:sz="0" w:space="0" w:color="auto"/>
            <w:right w:val="none" w:sz="0" w:space="0" w:color="auto"/>
          </w:divBdr>
          <w:divsChild>
            <w:div w:id="587740218">
              <w:marLeft w:val="0"/>
              <w:marRight w:val="0"/>
              <w:marTop w:val="0"/>
              <w:marBottom w:val="0"/>
              <w:divBdr>
                <w:top w:val="none" w:sz="0" w:space="0" w:color="auto"/>
                <w:left w:val="none" w:sz="0" w:space="0" w:color="auto"/>
                <w:bottom w:val="none" w:sz="0" w:space="0" w:color="auto"/>
                <w:right w:val="none" w:sz="0" w:space="0" w:color="auto"/>
              </w:divBdr>
              <w:divsChild>
                <w:div w:id="5909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4249">
      <w:bodyDiv w:val="1"/>
      <w:marLeft w:val="0"/>
      <w:marRight w:val="0"/>
      <w:marTop w:val="0"/>
      <w:marBottom w:val="0"/>
      <w:divBdr>
        <w:top w:val="none" w:sz="0" w:space="0" w:color="auto"/>
        <w:left w:val="none" w:sz="0" w:space="0" w:color="auto"/>
        <w:bottom w:val="none" w:sz="0" w:space="0" w:color="auto"/>
        <w:right w:val="none" w:sz="0" w:space="0" w:color="auto"/>
      </w:divBdr>
      <w:divsChild>
        <w:div w:id="1199977439">
          <w:marLeft w:val="0"/>
          <w:marRight w:val="0"/>
          <w:marTop w:val="0"/>
          <w:marBottom w:val="0"/>
          <w:divBdr>
            <w:top w:val="none" w:sz="0" w:space="0" w:color="auto"/>
            <w:left w:val="none" w:sz="0" w:space="0" w:color="auto"/>
            <w:bottom w:val="none" w:sz="0" w:space="0" w:color="auto"/>
            <w:right w:val="none" w:sz="0" w:space="0" w:color="auto"/>
          </w:divBdr>
          <w:divsChild>
            <w:div w:id="597567035">
              <w:marLeft w:val="0"/>
              <w:marRight w:val="0"/>
              <w:marTop w:val="0"/>
              <w:marBottom w:val="0"/>
              <w:divBdr>
                <w:top w:val="none" w:sz="0" w:space="0" w:color="auto"/>
                <w:left w:val="none" w:sz="0" w:space="0" w:color="auto"/>
                <w:bottom w:val="none" w:sz="0" w:space="0" w:color="auto"/>
                <w:right w:val="none" w:sz="0" w:space="0" w:color="auto"/>
              </w:divBdr>
              <w:divsChild>
                <w:div w:id="21396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4474">
      <w:bodyDiv w:val="1"/>
      <w:marLeft w:val="0"/>
      <w:marRight w:val="0"/>
      <w:marTop w:val="0"/>
      <w:marBottom w:val="0"/>
      <w:divBdr>
        <w:top w:val="none" w:sz="0" w:space="0" w:color="auto"/>
        <w:left w:val="none" w:sz="0" w:space="0" w:color="auto"/>
        <w:bottom w:val="none" w:sz="0" w:space="0" w:color="auto"/>
        <w:right w:val="none" w:sz="0" w:space="0" w:color="auto"/>
      </w:divBdr>
      <w:divsChild>
        <w:div w:id="322197951">
          <w:marLeft w:val="0"/>
          <w:marRight w:val="0"/>
          <w:marTop w:val="0"/>
          <w:marBottom w:val="0"/>
          <w:divBdr>
            <w:top w:val="none" w:sz="0" w:space="0" w:color="auto"/>
            <w:left w:val="none" w:sz="0" w:space="0" w:color="auto"/>
            <w:bottom w:val="none" w:sz="0" w:space="0" w:color="auto"/>
            <w:right w:val="none" w:sz="0" w:space="0" w:color="auto"/>
          </w:divBdr>
          <w:divsChild>
            <w:div w:id="334579687">
              <w:marLeft w:val="0"/>
              <w:marRight w:val="0"/>
              <w:marTop w:val="0"/>
              <w:marBottom w:val="0"/>
              <w:divBdr>
                <w:top w:val="none" w:sz="0" w:space="0" w:color="auto"/>
                <w:left w:val="none" w:sz="0" w:space="0" w:color="auto"/>
                <w:bottom w:val="none" w:sz="0" w:space="0" w:color="auto"/>
                <w:right w:val="none" w:sz="0" w:space="0" w:color="auto"/>
              </w:divBdr>
              <w:divsChild>
                <w:div w:id="12397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6877">
      <w:bodyDiv w:val="1"/>
      <w:marLeft w:val="0"/>
      <w:marRight w:val="0"/>
      <w:marTop w:val="0"/>
      <w:marBottom w:val="0"/>
      <w:divBdr>
        <w:top w:val="none" w:sz="0" w:space="0" w:color="auto"/>
        <w:left w:val="none" w:sz="0" w:space="0" w:color="auto"/>
        <w:bottom w:val="none" w:sz="0" w:space="0" w:color="auto"/>
        <w:right w:val="none" w:sz="0" w:space="0" w:color="auto"/>
      </w:divBdr>
    </w:div>
    <w:div w:id="152917245">
      <w:bodyDiv w:val="1"/>
      <w:marLeft w:val="0"/>
      <w:marRight w:val="0"/>
      <w:marTop w:val="0"/>
      <w:marBottom w:val="0"/>
      <w:divBdr>
        <w:top w:val="none" w:sz="0" w:space="0" w:color="auto"/>
        <w:left w:val="none" w:sz="0" w:space="0" w:color="auto"/>
        <w:bottom w:val="none" w:sz="0" w:space="0" w:color="auto"/>
        <w:right w:val="none" w:sz="0" w:space="0" w:color="auto"/>
      </w:divBdr>
      <w:divsChild>
        <w:div w:id="305817517">
          <w:marLeft w:val="0"/>
          <w:marRight w:val="0"/>
          <w:marTop w:val="0"/>
          <w:marBottom w:val="0"/>
          <w:divBdr>
            <w:top w:val="none" w:sz="0" w:space="0" w:color="auto"/>
            <w:left w:val="none" w:sz="0" w:space="0" w:color="auto"/>
            <w:bottom w:val="none" w:sz="0" w:space="0" w:color="auto"/>
            <w:right w:val="none" w:sz="0" w:space="0" w:color="auto"/>
          </w:divBdr>
          <w:divsChild>
            <w:div w:id="419178359">
              <w:marLeft w:val="0"/>
              <w:marRight w:val="0"/>
              <w:marTop w:val="0"/>
              <w:marBottom w:val="0"/>
              <w:divBdr>
                <w:top w:val="none" w:sz="0" w:space="0" w:color="auto"/>
                <w:left w:val="none" w:sz="0" w:space="0" w:color="auto"/>
                <w:bottom w:val="none" w:sz="0" w:space="0" w:color="auto"/>
                <w:right w:val="none" w:sz="0" w:space="0" w:color="auto"/>
              </w:divBdr>
              <w:divsChild>
                <w:div w:id="2076009283">
                  <w:marLeft w:val="0"/>
                  <w:marRight w:val="0"/>
                  <w:marTop w:val="0"/>
                  <w:marBottom w:val="0"/>
                  <w:divBdr>
                    <w:top w:val="none" w:sz="0" w:space="0" w:color="auto"/>
                    <w:left w:val="none" w:sz="0" w:space="0" w:color="auto"/>
                    <w:bottom w:val="none" w:sz="0" w:space="0" w:color="auto"/>
                    <w:right w:val="none" w:sz="0" w:space="0" w:color="auto"/>
                  </w:divBdr>
                </w:div>
              </w:divsChild>
            </w:div>
            <w:div w:id="59718007">
              <w:marLeft w:val="0"/>
              <w:marRight w:val="0"/>
              <w:marTop w:val="0"/>
              <w:marBottom w:val="0"/>
              <w:divBdr>
                <w:top w:val="none" w:sz="0" w:space="0" w:color="auto"/>
                <w:left w:val="none" w:sz="0" w:space="0" w:color="auto"/>
                <w:bottom w:val="none" w:sz="0" w:space="0" w:color="auto"/>
                <w:right w:val="none" w:sz="0" w:space="0" w:color="auto"/>
              </w:divBdr>
              <w:divsChild>
                <w:div w:id="319580157">
                  <w:marLeft w:val="0"/>
                  <w:marRight w:val="0"/>
                  <w:marTop w:val="0"/>
                  <w:marBottom w:val="0"/>
                  <w:divBdr>
                    <w:top w:val="none" w:sz="0" w:space="0" w:color="auto"/>
                    <w:left w:val="none" w:sz="0" w:space="0" w:color="auto"/>
                    <w:bottom w:val="none" w:sz="0" w:space="0" w:color="auto"/>
                    <w:right w:val="none" w:sz="0" w:space="0" w:color="auto"/>
                  </w:divBdr>
                </w:div>
              </w:divsChild>
            </w:div>
            <w:div w:id="864756365">
              <w:marLeft w:val="0"/>
              <w:marRight w:val="0"/>
              <w:marTop w:val="0"/>
              <w:marBottom w:val="0"/>
              <w:divBdr>
                <w:top w:val="none" w:sz="0" w:space="0" w:color="auto"/>
                <w:left w:val="none" w:sz="0" w:space="0" w:color="auto"/>
                <w:bottom w:val="none" w:sz="0" w:space="0" w:color="auto"/>
                <w:right w:val="none" w:sz="0" w:space="0" w:color="auto"/>
              </w:divBdr>
              <w:divsChild>
                <w:div w:id="3189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7205">
      <w:bodyDiv w:val="1"/>
      <w:marLeft w:val="0"/>
      <w:marRight w:val="0"/>
      <w:marTop w:val="0"/>
      <w:marBottom w:val="0"/>
      <w:divBdr>
        <w:top w:val="none" w:sz="0" w:space="0" w:color="auto"/>
        <w:left w:val="none" w:sz="0" w:space="0" w:color="auto"/>
        <w:bottom w:val="none" w:sz="0" w:space="0" w:color="auto"/>
        <w:right w:val="none" w:sz="0" w:space="0" w:color="auto"/>
      </w:divBdr>
      <w:divsChild>
        <w:div w:id="1705979604">
          <w:marLeft w:val="0"/>
          <w:marRight w:val="0"/>
          <w:marTop w:val="0"/>
          <w:marBottom w:val="0"/>
          <w:divBdr>
            <w:top w:val="none" w:sz="0" w:space="0" w:color="auto"/>
            <w:left w:val="none" w:sz="0" w:space="0" w:color="auto"/>
            <w:bottom w:val="none" w:sz="0" w:space="0" w:color="auto"/>
            <w:right w:val="none" w:sz="0" w:space="0" w:color="auto"/>
          </w:divBdr>
          <w:divsChild>
            <w:div w:id="1586498777">
              <w:marLeft w:val="0"/>
              <w:marRight w:val="0"/>
              <w:marTop w:val="0"/>
              <w:marBottom w:val="0"/>
              <w:divBdr>
                <w:top w:val="none" w:sz="0" w:space="0" w:color="auto"/>
                <w:left w:val="none" w:sz="0" w:space="0" w:color="auto"/>
                <w:bottom w:val="none" w:sz="0" w:space="0" w:color="auto"/>
                <w:right w:val="none" w:sz="0" w:space="0" w:color="auto"/>
              </w:divBdr>
              <w:divsChild>
                <w:div w:id="1659072552">
                  <w:marLeft w:val="0"/>
                  <w:marRight w:val="0"/>
                  <w:marTop w:val="0"/>
                  <w:marBottom w:val="0"/>
                  <w:divBdr>
                    <w:top w:val="none" w:sz="0" w:space="0" w:color="auto"/>
                    <w:left w:val="none" w:sz="0" w:space="0" w:color="auto"/>
                    <w:bottom w:val="none" w:sz="0" w:space="0" w:color="auto"/>
                    <w:right w:val="none" w:sz="0" w:space="0" w:color="auto"/>
                  </w:divBdr>
                  <w:divsChild>
                    <w:div w:id="13509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76097">
      <w:bodyDiv w:val="1"/>
      <w:marLeft w:val="0"/>
      <w:marRight w:val="0"/>
      <w:marTop w:val="0"/>
      <w:marBottom w:val="0"/>
      <w:divBdr>
        <w:top w:val="none" w:sz="0" w:space="0" w:color="auto"/>
        <w:left w:val="none" w:sz="0" w:space="0" w:color="auto"/>
        <w:bottom w:val="none" w:sz="0" w:space="0" w:color="auto"/>
        <w:right w:val="none" w:sz="0" w:space="0" w:color="auto"/>
      </w:divBdr>
      <w:divsChild>
        <w:div w:id="1146969675">
          <w:marLeft w:val="0"/>
          <w:marRight w:val="0"/>
          <w:marTop w:val="0"/>
          <w:marBottom w:val="0"/>
          <w:divBdr>
            <w:top w:val="none" w:sz="0" w:space="0" w:color="auto"/>
            <w:left w:val="none" w:sz="0" w:space="0" w:color="auto"/>
            <w:bottom w:val="none" w:sz="0" w:space="0" w:color="auto"/>
            <w:right w:val="none" w:sz="0" w:space="0" w:color="auto"/>
          </w:divBdr>
          <w:divsChild>
            <w:div w:id="1870990869">
              <w:marLeft w:val="0"/>
              <w:marRight w:val="0"/>
              <w:marTop w:val="0"/>
              <w:marBottom w:val="0"/>
              <w:divBdr>
                <w:top w:val="none" w:sz="0" w:space="0" w:color="auto"/>
                <w:left w:val="none" w:sz="0" w:space="0" w:color="auto"/>
                <w:bottom w:val="none" w:sz="0" w:space="0" w:color="auto"/>
                <w:right w:val="none" w:sz="0" w:space="0" w:color="auto"/>
              </w:divBdr>
              <w:divsChild>
                <w:div w:id="16638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14151">
      <w:bodyDiv w:val="1"/>
      <w:marLeft w:val="0"/>
      <w:marRight w:val="0"/>
      <w:marTop w:val="0"/>
      <w:marBottom w:val="0"/>
      <w:divBdr>
        <w:top w:val="none" w:sz="0" w:space="0" w:color="auto"/>
        <w:left w:val="none" w:sz="0" w:space="0" w:color="auto"/>
        <w:bottom w:val="none" w:sz="0" w:space="0" w:color="auto"/>
        <w:right w:val="none" w:sz="0" w:space="0" w:color="auto"/>
      </w:divBdr>
      <w:divsChild>
        <w:div w:id="2051765306">
          <w:marLeft w:val="0"/>
          <w:marRight w:val="0"/>
          <w:marTop w:val="0"/>
          <w:marBottom w:val="0"/>
          <w:divBdr>
            <w:top w:val="none" w:sz="0" w:space="0" w:color="auto"/>
            <w:left w:val="none" w:sz="0" w:space="0" w:color="auto"/>
            <w:bottom w:val="none" w:sz="0" w:space="0" w:color="auto"/>
            <w:right w:val="none" w:sz="0" w:space="0" w:color="auto"/>
          </w:divBdr>
          <w:divsChild>
            <w:div w:id="448088092">
              <w:marLeft w:val="0"/>
              <w:marRight w:val="0"/>
              <w:marTop w:val="0"/>
              <w:marBottom w:val="0"/>
              <w:divBdr>
                <w:top w:val="none" w:sz="0" w:space="0" w:color="auto"/>
                <w:left w:val="none" w:sz="0" w:space="0" w:color="auto"/>
                <w:bottom w:val="none" w:sz="0" w:space="0" w:color="auto"/>
                <w:right w:val="none" w:sz="0" w:space="0" w:color="auto"/>
              </w:divBdr>
              <w:divsChild>
                <w:div w:id="1630745217">
                  <w:marLeft w:val="0"/>
                  <w:marRight w:val="0"/>
                  <w:marTop w:val="0"/>
                  <w:marBottom w:val="0"/>
                  <w:divBdr>
                    <w:top w:val="none" w:sz="0" w:space="0" w:color="auto"/>
                    <w:left w:val="none" w:sz="0" w:space="0" w:color="auto"/>
                    <w:bottom w:val="none" w:sz="0" w:space="0" w:color="auto"/>
                    <w:right w:val="none" w:sz="0" w:space="0" w:color="auto"/>
                  </w:divBdr>
                  <w:divsChild>
                    <w:div w:id="6087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9475">
      <w:bodyDiv w:val="1"/>
      <w:marLeft w:val="0"/>
      <w:marRight w:val="0"/>
      <w:marTop w:val="0"/>
      <w:marBottom w:val="0"/>
      <w:divBdr>
        <w:top w:val="none" w:sz="0" w:space="0" w:color="auto"/>
        <w:left w:val="none" w:sz="0" w:space="0" w:color="auto"/>
        <w:bottom w:val="none" w:sz="0" w:space="0" w:color="auto"/>
        <w:right w:val="none" w:sz="0" w:space="0" w:color="auto"/>
      </w:divBdr>
      <w:divsChild>
        <w:div w:id="1300112380">
          <w:marLeft w:val="0"/>
          <w:marRight w:val="0"/>
          <w:marTop w:val="0"/>
          <w:marBottom w:val="0"/>
          <w:divBdr>
            <w:top w:val="none" w:sz="0" w:space="0" w:color="auto"/>
            <w:left w:val="none" w:sz="0" w:space="0" w:color="auto"/>
            <w:bottom w:val="none" w:sz="0" w:space="0" w:color="auto"/>
            <w:right w:val="none" w:sz="0" w:space="0" w:color="auto"/>
          </w:divBdr>
          <w:divsChild>
            <w:div w:id="1531138105">
              <w:marLeft w:val="0"/>
              <w:marRight w:val="0"/>
              <w:marTop w:val="0"/>
              <w:marBottom w:val="0"/>
              <w:divBdr>
                <w:top w:val="none" w:sz="0" w:space="0" w:color="auto"/>
                <w:left w:val="none" w:sz="0" w:space="0" w:color="auto"/>
                <w:bottom w:val="none" w:sz="0" w:space="0" w:color="auto"/>
                <w:right w:val="none" w:sz="0" w:space="0" w:color="auto"/>
              </w:divBdr>
              <w:divsChild>
                <w:div w:id="21074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25258">
      <w:bodyDiv w:val="1"/>
      <w:marLeft w:val="0"/>
      <w:marRight w:val="0"/>
      <w:marTop w:val="0"/>
      <w:marBottom w:val="0"/>
      <w:divBdr>
        <w:top w:val="none" w:sz="0" w:space="0" w:color="auto"/>
        <w:left w:val="none" w:sz="0" w:space="0" w:color="auto"/>
        <w:bottom w:val="none" w:sz="0" w:space="0" w:color="auto"/>
        <w:right w:val="none" w:sz="0" w:space="0" w:color="auto"/>
      </w:divBdr>
    </w:div>
    <w:div w:id="306013435">
      <w:bodyDiv w:val="1"/>
      <w:marLeft w:val="0"/>
      <w:marRight w:val="0"/>
      <w:marTop w:val="0"/>
      <w:marBottom w:val="0"/>
      <w:divBdr>
        <w:top w:val="none" w:sz="0" w:space="0" w:color="auto"/>
        <w:left w:val="none" w:sz="0" w:space="0" w:color="auto"/>
        <w:bottom w:val="none" w:sz="0" w:space="0" w:color="auto"/>
        <w:right w:val="none" w:sz="0" w:space="0" w:color="auto"/>
      </w:divBdr>
    </w:div>
    <w:div w:id="351610052">
      <w:bodyDiv w:val="1"/>
      <w:marLeft w:val="0"/>
      <w:marRight w:val="0"/>
      <w:marTop w:val="0"/>
      <w:marBottom w:val="0"/>
      <w:divBdr>
        <w:top w:val="none" w:sz="0" w:space="0" w:color="auto"/>
        <w:left w:val="none" w:sz="0" w:space="0" w:color="auto"/>
        <w:bottom w:val="none" w:sz="0" w:space="0" w:color="auto"/>
        <w:right w:val="none" w:sz="0" w:space="0" w:color="auto"/>
      </w:divBdr>
      <w:divsChild>
        <w:div w:id="2055303590">
          <w:marLeft w:val="0"/>
          <w:marRight w:val="0"/>
          <w:marTop w:val="0"/>
          <w:marBottom w:val="0"/>
          <w:divBdr>
            <w:top w:val="none" w:sz="0" w:space="0" w:color="auto"/>
            <w:left w:val="none" w:sz="0" w:space="0" w:color="auto"/>
            <w:bottom w:val="none" w:sz="0" w:space="0" w:color="auto"/>
            <w:right w:val="none" w:sz="0" w:space="0" w:color="auto"/>
          </w:divBdr>
          <w:divsChild>
            <w:div w:id="392775631">
              <w:marLeft w:val="0"/>
              <w:marRight w:val="0"/>
              <w:marTop w:val="0"/>
              <w:marBottom w:val="0"/>
              <w:divBdr>
                <w:top w:val="none" w:sz="0" w:space="0" w:color="auto"/>
                <w:left w:val="none" w:sz="0" w:space="0" w:color="auto"/>
                <w:bottom w:val="none" w:sz="0" w:space="0" w:color="auto"/>
                <w:right w:val="none" w:sz="0" w:space="0" w:color="auto"/>
              </w:divBdr>
              <w:divsChild>
                <w:div w:id="2837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50783">
      <w:bodyDiv w:val="1"/>
      <w:marLeft w:val="0"/>
      <w:marRight w:val="0"/>
      <w:marTop w:val="0"/>
      <w:marBottom w:val="0"/>
      <w:divBdr>
        <w:top w:val="none" w:sz="0" w:space="0" w:color="auto"/>
        <w:left w:val="none" w:sz="0" w:space="0" w:color="auto"/>
        <w:bottom w:val="none" w:sz="0" w:space="0" w:color="auto"/>
        <w:right w:val="none" w:sz="0" w:space="0" w:color="auto"/>
      </w:divBdr>
    </w:div>
    <w:div w:id="436222179">
      <w:bodyDiv w:val="1"/>
      <w:marLeft w:val="0"/>
      <w:marRight w:val="0"/>
      <w:marTop w:val="0"/>
      <w:marBottom w:val="0"/>
      <w:divBdr>
        <w:top w:val="none" w:sz="0" w:space="0" w:color="auto"/>
        <w:left w:val="none" w:sz="0" w:space="0" w:color="auto"/>
        <w:bottom w:val="none" w:sz="0" w:space="0" w:color="auto"/>
        <w:right w:val="none" w:sz="0" w:space="0" w:color="auto"/>
      </w:divBdr>
    </w:div>
    <w:div w:id="471950801">
      <w:bodyDiv w:val="1"/>
      <w:marLeft w:val="0"/>
      <w:marRight w:val="0"/>
      <w:marTop w:val="0"/>
      <w:marBottom w:val="0"/>
      <w:divBdr>
        <w:top w:val="none" w:sz="0" w:space="0" w:color="auto"/>
        <w:left w:val="none" w:sz="0" w:space="0" w:color="auto"/>
        <w:bottom w:val="none" w:sz="0" w:space="0" w:color="auto"/>
        <w:right w:val="none" w:sz="0" w:space="0" w:color="auto"/>
      </w:divBdr>
      <w:divsChild>
        <w:div w:id="887106103">
          <w:marLeft w:val="0"/>
          <w:marRight w:val="0"/>
          <w:marTop w:val="0"/>
          <w:marBottom w:val="0"/>
          <w:divBdr>
            <w:top w:val="none" w:sz="0" w:space="0" w:color="auto"/>
            <w:left w:val="none" w:sz="0" w:space="0" w:color="auto"/>
            <w:bottom w:val="none" w:sz="0" w:space="0" w:color="auto"/>
            <w:right w:val="none" w:sz="0" w:space="0" w:color="auto"/>
          </w:divBdr>
          <w:divsChild>
            <w:div w:id="1996907121">
              <w:marLeft w:val="0"/>
              <w:marRight w:val="0"/>
              <w:marTop w:val="0"/>
              <w:marBottom w:val="0"/>
              <w:divBdr>
                <w:top w:val="none" w:sz="0" w:space="0" w:color="auto"/>
                <w:left w:val="none" w:sz="0" w:space="0" w:color="auto"/>
                <w:bottom w:val="none" w:sz="0" w:space="0" w:color="auto"/>
                <w:right w:val="none" w:sz="0" w:space="0" w:color="auto"/>
              </w:divBdr>
              <w:divsChild>
                <w:div w:id="15084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10184">
      <w:bodyDiv w:val="1"/>
      <w:marLeft w:val="0"/>
      <w:marRight w:val="0"/>
      <w:marTop w:val="0"/>
      <w:marBottom w:val="0"/>
      <w:divBdr>
        <w:top w:val="none" w:sz="0" w:space="0" w:color="auto"/>
        <w:left w:val="none" w:sz="0" w:space="0" w:color="auto"/>
        <w:bottom w:val="none" w:sz="0" w:space="0" w:color="auto"/>
        <w:right w:val="none" w:sz="0" w:space="0" w:color="auto"/>
      </w:divBdr>
      <w:divsChild>
        <w:div w:id="1927031878">
          <w:marLeft w:val="0"/>
          <w:marRight w:val="0"/>
          <w:marTop w:val="0"/>
          <w:marBottom w:val="0"/>
          <w:divBdr>
            <w:top w:val="none" w:sz="0" w:space="0" w:color="auto"/>
            <w:left w:val="none" w:sz="0" w:space="0" w:color="auto"/>
            <w:bottom w:val="none" w:sz="0" w:space="0" w:color="auto"/>
            <w:right w:val="none" w:sz="0" w:space="0" w:color="auto"/>
          </w:divBdr>
          <w:divsChild>
            <w:div w:id="1984263946">
              <w:marLeft w:val="0"/>
              <w:marRight w:val="0"/>
              <w:marTop w:val="0"/>
              <w:marBottom w:val="0"/>
              <w:divBdr>
                <w:top w:val="none" w:sz="0" w:space="0" w:color="auto"/>
                <w:left w:val="none" w:sz="0" w:space="0" w:color="auto"/>
                <w:bottom w:val="none" w:sz="0" w:space="0" w:color="auto"/>
                <w:right w:val="none" w:sz="0" w:space="0" w:color="auto"/>
              </w:divBdr>
              <w:divsChild>
                <w:div w:id="14300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14659">
      <w:bodyDiv w:val="1"/>
      <w:marLeft w:val="0"/>
      <w:marRight w:val="0"/>
      <w:marTop w:val="0"/>
      <w:marBottom w:val="0"/>
      <w:divBdr>
        <w:top w:val="none" w:sz="0" w:space="0" w:color="auto"/>
        <w:left w:val="none" w:sz="0" w:space="0" w:color="auto"/>
        <w:bottom w:val="none" w:sz="0" w:space="0" w:color="auto"/>
        <w:right w:val="none" w:sz="0" w:space="0" w:color="auto"/>
      </w:divBdr>
      <w:divsChild>
        <w:div w:id="1458374737">
          <w:marLeft w:val="0"/>
          <w:marRight w:val="0"/>
          <w:marTop w:val="0"/>
          <w:marBottom w:val="0"/>
          <w:divBdr>
            <w:top w:val="none" w:sz="0" w:space="0" w:color="auto"/>
            <w:left w:val="none" w:sz="0" w:space="0" w:color="auto"/>
            <w:bottom w:val="none" w:sz="0" w:space="0" w:color="auto"/>
            <w:right w:val="none" w:sz="0" w:space="0" w:color="auto"/>
          </w:divBdr>
          <w:divsChild>
            <w:div w:id="267125596">
              <w:marLeft w:val="0"/>
              <w:marRight w:val="0"/>
              <w:marTop w:val="0"/>
              <w:marBottom w:val="0"/>
              <w:divBdr>
                <w:top w:val="none" w:sz="0" w:space="0" w:color="auto"/>
                <w:left w:val="none" w:sz="0" w:space="0" w:color="auto"/>
                <w:bottom w:val="none" w:sz="0" w:space="0" w:color="auto"/>
                <w:right w:val="none" w:sz="0" w:space="0" w:color="auto"/>
              </w:divBdr>
              <w:divsChild>
                <w:div w:id="1765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02671">
      <w:bodyDiv w:val="1"/>
      <w:marLeft w:val="0"/>
      <w:marRight w:val="0"/>
      <w:marTop w:val="0"/>
      <w:marBottom w:val="0"/>
      <w:divBdr>
        <w:top w:val="none" w:sz="0" w:space="0" w:color="auto"/>
        <w:left w:val="none" w:sz="0" w:space="0" w:color="auto"/>
        <w:bottom w:val="none" w:sz="0" w:space="0" w:color="auto"/>
        <w:right w:val="none" w:sz="0" w:space="0" w:color="auto"/>
      </w:divBdr>
      <w:divsChild>
        <w:div w:id="1837457322">
          <w:marLeft w:val="0"/>
          <w:marRight w:val="0"/>
          <w:marTop w:val="0"/>
          <w:marBottom w:val="0"/>
          <w:divBdr>
            <w:top w:val="none" w:sz="0" w:space="0" w:color="auto"/>
            <w:left w:val="none" w:sz="0" w:space="0" w:color="auto"/>
            <w:bottom w:val="none" w:sz="0" w:space="0" w:color="auto"/>
            <w:right w:val="none" w:sz="0" w:space="0" w:color="auto"/>
          </w:divBdr>
          <w:divsChild>
            <w:div w:id="868687503">
              <w:marLeft w:val="0"/>
              <w:marRight w:val="0"/>
              <w:marTop w:val="0"/>
              <w:marBottom w:val="0"/>
              <w:divBdr>
                <w:top w:val="none" w:sz="0" w:space="0" w:color="auto"/>
                <w:left w:val="none" w:sz="0" w:space="0" w:color="auto"/>
                <w:bottom w:val="none" w:sz="0" w:space="0" w:color="auto"/>
                <w:right w:val="none" w:sz="0" w:space="0" w:color="auto"/>
              </w:divBdr>
              <w:divsChild>
                <w:div w:id="684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19947">
      <w:bodyDiv w:val="1"/>
      <w:marLeft w:val="0"/>
      <w:marRight w:val="0"/>
      <w:marTop w:val="0"/>
      <w:marBottom w:val="0"/>
      <w:divBdr>
        <w:top w:val="none" w:sz="0" w:space="0" w:color="auto"/>
        <w:left w:val="none" w:sz="0" w:space="0" w:color="auto"/>
        <w:bottom w:val="none" w:sz="0" w:space="0" w:color="auto"/>
        <w:right w:val="none" w:sz="0" w:space="0" w:color="auto"/>
      </w:divBdr>
    </w:div>
    <w:div w:id="654064027">
      <w:bodyDiv w:val="1"/>
      <w:marLeft w:val="0"/>
      <w:marRight w:val="0"/>
      <w:marTop w:val="0"/>
      <w:marBottom w:val="0"/>
      <w:divBdr>
        <w:top w:val="none" w:sz="0" w:space="0" w:color="auto"/>
        <w:left w:val="none" w:sz="0" w:space="0" w:color="auto"/>
        <w:bottom w:val="none" w:sz="0" w:space="0" w:color="auto"/>
        <w:right w:val="none" w:sz="0" w:space="0" w:color="auto"/>
      </w:divBdr>
      <w:divsChild>
        <w:div w:id="728922031">
          <w:marLeft w:val="0"/>
          <w:marRight w:val="0"/>
          <w:marTop w:val="0"/>
          <w:marBottom w:val="0"/>
          <w:divBdr>
            <w:top w:val="none" w:sz="0" w:space="0" w:color="auto"/>
            <w:left w:val="none" w:sz="0" w:space="0" w:color="auto"/>
            <w:bottom w:val="none" w:sz="0" w:space="0" w:color="auto"/>
            <w:right w:val="none" w:sz="0" w:space="0" w:color="auto"/>
          </w:divBdr>
          <w:divsChild>
            <w:div w:id="1440373093">
              <w:marLeft w:val="0"/>
              <w:marRight w:val="0"/>
              <w:marTop w:val="0"/>
              <w:marBottom w:val="0"/>
              <w:divBdr>
                <w:top w:val="none" w:sz="0" w:space="0" w:color="auto"/>
                <w:left w:val="none" w:sz="0" w:space="0" w:color="auto"/>
                <w:bottom w:val="none" w:sz="0" w:space="0" w:color="auto"/>
                <w:right w:val="none" w:sz="0" w:space="0" w:color="auto"/>
              </w:divBdr>
              <w:divsChild>
                <w:div w:id="9082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38539">
      <w:bodyDiv w:val="1"/>
      <w:marLeft w:val="0"/>
      <w:marRight w:val="0"/>
      <w:marTop w:val="0"/>
      <w:marBottom w:val="0"/>
      <w:divBdr>
        <w:top w:val="none" w:sz="0" w:space="0" w:color="auto"/>
        <w:left w:val="none" w:sz="0" w:space="0" w:color="auto"/>
        <w:bottom w:val="none" w:sz="0" w:space="0" w:color="auto"/>
        <w:right w:val="none" w:sz="0" w:space="0" w:color="auto"/>
      </w:divBdr>
      <w:divsChild>
        <w:div w:id="1960333625">
          <w:marLeft w:val="0"/>
          <w:marRight w:val="0"/>
          <w:marTop w:val="0"/>
          <w:marBottom w:val="0"/>
          <w:divBdr>
            <w:top w:val="none" w:sz="0" w:space="0" w:color="auto"/>
            <w:left w:val="none" w:sz="0" w:space="0" w:color="auto"/>
            <w:bottom w:val="none" w:sz="0" w:space="0" w:color="auto"/>
            <w:right w:val="none" w:sz="0" w:space="0" w:color="auto"/>
          </w:divBdr>
          <w:divsChild>
            <w:div w:id="1253123454">
              <w:marLeft w:val="0"/>
              <w:marRight w:val="0"/>
              <w:marTop w:val="0"/>
              <w:marBottom w:val="0"/>
              <w:divBdr>
                <w:top w:val="none" w:sz="0" w:space="0" w:color="auto"/>
                <w:left w:val="none" w:sz="0" w:space="0" w:color="auto"/>
                <w:bottom w:val="none" w:sz="0" w:space="0" w:color="auto"/>
                <w:right w:val="none" w:sz="0" w:space="0" w:color="auto"/>
              </w:divBdr>
              <w:divsChild>
                <w:div w:id="16058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0751">
      <w:bodyDiv w:val="1"/>
      <w:marLeft w:val="0"/>
      <w:marRight w:val="0"/>
      <w:marTop w:val="0"/>
      <w:marBottom w:val="0"/>
      <w:divBdr>
        <w:top w:val="none" w:sz="0" w:space="0" w:color="auto"/>
        <w:left w:val="none" w:sz="0" w:space="0" w:color="auto"/>
        <w:bottom w:val="none" w:sz="0" w:space="0" w:color="auto"/>
        <w:right w:val="none" w:sz="0" w:space="0" w:color="auto"/>
      </w:divBdr>
      <w:divsChild>
        <w:div w:id="885995478">
          <w:marLeft w:val="0"/>
          <w:marRight w:val="0"/>
          <w:marTop w:val="0"/>
          <w:marBottom w:val="0"/>
          <w:divBdr>
            <w:top w:val="none" w:sz="0" w:space="0" w:color="auto"/>
            <w:left w:val="none" w:sz="0" w:space="0" w:color="auto"/>
            <w:bottom w:val="none" w:sz="0" w:space="0" w:color="auto"/>
            <w:right w:val="none" w:sz="0" w:space="0" w:color="auto"/>
          </w:divBdr>
          <w:divsChild>
            <w:div w:id="51078319">
              <w:marLeft w:val="0"/>
              <w:marRight w:val="0"/>
              <w:marTop w:val="0"/>
              <w:marBottom w:val="0"/>
              <w:divBdr>
                <w:top w:val="none" w:sz="0" w:space="0" w:color="auto"/>
                <w:left w:val="none" w:sz="0" w:space="0" w:color="auto"/>
                <w:bottom w:val="none" w:sz="0" w:space="0" w:color="auto"/>
                <w:right w:val="none" w:sz="0" w:space="0" w:color="auto"/>
              </w:divBdr>
              <w:divsChild>
                <w:div w:id="1265259603">
                  <w:marLeft w:val="0"/>
                  <w:marRight w:val="0"/>
                  <w:marTop w:val="0"/>
                  <w:marBottom w:val="0"/>
                  <w:divBdr>
                    <w:top w:val="none" w:sz="0" w:space="0" w:color="auto"/>
                    <w:left w:val="none" w:sz="0" w:space="0" w:color="auto"/>
                    <w:bottom w:val="none" w:sz="0" w:space="0" w:color="auto"/>
                    <w:right w:val="none" w:sz="0" w:space="0" w:color="auto"/>
                  </w:divBdr>
                  <w:divsChild>
                    <w:div w:id="16695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77924">
      <w:bodyDiv w:val="1"/>
      <w:marLeft w:val="0"/>
      <w:marRight w:val="0"/>
      <w:marTop w:val="0"/>
      <w:marBottom w:val="0"/>
      <w:divBdr>
        <w:top w:val="none" w:sz="0" w:space="0" w:color="auto"/>
        <w:left w:val="none" w:sz="0" w:space="0" w:color="auto"/>
        <w:bottom w:val="none" w:sz="0" w:space="0" w:color="auto"/>
        <w:right w:val="none" w:sz="0" w:space="0" w:color="auto"/>
      </w:divBdr>
      <w:divsChild>
        <w:div w:id="523057764">
          <w:marLeft w:val="0"/>
          <w:marRight w:val="0"/>
          <w:marTop w:val="0"/>
          <w:marBottom w:val="0"/>
          <w:divBdr>
            <w:top w:val="none" w:sz="0" w:space="0" w:color="auto"/>
            <w:left w:val="none" w:sz="0" w:space="0" w:color="auto"/>
            <w:bottom w:val="none" w:sz="0" w:space="0" w:color="auto"/>
            <w:right w:val="none" w:sz="0" w:space="0" w:color="auto"/>
          </w:divBdr>
          <w:divsChild>
            <w:div w:id="2081127744">
              <w:marLeft w:val="0"/>
              <w:marRight w:val="0"/>
              <w:marTop w:val="0"/>
              <w:marBottom w:val="0"/>
              <w:divBdr>
                <w:top w:val="none" w:sz="0" w:space="0" w:color="auto"/>
                <w:left w:val="none" w:sz="0" w:space="0" w:color="auto"/>
                <w:bottom w:val="none" w:sz="0" w:space="0" w:color="auto"/>
                <w:right w:val="none" w:sz="0" w:space="0" w:color="auto"/>
              </w:divBdr>
              <w:divsChild>
                <w:div w:id="2693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33862">
      <w:bodyDiv w:val="1"/>
      <w:marLeft w:val="0"/>
      <w:marRight w:val="0"/>
      <w:marTop w:val="0"/>
      <w:marBottom w:val="0"/>
      <w:divBdr>
        <w:top w:val="none" w:sz="0" w:space="0" w:color="auto"/>
        <w:left w:val="none" w:sz="0" w:space="0" w:color="auto"/>
        <w:bottom w:val="none" w:sz="0" w:space="0" w:color="auto"/>
        <w:right w:val="none" w:sz="0" w:space="0" w:color="auto"/>
      </w:divBdr>
      <w:divsChild>
        <w:div w:id="1608808324">
          <w:marLeft w:val="0"/>
          <w:marRight w:val="0"/>
          <w:marTop w:val="0"/>
          <w:marBottom w:val="0"/>
          <w:divBdr>
            <w:top w:val="none" w:sz="0" w:space="0" w:color="auto"/>
            <w:left w:val="none" w:sz="0" w:space="0" w:color="auto"/>
            <w:bottom w:val="none" w:sz="0" w:space="0" w:color="auto"/>
            <w:right w:val="none" w:sz="0" w:space="0" w:color="auto"/>
          </w:divBdr>
          <w:divsChild>
            <w:div w:id="812799138">
              <w:marLeft w:val="0"/>
              <w:marRight w:val="0"/>
              <w:marTop w:val="0"/>
              <w:marBottom w:val="0"/>
              <w:divBdr>
                <w:top w:val="none" w:sz="0" w:space="0" w:color="auto"/>
                <w:left w:val="none" w:sz="0" w:space="0" w:color="auto"/>
                <w:bottom w:val="none" w:sz="0" w:space="0" w:color="auto"/>
                <w:right w:val="none" w:sz="0" w:space="0" w:color="auto"/>
              </w:divBdr>
              <w:divsChild>
                <w:div w:id="5743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3677">
      <w:bodyDiv w:val="1"/>
      <w:marLeft w:val="0"/>
      <w:marRight w:val="0"/>
      <w:marTop w:val="0"/>
      <w:marBottom w:val="0"/>
      <w:divBdr>
        <w:top w:val="none" w:sz="0" w:space="0" w:color="auto"/>
        <w:left w:val="none" w:sz="0" w:space="0" w:color="auto"/>
        <w:bottom w:val="none" w:sz="0" w:space="0" w:color="auto"/>
        <w:right w:val="none" w:sz="0" w:space="0" w:color="auto"/>
      </w:divBdr>
      <w:divsChild>
        <w:div w:id="151797499">
          <w:marLeft w:val="0"/>
          <w:marRight w:val="0"/>
          <w:marTop w:val="0"/>
          <w:marBottom w:val="0"/>
          <w:divBdr>
            <w:top w:val="none" w:sz="0" w:space="0" w:color="auto"/>
            <w:left w:val="none" w:sz="0" w:space="0" w:color="auto"/>
            <w:bottom w:val="none" w:sz="0" w:space="0" w:color="auto"/>
            <w:right w:val="none" w:sz="0" w:space="0" w:color="auto"/>
          </w:divBdr>
          <w:divsChild>
            <w:div w:id="214901659">
              <w:marLeft w:val="0"/>
              <w:marRight w:val="0"/>
              <w:marTop w:val="0"/>
              <w:marBottom w:val="0"/>
              <w:divBdr>
                <w:top w:val="none" w:sz="0" w:space="0" w:color="auto"/>
                <w:left w:val="none" w:sz="0" w:space="0" w:color="auto"/>
                <w:bottom w:val="none" w:sz="0" w:space="0" w:color="auto"/>
                <w:right w:val="none" w:sz="0" w:space="0" w:color="auto"/>
              </w:divBdr>
              <w:divsChild>
                <w:div w:id="20615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5444">
      <w:bodyDiv w:val="1"/>
      <w:marLeft w:val="0"/>
      <w:marRight w:val="0"/>
      <w:marTop w:val="0"/>
      <w:marBottom w:val="0"/>
      <w:divBdr>
        <w:top w:val="none" w:sz="0" w:space="0" w:color="auto"/>
        <w:left w:val="none" w:sz="0" w:space="0" w:color="auto"/>
        <w:bottom w:val="none" w:sz="0" w:space="0" w:color="auto"/>
        <w:right w:val="none" w:sz="0" w:space="0" w:color="auto"/>
      </w:divBdr>
      <w:divsChild>
        <w:div w:id="1122769946">
          <w:marLeft w:val="0"/>
          <w:marRight w:val="0"/>
          <w:marTop w:val="0"/>
          <w:marBottom w:val="0"/>
          <w:divBdr>
            <w:top w:val="none" w:sz="0" w:space="0" w:color="auto"/>
            <w:left w:val="none" w:sz="0" w:space="0" w:color="auto"/>
            <w:bottom w:val="none" w:sz="0" w:space="0" w:color="auto"/>
            <w:right w:val="none" w:sz="0" w:space="0" w:color="auto"/>
          </w:divBdr>
          <w:divsChild>
            <w:div w:id="1939752840">
              <w:marLeft w:val="0"/>
              <w:marRight w:val="0"/>
              <w:marTop w:val="0"/>
              <w:marBottom w:val="0"/>
              <w:divBdr>
                <w:top w:val="none" w:sz="0" w:space="0" w:color="auto"/>
                <w:left w:val="none" w:sz="0" w:space="0" w:color="auto"/>
                <w:bottom w:val="none" w:sz="0" w:space="0" w:color="auto"/>
                <w:right w:val="none" w:sz="0" w:space="0" w:color="auto"/>
              </w:divBdr>
              <w:divsChild>
                <w:div w:id="10183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917597">
      <w:bodyDiv w:val="1"/>
      <w:marLeft w:val="0"/>
      <w:marRight w:val="0"/>
      <w:marTop w:val="0"/>
      <w:marBottom w:val="0"/>
      <w:divBdr>
        <w:top w:val="none" w:sz="0" w:space="0" w:color="auto"/>
        <w:left w:val="none" w:sz="0" w:space="0" w:color="auto"/>
        <w:bottom w:val="none" w:sz="0" w:space="0" w:color="auto"/>
        <w:right w:val="none" w:sz="0" w:space="0" w:color="auto"/>
      </w:divBdr>
      <w:divsChild>
        <w:div w:id="2006080780">
          <w:marLeft w:val="0"/>
          <w:marRight w:val="0"/>
          <w:marTop w:val="0"/>
          <w:marBottom w:val="0"/>
          <w:divBdr>
            <w:top w:val="none" w:sz="0" w:space="0" w:color="auto"/>
            <w:left w:val="none" w:sz="0" w:space="0" w:color="auto"/>
            <w:bottom w:val="none" w:sz="0" w:space="0" w:color="auto"/>
            <w:right w:val="none" w:sz="0" w:space="0" w:color="auto"/>
          </w:divBdr>
          <w:divsChild>
            <w:div w:id="1197818437">
              <w:marLeft w:val="0"/>
              <w:marRight w:val="0"/>
              <w:marTop w:val="0"/>
              <w:marBottom w:val="0"/>
              <w:divBdr>
                <w:top w:val="none" w:sz="0" w:space="0" w:color="auto"/>
                <w:left w:val="none" w:sz="0" w:space="0" w:color="auto"/>
                <w:bottom w:val="none" w:sz="0" w:space="0" w:color="auto"/>
                <w:right w:val="none" w:sz="0" w:space="0" w:color="auto"/>
              </w:divBdr>
              <w:divsChild>
                <w:div w:id="1819764959">
                  <w:marLeft w:val="0"/>
                  <w:marRight w:val="0"/>
                  <w:marTop w:val="0"/>
                  <w:marBottom w:val="0"/>
                  <w:divBdr>
                    <w:top w:val="none" w:sz="0" w:space="0" w:color="auto"/>
                    <w:left w:val="none" w:sz="0" w:space="0" w:color="auto"/>
                    <w:bottom w:val="none" w:sz="0" w:space="0" w:color="auto"/>
                    <w:right w:val="none" w:sz="0" w:space="0" w:color="auto"/>
                  </w:divBdr>
                  <w:divsChild>
                    <w:div w:id="1011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634633">
      <w:bodyDiv w:val="1"/>
      <w:marLeft w:val="0"/>
      <w:marRight w:val="0"/>
      <w:marTop w:val="0"/>
      <w:marBottom w:val="0"/>
      <w:divBdr>
        <w:top w:val="none" w:sz="0" w:space="0" w:color="auto"/>
        <w:left w:val="none" w:sz="0" w:space="0" w:color="auto"/>
        <w:bottom w:val="none" w:sz="0" w:space="0" w:color="auto"/>
        <w:right w:val="none" w:sz="0" w:space="0" w:color="auto"/>
      </w:divBdr>
    </w:div>
    <w:div w:id="849179337">
      <w:bodyDiv w:val="1"/>
      <w:marLeft w:val="0"/>
      <w:marRight w:val="0"/>
      <w:marTop w:val="0"/>
      <w:marBottom w:val="0"/>
      <w:divBdr>
        <w:top w:val="none" w:sz="0" w:space="0" w:color="auto"/>
        <w:left w:val="none" w:sz="0" w:space="0" w:color="auto"/>
        <w:bottom w:val="none" w:sz="0" w:space="0" w:color="auto"/>
        <w:right w:val="none" w:sz="0" w:space="0" w:color="auto"/>
      </w:divBdr>
      <w:divsChild>
        <w:div w:id="240138242">
          <w:marLeft w:val="0"/>
          <w:marRight w:val="0"/>
          <w:marTop w:val="0"/>
          <w:marBottom w:val="0"/>
          <w:divBdr>
            <w:top w:val="none" w:sz="0" w:space="0" w:color="auto"/>
            <w:left w:val="none" w:sz="0" w:space="0" w:color="auto"/>
            <w:bottom w:val="none" w:sz="0" w:space="0" w:color="auto"/>
            <w:right w:val="none" w:sz="0" w:space="0" w:color="auto"/>
          </w:divBdr>
          <w:divsChild>
            <w:div w:id="1129935734">
              <w:marLeft w:val="0"/>
              <w:marRight w:val="0"/>
              <w:marTop w:val="0"/>
              <w:marBottom w:val="0"/>
              <w:divBdr>
                <w:top w:val="none" w:sz="0" w:space="0" w:color="auto"/>
                <w:left w:val="none" w:sz="0" w:space="0" w:color="auto"/>
                <w:bottom w:val="none" w:sz="0" w:space="0" w:color="auto"/>
                <w:right w:val="none" w:sz="0" w:space="0" w:color="auto"/>
              </w:divBdr>
              <w:divsChild>
                <w:div w:id="2347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3155">
      <w:bodyDiv w:val="1"/>
      <w:marLeft w:val="0"/>
      <w:marRight w:val="0"/>
      <w:marTop w:val="0"/>
      <w:marBottom w:val="0"/>
      <w:divBdr>
        <w:top w:val="none" w:sz="0" w:space="0" w:color="auto"/>
        <w:left w:val="none" w:sz="0" w:space="0" w:color="auto"/>
        <w:bottom w:val="none" w:sz="0" w:space="0" w:color="auto"/>
        <w:right w:val="none" w:sz="0" w:space="0" w:color="auto"/>
      </w:divBdr>
      <w:divsChild>
        <w:div w:id="1008098769">
          <w:marLeft w:val="0"/>
          <w:marRight w:val="0"/>
          <w:marTop w:val="0"/>
          <w:marBottom w:val="0"/>
          <w:divBdr>
            <w:top w:val="none" w:sz="0" w:space="0" w:color="auto"/>
            <w:left w:val="none" w:sz="0" w:space="0" w:color="auto"/>
            <w:bottom w:val="none" w:sz="0" w:space="0" w:color="auto"/>
            <w:right w:val="none" w:sz="0" w:space="0" w:color="auto"/>
          </w:divBdr>
          <w:divsChild>
            <w:div w:id="1377120307">
              <w:marLeft w:val="0"/>
              <w:marRight w:val="0"/>
              <w:marTop w:val="0"/>
              <w:marBottom w:val="0"/>
              <w:divBdr>
                <w:top w:val="none" w:sz="0" w:space="0" w:color="auto"/>
                <w:left w:val="none" w:sz="0" w:space="0" w:color="auto"/>
                <w:bottom w:val="none" w:sz="0" w:space="0" w:color="auto"/>
                <w:right w:val="none" w:sz="0" w:space="0" w:color="auto"/>
              </w:divBdr>
              <w:divsChild>
                <w:div w:id="12707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05271">
      <w:bodyDiv w:val="1"/>
      <w:marLeft w:val="0"/>
      <w:marRight w:val="0"/>
      <w:marTop w:val="0"/>
      <w:marBottom w:val="0"/>
      <w:divBdr>
        <w:top w:val="none" w:sz="0" w:space="0" w:color="auto"/>
        <w:left w:val="none" w:sz="0" w:space="0" w:color="auto"/>
        <w:bottom w:val="none" w:sz="0" w:space="0" w:color="auto"/>
        <w:right w:val="none" w:sz="0" w:space="0" w:color="auto"/>
      </w:divBdr>
    </w:div>
    <w:div w:id="874389705">
      <w:bodyDiv w:val="1"/>
      <w:marLeft w:val="0"/>
      <w:marRight w:val="0"/>
      <w:marTop w:val="0"/>
      <w:marBottom w:val="0"/>
      <w:divBdr>
        <w:top w:val="none" w:sz="0" w:space="0" w:color="auto"/>
        <w:left w:val="none" w:sz="0" w:space="0" w:color="auto"/>
        <w:bottom w:val="none" w:sz="0" w:space="0" w:color="auto"/>
        <w:right w:val="none" w:sz="0" w:space="0" w:color="auto"/>
      </w:divBdr>
    </w:div>
    <w:div w:id="897279687">
      <w:bodyDiv w:val="1"/>
      <w:marLeft w:val="0"/>
      <w:marRight w:val="0"/>
      <w:marTop w:val="0"/>
      <w:marBottom w:val="0"/>
      <w:divBdr>
        <w:top w:val="none" w:sz="0" w:space="0" w:color="auto"/>
        <w:left w:val="none" w:sz="0" w:space="0" w:color="auto"/>
        <w:bottom w:val="none" w:sz="0" w:space="0" w:color="auto"/>
        <w:right w:val="none" w:sz="0" w:space="0" w:color="auto"/>
      </w:divBdr>
      <w:divsChild>
        <w:div w:id="920329042">
          <w:marLeft w:val="0"/>
          <w:marRight w:val="0"/>
          <w:marTop w:val="0"/>
          <w:marBottom w:val="0"/>
          <w:divBdr>
            <w:top w:val="none" w:sz="0" w:space="0" w:color="auto"/>
            <w:left w:val="none" w:sz="0" w:space="0" w:color="auto"/>
            <w:bottom w:val="none" w:sz="0" w:space="0" w:color="auto"/>
            <w:right w:val="none" w:sz="0" w:space="0" w:color="auto"/>
          </w:divBdr>
          <w:divsChild>
            <w:div w:id="758790483">
              <w:marLeft w:val="0"/>
              <w:marRight w:val="0"/>
              <w:marTop w:val="0"/>
              <w:marBottom w:val="0"/>
              <w:divBdr>
                <w:top w:val="none" w:sz="0" w:space="0" w:color="auto"/>
                <w:left w:val="none" w:sz="0" w:space="0" w:color="auto"/>
                <w:bottom w:val="none" w:sz="0" w:space="0" w:color="auto"/>
                <w:right w:val="none" w:sz="0" w:space="0" w:color="auto"/>
              </w:divBdr>
              <w:divsChild>
                <w:div w:id="5728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70933">
      <w:bodyDiv w:val="1"/>
      <w:marLeft w:val="0"/>
      <w:marRight w:val="0"/>
      <w:marTop w:val="0"/>
      <w:marBottom w:val="0"/>
      <w:divBdr>
        <w:top w:val="none" w:sz="0" w:space="0" w:color="auto"/>
        <w:left w:val="none" w:sz="0" w:space="0" w:color="auto"/>
        <w:bottom w:val="none" w:sz="0" w:space="0" w:color="auto"/>
        <w:right w:val="none" w:sz="0" w:space="0" w:color="auto"/>
      </w:divBdr>
    </w:div>
    <w:div w:id="1017728607">
      <w:bodyDiv w:val="1"/>
      <w:marLeft w:val="0"/>
      <w:marRight w:val="0"/>
      <w:marTop w:val="0"/>
      <w:marBottom w:val="0"/>
      <w:divBdr>
        <w:top w:val="none" w:sz="0" w:space="0" w:color="auto"/>
        <w:left w:val="none" w:sz="0" w:space="0" w:color="auto"/>
        <w:bottom w:val="none" w:sz="0" w:space="0" w:color="auto"/>
        <w:right w:val="none" w:sz="0" w:space="0" w:color="auto"/>
      </w:divBdr>
      <w:divsChild>
        <w:div w:id="145897501">
          <w:marLeft w:val="0"/>
          <w:marRight w:val="0"/>
          <w:marTop w:val="0"/>
          <w:marBottom w:val="0"/>
          <w:divBdr>
            <w:top w:val="none" w:sz="0" w:space="0" w:color="auto"/>
            <w:left w:val="none" w:sz="0" w:space="0" w:color="auto"/>
            <w:bottom w:val="none" w:sz="0" w:space="0" w:color="auto"/>
            <w:right w:val="none" w:sz="0" w:space="0" w:color="auto"/>
          </w:divBdr>
          <w:divsChild>
            <w:div w:id="1809081658">
              <w:marLeft w:val="0"/>
              <w:marRight w:val="0"/>
              <w:marTop w:val="0"/>
              <w:marBottom w:val="0"/>
              <w:divBdr>
                <w:top w:val="none" w:sz="0" w:space="0" w:color="auto"/>
                <w:left w:val="none" w:sz="0" w:space="0" w:color="auto"/>
                <w:bottom w:val="none" w:sz="0" w:space="0" w:color="auto"/>
                <w:right w:val="none" w:sz="0" w:space="0" w:color="auto"/>
              </w:divBdr>
              <w:divsChild>
                <w:div w:id="188687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16163">
      <w:bodyDiv w:val="1"/>
      <w:marLeft w:val="0"/>
      <w:marRight w:val="0"/>
      <w:marTop w:val="0"/>
      <w:marBottom w:val="0"/>
      <w:divBdr>
        <w:top w:val="none" w:sz="0" w:space="0" w:color="auto"/>
        <w:left w:val="none" w:sz="0" w:space="0" w:color="auto"/>
        <w:bottom w:val="none" w:sz="0" w:space="0" w:color="auto"/>
        <w:right w:val="none" w:sz="0" w:space="0" w:color="auto"/>
      </w:divBdr>
      <w:divsChild>
        <w:div w:id="198789143">
          <w:marLeft w:val="0"/>
          <w:marRight w:val="0"/>
          <w:marTop w:val="0"/>
          <w:marBottom w:val="0"/>
          <w:divBdr>
            <w:top w:val="none" w:sz="0" w:space="0" w:color="auto"/>
            <w:left w:val="none" w:sz="0" w:space="0" w:color="auto"/>
            <w:bottom w:val="none" w:sz="0" w:space="0" w:color="auto"/>
            <w:right w:val="none" w:sz="0" w:space="0" w:color="auto"/>
          </w:divBdr>
          <w:divsChild>
            <w:div w:id="911937704">
              <w:marLeft w:val="0"/>
              <w:marRight w:val="0"/>
              <w:marTop w:val="0"/>
              <w:marBottom w:val="0"/>
              <w:divBdr>
                <w:top w:val="none" w:sz="0" w:space="0" w:color="auto"/>
                <w:left w:val="none" w:sz="0" w:space="0" w:color="auto"/>
                <w:bottom w:val="none" w:sz="0" w:space="0" w:color="auto"/>
                <w:right w:val="none" w:sz="0" w:space="0" w:color="auto"/>
              </w:divBdr>
              <w:divsChild>
                <w:div w:id="264266690">
                  <w:marLeft w:val="0"/>
                  <w:marRight w:val="0"/>
                  <w:marTop w:val="0"/>
                  <w:marBottom w:val="0"/>
                  <w:divBdr>
                    <w:top w:val="none" w:sz="0" w:space="0" w:color="auto"/>
                    <w:left w:val="none" w:sz="0" w:space="0" w:color="auto"/>
                    <w:bottom w:val="none" w:sz="0" w:space="0" w:color="auto"/>
                    <w:right w:val="none" w:sz="0" w:space="0" w:color="auto"/>
                  </w:divBdr>
                  <w:divsChild>
                    <w:div w:id="16606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17746">
      <w:bodyDiv w:val="1"/>
      <w:marLeft w:val="0"/>
      <w:marRight w:val="0"/>
      <w:marTop w:val="0"/>
      <w:marBottom w:val="0"/>
      <w:divBdr>
        <w:top w:val="none" w:sz="0" w:space="0" w:color="auto"/>
        <w:left w:val="none" w:sz="0" w:space="0" w:color="auto"/>
        <w:bottom w:val="none" w:sz="0" w:space="0" w:color="auto"/>
        <w:right w:val="none" w:sz="0" w:space="0" w:color="auto"/>
      </w:divBdr>
      <w:divsChild>
        <w:div w:id="1634751238">
          <w:marLeft w:val="0"/>
          <w:marRight w:val="0"/>
          <w:marTop w:val="0"/>
          <w:marBottom w:val="0"/>
          <w:divBdr>
            <w:top w:val="none" w:sz="0" w:space="0" w:color="auto"/>
            <w:left w:val="none" w:sz="0" w:space="0" w:color="auto"/>
            <w:bottom w:val="none" w:sz="0" w:space="0" w:color="auto"/>
            <w:right w:val="none" w:sz="0" w:space="0" w:color="auto"/>
          </w:divBdr>
          <w:divsChild>
            <w:div w:id="599948306">
              <w:marLeft w:val="0"/>
              <w:marRight w:val="0"/>
              <w:marTop w:val="0"/>
              <w:marBottom w:val="0"/>
              <w:divBdr>
                <w:top w:val="none" w:sz="0" w:space="0" w:color="auto"/>
                <w:left w:val="none" w:sz="0" w:space="0" w:color="auto"/>
                <w:bottom w:val="none" w:sz="0" w:space="0" w:color="auto"/>
                <w:right w:val="none" w:sz="0" w:space="0" w:color="auto"/>
              </w:divBdr>
              <w:divsChild>
                <w:div w:id="21385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79625">
      <w:bodyDiv w:val="1"/>
      <w:marLeft w:val="0"/>
      <w:marRight w:val="0"/>
      <w:marTop w:val="0"/>
      <w:marBottom w:val="0"/>
      <w:divBdr>
        <w:top w:val="none" w:sz="0" w:space="0" w:color="auto"/>
        <w:left w:val="none" w:sz="0" w:space="0" w:color="auto"/>
        <w:bottom w:val="none" w:sz="0" w:space="0" w:color="auto"/>
        <w:right w:val="none" w:sz="0" w:space="0" w:color="auto"/>
      </w:divBdr>
    </w:div>
    <w:div w:id="1073505037">
      <w:bodyDiv w:val="1"/>
      <w:marLeft w:val="0"/>
      <w:marRight w:val="0"/>
      <w:marTop w:val="0"/>
      <w:marBottom w:val="0"/>
      <w:divBdr>
        <w:top w:val="none" w:sz="0" w:space="0" w:color="auto"/>
        <w:left w:val="none" w:sz="0" w:space="0" w:color="auto"/>
        <w:bottom w:val="none" w:sz="0" w:space="0" w:color="auto"/>
        <w:right w:val="none" w:sz="0" w:space="0" w:color="auto"/>
      </w:divBdr>
      <w:divsChild>
        <w:div w:id="741373291">
          <w:marLeft w:val="0"/>
          <w:marRight w:val="0"/>
          <w:marTop w:val="0"/>
          <w:marBottom w:val="0"/>
          <w:divBdr>
            <w:top w:val="none" w:sz="0" w:space="0" w:color="auto"/>
            <w:left w:val="none" w:sz="0" w:space="0" w:color="auto"/>
            <w:bottom w:val="none" w:sz="0" w:space="0" w:color="auto"/>
            <w:right w:val="none" w:sz="0" w:space="0" w:color="auto"/>
          </w:divBdr>
          <w:divsChild>
            <w:div w:id="1237059696">
              <w:marLeft w:val="0"/>
              <w:marRight w:val="0"/>
              <w:marTop w:val="0"/>
              <w:marBottom w:val="0"/>
              <w:divBdr>
                <w:top w:val="none" w:sz="0" w:space="0" w:color="auto"/>
                <w:left w:val="none" w:sz="0" w:space="0" w:color="auto"/>
                <w:bottom w:val="none" w:sz="0" w:space="0" w:color="auto"/>
                <w:right w:val="none" w:sz="0" w:space="0" w:color="auto"/>
              </w:divBdr>
              <w:divsChild>
                <w:div w:id="270624263">
                  <w:marLeft w:val="0"/>
                  <w:marRight w:val="0"/>
                  <w:marTop w:val="0"/>
                  <w:marBottom w:val="0"/>
                  <w:divBdr>
                    <w:top w:val="none" w:sz="0" w:space="0" w:color="auto"/>
                    <w:left w:val="none" w:sz="0" w:space="0" w:color="auto"/>
                    <w:bottom w:val="none" w:sz="0" w:space="0" w:color="auto"/>
                    <w:right w:val="none" w:sz="0" w:space="0" w:color="auto"/>
                  </w:divBdr>
                  <w:divsChild>
                    <w:div w:id="11118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36938">
      <w:bodyDiv w:val="1"/>
      <w:marLeft w:val="0"/>
      <w:marRight w:val="0"/>
      <w:marTop w:val="0"/>
      <w:marBottom w:val="0"/>
      <w:divBdr>
        <w:top w:val="none" w:sz="0" w:space="0" w:color="auto"/>
        <w:left w:val="none" w:sz="0" w:space="0" w:color="auto"/>
        <w:bottom w:val="none" w:sz="0" w:space="0" w:color="auto"/>
        <w:right w:val="none" w:sz="0" w:space="0" w:color="auto"/>
      </w:divBdr>
    </w:div>
    <w:div w:id="1119564532">
      <w:bodyDiv w:val="1"/>
      <w:marLeft w:val="0"/>
      <w:marRight w:val="0"/>
      <w:marTop w:val="0"/>
      <w:marBottom w:val="0"/>
      <w:divBdr>
        <w:top w:val="none" w:sz="0" w:space="0" w:color="auto"/>
        <w:left w:val="none" w:sz="0" w:space="0" w:color="auto"/>
        <w:bottom w:val="none" w:sz="0" w:space="0" w:color="auto"/>
        <w:right w:val="none" w:sz="0" w:space="0" w:color="auto"/>
      </w:divBdr>
      <w:divsChild>
        <w:div w:id="745033979">
          <w:marLeft w:val="0"/>
          <w:marRight w:val="0"/>
          <w:marTop w:val="0"/>
          <w:marBottom w:val="0"/>
          <w:divBdr>
            <w:top w:val="none" w:sz="0" w:space="0" w:color="auto"/>
            <w:left w:val="none" w:sz="0" w:space="0" w:color="auto"/>
            <w:bottom w:val="none" w:sz="0" w:space="0" w:color="auto"/>
            <w:right w:val="none" w:sz="0" w:space="0" w:color="auto"/>
          </w:divBdr>
          <w:divsChild>
            <w:div w:id="292953511">
              <w:marLeft w:val="0"/>
              <w:marRight w:val="0"/>
              <w:marTop w:val="0"/>
              <w:marBottom w:val="0"/>
              <w:divBdr>
                <w:top w:val="none" w:sz="0" w:space="0" w:color="auto"/>
                <w:left w:val="none" w:sz="0" w:space="0" w:color="auto"/>
                <w:bottom w:val="none" w:sz="0" w:space="0" w:color="auto"/>
                <w:right w:val="none" w:sz="0" w:space="0" w:color="auto"/>
              </w:divBdr>
              <w:divsChild>
                <w:div w:id="12871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1339">
      <w:bodyDiv w:val="1"/>
      <w:marLeft w:val="0"/>
      <w:marRight w:val="0"/>
      <w:marTop w:val="0"/>
      <w:marBottom w:val="0"/>
      <w:divBdr>
        <w:top w:val="none" w:sz="0" w:space="0" w:color="auto"/>
        <w:left w:val="none" w:sz="0" w:space="0" w:color="auto"/>
        <w:bottom w:val="none" w:sz="0" w:space="0" w:color="auto"/>
        <w:right w:val="none" w:sz="0" w:space="0" w:color="auto"/>
      </w:divBdr>
      <w:divsChild>
        <w:div w:id="101611587">
          <w:marLeft w:val="0"/>
          <w:marRight w:val="0"/>
          <w:marTop w:val="0"/>
          <w:marBottom w:val="0"/>
          <w:divBdr>
            <w:top w:val="none" w:sz="0" w:space="0" w:color="auto"/>
            <w:left w:val="none" w:sz="0" w:space="0" w:color="auto"/>
            <w:bottom w:val="none" w:sz="0" w:space="0" w:color="auto"/>
            <w:right w:val="none" w:sz="0" w:space="0" w:color="auto"/>
          </w:divBdr>
          <w:divsChild>
            <w:div w:id="1301110020">
              <w:marLeft w:val="0"/>
              <w:marRight w:val="0"/>
              <w:marTop w:val="0"/>
              <w:marBottom w:val="0"/>
              <w:divBdr>
                <w:top w:val="none" w:sz="0" w:space="0" w:color="auto"/>
                <w:left w:val="none" w:sz="0" w:space="0" w:color="auto"/>
                <w:bottom w:val="none" w:sz="0" w:space="0" w:color="auto"/>
                <w:right w:val="none" w:sz="0" w:space="0" w:color="auto"/>
              </w:divBdr>
              <w:divsChild>
                <w:div w:id="7031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50972">
      <w:bodyDiv w:val="1"/>
      <w:marLeft w:val="0"/>
      <w:marRight w:val="0"/>
      <w:marTop w:val="0"/>
      <w:marBottom w:val="0"/>
      <w:divBdr>
        <w:top w:val="none" w:sz="0" w:space="0" w:color="auto"/>
        <w:left w:val="none" w:sz="0" w:space="0" w:color="auto"/>
        <w:bottom w:val="none" w:sz="0" w:space="0" w:color="auto"/>
        <w:right w:val="none" w:sz="0" w:space="0" w:color="auto"/>
      </w:divBdr>
      <w:divsChild>
        <w:div w:id="1558518144">
          <w:marLeft w:val="0"/>
          <w:marRight w:val="0"/>
          <w:marTop w:val="0"/>
          <w:marBottom w:val="0"/>
          <w:divBdr>
            <w:top w:val="none" w:sz="0" w:space="0" w:color="auto"/>
            <w:left w:val="none" w:sz="0" w:space="0" w:color="auto"/>
            <w:bottom w:val="none" w:sz="0" w:space="0" w:color="auto"/>
            <w:right w:val="none" w:sz="0" w:space="0" w:color="auto"/>
          </w:divBdr>
          <w:divsChild>
            <w:div w:id="1662807640">
              <w:marLeft w:val="0"/>
              <w:marRight w:val="0"/>
              <w:marTop w:val="0"/>
              <w:marBottom w:val="0"/>
              <w:divBdr>
                <w:top w:val="none" w:sz="0" w:space="0" w:color="auto"/>
                <w:left w:val="none" w:sz="0" w:space="0" w:color="auto"/>
                <w:bottom w:val="none" w:sz="0" w:space="0" w:color="auto"/>
                <w:right w:val="none" w:sz="0" w:space="0" w:color="auto"/>
              </w:divBdr>
              <w:divsChild>
                <w:div w:id="17551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9705">
      <w:bodyDiv w:val="1"/>
      <w:marLeft w:val="0"/>
      <w:marRight w:val="0"/>
      <w:marTop w:val="0"/>
      <w:marBottom w:val="0"/>
      <w:divBdr>
        <w:top w:val="none" w:sz="0" w:space="0" w:color="auto"/>
        <w:left w:val="none" w:sz="0" w:space="0" w:color="auto"/>
        <w:bottom w:val="none" w:sz="0" w:space="0" w:color="auto"/>
        <w:right w:val="none" w:sz="0" w:space="0" w:color="auto"/>
      </w:divBdr>
      <w:divsChild>
        <w:div w:id="1994210980">
          <w:marLeft w:val="0"/>
          <w:marRight w:val="0"/>
          <w:marTop w:val="0"/>
          <w:marBottom w:val="0"/>
          <w:divBdr>
            <w:top w:val="none" w:sz="0" w:space="0" w:color="auto"/>
            <w:left w:val="none" w:sz="0" w:space="0" w:color="auto"/>
            <w:bottom w:val="none" w:sz="0" w:space="0" w:color="auto"/>
            <w:right w:val="none" w:sz="0" w:space="0" w:color="auto"/>
          </w:divBdr>
          <w:divsChild>
            <w:div w:id="1927152587">
              <w:marLeft w:val="0"/>
              <w:marRight w:val="0"/>
              <w:marTop w:val="0"/>
              <w:marBottom w:val="0"/>
              <w:divBdr>
                <w:top w:val="none" w:sz="0" w:space="0" w:color="auto"/>
                <w:left w:val="none" w:sz="0" w:space="0" w:color="auto"/>
                <w:bottom w:val="none" w:sz="0" w:space="0" w:color="auto"/>
                <w:right w:val="none" w:sz="0" w:space="0" w:color="auto"/>
              </w:divBdr>
              <w:divsChild>
                <w:div w:id="583339285">
                  <w:marLeft w:val="0"/>
                  <w:marRight w:val="0"/>
                  <w:marTop w:val="0"/>
                  <w:marBottom w:val="0"/>
                  <w:divBdr>
                    <w:top w:val="none" w:sz="0" w:space="0" w:color="auto"/>
                    <w:left w:val="none" w:sz="0" w:space="0" w:color="auto"/>
                    <w:bottom w:val="none" w:sz="0" w:space="0" w:color="auto"/>
                    <w:right w:val="none" w:sz="0" w:space="0" w:color="auto"/>
                  </w:divBdr>
                </w:div>
              </w:divsChild>
            </w:div>
            <w:div w:id="1939438033">
              <w:marLeft w:val="0"/>
              <w:marRight w:val="0"/>
              <w:marTop w:val="0"/>
              <w:marBottom w:val="0"/>
              <w:divBdr>
                <w:top w:val="none" w:sz="0" w:space="0" w:color="auto"/>
                <w:left w:val="none" w:sz="0" w:space="0" w:color="auto"/>
                <w:bottom w:val="none" w:sz="0" w:space="0" w:color="auto"/>
                <w:right w:val="none" w:sz="0" w:space="0" w:color="auto"/>
              </w:divBdr>
              <w:divsChild>
                <w:div w:id="2650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4115">
      <w:bodyDiv w:val="1"/>
      <w:marLeft w:val="0"/>
      <w:marRight w:val="0"/>
      <w:marTop w:val="0"/>
      <w:marBottom w:val="0"/>
      <w:divBdr>
        <w:top w:val="none" w:sz="0" w:space="0" w:color="auto"/>
        <w:left w:val="none" w:sz="0" w:space="0" w:color="auto"/>
        <w:bottom w:val="none" w:sz="0" w:space="0" w:color="auto"/>
        <w:right w:val="none" w:sz="0" w:space="0" w:color="auto"/>
      </w:divBdr>
    </w:div>
    <w:div w:id="1235822575">
      <w:bodyDiv w:val="1"/>
      <w:marLeft w:val="0"/>
      <w:marRight w:val="0"/>
      <w:marTop w:val="0"/>
      <w:marBottom w:val="0"/>
      <w:divBdr>
        <w:top w:val="none" w:sz="0" w:space="0" w:color="auto"/>
        <w:left w:val="none" w:sz="0" w:space="0" w:color="auto"/>
        <w:bottom w:val="none" w:sz="0" w:space="0" w:color="auto"/>
        <w:right w:val="none" w:sz="0" w:space="0" w:color="auto"/>
      </w:divBdr>
      <w:divsChild>
        <w:div w:id="363136546">
          <w:marLeft w:val="0"/>
          <w:marRight w:val="0"/>
          <w:marTop w:val="0"/>
          <w:marBottom w:val="0"/>
          <w:divBdr>
            <w:top w:val="none" w:sz="0" w:space="0" w:color="auto"/>
            <w:left w:val="none" w:sz="0" w:space="0" w:color="auto"/>
            <w:bottom w:val="none" w:sz="0" w:space="0" w:color="auto"/>
            <w:right w:val="none" w:sz="0" w:space="0" w:color="auto"/>
          </w:divBdr>
          <w:divsChild>
            <w:div w:id="1651708096">
              <w:marLeft w:val="0"/>
              <w:marRight w:val="0"/>
              <w:marTop w:val="0"/>
              <w:marBottom w:val="0"/>
              <w:divBdr>
                <w:top w:val="none" w:sz="0" w:space="0" w:color="auto"/>
                <w:left w:val="none" w:sz="0" w:space="0" w:color="auto"/>
                <w:bottom w:val="none" w:sz="0" w:space="0" w:color="auto"/>
                <w:right w:val="none" w:sz="0" w:space="0" w:color="auto"/>
              </w:divBdr>
              <w:divsChild>
                <w:div w:id="2705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8041">
      <w:bodyDiv w:val="1"/>
      <w:marLeft w:val="0"/>
      <w:marRight w:val="0"/>
      <w:marTop w:val="0"/>
      <w:marBottom w:val="0"/>
      <w:divBdr>
        <w:top w:val="none" w:sz="0" w:space="0" w:color="auto"/>
        <w:left w:val="none" w:sz="0" w:space="0" w:color="auto"/>
        <w:bottom w:val="none" w:sz="0" w:space="0" w:color="auto"/>
        <w:right w:val="none" w:sz="0" w:space="0" w:color="auto"/>
      </w:divBdr>
      <w:divsChild>
        <w:div w:id="506746211">
          <w:marLeft w:val="0"/>
          <w:marRight w:val="0"/>
          <w:marTop w:val="0"/>
          <w:marBottom w:val="0"/>
          <w:divBdr>
            <w:top w:val="none" w:sz="0" w:space="0" w:color="auto"/>
            <w:left w:val="none" w:sz="0" w:space="0" w:color="auto"/>
            <w:bottom w:val="none" w:sz="0" w:space="0" w:color="auto"/>
            <w:right w:val="none" w:sz="0" w:space="0" w:color="auto"/>
          </w:divBdr>
          <w:divsChild>
            <w:div w:id="1494637505">
              <w:marLeft w:val="0"/>
              <w:marRight w:val="0"/>
              <w:marTop w:val="0"/>
              <w:marBottom w:val="0"/>
              <w:divBdr>
                <w:top w:val="none" w:sz="0" w:space="0" w:color="auto"/>
                <w:left w:val="none" w:sz="0" w:space="0" w:color="auto"/>
                <w:bottom w:val="none" w:sz="0" w:space="0" w:color="auto"/>
                <w:right w:val="none" w:sz="0" w:space="0" w:color="auto"/>
              </w:divBdr>
              <w:divsChild>
                <w:div w:id="19005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07530">
      <w:bodyDiv w:val="1"/>
      <w:marLeft w:val="0"/>
      <w:marRight w:val="0"/>
      <w:marTop w:val="0"/>
      <w:marBottom w:val="0"/>
      <w:divBdr>
        <w:top w:val="none" w:sz="0" w:space="0" w:color="auto"/>
        <w:left w:val="none" w:sz="0" w:space="0" w:color="auto"/>
        <w:bottom w:val="none" w:sz="0" w:space="0" w:color="auto"/>
        <w:right w:val="none" w:sz="0" w:space="0" w:color="auto"/>
      </w:divBdr>
    </w:div>
    <w:div w:id="1389569536">
      <w:bodyDiv w:val="1"/>
      <w:marLeft w:val="0"/>
      <w:marRight w:val="0"/>
      <w:marTop w:val="0"/>
      <w:marBottom w:val="0"/>
      <w:divBdr>
        <w:top w:val="none" w:sz="0" w:space="0" w:color="auto"/>
        <w:left w:val="none" w:sz="0" w:space="0" w:color="auto"/>
        <w:bottom w:val="none" w:sz="0" w:space="0" w:color="auto"/>
        <w:right w:val="none" w:sz="0" w:space="0" w:color="auto"/>
      </w:divBdr>
      <w:divsChild>
        <w:div w:id="1634553867">
          <w:marLeft w:val="0"/>
          <w:marRight w:val="0"/>
          <w:marTop w:val="0"/>
          <w:marBottom w:val="0"/>
          <w:divBdr>
            <w:top w:val="none" w:sz="0" w:space="0" w:color="auto"/>
            <w:left w:val="none" w:sz="0" w:space="0" w:color="auto"/>
            <w:bottom w:val="none" w:sz="0" w:space="0" w:color="auto"/>
            <w:right w:val="none" w:sz="0" w:space="0" w:color="auto"/>
          </w:divBdr>
          <w:divsChild>
            <w:div w:id="846405557">
              <w:marLeft w:val="0"/>
              <w:marRight w:val="0"/>
              <w:marTop w:val="0"/>
              <w:marBottom w:val="0"/>
              <w:divBdr>
                <w:top w:val="none" w:sz="0" w:space="0" w:color="auto"/>
                <w:left w:val="none" w:sz="0" w:space="0" w:color="auto"/>
                <w:bottom w:val="none" w:sz="0" w:space="0" w:color="auto"/>
                <w:right w:val="none" w:sz="0" w:space="0" w:color="auto"/>
              </w:divBdr>
              <w:divsChild>
                <w:div w:id="17959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328">
      <w:bodyDiv w:val="1"/>
      <w:marLeft w:val="0"/>
      <w:marRight w:val="0"/>
      <w:marTop w:val="0"/>
      <w:marBottom w:val="0"/>
      <w:divBdr>
        <w:top w:val="none" w:sz="0" w:space="0" w:color="auto"/>
        <w:left w:val="none" w:sz="0" w:space="0" w:color="auto"/>
        <w:bottom w:val="none" w:sz="0" w:space="0" w:color="auto"/>
        <w:right w:val="none" w:sz="0" w:space="0" w:color="auto"/>
      </w:divBdr>
      <w:divsChild>
        <w:div w:id="580483917">
          <w:marLeft w:val="0"/>
          <w:marRight w:val="0"/>
          <w:marTop w:val="0"/>
          <w:marBottom w:val="0"/>
          <w:divBdr>
            <w:top w:val="none" w:sz="0" w:space="0" w:color="auto"/>
            <w:left w:val="none" w:sz="0" w:space="0" w:color="auto"/>
            <w:bottom w:val="none" w:sz="0" w:space="0" w:color="auto"/>
            <w:right w:val="none" w:sz="0" w:space="0" w:color="auto"/>
          </w:divBdr>
          <w:divsChild>
            <w:div w:id="1464421055">
              <w:marLeft w:val="0"/>
              <w:marRight w:val="0"/>
              <w:marTop w:val="0"/>
              <w:marBottom w:val="0"/>
              <w:divBdr>
                <w:top w:val="none" w:sz="0" w:space="0" w:color="auto"/>
                <w:left w:val="none" w:sz="0" w:space="0" w:color="auto"/>
                <w:bottom w:val="none" w:sz="0" w:space="0" w:color="auto"/>
                <w:right w:val="none" w:sz="0" w:space="0" w:color="auto"/>
              </w:divBdr>
              <w:divsChild>
                <w:div w:id="8429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755705">
      <w:bodyDiv w:val="1"/>
      <w:marLeft w:val="0"/>
      <w:marRight w:val="0"/>
      <w:marTop w:val="0"/>
      <w:marBottom w:val="0"/>
      <w:divBdr>
        <w:top w:val="none" w:sz="0" w:space="0" w:color="auto"/>
        <w:left w:val="none" w:sz="0" w:space="0" w:color="auto"/>
        <w:bottom w:val="none" w:sz="0" w:space="0" w:color="auto"/>
        <w:right w:val="none" w:sz="0" w:space="0" w:color="auto"/>
      </w:divBdr>
      <w:divsChild>
        <w:div w:id="1489399594">
          <w:marLeft w:val="0"/>
          <w:marRight w:val="0"/>
          <w:marTop w:val="0"/>
          <w:marBottom w:val="0"/>
          <w:divBdr>
            <w:top w:val="none" w:sz="0" w:space="0" w:color="auto"/>
            <w:left w:val="none" w:sz="0" w:space="0" w:color="auto"/>
            <w:bottom w:val="none" w:sz="0" w:space="0" w:color="auto"/>
            <w:right w:val="none" w:sz="0" w:space="0" w:color="auto"/>
          </w:divBdr>
          <w:divsChild>
            <w:div w:id="858541761">
              <w:marLeft w:val="0"/>
              <w:marRight w:val="0"/>
              <w:marTop w:val="0"/>
              <w:marBottom w:val="0"/>
              <w:divBdr>
                <w:top w:val="none" w:sz="0" w:space="0" w:color="auto"/>
                <w:left w:val="none" w:sz="0" w:space="0" w:color="auto"/>
                <w:bottom w:val="none" w:sz="0" w:space="0" w:color="auto"/>
                <w:right w:val="none" w:sz="0" w:space="0" w:color="auto"/>
              </w:divBdr>
              <w:divsChild>
                <w:div w:id="21206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6650">
      <w:bodyDiv w:val="1"/>
      <w:marLeft w:val="0"/>
      <w:marRight w:val="0"/>
      <w:marTop w:val="0"/>
      <w:marBottom w:val="0"/>
      <w:divBdr>
        <w:top w:val="none" w:sz="0" w:space="0" w:color="auto"/>
        <w:left w:val="none" w:sz="0" w:space="0" w:color="auto"/>
        <w:bottom w:val="none" w:sz="0" w:space="0" w:color="auto"/>
        <w:right w:val="none" w:sz="0" w:space="0" w:color="auto"/>
      </w:divBdr>
      <w:divsChild>
        <w:div w:id="914314919">
          <w:marLeft w:val="0"/>
          <w:marRight w:val="0"/>
          <w:marTop w:val="0"/>
          <w:marBottom w:val="0"/>
          <w:divBdr>
            <w:top w:val="none" w:sz="0" w:space="0" w:color="auto"/>
            <w:left w:val="none" w:sz="0" w:space="0" w:color="auto"/>
            <w:bottom w:val="none" w:sz="0" w:space="0" w:color="auto"/>
            <w:right w:val="none" w:sz="0" w:space="0" w:color="auto"/>
          </w:divBdr>
          <w:divsChild>
            <w:div w:id="1974435310">
              <w:marLeft w:val="0"/>
              <w:marRight w:val="0"/>
              <w:marTop w:val="0"/>
              <w:marBottom w:val="0"/>
              <w:divBdr>
                <w:top w:val="none" w:sz="0" w:space="0" w:color="auto"/>
                <w:left w:val="none" w:sz="0" w:space="0" w:color="auto"/>
                <w:bottom w:val="none" w:sz="0" w:space="0" w:color="auto"/>
                <w:right w:val="none" w:sz="0" w:space="0" w:color="auto"/>
              </w:divBdr>
              <w:divsChild>
                <w:div w:id="21324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3266">
      <w:bodyDiv w:val="1"/>
      <w:marLeft w:val="0"/>
      <w:marRight w:val="0"/>
      <w:marTop w:val="0"/>
      <w:marBottom w:val="0"/>
      <w:divBdr>
        <w:top w:val="none" w:sz="0" w:space="0" w:color="auto"/>
        <w:left w:val="none" w:sz="0" w:space="0" w:color="auto"/>
        <w:bottom w:val="none" w:sz="0" w:space="0" w:color="auto"/>
        <w:right w:val="none" w:sz="0" w:space="0" w:color="auto"/>
      </w:divBdr>
      <w:divsChild>
        <w:div w:id="1890989035">
          <w:marLeft w:val="0"/>
          <w:marRight w:val="0"/>
          <w:marTop w:val="0"/>
          <w:marBottom w:val="0"/>
          <w:divBdr>
            <w:top w:val="none" w:sz="0" w:space="0" w:color="auto"/>
            <w:left w:val="none" w:sz="0" w:space="0" w:color="auto"/>
            <w:bottom w:val="none" w:sz="0" w:space="0" w:color="auto"/>
            <w:right w:val="none" w:sz="0" w:space="0" w:color="auto"/>
          </w:divBdr>
          <w:divsChild>
            <w:div w:id="125658566">
              <w:marLeft w:val="0"/>
              <w:marRight w:val="0"/>
              <w:marTop w:val="0"/>
              <w:marBottom w:val="0"/>
              <w:divBdr>
                <w:top w:val="none" w:sz="0" w:space="0" w:color="auto"/>
                <w:left w:val="none" w:sz="0" w:space="0" w:color="auto"/>
                <w:bottom w:val="none" w:sz="0" w:space="0" w:color="auto"/>
                <w:right w:val="none" w:sz="0" w:space="0" w:color="auto"/>
              </w:divBdr>
              <w:divsChild>
                <w:div w:id="15324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1529">
      <w:bodyDiv w:val="1"/>
      <w:marLeft w:val="0"/>
      <w:marRight w:val="0"/>
      <w:marTop w:val="0"/>
      <w:marBottom w:val="0"/>
      <w:divBdr>
        <w:top w:val="none" w:sz="0" w:space="0" w:color="auto"/>
        <w:left w:val="none" w:sz="0" w:space="0" w:color="auto"/>
        <w:bottom w:val="none" w:sz="0" w:space="0" w:color="auto"/>
        <w:right w:val="none" w:sz="0" w:space="0" w:color="auto"/>
      </w:divBdr>
      <w:divsChild>
        <w:div w:id="1519850613">
          <w:marLeft w:val="0"/>
          <w:marRight w:val="0"/>
          <w:marTop w:val="0"/>
          <w:marBottom w:val="0"/>
          <w:divBdr>
            <w:top w:val="none" w:sz="0" w:space="0" w:color="auto"/>
            <w:left w:val="none" w:sz="0" w:space="0" w:color="auto"/>
            <w:bottom w:val="none" w:sz="0" w:space="0" w:color="auto"/>
            <w:right w:val="none" w:sz="0" w:space="0" w:color="auto"/>
          </w:divBdr>
          <w:divsChild>
            <w:div w:id="210239820">
              <w:marLeft w:val="0"/>
              <w:marRight w:val="0"/>
              <w:marTop w:val="0"/>
              <w:marBottom w:val="0"/>
              <w:divBdr>
                <w:top w:val="none" w:sz="0" w:space="0" w:color="auto"/>
                <w:left w:val="none" w:sz="0" w:space="0" w:color="auto"/>
                <w:bottom w:val="none" w:sz="0" w:space="0" w:color="auto"/>
                <w:right w:val="none" w:sz="0" w:space="0" w:color="auto"/>
              </w:divBdr>
              <w:divsChild>
                <w:div w:id="6837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1334">
      <w:bodyDiv w:val="1"/>
      <w:marLeft w:val="0"/>
      <w:marRight w:val="0"/>
      <w:marTop w:val="0"/>
      <w:marBottom w:val="0"/>
      <w:divBdr>
        <w:top w:val="none" w:sz="0" w:space="0" w:color="auto"/>
        <w:left w:val="none" w:sz="0" w:space="0" w:color="auto"/>
        <w:bottom w:val="none" w:sz="0" w:space="0" w:color="auto"/>
        <w:right w:val="none" w:sz="0" w:space="0" w:color="auto"/>
      </w:divBdr>
      <w:divsChild>
        <w:div w:id="1431856451">
          <w:marLeft w:val="0"/>
          <w:marRight w:val="0"/>
          <w:marTop w:val="0"/>
          <w:marBottom w:val="0"/>
          <w:divBdr>
            <w:top w:val="none" w:sz="0" w:space="0" w:color="auto"/>
            <w:left w:val="none" w:sz="0" w:space="0" w:color="auto"/>
            <w:bottom w:val="none" w:sz="0" w:space="0" w:color="auto"/>
            <w:right w:val="none" w:sz="0" w:space="0" w:color="auto"/>
          </w:divBdr>
          <w:divsChild>
            <w:div w:id="1807312602">
              <w:marLeft w:val="0"/>
              <w:marRight w:val="0"/>
              <w:marTop w:val="0"/>
              <w:marBottom w:val="0"/>
              <w:divBdr>
                <w:top w:val="none" w:sz="0" w:space="0" w:color="auto"/>
                <w:left w:val="none" w:sz="0" w:space="0" w:color="auto"/>
                <w:bottom w:val="none" w:sz="0" w:space="0" w:color="auto"/>
                <w:right w:val="none" w:sz="0" w:space="0" w:color="auto"/>
              </w:divBdr>
              <w:divsChild>
                <w:div w:id="15408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2201">
      <w:bodyDiv w:val="1"/>
      <w:marLeft w:val="0"/>
      <w:marRight w:val="0"/>
      <w:marTop w:val="0"/>
      <w:marBottom w:val="0"/>
      <w:divBdr>
        <w:top w:val="none" w:sz="0" w:space="0" w:color="auto"/>
        <w:left w:val="none" w:sz="0" w:space="0" w:color="auto"/>
        <w:bottom w:val="none" w:sz="0" w:space="0" w:color="auto"/>
        <w:right w:val="none" w:sz="0" w:space="0" w:color="auto"/>
      </w:divBdr>
    </w:div>
    <w:div w:id="1493447289">
      <w:bodyDiv w:val="1"/>
      <w:marLeft w:val="0"/>
      <w:marRight w:val="0"/>
      <w:marTop w:val="0"/>
      <w:marBottom w:val="0"/>
      <w:divBdr>
        <w:top w:val="none" w:sz="0" w:space="0" w:color="auto"/>
        <w:left w:val="none" w:sz="0" w:space="0" w:color="auto"/>
        <w:bottom w:val="none" w:sz="0" w:space="0" w:color="auto"/>
        <w:right w:val="none" w:sz="0" w:space="0" w:color="auto"/>
      </w:divBdr>
      <w:divsChild>
        <w:div w:id="1591038781">
          <w:marLeft w:val="0"/>
          <w:marRight w:val="0"/>
          <w:marTop w:val="0"/>
          <w:marBottom w:val="0"/>
          <w:divBdr>
            <w:top w:val="none" w:sz="0" w:space="0" w:color="auto"/>
            <w:left w:val="none" w:sz="0" w:space="0" w:color="auto"/>
            <w:bottom w:val="none" w:sz="0" w:space="0" w:color="auto"/>
            <w:right w:val="none" w:sz="0" w:space="0" w:color="auto"/>
          </w:divBdr>
          <w:divsChild>
            <w:div w:id="458496738">
              <w:marLeft w:val="0"/>
              <w:marRight w:val="0"/>
              <w:marTop w:val="0"/>
              <w:marBottom w:val="0"/>
              <w:divBdr>
                <w:top w:val="none" w:sz="0" w:space="0" w:color="auto"/>
                <w:left w:val="none" w:sz="0" w:space="0" w:color="auto"/>
                <w:bottom w:val="none" w:sz="0" w:space="0" w:color="auto"/>
                <w:right w:val="none" w:sz="0" w:space="0" w:color="auto"/>
              </w:divBdr>
              <w:divsChild>
                <w:div w:id="20349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4544">
      <w:bodyDiv w:val="1"/>
      <w:marLeft w:val="0"/>
      <w:marRight w:val="0"/>
      <w:marTop w:val="0"/>
      <w:marBottom w:val="0"/>
      <w:divBdr>
        <w:top w:val="none" w:sz="0" w:space="0" w:color="auto"/>
        <w:left w:val="none" w:sz="0" w:space="0" w:color="auto"/>
        <w:bottom w:val="none" w:sz="0" w:space="0" w:color="auto"/>
        <w:right w:val="none" w:sz="0" w:space="0" w:color="auto"/>
      </w:divBdr>
      <w:divsChild>
        <w:div w:id="940334452">
          <w:marLeft w:val="0"/>
          <w:marRight w:val="0"/>
          <w:marTop w:val="0"/>
          <w:marBottom w:val="0"/>
          <w:divBdr>
            <w:top w:val="none" w:sz="0" w:space="0" w:color="auto"/>
            <w:left w:val="none" w:sz="0" w:space="0" w:color="auto"/>
            <w:bottom w:val="none" w:sz="0" w:space="0" w:color="auto"/>
            <w:right w:val="none" w:sz="0" w:space="0" w:color="auto"/>
          </w:divBdr>
          <w:divsChild>
            <w:div w:id="1109468074">
              <w:marLeft w:val="0"/>
              <w:marRight w:val="0"/>
              <w:marTop w:val="0"/>
              <w:marBottom w:val="0"/>
              <w:divBdr>
                <w:top w:val="none" w:sz="0" w:space="0" w:color="auto"/>
                <w:left w:val="none" w:sz="0" w:space="0" w:color="auto"/>
                <w:bottom w:val="none" w:sz="0" w:space="0" w:color="auto"/>
                <w:right w:val="none" w:sz="0" w:space="0" w:color="auto"/>
              </w:divBdr>
              <w:divsChild>
                <w:div w:id="3828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22751">
      <w:bodyDiv w:val="1"/>
      <w:marLeft w:val="0"/>
      <w:marRight w:val="0"/>
      <w:marTop w:val="0"/>
      <w:marBottom w:val="0"/>
      <w:divBdr>
        <w:top w:val="none" w:sz="0" w:space="0" w:color="auto"/>
        <w:left w:val="none" w:sz="0" w:space="0" w:color="auto"/>
        <w:bottom w:val="none" w:sz="0" w:space="0" w:color="auto"/>
        <w:right w:val="none" w:sz="0" w:space="0" w:color="auto"/>
      </w:divBdr>
      <w:divsChild>
        <w:div w:id="900016220">
          <w:marLeft w:val="0"/>
          <w:marRight w:val="0"/>
          <w:marTop w:val="0"/>
          <w:marBottom w:val="0"/>
          <w:divBdr>
            <w:top w:val="none" w:sz="0" w:space="0" w:color="auto"/>
            <w:left w:val="none" w:sz="0" w:space="0" w:color="auto"/>
            <w:bottom w:val="none" w:sz="0" w:space="0" w:color="auto"/>
            <w:right w:val="none" w:sz="0" w:space="0" w:color="auto"/>
          </w:divBdr>
          <w:divsChild>
            <w:div w:id="919411785">
              <w:marLeft w:val="0"/>
              <w:marRight w:val="0"/>
              <w:marTop w:val="0"/>
              <w:marBottom w:val="0"/>
              <w:divBdr>
                <w:top w:val="none" w:sz="0" w:space="0" w:color="auto"/>
                <w:left w:val="none" w:sz="0" w:space="0" w:color="auto"/>
                <w:bottom w:val="none" w:sz="0" w:space="0" w:color="auto"/>
                <w:right w:val="none" w:sz="0" w:space="0" w:color="auto"/>
              </w:divBdr>
              <w:divsChild>
                <w:div w:id="5988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368">
      <w:bodyDiv w:val="1"/>
      <w:marLeft w:val="0"/>
      <w:marRight w:val="0"/>
      <w:marTop w:val="0"/>
      <w:marBottom w:val="0"/>
      <w:divBdr>
        <w:top w:val="none" w:sz="0" w:space="0" w:color="auto"/>
        <w:left w:val="none" w:sz="0" w:space="0" w:color="auto"/>
        <w:bottom w:val="none" w:sz="0" w:space="0" w:color="auto"/>
        <w:right w:val="none" w:sz="0" w:space="0" w:color="auto"/>
      </w:divBdr>
      <w:divsChild>
        <w:div w:id="1953514897">
          <w:marLeft w:val="0"/>
          <w:marRight w:val="0"/>
          <w:marTop w:val="0"/>
          <w:marBottom w:val="0"/>
          <w:divBdr>
            <w:top w:val="none" w:sz="0" w:space="0" w:color="auto"/>
            <w:left w:val="none" w:sz="0" w:space="0" w:color="auto"/>
            <w:bottom w:val="none" w:sz="0" w:space="0" w:color="auto"/>
            <w:right w:val="none" w:sz="0" w:space="0" w:color="auto"/>
          </w:divBdr>
          <w:divsChild>
            <w:div w:id="307368023">
              <w:marLeft w:val="0"/>
              <w:marRight w:val="0"/>
              <w:marTop w:val="0"/>
              <w:marBottom w:val="0"/>
              <w:divBdr>
                <w:top w:val="none" w:sz="0" w:space="0" w:color="auto"/>
                <w:left w:val="none" w:sz="0" w:space="0" w:color="auto"/>
                <w:bottom w:val="none" w:sz="0" w:space="0" w:color="auto"/>
                <w:right w:val="none" w:sz="0" w:space="0" w:color="auto"/>
              </w:divBdr>
              <w:divsChild>
                <w:div w:id="15349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7097">
      <w:bodyDiv w:val="1"/>
      <w:marLeft w:val="0"/>
      <w:marRight w:val="0"/>
      <w:marTop w:val="0"/>
      <w:marBottom w:val="0"/>
      <w:divBdr>
        <w:top w:val="none" w:sz="0" w:space="0" w:color="auto"/>
        <w:left w:val="none" w:sz="0" w:space="0" w:color="auto"/>
        <w:bottom w:val="none" w:sz="0" w:space="0" w:color="auto"/>
        <w:right w:val="none" w:sz="0" w:space="0" w:color="auto"/>
      </w:divBdr>
      <w:divsChild>
        <w:div w:id="1988976169">
          <w:marLeft w:val="0"/>
          <w:marRight w:val="0"/>
          <w:marTop w:val="0"/>
          <w:marBottom w:val="0"/>
          <w:divBdr>
            <w:top w:val="none" w:sz="0" w:space="0" w:color="auto"/>
            <w:left w:val="none" w:sz="0" w:space="0" w:color="auto"/>
            <w:bottom w:val="none" w:sz="0" w:space="0" w:color="auto"/>
            <w:right w:val="none" w:sz="0" w:space="0" w:color="auto"/>
          </w:divBdr>
          <w:divsChild>
            <w:div w:id="1304698982">
              <w:marLeft w:val="0"/>
              <w:marRight w:val="0"/>
              <w:marTop w:val="0"/>
              <w:marBottom w:val="0"/>
              <w:divBdr>
                <w:top w:val="none" w:sz="0" w:space="0" w:color="auto"/>
                <w:left w:val="none" w:sz="0" w:space="0" w:color="auto"/>
                <w:bottom w:val="none" w:sz="0" w:space="0" w:color="auto"/>
                <w:right w:val="none" w:sz="0" w:space="0" w:color="auto"/>
              </w:divBdr>
              <w:divsChild>
                <w:div w:id="12955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4125">
      <w:bodyDiv w:val="1"/>
      <w:marLeft w:val="0"/>
      <w:marRight w:val="0"/>
      <w:marTop w:val="0"/>
      <w:marBottom w:val="0"/>
      <w:divBdr>
        <w:top w:val="none" w:sz="0" w:space="0" w:color="auto"/>
        <w:left w:val="none" w:sz="0" w:space="0" w:color="auto"/>
        <w:bottom w:val="none" w:sz="0" w:space="0" w:color="auto"/>
        <w:right w:val="none" w:sz="0" w:space="0" w:color="auto"/>
      </w:divBdr>
    </w:div>
    <w:div w:id="1645431772">
      <w:bodyDiv w:val="1"/>
      <w:marLeft w:val="0"/>
      <w:marRight w:val="0"/>
      <w:marTop w:val="0"/>
      <w:marBottom w:val="0"/>
      <w:divBdr>
        <w:top w:val="none" w:sz="0" w:space="0" w:color="auto"/>
        <w:left w:val="none" w:sz="0" w:space="0" w:color="auto"/>
        <w:bottom w:val="none" w:sz="0" w:space="0" w:color="auto"/>
        <w:right w:val="none" w:sz="0" w:space="0" w:color="auto"/>
      </w:divBdr>
      <w:divsChild>
        <w:div w:id="1132601135">
          <w:marLeft w:val="0"/>
          <w:marRight w:val="0"/>
          <w:marTop w:val="0"/>
          <w:marBottom w:val="0"/>
          <w:divBdr>
            <w:top w:val="none" w:sz="0" w:space="0" w:color="auto"/>
            <w:left w:val="none" w:sz="0" w:space="0" w:color="auto"/>
            <w:bottom w:val="none" w:sz="0" w:space="0" w:color="auto"/>
            <w:right w:val="none" w:sz="0" w:space="0" w:color="auto"/>
          </w:divBdr>
          <w:divsChild>
            <w:div w:id="993878371">
              <w:marLeft w:val="0"/>
              <w:marRight w:val="0"/>
              <w:marTop w:val="0"/>
              <w:marBottom w:val="0"/>
              <w:divBdr>
                <w:top w:val="none" w:sz="0" w:space="0" w:color="auto"/>
                <w:left w:val="none" w:sz="0" w:space="0" w:color="auto"/>
                <w:bottom w:val="none" w:sz="0" w:space="0" w:color="auto"/>
                <w:right w:val="none" w:sz="0" w:space="0" w:color="auto"/>
              </w:divBdr>
              <w:divsChild>
                <w:div w:id="782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7488">
      <w:bodyDiv w:val="1"/>
      <w:marLeft w:val="0"/>
      <w:marRight w:val="0"/>
      <w:marTop w:val="0"/>
      <w:marBottom w:val="0"/>
      <w:divBdr>
        <w:top w:val="none" w:sz="0" w:space="0" w:color="auto"/>
        <w:left w:val="none" w:sz="0" w:space="0" w:color="auto"/>
        <w:bottom w:val="none" w:sz="0" w:space="0" w:color="auto"/>
        <w:right w:val="none" w:sz="0" w:space="0" w:color="auto"/>
      </w:divBdr>
    </w:div>
    <w:div w:id="1745299924">
      <w:bodyDiv w:val="1"/>
      <w:marLeft w:val="0"/>
      <w:marRight w:val="0"/>
      <w:marTop w:val="0"/>
      <w:marBottom w:val="0"/>
      <w:divBdr>
        <w:top w:val="none" w:sz="0" w:space="0" w:color="auto"/>
        <w:left w:val="none" w:sz="0" w:space="0" w:color="auto"/>
        <w:bottom w:val="none" w:sz="0" w:space="0" w:color="auto"/>
        <w:right w:val="none" w:sz="0" w:space="0" w:color="auto"/>
      </w:divBdr>
      <w:divsChild>
        <w:div w:id="2136480456">
          <w:marLeft w:val="0"/>
          <w:marRight w:val="0"/>
          <w:marTop w:val="0"/>
          <w:marBottom w:val="0"/>
          <w:divBdr>
            <w:top w:val="none" w:sz="0" w:space="0" w:color="auto"/>
            <w:left w:val="none" w:sz="0" w:space="0" w:color="auto"/>
            <w:bottom w:val="none" w:sz="0" w:space="0" w:color="auto"/>
            <w:right w:val="none" w:sz="0" w:space="0" w:color="auto"/>
          </w:divBdr>
        </w:div>
      </w:divsChild>
    </w:div>
    <w:div w:id="1752116050">
      <w:bodyDiv w:val="1"/>
      <w:marLeft w:val="0"/>
      <w:marRight w:val="0"/>
      <w:marTop w:val="0"/>
      <w:marBottom w:val="0"/>
      <w:divBdr>
        <w:top w:val="none" w:sz="0" w:space="0" w:color="auto"/>
        <w:left w:val="none" w:sz="0" w:space="0" w:color="auto"/>
        <w:bottom w:val="none" w:sz="0" w:space="0" w:color="auto"/>
        <w:right w:val="none" w:sz="0" w:space="0" w:color="auto"/>
      </w:divBdr>
      <w:divsChild>
        <w:div w:id="462970159">
          <w:marLeft w:val="0"/>
          <w:marRight w:val="0"/>
          <w:marTop w:val="0"/>
          <w:marBottom w:val="0"/>
          <w:divBdr>
            <w:top w:val="none" w:sz="0" w:space="0" w:color="auto"/>
            <w:left w:val="none" w:sz="0" w:space="0" w:color="auto"/>
            <w:bottom w:val="none" w:sz="0" w:space="0" w:color="auto"/>
            <w:right w:val="none" w:sz="0" w:space="0" w:color="auto"/>
          </w:divBdr>
          <w:divsChild>
            <w:div w:id="659845682">
              <w:marLeft w:val="0"/>
              <w:marRight w:val="0"/>
              <w:marTop w:val="0"/>
              <w:marBottom w:val="0"/>
              <w:divBdr>
                <w:top w:val="none" w:sz="0" w:space="0" w:color="auto"/>
                <w:left w:val="none" w:sz="0" w:space="0" w:color="auto"/>
                <w:bottom w:val="none" w:sz="0" w:space="0" w:color="auto"/>
                <w:right w:val="none" w:sz="0" w:space="0" w:color="auto"/>
              </w:divBdr>
            </w:div>
          </w:divsChild>
        </w:div>
        <w:div w:id="744304045">
          <w:marLeft w:val="0"/>
          <w:marRight w:val="0"/>
          <w:marTop w:val="0"/>
          <w:marBottom w:val="0"/>
          <w:divBdr>
            <w:top w:val="none" w:sz="0" w:space="0" w:color="auto"/>
            <w:left w:val="none" w:sz="0" w:space="0" w:color="auto"/>
            <w:bottom w:val="none" w:sz="0" w:space="0" w:color="auto"/>
            <w:right w:val="none" w:sz="0" w:space="0" w:color="auto"/>
          </w:divBdr>
          <w:divsChild>
            <w:div w:id="1166743678">
              <w:marLeft w:val="0"/>
              <w:marRight w:val="0"/>
              <w:marTop w:val="0"/>
              <w:marBottom w:val="0"/>
              <w:divBdr>
                <w:top w:val="none" w:sz="0" w:space="0" w:color="auto"/>
                <w:left w:val="none" w:sz="0" w:space="0" w:color="auto"/>
                <w:bottom w:val="none" w:sz="0" w:space="0" w:color="auto"/>
                <w:right w:val="none" w:sz="0" w:space="0" w:color="auto"/>
              </w:divBdr>
            </w:div>
            <w:div w:id="1008368106">
              <w:marLeft w:val="0"/>
              <w:marRight w:val="0"/>
              <w:marTop w:val="0"/>
              <w:marBottom w:val="0"/>
              <w:divBdr>
                <w:top w:val="none" w:sz="0" w:space="0" w:color="auto"/>
                <w:left w:val="none" w:sz="0" w:space="0" w:color="auto"/>
                <w:bottom w:val="none" w:sz="0" w:space="0" w:color="auto"/>
                <w:right w:val="none" w:sz="0" w:space="0" w:color="auto"/>
              </w:divBdr>
            </w:div>
            <w:div w:id="1143543279">
              <w:marLeft w:val="0"/>
              <w:marRight w:val="0"/>
              <w:marTop w:val="0"/>
              <w:marBottom w:val="0"/>
              <w:divBdr>
                <w:top w:val="none" w:sz="0" w:space="0" w:color="auto"/>
                <w:left w:val="none" w:sz="0" w:space="0" w:color="auto"/>
                <w:bottom w:val="none" w:sz="0" w:space="0" w:color="auto"/>
                <w:right w:val="none" w:sz="0" w:space="0" w:color="auto"/>
              </w:divBdr>
            </w:div>
            <w:div w:id="161550048">
              <w:marLeft w:val="0"/>
              <w:marRight w:val="0"/>
              <w:marTop w:val="0"/>
              <w:marBottom w:val="0"/>
              <w:divBdr>
                <w:top w:val="none" w:sz="0" w:space="0" w:color="auto"/>
                <w:left w:val="none" w:sz="0" w:space="0" w:color="auto"/>
                <w:bottom w:val="none" w:sz="0" w:space="0" w:color="auto"/>
                <w:right w:val="none" w:sz="0" w:space="0" w:color="auto"/>
              </w:divBdr>
            </w:div>
            <w:div w:id="725103036">
              <w:marLeft w:val="0"/>
              <w:marRight w:val="0"/>
              <w:marTop w:val="0"/>
              <w:marBottom w:val="0"/>
              <w:divBdr>
                <w:top w:val="none" w:sz="0" w:space="0" w:color="auto"/>
                <w:left w:val="none" w:sz="0" w:space="0" w:color="auto"/>
                <w:bottom w:val="none" w:sz="0" w:space="0" w:color="auto"/>
                <w:right w:val="none" w:sz="0" w:space="0" w:color="auto"/>
              </w:divBdr>
            </w:div>
            <w:div w:id="184293585">
              <w:marLeft w:val="0"/>
              <w:marRight w:val="0"/>
              <w:marTop w:val="0"/>
              <w:marBottom w:val="0"/>
              <w:divBdr>
                <w:top w:val="none" w:sz="0" w:space="0" w:color="auto"/>
                <w:left w:val="none" w:sz="0" w:space="0" w:color="auto"/>
                <w:bottom w:val="none" w:sz="0" w:space="0" w:color="auto"/>
                <w:right w:val="none" w:sz="0" w:space="0" w:color="auto"/>
              </w:divBdr>
            </w:div>
            <w:div w:id="207912655">
              <w:marLeft w:val="0"/>
              <w:marRight w:val="0"/>
              <w:marTop w:val="0"/>
              <w:marBottom w:val="0"/>
              <w:divBdr>
                <w:top w:val="none" w:sz="0" w:space="0" w:color="auto"/>
                <w:left w:val="none" w:sz="0" w:space="0" w:color="auto"/>
                <w:bottom w:val="none" w:sz="0" w:space="0" w:color="auto"/>
                <w:right w:val="none" w:sz="0" w:space="0" w:color="auto"/>
              </w:divBdr>
            </w:div>
            <w:div w:id="139539116">
              <w:marLeft w:val="0"/>
              <w:marRight w:val="0"/>
              <w:marTop w:val="0"/>
              <w:marBottom w:val="0"/>
              <w:divBdr>
                <w:top w:val="none" w:sz="0" w:space="0" w:color="auto"/>
                <w:left w:val="none" w:sz="0" w:space="0" w:color="auto"/>
                <w:bottom w:val="none" w:sz="0" w:space="0" w:color="auto"/>
                <w:right w:val="none" w:sz="0" w:space="0" w:color="auto"/>
              </w:divBdr>
            </w:div>
            <w:div w:id="54935518">
              <w:marLeft w:val="0"/>
              <w:marRight w:val="0"/>
              <w:marTop w:val="0"/>
              <w:marBottom w:val="0"/>
              <w:divBdr>
                <w:top w:val="none" w:sz="0" w:space="0" w:color="auto"/>
                <w:left w:val="none" w:sz="0" w:space="0" w:color="auto"/>
                <w:bottom w:val="none" w:sz="0" w:space="0" w:color="auto"/>
                <w:right w:val="none" w:sz="0" w:space="0" w:color="auto"/>
              </w:divBdr>
            </w:div>
            <w:div w:id="1106579329">
              <w:marLeft w:val="0"/>
              <w:marRight w:val="0"/>
              <w:marTop w:val="0"/>
              <w:marBottom w:val="0"/>
              <w:divBdr>
                <w:top w:val="none" w:sz="0" w:space="0" w:color="auto"/>
                <w:left w:val="none" w:sz="0" w:space="0" w:color="auto"/>
                <w:bottom w:val="none" w:sz="0" w:space="0" w:color="auto"/>
                <w:right w:val="none" w:sz="0" w:space="0" w:color="auto"/>
              </w:divBdr>
            </w:div>
            <w:div w:id="1374378167">
              <w:marLeft w:val="0"/>
              <w:marRight w:val="0"/>
              <w:marTop w:val="0"/>
              <w:marBottom w:val="0"/>
              <w:divBdr>
                <w:top w:val="none" w:sz="0" w:space="0" w:color="auto"/>
                <w:left w:val="none" w:sz="0" w:space="0" w:color="auto"/>
                <w:bottom w:val="none" w:sz="0" w:space="0" w:color="auto"/>
                <w:right w:val="none" w:sz="0" w:space="0" w:color="auto"/>
              </w:divBdr>
            </w:div>
            <w:div w:id="333534889">
              <w:marLeft w:val="0"/>
              <w:marRight w:val="0"/>
              <w:marTop w:val="0"/>
              <w:marBottom w:val="0"/>
              <w:divBdr>
                <w:top w:val="none" w:sz="0" w:space="0" w:color="auto"/>
                <w:left w:val="none" w:sz="0" w:space="0" w:color="auto"/>
                <w:bottom w:val="none" w:sz="0" w:space="0" w:color="auto"/>
                <w:right w:val="none" w:sz="0" w:space="0" w:color="auto"/>
              </w:divBdr>
            </w:div>
            <w:div w:id="1134524959">
              <w:marLeft w:val="0"/>
              <w:marRight w:val="0"/>
              <w:marTop w:val="0"/>
              <w:marBottom w:val="0"/>
              <w:divBdr>
                <w:top w:val="none" w:sz="0" w:space="0" w:color="auto"/>
                <w:left w:val="none" w:sz="0" w:space="0" w:color="auto"/>
                <w:bottom w:val="none" w:sz="0" w:space="0" w:color="auto"/>
                <w:right w:val="none" w:sz="0" w:space="0" w:color="auto"/>
              </w:divBdr>
            </w:div>
          </w:divsChild>
        </w:div>
        <w:div w:id="360129563">
          <w:marLeft w:val="0"/>
          <w:marRight w:val="0"/>
          <w:marTop w:val="0"/>
          <w:marBottom w:val="0"/>
          <w:divBdr>
            <w:top w:val="none" w:sz="0" w:space="0" w:color="auto"/>
            <w:left w:val="none" w:sz="0" w:space="0" w:color="auto"/>
            <w:bottom w:val="none" w:sz="0" w:space="0" w:color="auto"/>
            <w:right w:val="none" w:sz="0" w:space="0" w:color="auto"/>
          </w:divBdr>
          <w:divsChild>
            <w:div w:id="1434478123">
              <w:marLeft w:val="0"/>
              <w:marRight w:val="0"/>
              <w:marTop w:val="0"/>
              <w:marBottom w:val="0"/>
              <w:divBdr>
                <w:top w:val="none" w:sz="0" w:space="0" w:color="auto"/>
                <w:left w:val="none" w:sz="0" w:space="0" w:color="auto"/>
                <w:bottom w:val="none" w:sz="0" w:space="0" w:color="auto"/>
                <w:right w:val="none" w:sz="0" w:space="0" w:color="auto"/>
              </w:divBdr>
            </w:div>
            <w:div w:id="453839618">
              <w:marLeft w:val="0"/>
              <w:marRight w:val="0"/>
              <w:marTop w:val="0"/>
              <w:marBottom w:val="0"/>
              <w:divBdr>
                <w:top w:val="none" w:sz="0" w:space="0" w:color="auto"/>
                <w:left w:val="none" w:sz="0" w:space="0" w:color="auto"/>
                <w:bottom w:val="none" w:sz="0" w:space="0" w:color="auto"/>
                <w:right w:val="none" w:sz="0" w:space="0" w:color="auto"/>
              </w:divBdr>
            </w:div>
            <w:div w:id="1393654055">
              <w:marLeft w:val="0"/>
              <w:marRight w:val="0"/>
              <w:marTop w:val="0"/>
              <w:marBottom w:val="0"/>
              <w:divBdr>
                <w:top w:val="none" w:sz="0" w:space="0" w:color="auto"/>
                <w:left w:val="none" w:sz="0" w:space="0" w:color="auto"/>
                <w:bottom w:val="none" w:sz="0" w:space="0" w:color="auto"/>
                <w:right w:val="none" w:sz="0" w:space="0" w:color="auto"/>
              </w:divBdr>
            </w:div>
            <w:div w:id="18635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526">
      <w:bodyDiv w:val="1"/>
      <w:marLeft w:val="0"/>
      <w:marRight w:val="0"/>
      <w:marTop w:val="0"/>
      <w:marBottom w:val="0"/>
      <w:divBdr>
        <w:top w:val="none" w:sz="0" w:space="0" w:color="auto"/>
        <w:left w:val="none" w:sz="0" w:space="0" w:color="auto"/>
        <w:bottom w:val="none" w:sz="0" w:space="0" w:color="auto"/>
        <w:right w:val="none" w:sz="0" w:space="0" w:color="auto"/>
      </w:divBdr>
      <w:divsChild>
        <w:div w:id="313678330">
          <w:marLeft w:val="0"/>
          <w:marRight w:val="0"/>
          <w:marTop w:val="0"/>
          <w:marBottom w:val="0"/>
          <w:divBdr>
            <w:top w:val="none" w:sz="0" w:space="0" w:color="auto"/>
            <w:left w:val="none" w:sz="0" w:space="0" w:color="auto"/>
            <w:bottom w:val="none" w:sz="0" w:space="0" w:color="auto"/>
            <w:right w:val="none" w:sz="0" w:space="0" w:color="auto"/>
          </w:divBdr>
          <w:divsChild>
            <w:div w:id="2068676584">
              <w:marLeft w:val="0"/>
              <w:marRight w:val="0"/>
              <w:marTop w:val="0"/>
              <w:marBottom w:val="0"/>
              <w:divBdr>
                <w:top w:val="none" w:sz="0" w:space="0" w:color="auto"/>
                <w:left w:val="none" w:sz="0" w:space="0" w:color="auto"/>
                <w:bottom w:val="none" w:sz="0" w:space="0" w:color="auto"/>
                <w:right w:val="none" w:sz="0" w:space="0" w:color="auto"/>
              </w:divBdr>
              <w:divsChild>
                <w:div w:id="4822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8930">
      <w:bodyDiv w:val="1"/>
      <w:marLeft w:val="0"/>
      <w:marRight w:val="0"/>
      <w:marTop w:val="0"/>
      <w:marBottom w:val="0"/>
      <w:divBdr>
        <w:top w:val="none" w:sz="0" w:space="0" w:color="auto"/>
        <w:left w:val="none" w:sz="0" w:space="0" w:color="auto"/>
        <w:bottom w:val="none" w:sz="0" w:space="0" w:color="auto"/>
        <w:right w:val="none" w:sz="0" w:space="0" w:color="auto"/>
      </w:divBdr>
    </w:div>
    <w:div w:id="1767071097">
      <w:bodyDiv w:val="1"/>
      <w:marLeft w:val="0"/>
      <w:marRight w:val="0"/>
      <w:marTop w:val="0"/>
      <w:marBottom w:val="0"/>
      <w:divBdr>
        <w:top w:val="none" w:sz="0" w:space="0" w:color="auto"/>
        <w:left w:val="none" w:sz="0" w:space="0" w:color="auto"/>
        <w:bottom w:val="none" w:sz="0" w:space="0" w:color="auto"/>
        <w:right w:val="none" w:sz="0" w:space="0" w:color="auto"/>
      </w:divBdr>
      <w:divsChild>
        <w:div w:id="1673068936">
          <w:marLeft w:val="0"/>
          <w:marRight w:val="0"/>
          <w:marTop w:val="0"/>
          <w:marBottom w:val="0"/>
          <w:divBdr>
            <w:top w:val="none" w:sz="0" w:space="0" w:color="auto"/>
            <w:left w:val="none" w:sz="0" w:space="0" w:color="auto"/>
            <w:bottom w:val="none" w:sz="0" w:space="0" w:color="auto"/>
            <w:right w:val="none" w:sz="0" w:space="0" w:color="auto"/>
          </w:divBdr>
        </w:div>
      </w:divsChild>
    </w:div>
    <w:div w:id="1804687512">
      <w:bodyDiv w:val="1"/>
      <w:marLeft w:val="0"/>
      <w:marRight w:val="0"/>
      <w:marTop w:val="0"/>
      <w:marBottom w:val="0"/>
      <w:divBdr>
        <w:top w:val="none" w:sz="0" w:space="0" w:color="auto"/>
        <w:left w:val="none" w:sz="0" w:space="0" w:color="auto"/>
        <w:bottom w:val="none" w:sz="0" w:space="0" w:color="auto"/>
        <w:right w:val="none" w:sz="0" w:space="0" w:color="auto"/>
      </w:divBdr>
      <w:divsChild>
        <w:div w:id="2072381570">
          <w:marLeft w:val="0"/>
          <w:marRight w:val="0"/>
          <w:marTop w:val="0"/>
          <w:marBottom w:val="0"/>
          <w:divBdr>
            <w:top w:val="none" w:sz="0" w:space="0" w:color="auto"/>
            <w:left w:val="none" w:sz="0" w:space="0" w:color="auto"/>
            <w:bottom w:val="none" w:sz="0" w:space="0" w:color="auto"/>
            <w:right w:val="none" w:sz="0" w:space="0" w:color="auto"/>
          </w:divBdr>
          <w:divsChild>
            <w:div w:id="889800242">
              <w:marLeft w:val="0"/>
              <w:marRight w:val="0"/>
              <w:marTop w:val="0"/>
              <w:marBottom w:val="0"/>
              <w:divBdr>
                <w:top w:val="none" w:sz="0" w:space="0" w:color="auto"/>
                <w:left w:val="none" w:sz="0" w:space="0" w:color="auto"/>
                <w:bottom w:val="none" w:sz="0" w:space="0" w:color="auto"/>
                <w:right w:val="none" w:sz="0" w:space="0" w:color="auto"/>
              </w:divBdr>
              <w:divsChild>
                <w:div w:id="2683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6568">
      <w:bodyDiv w:val="1"/>
      <w:marLeft w:val="0"/>
      <w:marRight w:val="0"/>
      <w:marTop w:val="0"/>
      <w:marBottom w:val="0"/>
      <w:divBdr>
        <w:top w:val="none" w:sz="0" w:space="0" w:color="auto"/>
        <w:left w:val="none" w:sz="0" w:space="0" w:color="auto"/>
        <w:bottom w:val="none" w:sz="0" w:space="0" w:color="auto"/>
        <w:right w:val="none" w:sz="0" w:space="0" w:color="auto"/>
      </w:divBdr>
      <w:divsChild>
        <w:div w:id="1210647685">
          <w:marLeft w:val="0"/>
          <w:marRight w:val="0"/>
          <w:marTop w:val="0"/>
          <w:marBottom w:val="0"/>
          <w:divBdr>
            <w:top w:val="none" w:sz="0" w:space="0" w:color="auto"/>
            <w:left w:val="none" w:sz="0" w:space="0" w:color="auto"/>
            <w:bottom w:val="none" w:sz="0" w:space="0" w:color="auto"/>
            <w:right w:val="none" w:sz="0" w:space="0" w:color="auto"/>
          </w:divBdr>
          <w:divsChild>
            <w:div w:id="77479572">
              <w:marLeft w:val="0"/>
              <w:marRight w:val="0"/>
              <w:marTop w:val="0"/>
              <w:marBottom w:val="0"/>
              <w:divBdr>
                <w:top w:val="none" w:sz="0" w:space="0" w:color="auto"/>
                <w:left w:val="none" w:sz="0" w:space="0" w:color="auto"/>
                <w:bottom w:val="none" w:sz="0" w:space="0" w:color="auto"/>
                <w:right w:val="none" w:sz="0" w:space="0" w:color="auto"/>
              </w:divBdr>
              <w:divsChild>
                <w:div w:id="20271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68171">
      <w:bodyDiv w:val="1"/>
      <w:marLeft w:val="0"/>
      <w:marRight w:val="0"/>
      <w:marTop w:val="0"/>
      <w:marBottom w:val="0"/>
      <w:divBdr>
        <w:top w:val="none" w:sz="0" w:space="0" w:color="auto"/>
        <w:left w:val="none" w:sz="0" w:space="0" w:color="auto"/>
        <w:bottom w:val="none" w:sz="0" w:space="0" w:color="auto"/>
        <w:right w:val="none" w:sz="0" w:space="0" w:color="auto"/>
      </w:divBdr>
    </w:div>
    <w:div w:id="1869028328">
      <w:bodyDiv w:val="1"/>
      <w:marLeft w:val="0"/>
      <w:marRight w:val="0"/>
      <w:marTop w:val="0"/>
      <w:marBottom w:val="0"/>
      <w:divBdr>
        <w:top w:val="none" w:sz="0" w:space="0" w:color="auto"/>
        <w:left w:val="none" w:sz="0" w:space="0" w:color="auto"/>
        <w:bottom w:val="none" w:sz="0" w:space="0" w:color="auto"/>
        <w:right w:val="none" w:sz="0" w:space="0" w:color="auto"/>
      </w:divBdr>
      <w:divsChild>
        <w:div w:id="1148279961">
          <w:marLeft w:val="0"/>
          <w:marRight w:val="0"/>
          <w:marTop w:val="0"/>
          <w:marBottom w:val="0"/>
          <w:divBdr>
            <w:top w:val="none" w:sz="0" w:space="0" w:color="auto"/>
            <w:left w:val="none" w:sz="0" w:space="0" w:color="auto"/>
            <w:bottom w:val="none" w:sz="0" w:space="0" w:color="auto"/>
            <w:right w:val="none" w:sz="0" w:space="0" w:color="auto"/>
          </w:divBdr>
          <w:divsChild>
            <w:div w:id="2008900683">
              <w:marLeft w:val="0"/>
              <w:marRight w:val="0"/>
              <w:marTop w:val="0"/>
              <w:marBottom w:val="0"/>
              <w:divBdr>
                <w:top w:val="none" w:sz="0" w:space="0" w:color="auto"/>
                <w:left w:val="none" w:sz="0" w:space="0" w:color="auto"/>
                <w:bottom w:val="none" w:sz="0" w:space="0" w:color="auto"/>
                <w:right w:val="none" w:sz="0" w:space="0" w:color="auto"/>
              </w:divBdr>
              <w:divsChild>
                <w:div w:id="10816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657">
      <w:bodyDiv w:val="1"/>
      <w:marLeft w:val="0"/>
      <w:marRight w:val="0"/>
      <w:marTop w:val="0"/>
      <w:marBottom w:val="0"/>
      <w:divBdr>
        <w:top w:val="none" w:sz="0" w:space="0" w:color="auto"/>
        <w:left w:val="none" w:sz="0" w:space="0" w:color="auto"/>
        <w:bottom w:val="none" w:sz="0" w:space="0" w:color="auto"/>
        <w:right w:val="none" w:sz="0" w:space="0" w:color="auto"/>
      </w:divBdr>
      <w:divsChild>
        <w:div w:id="2063946430">
          <w:marLeft w:val="0"/>
          <w:marRight w:val="0"/>
          <w:marTop w:val="0"/>
          <w:marBottom w:val="0"/>
          <w:divBdr>
            <w:top w:val="none" w:sz="0" w:space="0" w:color="auto"/>
            <w:left w:val="none" w:sz="0" w:space="0" w:color="auto"/>
            <w:bottom w:val="none" w:sz="0" w:space="0" w:color="auto"/>
            <w:right w:val="none" w:sz="0" w:space="0" w:color="auto"/>
          </w:divBdr>
          <w:divsChild>
            <w:div w:id="357052372">
              <w:marLeft w:val="0"/>
              <w:marRight w:val="0"/>
              <w:marTop w:val="0"/>
              <w:marBottom w:val="0"/>
              <w:divBdr>
                <w:top w:val="none" w:sz="0" w:space="0" w:color="auto"/>
                <w:left w:val="none" w:sz="0" w:space="0" w:color="auto"/>
                <w:bottom w:val="none" w:sz="0" w:space="0" w:color="auto"/>
                <w:right w:val="none" w:sz="0" w:space="0" w:color="auto"/>
              </w:divBdr>
              <w:divsChild>
                <w:div w:id="6004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26192">
      <w:bodyDiv w:val="1"/>
      <w:marLeft w:val="0"/>
      <w:marRight w:val="0"/>
      <w:marTop w:val="0"/>
      <w:marBottom w:val="0"/>
      <w:divBdr>
        <w:top w:val="none" w:sz="0" w:space="0" w:color="auto"/>
        <w:left w:val="none" w:sz="0" w:space="0" w:color="auto"/>
        <w:bottom w:val="none" w:sz="0" w:space="0" w:color="auto"/>
        <w:right w:val="none" w:sz="0" w:space="0" w:color="auto"/>
      </w:divBdr>
      <w:divsChild>
        <w:div w:id="1334841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218684">
              <w:marLeft w:val="0"/>
              <w:marRight w:val="0"/>
              <w:marTop w:val="0"/>
              <w:marBottom w:val="0"/>
              <w:divBdr>
                <w:top w:val="none" w:sz="0" w:space="0" w:color="auto"/>
                <w:left w:val="none" w:sz="0" w:space="0" w:color="auto"/>
                <w:bottom w:val="none" w:sz="0" w:space="0" w:color="auto"/>
                <w:right w:val="none" w:sz="0" w:space="0" w:color="auto"/>
              </w:divBdr>
              <w:divsChild>
                <w:div w:id="1645312646">
                  <w:marLeft w:val="0"/>
                  <w:marRight w:val="0"/>
                  <w:marTop w:val="0"/>
                  <w:marBottom w:val="0"/>
                  <w:divBdr>
                    <w:top w:val="none" w:sz="0" w:space="0" w:color="auto"/>
                    <w:left w:val="none" w:sz="0" w:space="0" w:color="auto"/>
                    <w:bottom w:val="none" w:sz="0" w:space="0" w:color="auto"/>
                    <w:right w:val="none" w:sz="0" w:space="0" w:color="auto"/>
                  </w:divBdr>
                  <w:divsChild>
                    <w:div w:id="1119183438">
                      <w:marLeft w:val="0"/>
                      <w:marRight w:val="0"/>
                      <w:marTop w:val="0"/>
                      <w:marBottom w:val="0"/>
                      <w:divBdr>
                        <w:top w:val="none" w:sz="0" w:space="0" w:color="auto"/>
                        <w:left w:val="none" w:sz="0" w:space="0" w:color="auto"/>
                        <w:bottom w:val="none" w:sz="0" w:space="0" w:color="auto"/>
                        <w:right w:val="none" w:sz="0" w:space="0" w:color="auto"/>
                      </w:divBdr>
                      <w:divsChild>
                        <w:div w:id="1967851782">
                          <w:marLeft w:val="0"/>
                          <w:marRight w:val="0"/>
                          <w:marTop w:val="0"/>
                          <w:marBottom w:val="0"/>
                          <w:divBdr>
                            <w:top w:val="none" w:sz="0" w:space="0" w:color="auto"/>
                            <w:left w:val="none" w:sz="0" w:space="0" w:color="auto"/>
                            <w:bottom w:val="none" w:sz="0" w:space="0" w:color="auto"/>
                            <w:right w:val="none" w:sz="0" w:space="0" w:color="auto"/>
                          </w:divBdr>
                          <w:divsChild>
                            <w:div w:id="1847090022">
                              <w:marLeft w:val="0"/>
                              <w:marRight w:val="0"/>
                              <w:marTop w:val="0"/>
                              <w:marBottom w:val="0"/>
                              <w:divBdr>
                                <w:top w:val="none" w:sz="0" w:space="0" w:color="auto"/>
                                <w:left w:val="none" w:sz="0" w:space="0" w:color="auto"/>
                                <w:bottom w:val="none" w:sz="0" w:space="0" w:color="auto"/>
                                <w:right w:val="none" w:sz="0" w:space="0" w:color="auto"/>
                              </w:divBdr>
                              <w:divsChild>
                                <w:div w:id="21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167146">
      <w:bodyDiv w:val="1"/>
      <w:marLeft w:val="0"/>
      <w:marRight w:val="0"/>
      <w:marTop w:val="0"/>
      <w:marBottom w:val="0"/>
      <w:divBdr>
        <w:top w:val="none" w:sz="0" w:space="0" w:color="auto"/>
        <w:left w:val="none" w:sz="0" w:space="0" w:color="auto"/>
        <w:bottom w:val="none" w:sz="0" w:space="0" w:color="auto"/>
        <w:right w:val="none" w:sz="0" w:space="0" w:color="auto"/>
      </w:divBdr>
    </w:div>
    <w:div w:id="1938633752">
      <w:bodyDiv w:val="1"/>
      <w:marLeft w:val="0"/>
      <w:marRight w:val="0"/>
      <w:marTop w:val="0"/>
      <w:marBottom w:val="0"/>
      <w:divBdr>
        <w:top w:val="none" w:sz="0" w:space="0" w:color="auto"/>
        <w:left w:val="none" w:sz="0" w:space="0" w:color="auto"/>
        <w:bottom w:val="none" w:sz="0" w:space="0" w:color="auto"/>
        <w:right w:val="none" w:sz="0" w:space="0" w:color="auto"/>
      </w:divBdr>
    </w:div>
    <w:div w:id="1975018857">
      <w:bodyDiv w:val="1"/>
      <w:marLeft w:val="0"/>
      <w:marRight w:val="0"/>
      <w:marTop w:val="0"/>
      <w:marBottom w:val="0"/>
      <w:divBdr>
        <w:top w:val="none" w:sz="0" w:space="0" w:color="auto"/>
        <w:left w:val="none" w:sz="0" w:space="0" w:color="auto"/>
        <w:bottom w:val="none" w:sz="0" w:space="0" w:color="auto"/>
        <w:right w:val="none" w:sz="0" w:space="0" w:color="auto"/>
      </w:divBdr>
      <w:divsChild>
        <w:div w:id="548610971">
          <w:marLeft w:val="0"/>
          <w:marRight w:val="0"/>
          <w:marTop w:val="0"/>
          <w:marBottom w:val="0"/>
          <w:divBdr>
            <w:top w:val="none" w:sz="0" w:space="0" w:color="auto"/>
            <w:left w:val="none" w:sz="0" w:space="0" w:color="auto"/>
            <w:bottom w:val="none" w:sz="0" w:space="0" w:color="auto"/>
            <w:right w:val="none" w:sz="0" w:space="0" w:color="auto"/>
          </w:divBdr>
          <w:divsChild>
            <w:div w:id="1048065332">
              <w:marLeft w:val="0"/>
              <w:marRight w:val="0"/>
              <w:marTop w:val="0"/>
              <w:marBottom w:val="0"/>
              <w:divBdr>
                <w:top w:val="none" w:sz="0" w:space="0" w:color="auto"/>
                <w:left w:val="none" w:sz="0" w:space="0" w:color="auto"/>
                <w:bottom w:val="none" w:sz="0" w:space="0" w:color="auto"/>
                <w:right w:val="none" w:sz="0" w:space="0" w:color="auto"/>
              </w:divBdr>
              <w:divsChild>
                <w:div w:id="598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3129">
      <w:bodyDiv w:val="1"/>
      <w:marLeft w:val="0"/>
      <w:marRight w:val="0"/>
      <w:marTop w:val="0"/>
      <w:marBottom w:val="0"/>
      <w:divBdr>
        <w:top w:val="none" w:sz="0" w:space="0" w:color="auto"/>
        <w:left w:val="none" w:sz="0" w:space="0" w:color="auto"/>
        <w:bottom w:val="none" w:sz="0" w:space="0" w:color="auto"/>
        <w:right w:val="none" w:sz="0" w:space="0" w:color="auto"/>
      </w:divBdr>
    </w:div>
    <w:div w:id="2037391982">
      <w:bodyDiv w:val="1"/>
      <w:marLeft w:val="0"/>
      <w:marRight w:val="0"/>
      <w:marTop w:val="0"/>
      <w:marBottom w:val="0"/>
      <w:divBdr>
        <w:top w:val="none" w:sz="0" w:space="0" w:color="auto"/>
        <w:left w:val="none" w:sz="0" w:space="0" w:color="auto"/>
        <w:bottom w:val="none" w:sz="0" w:space="0" w:color="auto"/>
        <w:right w:val="none" w:sz="0" w:space="0" w:color="auto"/>
      </w:divBdr>
      <w:divsChild>
        <w:div w:id="449980862">
          <w:marLeft w:val="0"/>
          <w:marRight w:val="0"/>
          <w:marTop w:val="0"/>
          <w:marBottom w:val="0"/>
          <w:divBdr>
            <w:top w:val="none" w:sz="0" w:space="0" w:color="auto"/>
            <w:left w:val="none" w:sz="0" w:space="0" w:color="auto"/>
            <w:bottom w:val="none" w:sz="0" w:space="0" w:color="auto"/>
            <w:right w:val="none" w:sz="0" w:space="0" w:color="auto"/>
          </w:divBdr>
          <w:divsChild>
            <w:div w:id="1799495312">
              <w:marLeft w:val="0"/>
              <w:marRight w:val="0"/>
              <w:marTop w:val="0"/>
              <w:marBottom w:val="0"/>
              <w:divBdr>
                <w:top w:val="none" w:sz="0" w:space="0" w:color="auto"/>
                <w:left w:val="none" w:sz="0" w:space="0" w:color="auto"/>
                <w:bottom w:val="none" w:sz="0" w:space="0" w:color="auto"/>
                <w:right w:val="none" w:sz="0" w:space="0" w:color="auto"/>
              </w:divBdr>
              <w:divsChild>
                <w:div w:id="8133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38034">
      <w:bodyDiv w:val="1"/>
      <w:marLeft w:val="0"/>
      <w:marRight w:val="0"/>
      <w:marTop w:val="0"/>
      <w:marBottom w:val="0"/>
      <w:divBdr>
        <w:top w:val="none" w:sz="0" w:space="0" w:color="auto"/>
        <w:left w:val="none" w:sz="0" w:space="0" w:color="auto"/>
        <w:bottom w:val="none" w:sz="0" w:space="0" w:color="auto"/>
        <w:right w:val="none" w:sz="0" w:space="0" w:color="auto"/>
      </w:divBdr>
      <w:divsChild>
        <w:div w:id="590427430">
          <w:marLeft w:val="0"/>
          <w:marRight w:val="0"/>
          <w:marTop w:val="0"/>
          <w:marBottom w:val="0"/>
          <w:divBdr>
            <w:top w:val="none" w:sz="0" w:space="0" w:color="auto"/>
            <w:left w:val="none" w:sz="0" w:space="0" w:color="auto"/>
            <w:bottom w:val="none" w:sz="0" w:space="0" w:color="auto"/>
            <w:right w:val="none" w:sz="0" w:space="0" w:color="auto"/>
          </w:divBdr>
          <w:divsChild>
            <w:div w:id="800656242">
              <w:marLeft w:val="0"/>
              <w:marRight w:val="0"/>
              <w:marTop w:val="0"/>
              <w:marBottom w:val="0"/>
              <w:divBdr>
                <w:top w:val="none" w:sz="0" w:space="0" w:color="auto"/>
                <w:left w:val="none" w:sz="0" w:space="0" w:color="auto"/>
                <w:bottom w:val="none" w:sz="0" w:space="0" w:color="auto"/>
                <w:right w:val="none" w:sz="0" w:space="0" w:color="auto"/>
              </w:divBdr>
              <w:divsChild>
                <w:div w:id="13863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3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microsoft.com/office/2020/10/relationships/intelligence" Target="intelligence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A79370AF4341441B04FB7DA2EB803A6" ma:contentTypeVersion="10" ma:contentTypeDescription="Crear nuevo documento." ma:contentTypeScope="" ma:versionID="a20a8e708dd904b3a4e1e93810cd50a7">
  <xsd:schema xmlns:xsd="http://www.w3.org/2001/XMLSchema" xmlns:xs="http://www.w3.org/2001/XMLSchema" xmlns:p="http://schemas.microsoft.com/office/2006/metadata/properties" xmlns:ns2="55bd25e9-4237-47e0-9fe9-283b8c9c8e18" xmlns:ns3="ffcc2c62-2ba4-4420-a7f3-5335cf4869d6" targetNamespace="http://schemas.microsoft.com/office/2006/metadata/properties" ma:root="true" ma:fieldsID="97701058bb47412c4fbba475c28ef335" ns2:_="" ns3:_="">
    <xsd:import namespace="55bd25e9-4237-47e0-9fe9-283b8c9c8e18"/>
    <xsd:import namespace="ffcc2c62-2ba4-4420-a7f3-5335cf4869d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d25e9-4237-47e0-9fe9-283b8c9c8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cc2c62-2ba4-4420-a7f3-5335cf4869d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15D69-C6BD-4324-88FF-BF75BA726493}">
  <ds:schemaRefs>
    <ds:schemaRef ds:uri="http://schemas.openxmlformats.org/officeDocument/2006/bibliography"/>
  </ds:schemaRefs>
</ds:datastoreItem>
</file>

<file path=customXml/itemProps2.xml><?xml version="1.0" encoding="utf-8"?>
<ds:datastoreItem xmlns:ds="http://schemas.openxmlformats.org/officeDocument/2006/customXml" ds:itemID="{2EF7B696-FCE9-4677-A59B-DDF0149B28B9}"/>
</file>

<file path=customXml/itemProps3.xml><?xml version="1.0" encoding="utf-8"?>
<ds:datastoreItem xmlns:ds="http://schemas.openxmlformats.org/officeDocument/2006/customXml" ds:itemID="{7FF9AD00-81CD-4511-87E3-3CB83C829CD5}"/>
</file>

<file path=customXml/itemProps4.xml><?xml version="1.0" encoding="utf-8"?>
<ds:datastoreItem xmlns:ds="http://schemas.openxmlformats.org/officeDocument/2006/customXml" ds:itemID="{FC31895A-F392-426E-883E-4568AD5807D2}"/>
</file>

<file path=docProps/app.xml><?xml version="1.0" encoding="utf-8"?>
<Properties xmlns="http://schemas.openxmlformats.org/officeDocument/2006/extended-properties" xmlns:vt="http://schemas.openxmlformats.org/officeDocument/2006/docPropsVTypes">
  <Template>Normal</Template>
  <TotalTime>1</TotalTime>
  <Pages>39</Pages>
  <Words>11353</Words>
  <Characters>62443</Characters>
  <Application>Microsoft Office Word</Application>
  <DocSecurity>0</DocSecurity>
  <Lines>520</Lines>
  <Paragraphs>147</Paragraphs>
  <ScaleCrop>false</ScaleCrop>
  <Company>Semgroup</Company>
  <LinksUpToDate>false</LinksUpToDate>
  <CharactersWithSpaces>73649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Illingworth</dc:creator>
  <cp:keywords/>
  <dc:description/>
  <cp:lastModifiedBy>Danny Quimí</cp:lastModifiedBy>
  <cp:revision>45</cp:revision>
  <cp:lastPrinted>2021-10-04T01:01:00Z</cp:lastPrinted>
  <dcterms:created xsi:type="dcterms:W3CDTF">2024-04-11T22:28:00Z</dcterms:created>
  <dcterms:modified xsi:type="dcterms:W3CDTF">2024-08-19T07:12:00Z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0x0101003A79370AF4341441B04FB7DA2EB803A6</vt:lpwstr>
  </property>
  <property fmtid="{D5CDD505-2E9C-101B-9397-08002B2CF9AE}" pid="3" name="Order">
    <vt:r8>3232300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