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506ACEF3">
      <w:r w:rsidR="78638146">
        <w:drawing>
          <wp:inline xmlns:wp14="http://schemas.microsoft.com/office/word/2010/wordprocessingDrawing" wp14:editId="78638146" wp14:anchorId="3624C9B8">
            <wp:extent cx="4572000" cy="1943100"/>
            <wp:effectExtent l="0" t="0" r="0" b="0"/>
            <wp:docPr id="55280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92f41784f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2EE74"/>
    <w:rsid w:val="52280F44"/>
    <w:rsid w:val="7352EE74"/>
    <w:rsid w:val="78638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EE74"/>
  <w15:chartTrackingRefBased/>
  <w15:docId w15:val="{39DA4199-143E-4655-B43B-7B5C33DA4F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c92f41784f4f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2023-10-13T03:53:39.8190177Z</dcterms:created>
  <dcterms:modified xsi:type="dcterms:W3CDTF">2023-10-13T03:54:45.7515907Z</dcterms:modified>
  <dc:creator>Roman Vasilyev</dc:creator>
  <lastModifiedBy>Roman Vasilyev</lastModifiedBy>
</coreProperties>
</file>